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A33命题</w:t>
      </w:r>
    </w:p>
    <w:p>
      <w:pPr>
        <w:spacing w:before="120" w:after="120" w:line="288" w:lineRule="auto"/>
        <w:ind w:left="0"/>
        <w:jc w:val="left"/>
      </w:pPr>
      <w:r>
        <w:rPr>
          <w:rFonts w:eastAsia="等线" w:ascii="Arial" w:cs="Arial" w:hAnsi="Arial"/>
          <w:sz w:val="22"/>
        </w:rPr>
        <w:t>1.命题方向</w:t>
      </w:r>
    </w:p>
    <w:p>
      <w:pPr>
        <w:spacing w:before="120" w:after="120" w:line="288" w:lineRule="auto"/>
        <w:ind w:left="0"/>
        <w:jc w:val="left"/>
      </w:pPr>
      <w:r>
        <w:rPr>
          <w:rFonts w:eastAsia="等线" w:ascii="Arial" w:cs="Arial" w:hAnsi="Arial"/>
          <w:sz w:val="22"/>
        </w:rPr>
        <w:t>智能计算</w:t>
      </w:r>
    </w:p>
    <w:p>
      <w:pPr>
        <w:spacing w:before="120" w:after="120" w:line="288" w:lineRule="auto"/>
        <w:ind w:left="0"/>
        <w:jc w:val="left"/>
      </w:pPr>
      <w:r>
        <w:rPr>
          <w:rFonts w:eastAsia="等线" w:ascii="Arial" w:cs="Arial" w:hAnsi="Arial"/>
          <w:sz w:val="22"/>
        </w:rPr>
        <w:t>2.题目类别</w:t>
      </w:r>
    </w:p>
    <w:p>
      <w:pPr>
        <w:spacing w:before="120" w:after="120" w:line="288" w:lineRule="auto"/>
        <w:ind w:left="0"/>
        <w:jc w:val="left"/>
      </w:pPr>
      <w:r>
        <w:rPr>
          <w:rFonts w:eastAsia="等线" w:ascii="Arial" w:cs="Arial" w:hAnsi="Arial"/>
          <w:sz w:val="22"/>
        </w:rPr>
        <w:t>商业类</w:t>
      </w:r>
    </w:p>
    <w:p>
      <w:pPr>
        <w:spacing w:before="120" w:after="120" w:line="288" w:lineRule="auto"/>
        <w:ind w:left="0"/>
        <w:jc w:val="left"/>
      </w:pPr>
      <w:r>
        <w:rPr>
          <w:rFonts w:eastAsia="等线" w:ascii="Arial" w:cs="Arial" w:hAnsi="Arial"/>
          <w:sz w:val="22"/>
        </w:rPr>
        <w:t>3.题目名称</w:t>
      </w:r>
    </w:p>
    <w:p>
      <w:pPr>
        <w:spacing w:before="120" w:after="120" w:line="288" w:lineRule="auto"/>
        <w:ind w:left="0"/>
        <w:jc w:val="left"/>
      </w:pPr>
      <w:r>
        <w:rPr>
          <w:rFonts w:eastAsia="等线" w:ascii="Arial" w:cs="Arial" w:hAnsi="Arial"/>
          <w:sz w:val="22"/>
        </w:rPr>
        <w:t>智能排班系统</w:t>
      </w:r>
    </w:p>
    <w:p>
      <w:pPr>
        <w:numPr>
          <w:numId w:val="1"/>
        </w:numPr>
        <w:spacing w:before="120" w:after="120" w:line="288" w:lineRule="auto"/>
        <w:ind w:left="0"/>
        <w:jc w:val="left"/>
      </w:pPr>
      <w:r>
        <w:rPr>
          <w:rFonts w:eastAsia="等线" w:ascii="Arial" w:cs="Arial" w:hAnsi="Arial"/>
          <w:sz w:val="22"/>
        </w:rPr>
        <w:t>背景说明</w:t>
      </w:r>
    </w:p>
    <w:p>
      <w:pPr>
        <w:spacing w:before="120" w:after="120" w:line="288" w:lineRule="auto"/>
        <w:ind w:left="0"/>
        <w:jc w:val="left"/>
      </w:pPr>
      <w:r>
        <w:rPr>
          <w:rFonts w:eastAsia="等线" w:ascii="Arial" w:cs="Arial" w:hAnsi="Arial"/>
          <w:sz w:val="22"/>
        </w:rPr>
        <w:t>【整体背景】</w:t>
      </w:r>
    </w:p>
    <w:p>
      <w:pPr>
        <w:spacing w:before="120" w:after="120" w:line="288" w:lineRule="auto"/>
        <w:ind w:left="0"/>
        <w:jc w:val="left"/>
      </w:pPr>
      <w:r>
        <w:rPr>
          <w:rFonts w:eastAsia="等线" w:ascii="Arial" w:cs="Arial" w:hAnsi="Arial"/>
          <w:sz w:val="22"/>
        </w:rPr>
        <w:t>随着云计算、大数据以及人工智能等新兴技术的发展，劳动力管理从最初的手工经验化管理，到电子流程化管理，正逐渐升级过渡到精细化智能化的管理。</w:t>
      </w:r>
    </w:p>
    <w:p>
      <w:pPr>
        <w:spacing w:before="120" w:after="120" w:line="288" w:lineRule="auto"/>
        <w:ind w:left="0"/>
        <w:jc w:val="left"/>
      </w:pPr>
      <w:r>
        <w:rPr>
          <w:rFonts w:eastAsia="等线" w:ascii="Arial" w:cs="Arial" w:hAnsi="Arial"/>
          <w:sz w:val="22"/>
        </w:rPr>
        <w:t>对于服务和零售等行业，快速应对市场变化、及时准确的满足客户需求、提供高品质的服务，才能在日趋激烈的竞争中占据优势，为此通过科学的手段优化劳动力资源、控制劳动力成本、提高员工体验和客户满意度将越来越重要。</w:t>
      </w:r>
    </w:p>
    <w:p>
      <w:pPr>
        <w:spacing w:before="120" w:after="120" w:line="288" w:lineRule="auto"/>
        <w:ind w:left="0"/>
        <w:jc w:val="left"/>
      </w:pPr>
      <w:r>
        <w:rPr>
          <w:rFonts w:eastAsia="等线" w:ascii="Arial" w:cs="Arial" w:hAnsi="Arial"/>
          <w:sz w:val="22"/>
        </w:rPr>
        <w:t>对劳动力管理者而言，需要关注如何将掌握特定技能的员工安排到与技能最匹配的任务上，如何更有效的评估劳动力需求、最大化员工工作效率、最大化精简用工成本。</w:t>
      </w:r>
    </w:p>
    <w:p>
      <w:pPr>
        <w:spacing w:before="120" w:after="120" w:line="288" w:lineRule="auto"/>
        <w:ind w:left="0"/>
        <w:jc w:val="left"/>
      </w:pPr>
      <w:r>
        <w:rPr>
          <w:rFonts w:eastAsia="等线" w:ascii="Arial" w:cs="Arial" w:hAnsi="Arial"/>
          <w:sz w:val="22"/>
        </w:rPr>
        <w:t>解决问题的关键是将劳动力与业务需求最优化匹配，将合适数量的员工在合适的时间放在合适的位置上。</w:t>
      </w:r>
    </w:p>
    <w:p>
      <w:pPr>
        <w:spacing w:before="120" w:after="120" w:line="288" w:lineRule="auto"/>
        <w:ind w:left="0"/>
        <w:jc w:val="left"/>
      </w:pPr>
      <w:r>
        <w:rPr>
          <w:rFonts w:eastAsia="等线" w:ascii="Arial" w:cs="Arial" w:hAnsi="Arial"/>
          <w:sz w:val="22"/>
        </w:rPr>
        <w:t>【公司背景】</w:t>
      </w:r>
    </w:p>
    <w:p>
      <w:pPr>
        <w:spacing w:before="120" w:after="120" w:line="288" w:lineRule="auto"/>
        <w:ind w:left="0"/>
        <w:jc w:val="left"/>
      </w:pPr>
      <w:r>
        <w:rPr>
          <w:rFonts w:eastAsia="等线" w:ascii="Arial" w:cs="Arial" w:hAnsi="Arial"/>
          <w:sz w:val="22"/>
        </w:rPr>
        <w:t>慧博云通科技股份有限公司（股票简称：慧博云通 代码：301316）成立于2009年，是一家专注于软件信息技术服务的国家高新技术企业。总部位于杭州，业务遍布全球，为IT、通信、互联网、金融、汽车等多个行业领域的客户提供专业技术服务。慧博云通矢志成为一家国际化、专业化、创新型的软件技术服务企业，持续为客户创造价值。</w:t>
      </w:r>
    </w:p>
    <w:p>
      <w:pPr>
        <w:spacing w:before="120" w:after="120" w:line="288" w:lineRule="auto"/>
        <w:ind w:left="0"/>
        <w:jc w:val="left"/>
      </w:pPr>
      <w:r>
        <w:rPr>
          <w:rFonts w:eastAsia="等线" w:ascii="Arial" w:cs="Arial" w:hAnsi="Arial"/>
          <w:sz w:val="22"/>
        </w:rPr>
        <w:t>【业务背景】</w:t>
      </w:r>
    </w:p>
    <w:p>
      <w:pPr>
        <w:spacing w:before="120" w:after="120" w:line="288" w:lineRule="auto"/>
        <w:ind w:left="0"/>
        <w:jc w:val="left"/>
      </w:pPr>
      <w:r>
        <w:rPr>
          <w:rFonts w:eastAsia="等线" w:ascii="Arial" w:cs="Arial" w:hAnsi="Arial"/>
          <w:sz w:val="22"/>
        </w:rPr>
        <w:t>劳动力管理系统的核心包括业务预测、劳动力预测和智能排班，本赛题需要参赛团队基于给定的业务预测和劳动力预测数据进行智能排班。</w:t>
      </w:r>
    </w:p>
    <w:p>
      <w:pPr>
        <w:spacing w:before="120" w:after="120" w:line="288" w:lineRule="auto"/>
        <w:ind w:left="0"/>
        <w:jc w:val="left"/>
      </w:pPr>
      <w:r>
        <w:rPr>
          <w:rFonts w:eastAsia="等线" w:ascii="Arial" w:cs="Arial" w:hAnsi="Arial"/>
          <w:sz w:val="22"/>
        </w:rPr>
        <w:t>5.项目说明</w:t>
      </w:r>
    </w:p>
    <w:p>
      <w:pPr>
        <w:spacing w:before="120" w:after="120" w:line="288" w:lineRule="auto"/>
        <w:ind w:left="0"/>
        <w:jc w:val="left"/>
      </w:pPr>
      <w:r>
        <w:rPr>
          <w:rFonts w:eastAsia="等线" w:ascii="Arial" w:cs="Arial" w:hAnsi="Arial"/>
          <w:sz w:val="22"/>
        </w:rPr>
        <w:t>【问题说明】</w:t>
      </w:r>
    </w:p>
    <w:p>
      <w:pPr>
        <w:spacing w:before="120" w:after="120" w:line="288" w:lineRule="auto"/>
        <w:ind w:left="0"/>
        <w:jc w:val="left"/>
      </w:pPr>
      <w:r>
        <w:rPr>
          <w:rFonts w:eastAsia="等线" w:ascii="Arial" w:cs="Arial" w:hAnsi="Arial"/>
          <w:sz w:val="22"/>
        </w:rPr>
        <w:t>以零售行业为例，某公司在某区域有3家销售门店，主要销售其品牌运动鞋，公司目前有业务预测系统可以对各家门店销售情况进行预测，需要基于预测数据以及业务波动，细化每天不同时间段不同技能的门店劳动力需求量，保证业务高峰时人员充足，同时避免业务低谷时的人力浪费。</w:t>
      </w:r>
    </w:p>
    <w:p>
      <w:pPr>
        <w:spacing w:before="120" w:after="120" w:line="288" w:lineRule="auto"/>
        <w:ind w:left="0"/>
        <w:jc w:val="left"/>
      </w:pPr>
      <w:r>
        <w:rPr>
          <w:rFonts w:eastAsia="等线" w:ascii="Arial" w:cs="Arial" w:hAnsi="Arial"/>
          <w:sz w:val="22"/>
        </w:rPr>
        <w:t>【用户期望】</w:t>
      </w:r>
    </w:p>
    <w:p>
      <w:pPr>
        <w:spacing w:before="120" w:after="120" w:line="288" w:lineRule="auto"/>
        <w:ind w:left="0"/>
        <w:jc w:val="left"/>
      </w:pPr>
      <w:r>
        <w:rPr>
          <w:rFonts w:eastAsia="等线" w:ascii="Arial" w:cs="Arial" w:hAnsi="Arial"/>
          <w:sz w:val="22"/>
        </w:rPr>
        <w:t>门店管理者可以基于智能排班系统按周一键生成排班表，同时根据时间、职位匹配度，自动把班次分配给适合的员工。对于没有匹配员工的班次，按开放班次处理。</w:t>
      </w:r>
    </w:p>
    <w:p>
      <w:pPr>
        <w:spacing w:before="120" w:after="120" w:line="288" w:lineRule="auto"/>
        <w:ind w:left="0"/>
        <w:jc w:val="left"/>
      </w:pPr>
      <w:r>
        <w:rPr>
          <w:rFonts w:eastAsia="等线" w:ascii="Arial" w:cs="Arial" w:hAnsi="Arial"/>
          <w:sz w:val="22"/>
        </w:rPr>
        <w:t>排班表需要支持按日、按周查看，日视图和周视图里可以按技能，岗位和员工分组查看，门店管理者可以编辑排班表，支持手动的班次指派，可以把已经指派的班次重新分配给别的员工或者把未指派的开放班次分配给可用的员工。</w:t>
      </w:r>
    </w:p>
    <w:p>
      <w:pPr>
        <w:spacing w:before="120" w:after="120" w:line="288" w:lineRule="auto"/>
        <w:ind w:left="0"/>
        <w:jc w:val="left"/>
      </w:pPr>
      <w:r>
        <w:rPr>
          <w:rFonts w:eastAsia="等线" w:ascii="Arial" w:cs="Arial" w:hAnsi="Arial"/>
          <w:sz w:val="22"/>
        </w:rPr>
        <w:t>6.任务要求</w:t>
      </w:r>
    </w:p>
    <w:p>
      <w:pPr>
        <w:spacing w:before="120" w:after="120" w:line="288" w:lineRule="auto"/>
        <w:ind w:left="0"/>
        <w:jc w:val="left"/>
      </w:pPr>
      <w:r>
        <w:rPr>
          <w:rFonts w:eastAsia="等线" w:ascii="Arial" w:cs="Arial" w:hAnsi="Arial"/>
          <w:sz w:val="22"/>
        </w:rPr>
        <w:t>【开发说明】</w:t>
      </w:r>
    </w:p>
    <w:p>
      <w:pPr>
        <w:spacing w:before="120" w:after="120" w:line="288" w:lineRule="auto"/>
        <w:ind w:left="0"/>
        <w:jc w:val="left"/>
      </w:pPr>
      <w:r>
        <w:rPr>
          <w:rFonts w:eastAsia="等线" w:ascii="Arial" w:cs="Arial" w:hAnsi="Arial"/>
          <w:sz w:val="22"/>
        </w:rPr>
        <w:t>该赛题属于Web应用。要求选手使用前后端分离、微服务架构等新框架进行开发。</w:t>
      </w:r>
    </w:p>
    <w:p>
      <w:pPr>
        <w:spacing w:before="120" w:after="120" w:line="288" w:lineRule="auto"/>
        <w:ind w:left="0"/>
        <w:jc w:val="left"/>
      </w:pPr>
      <w:r>
        <w:rPr>
          <w:rFonts w:eastAsia="等线" w:ascii="Arial" w:cs="Arial" w:hAnsi="Arial"/>
          <w:sz w:val="22"/>
        </w:rPr>
        <w:t>参赛团队在系统初始化时同时示例的预测数据生成详细业务预测数据。通过设置和调整门店信息、员工偏好和业务规则，生成最优化的排班表。</w:t>
      </w:r>
    </w:p>
    <w:p>
      <w:pPr>
        <w:spacing w:before="120" w:after="120" w:line="288" w:lineRule="auto"/>
        <w:ind w:left="0"/>
        <w:jc w:val="left"/>
      </w:pPr>
      <w:r>
        <w:rPr>
          <w:rFonts w:eastAsia="等线" w:ascii="Arial" w:cs="Arial" w:hAnsi="Arial"/>
          <w:sz w:val="22"/>
        </w:rPr>
        <w:t>【技术要求与指标】</w:t>
      </w:r>
    </w:p>
    <w:p>
      <w:pPr>
        <w:spacing w:before="120" w:after="120" w:line="288" w:lineRule="auto"/>
        <w:ind w:left="0"/>
        <w:jc w:val="left"/>
      </w:pPr>
      <w:r>
        <w:rPr>
          <w:rFonts w:eastAsia="等线" w:ascii="Arial" w:cs="Arial" w:hAnsi="Arial"/>
          <w:sz w:val="22"/>
        </w:rPr>
        <w:t>基于预测数据，精确合理安排每个营业网点员工工作时间。精确到员工每半小时排班。</w:t>
      </w:r>
    </w:p>
    <w:p>
      <w:pPr>
        <w:spacing w:before="120" w:after="120" w:line="288" w:lineRule="auto"/>
        <w:ind w:left="0"/>
        <w:jc w:val="left"/>
      </w:pPr>
      <w:r>
        <w:rPr>
          <w:rFonts w:eastAsia="等线" w:ascii="Arial" w:cs="Arial" w:hAnsi="Arial"/>
          <w:sz w:val="22"/>
        </w:rPr>
        <w:t>在满足业务预测需求和所有规则的条件下，保证总体员工时间最低。</w:t>
      </w:r>
    </w:p>
    <w:p>
      <w:pPr>
        <w:spacing w:before="120" w:after="120" w:line="288" w:lineRule="auto"/>
        <w:ind w:left="0"/>
        <w:jc w:val="left"/>
      </w:pPr>
      <w:r>
        <w:rPr>
          <w:rFonts w:eastAsia="等线" w:ascii="Arial" w:cs="Arial" w:hAnsi="Arial"/>
          <w:sz w:val="22"/>
        </w:rPr>
        <w:t>【提交材料】</w:t>
      </w:r>
    </w:p>
    <w:p>
      <w:pPr>
        <w:spacing w:before="120" w:after="120" w:line="288" w:lineRule="auto"/>
        <w:ind w:left="0"/>
        <w:jc w:val="left"/>
      </w:pPr>
      <w:r>
        <w:rPr>
          <w:rFonts w:eastAsia="等线" w:ascii="Arial" w:cs="Arial" w:hAnsi="Arial"/>
          <w:sz w:val="22"/>
        </w:rPr>
        <w:t>（1）项目概要介绍；</w:t>
      </w:r>
    </w:p>
    <w:p>
      <w:pPr>
        <w:spacing w:before="120" w:after="120" w:line="288" w:lineRule="auto"/>
        <w:ind w:left="0"/>
        <w:jc w:val="left"/>
      </w:pPr>
      <w:r>
        <w:rPr>
          <w:rFonts w:eastAsia="等线" w:ascii="Arial" w:cs="Arial" w:hAnsi="Arial"/>
          <w:sz w:val="22"/>
        </w:rPr>
        <w:t>（2）项目简介PPT；</w:t>
      </w:r>
    </w:p>
    <w:p>
      <w:pPr>
        <w:spacing w:before="120" w:after="120" w:line="288" w:lineRule="auto"/>
        <w:ind w:left="0"/>
        <w:jc w:val="left"/>
      </w:pPr>
      <w:r>
        <w:rPr>
          <w:rFonts w:eastAsia="等线" w:ascii="Arial" w:cs="Arial" w:hAnsi="Arial"/>
          <w:sz w:val="22"/>
        </w:rPr>
        <w:t>（3）项目详细方案；</w:t>
      </w:r>
    </w:p>
    <w:p>
      <w:pPr>
        <w:spacing w:before="120" w:after="120" w:line="288" w:lineRule="auto"/>
        <w:ind w:left="0"/>
        <w:jc w:val="left"/>
      </w:pPr>
      <w:r>
        <w:rPr>
          <w:rFonts w:eastAsia="等线" w:ascii="Arial" w:cs="Arial" w:hAnsi="Arial"/>
          <w:sz w:val="22"/>
        </w:rPr>
        <w:t>（4）项目演示视频；</w:t>
      </w:r>
    </w:p>
    <w:p>
      <w:pPr>
        <w:spacing w:before="120" w:after="120" w:line="288" w:lineRule="auto"/>
        <w:ind w:left="0"/>
        <w:jc w:val="left"/>
      </w:pPr>
      <w:r>
        <w:rPr>
          <w:rFonts w:eastAsia="等线" w:ascii="Arial" w:cs="Arial" w:hAnsi="Arial"/>
          <w:sz w:val="22"/>
        </w:rPr>
        <w:t>（5）企业要求提交的材料：</w:t>
      </w:r>
    </w:p>
    <w:p>
      <w:pPr>
        <w:spacing w:before="120" w:after="120" w:line="288" w:lineRule="auto"/>
        <w:ind w:left="0"/>
        <w:jc w:val="left"/>
      </w:pPr>
      <w:r>
        <w:rPr>
          <w:rFonts w:eastAsia="等线" w:ascii="Arial" w:cs="Arial" w:hAnsi="Arial"/>
          <w:sz w:val="22"/>
        </w:rPr>
        <w:t>①提交内容参考【技术要求与指标】。</w:t>
      </w:r>
    </w:p>
    <w:p>
      <w:pPr>
        <w:spacing w:before="120" w:after="120" w:line="288" w:lineRule="auto"/>
        <w:ind w:left="0"/>
        <w:jc w:val="left"/>
      </w:pPr>
      <w:r>
        <w:rPr>
          <w:rFonts w:eastAsia="等线" w:ascii="Arial" w:cs="Arial" w:hAnsi="Arial"/>
          <w:sz w:val="22"/>
        </w:rPr>
        <w:t>(6)团队自愿提交的其他补充材料。</w:t>
      </w:r>
    </w:p>
    <w:p>
      <w:pPr>
        <w:spacing w:before="120" w:after="120" w:line="288" w:lineRule="auto"/>
        <w:ind w:left="0"/>
        <w:jc w:val="left"/>
      </w:pPr>
      <w:r>
        <w:rPr>
          <w:rFonts w:eastAsia="等线" w:ascii="Arial" w:cs="Arial" w:hAnsi="Arial"/>
          <w:sz w:val="22"/>
        </w:rPr>
        <w:t>【任务清单】</w:t>
      </w:r>
    </w:p>
    <w:p>
      <w:pPr>
        <w:spacing w:before="120" w:after="120" w:line="288" w:lineRule="auto"/>
        <w:ind w:left="0"/>
        <w:jc w:val="left"/>
      </w:pPr>
      <w:r>
        <w:rPr>
          <w:rFonts w:eastAsia="等线" w:ascii="Arial" w:cs="Arial" w:hAnsi="Arial"/>
          <w:b w:val="true"/>
          <w:sz w:val="22"/>
        </w:rPr>
        <w:t>（1）零售门店管理：</w:t>
      </w:r>
    </w:p>
    <w:p>
      <w:pPr>
        <w:spacing w:before="120" w:after="120" w:line="288" w:lineRule="auto"/>
        <w:ind w:left="0"/>
        <w:jc w:val="left"/>
      </w:pPr>
      <w:r>
        <w:rPr>
          <w:rFonts w:eastAsia="等线" w:ascii="Arial" w:cs="Arial" w:hAnsi="Arial"/>
          <w:sz w:val="22"/>
        </w:rPr>
        <w:t>门店信息包括：名称、地址、工作场所面积（单位：平方米）</w:t>
      </w:r>
    </w:p>
    <w:p>
      <w:pPr>
        <w:spacing w:before="120" w:after="120" w:line="288" w:lineRule="auto"/>
        <w:ind w:left="0"/>
        <w:jc w:val="left"/>
      </w:pPr>
      <w:r>
        <w:rPr>
          <w:rFonts w:eastAsia="等线" w:ascii="Arial" w:cs="Arial" w:hAnsi="Arial"/>
          <w:b w:val="true"/>
          <w:sz w:val="22"/>
        </w:rPr>
        <w:t>（2）员工管理：</w:t>
      </w:r>
    </w:p>
    <w:p>
      <w:pPr>
        <w:spacing w:before="120" w:after="120" w:line="288" w:lineRule="auto"/>
        <w:ind w:left="0"/>
        <w:jc w:val="left"/>
      </w:pPr>
      <w:r>
        <w:rPr>
          <w:rFonts w:eastAsia="等线" w:ascii="Arial" w:cs="Arial" w:hAnsi="Arial"/>
          <w:sz w:val="22"/>
        </w:rPr>
        <w:t>员工信息包括：姓名、职位、电话、电邮、工作门店、偏好：</w:t>
      </w:r>
    </w:p>
    <w:p>
      <w:pPr>
        <w:spacing w:before="120" w:after="120" w:line="288" w:lineRule="auto"/>
        <w:ind w:left="0"/>
        <w:jc w:val="left"/>
      </w:pPr>
      <w:r>
        <w:rPr>
          <w:rFonts w:eastAsia="等线" w:ascii="Arial" w:cs="Arial" w:hAnsi="Arial"/>
          <w:sz w:val="22"/>
        </w:rPr>
        <w:t>职位可选值：门店经理，副经理，小组长，店员（收银，导购，库房）</w:t>
      </w:r>
    </w:p>
    <w:p>
      <w:pPr>
        <w:spacing w:before="120" w:after="120" w:line="288" w:lineRule="auto"/>
        <w:ind w:left="0"/>
        <w:jc w:val="left"/>
      </w:pPr>
      <w:r>
        <w:rPr>
          <w:rFonts w:eastAsia="等线" w:ascii="Arial" w:cs="Arial" w:hAnsi="Arial"/>
          <w:sz w:val="22"/>
        </w:rPr>
        <w:t>偏好规则：</w:t>
      </w:r>
    </w:p>
    <w:p>
      <w:pPr>
        <w:spacing w:before="120" w:after="120" w:line="288" w:lineRule="auto"/>
        <w:ind w:left="0"/>
        <w:jc w:val="left"/>
      </w:pPr>
      <w:r>
        <w:rPr>
          <w:rFonts w:eastAsia="等线" w:ascii="Arial" w:cs="Arial" w:hAnsi="Arial"/>
          <w:sz w:val="22"/>
        </w:rPr>
        <w:t>工作日偏好：周几到周几工作。如：周３到周６.缺省为全部。</w:t>
      </w:r>
    </w:p>
    <w:p>
      <w:pPr>
        <w:spacing w:before="120" w:after="120" w:line="288" w:lineRule="auto"/>
        <w:ind w:left="0"/>
        <w:jc w:val="left"/>
      </w:pPr>
      <w:r>
        <w:rPr>
          <w:rFonts w:eastAsia="等线" w:ascii="Arial" w:cs="Arial" w:hAnsi="Arial"/>
          <w:sz w:val="22"/>
        </w:rPr>
        <w:t>工作时间偏好：工作时间范围，如：上午８点到下午６点。缺省为全部。</w:t>
      </w:r>
    </w:p>
    <w:p>
      <w:pPr>
        <w:spacing w:before="120" w:after="120" w:line="288" w:lineRule="auto"/>
        <w:ind w:left="0"/>
        <w:jc w:val="left"/>
      </w:pPr>
      <w:r>
        <w:rPr>
          <w:rFonts w:eastAsia="等线" w:ascii="Arial" w:cs="Arial" w:hAnsi="Arial"/>
          <w:sz w:val="22"/>
        </w:rPr>
        <w:t>班次时长偏好，每天时长不超过多久。如：４小时。缺省为不限制；每周最多工作多久等。如：２０小时。缺省为不限制。</w:t>
      </w:r>
    </w:p>
    <w:p>
      <w:pPr>
        <w:spacing w:before="120" w:after="120" w:line="288" w:lineRule="auto"/>
        <w:ind w:left="0"/>
        <w:jc w:val="left"/>
      </w:pPr>
      <w:r>
        <w:rPr>
          <w:rFonts w:eastAsia="等线" w:ascii="Arial" w:cs="Arial" w:hAnsi="Arial"/>
          <w:b w:val="true"/>
          <w:sz w:val="22"/>
        </w:rPr>
        <w:t>（3）排班规则维护</w:t>
      </w:r>
    </w:p>
    <w:p>
      <w:pPr>
        <w:spacing w:before="120" w:after="120" w:line="288" w:lineRule="auto"/>
        <w:ind w:left="0"/>
        <w:jc w:val="left"/>
      </w:pPr>
      <w:r>
        <w:rPr>
          <w:rFonts w:eastAsia="等线" w:ascii="Arial" w:cs="Arial" w:hAnsi="Arial"/>
          <w:b w:val="true"/>
          <w:sz w:val="22"/>
        </w:rPr>
        <w:t>①固定规则</w:t>
      </w:r>
    </w:p>
    <w:p>
      <w:pPr>
        <w:spacing w:before="120" w:after="120" w:line="288" w:lineRule="auto"/>
        <w:ind w:left="0"/>
        <w:jc w:val="left"/>
      </w:pPr>
      <w:r>
        <w:rPr>
          <w:rFonts w:eastAsia="等线" w:ascii="Arial" w:cs="Arial" w:hAnsi="Arial"/>
          <w:sz w:val="22"/>
        </w:rPr>
        <w:t>A.门店营业时间规则</w:t>
      </w:r>
    </w:p>
    <w:p>
      <w:pPr>
        <w:spacing w:before="120" w:after="120" w:line="288" w:lineRule="auto"/>
        <w:ind w:left="0"/>
        <w:jc w:val="left"/>
      </w:pPr>
      <w:r>
        <w:rPr>
          <w:rFonts w:eastAsia="等线" w:ascii="Arial" w:cs="Arial" w:hAnsi="Arial"/>
          <w:sz w:val="22"/>
        </w:rPr>
        <w:t>a. 周一~周五：早9点~晚9点</w:t>
      </w:r>
    </w:p>
    <w:p>
      <w:pPr>
        <w:spacing w:before="120" w:after="120" w:line="288" w:lineRule="auto"/>
        <w:ind w:left="0"/>
        <w:jc w:val="left"/>
      </w:pPr>
      <w:r>
        <w:rPr>
          <w:rFonts w:eastAsia="等线" w:ascii="Arial" w:cs="Arial" w:hAnsi="Arial"/>
          <w:sz w:val="22"/>
        </w:rPr>
        <w:t>b. 周末：早10点~晚10点</w:t>
      </w:r>
    </w:p>
    <w:p>
      <w:pPr>
        <w:spacing w:before="120" w:after="120" w:line="288" w:lineRule="auto"/>
        <w:ind w:left="0"/>
        <w:jc w:val="left"/>
      </w:pPr>
      <w:r>
        <w:rPr>
          <w:rFonts w:eastAsia="等线" w:ascii="Arial" w:cs="Arial" w:hAnsi="Arial"/>
          <w:sz w:val="22"/>
        </w:rPr>
        <w:t>B.工作时长规则</w:t>
      </w:r>
    </w:p>
    <w:p>
      <w:pPr>
        <w:spacing w:before="120" w:after="120" w:line="288" w:lineRule="auto"/>
        <w:ind w:left="0"/>
        <w:jc w:val="left"/>
      </w:pPr>
      <w:r>
        <w:rPr>
          <w:rFonts w:eastAsia="等线" w:ascii="Arial" w:cs="Arial" w:hAnsi="Arial"/>
          <w:sz w:val="22"/>
        </w:rPr>
        <w:t>a. 员工每周最多工作40小时</w:t>
      </w:r>
    </w:p>
    <w:p>
      <w:pPr>
        <w:spacing w:before="120" w:after="120" w:line="288" w:lineRule="auto"/>
        <w:ind w:left="0"/>
        <w:jc w:val="left"/>
      </w:pPr>
      <w:r>
        <w:rPr>
          <w:rFonts w:eastAsia="等线" w:ascii="Arial" w:cs="Arial" w:hAnsi="Arial"/>
          <w:sz w:val="22"/>
        </w:rPr>
        <w:t>b. 员工每天最多工作８小时</w:t>
      </w:r>
    </w:p>
    <w:p>
      <w:pPr>
        <w:spacing w:before="120" w:after="120" w:line="288" w:lineRule="auto"/>
        <w:ind w:left="0"/>
        <w:jc w:val="left"/>
      </w:pPr>
      <w:r>
        <w:rPr>
          <w:rFonts w:eastAsia="等线" w:ascii="Arial" w:cs="Arial" w:hAnsi="Arial"/>
          <w:sz w:val="22"/>
        </w:rPr>
        <w:t>c. 单个班次最少2小时，最多4小时。员工可以连续排多个班次</w:t>
      </w:r>
    </w:p>
    <w:p>
      <w:pPr>
        <w:spacing w:before="120" w:after="120" w:line="288" w:lineRule="auto"/>
        <w:ind w:left="0"/>
        <w:jc w:val="left"/>
      </w:pPr>
      <w:r>
        <w:rPr>
          <w:rFonts w:eastAsia="等线" w:ascii="Arial" w:cs="Arial" w:hAnsi="Arial"/>
          <w:sz w:val="22"/>
        </w:rPr>
        <w:t>d. 员工最长连续工作时长：4小时。达到连续工作时长，必须安排休息时间</w:t>
      </w:r>
    </w:p>
    <w:p>
      <w:pPr>
        <w:spacing w:before="120" w:after="120" w:line="288" w:lineRule="auto"/>
        <w:ind w:left="0"/>
        <w:jc w:val="left"/>
      </w:pPr>
      <w:r>
        <w:rPr>
          <w:rFonts w:eastAsia="等线" w:ascii="Arial" w:cs="Arial" w:hAnsi="Arial"/>
          <w:sz w:val="22"/>
        </w:rPr>
        <w:t>e. 必须给工作时间完全覆盖午餐、晚餐时间的员工，安排午餐或晚餐时间</w:t>
      </w:r>
    </w:p>
    <w:p>
      <w:pPr>
        <w:spacing w:before="120" w:after="120" w:line="288" w:lineRule="auto"/>
        <w:ind w:left="0"/>
        <w:jc w:val="left"/>
      </w:pPr>
      <w:r>
        <w:rPr>
          <w:rFonts w:eastAsia="等线" w:ascii="Arial" w:cs="Arial" w:hAnsi="Arial"/>
          <w:sz w:val="22"/>
        </w:rPr>
        <w:t>C.休息时间段:</w:t>
      </w:r>
    </w:p>
    <w:p>
      <w:pPr>
        <w:spacing w:before="120" w:after="120" w:line="288" w:lineRule="auto"/>
        <w:ind w:left="0"/>
        <w:jc w:val="left"/>
      </w:pPr>
      <w:r>
        <w:rPr>
          <w:rFonts w:eastAsia="等线" w:ascii="Arial" w:cs="Arial" w:hAnsi="Arial"/>
          <w:sz w:val="22"/>
        </w:rPr>
        <w:t>a. 午餐时间：时间范围（如11点到14点，</w:t>
      </w:r>
      <w:r>
        <w:rPr>
          <w:rFonts w:eastAsia="等线" w:ascii="Arial" w:cs="Arial" w:hAnsi="Arial"/>
          <w:sz w:val="22"/>
          <w:shd w:fill="ffe928"/>
        </w:rPr>
        <w:t>半</w:t>
      </w:r>
      <w:r>
        <w:rPr>
          <w:rFonts w:eastAsia="等线" w:ascii="Arial" w:cs="Arial" w:hAnsi="Arial"/>
          <w:sz w:val="22"/>
        </w:rPr>
        <w:t>小时）</w:t>
      </w:r>
    </w:p>
    <w:p>
      <w:pPr>
        <w:spacing w:before="120" w:after="120" w:line="288" w:lineRule="auto"/>
        <w:ind w:left="0"/>
        <w:jc w:val="left"/>
      </w:pPr>
      <w:r>
        <w:rPr>
          <w:rFonts w:eastAsia="等线" w:ascii="Arial" w:cs="Arial" w:hAnsi="Arial"/>
          <w:sz w:val="22"/>
        </w:rPr>
        <w:t>b. 晚餐时间：时间范围（如17点到20点，半小时）</w:t>
      </w:r>
    </w:p>
    <w:p>
      <w:pPr>
        <w:spacing w:before="120" w:after="120" w:line="288" w:lineRule="auto"/>
        <w:ind w:left="0"/>
        <w:jc w:val="left"/>
      </w:pPr>
      <w:r>
        <w:rPr>
          <w:rFonts w:eastAsia="等线" w:ascii="Arial" w:cs="Arial" w:hAnsi="Arial"/>
          <w:sz w:val="22"/>
        </w:rPr>
        <w:t>c. 休息时间：时间范围（不限。半小时）</w:t>
      </w:r>
    </w:p>
    <w:p>
      <w:pPr>
        <w:spacing w:before="120" w:after="120" w:line="288" w:lineRule="auto"/>
        <w:ind w:left="0"/>
        <w:jc w:val="left"/>
      </w:pPr>
      <w:r>
        <w:rPr>
          <w:rFonts w:eastAsia="等线" w:ascii="Arial" w:cs="Arial" w:hAnsi="Arial"/>
          <w:b w:val="true"/>
          <w:sz w:val="22"/>
        </w:rPr>
        <w:t>②用户自定义规则</w:t>
      </w:r>
    </w:p>
    <w:p>
      <w:pPr>
        <w:spacing w:before="120" w:after="120" w:line="288" w:lineRule="auto"/>
        <w:ind w:left="0"/>
        <w:jc w:val="left"/>
      </w:pPr>
      <w:r>
        <w:rPr>
          <w:rFonts w:eastAsia="等线" w:ascii="Arial" w:cs="Arial" w:hAnsi="Arial"/>
          <w:sz w:val="22"/>
        </w:rPr>
        <w:t>A.排班规则</w:t>
      </w:r>
    </w:p>
    <w:p>
      <w:pPr>
        <w:spacing w:before="120" w:after="120" w:line="288" w:lineRule="auto"/>
        <w:ind w:left="0"/>
        <w:jc w:val="left"/>
      </w:pPr>
      <w:r>
        <w:rPr>
          <w:rFonts w:eastAsia="等线" w:ascii="Arial" w:cs="Arial" w:hAnsi="Arial"/>
          <w:sz w:val="22"/>
        </w:rPr>
        <w:t>a       a.每天开店之前需要</w:t>
      </w:r>
      <w:r>
        <w:rPr>
          <w:rFonts w:eastAsia="等线" w:ascii="Arial" w:cs="Arial" w:hAnsi="Arial"/>
          <w:sz w:val="22"/>
          <w:shd w:fill="ffe928"/>
        </w:rPr>
        <w:t>1</w:t>
      </w:r>
      <w:r>
        <w:rPr>
          <w:rFonts w:eastAsia="等线" w:ascii="Arial" w:cs="Arial" w:hAnsi="Arial"/>
          <w:sz w:val="22"/>
        </w:rPr>
        <w:t>小时做准备工作（如做清洁）。</w:t>
      </w:r>
      <w:r>
        <w:rPr>
          <w:rFonts w:eastAsia="等线" w:ascii="Arial" w:cs="Arial" w:hAnsi="Arial"/>
          <w:sz w:val="22"/>
          <w:shd w:fill="ffe928"/>
        </w:rPr>
        <w:t>1</w:t>
      </w:r>
      <w:r>
        <w:rPr>
          <w:rFonts w:eastAsia="等线" w:ascii="Arial" w:cs="Arial" w:hAnsi="Arial"/>
          <w:sz w:val="22"/>
        </w:rPr>
        <w:t>为缺省值，可调整</w:t>
      </w:r>
    </w:p>
    <w:p>
      <w:pPr>
        <w:spacing w:before="120" w:after="120" w:line="288" w:lineRule="auto"/>
        <w:ind w:left="0"/>
        <w:jc w:val="left"/>
      </w:pPr>
      <w:r>
        <w:rPr>
          <w:rFonts w:eastAsia="等线" w:ascii="Arial" w:cs="Arial" w:hAnsi="Arial"/>
          <w:sz w:val="22"/>
        </w:rPr>
        <w:t>i. 公式：门店面积/100 = 人数。100为缺省值，可调整</w:t>
      </w:r>
    </w:p>
    <w:p>
      <w:pPr>
        <w:spacing w:before="120" w:after="120" w:line="288" w:lineRule="auto"/>
        <w:ind w:left="0"/>
        <w:jc w:val="left"/>
      </w:pPr>
      <w:r>
        <w:rPr>
          <w:rFonts w:eastAsia="等线" w:ascii="Arial" w:cs="Arial" w:hAnsi="Arial"/>
          <w:sz w:val="22"/>
        </w:rPr>
        <w:t>ii. 用户可以设置允许执行此类工作的职位。可以设置为所有职位，也可以限制特定职位（比如导购人员、收银，店经理等）</w:t>
      </w:r>
    </w:p>
    <w:p>
      <w:pPr>
        <w:spacing w:before="120" w:after="120" w:line="288" w:lineRule="auto"/>
        <w:ind w:left="0"/>
        <w:jc w:val="left"/>
      </w:pPr>
      <w:r>
        <w:rPr>
          <w:rFonts w:eastAsia="等线" w:ascii="Arial" w:cs="Arial" w:hAnsi="Arial"/>
          <w:sz w:val="22"/>
        </w:rPr>
        <w:t>b. 每天至少安排三个不超过4小时的班次</w:t>
      </w:r>
    </w:p>
    <w:p>
      <w:pPr>
        <w:spacing w:before="120" w:after="120" w:line="288" w:lineRule="auto"/>
        <w:ind w:left="0"/>
        <w:jc w:val="left"/>
      </w:pPr>
      <w:r>
        <w:rPr>
          <w:rFonts w:eastAsia="等线" w:ascii="Arial" w:cs="Arial" w:hAnsi="Arial"/>
          <w:sz w:val="22"/>
        </w:rPr>
        <w:t>i.      i. 公式：预测客流/3.8 = 店员需求数。3.8为缺省值，可调整</w:t>
      </w:r>
    </w:p>
    <w:p>
      <w:pPr>
        <w:spacing w:before="120" w:after="120" w:line="288" w:lineRule="auto"/>
        <w:ind w:left="0"/>
        <w:jc w:val="left"/>
      </w:pPr>
      <w:r>
        <w:rPr>
          <w:rFonts w:eastAsia="等线" w:ascii="Arial" w:cs="Arial" w:hAnsi="Arial"/>
          <w:sz w:val="22"/>
        </w:rPr>
        <w:t xml:space="preserve">        ii. 用户可以设置允许执行此类工作的职位。可以设置为所有职位，也可以限制特定职位（比如导购人员、收银，店经理等）</w:t>
      </w:r>
    </w:p>
    <w:p>
      <w:pPr>
        <w:spacing w:before="120" w:after="120" w:line="288" w:lineRule="auto"/>
        <w:ind w:left="0"/>
        <w:jc w:val="left"/>
      </w:pPr>
      <w:r>
        <w:rPr>
          <w:rFonts w:eastAsia="等线" w:ascii="Arial" w:cs="Arial" w:hAnsi="Arial"/>
          <w:sz w:val="22"/>
        </w:rPr>
        <w:t>c.      c.如果没有客流量的时候，至少需要1个店员值班.1为缺省值，可调整</w:t>
      </w:r>
    </w:p>
    <w:p>
      <w:pPr>
        <w:spacing w:before="120" w:after="120" w:line="288" w:lineRule="auto"/>
        <w:ind w:left="0"/>
        <w:jc w:val="left"/>
      </w:pPr>
      <w:r>
        <w:rPr>
          <w:rFonts w:eastAsia="等线" w:ascii="Arial" w:cs="Arial" w:hAnsi="Arial"/>
          <w:sz w:val="22"/>
        </w:rPr>
        <w:t>d.      d.每天关店之后需要2小时做收尾工作（如盘点、清算、清洁）。2为缺省值。可调整</w:t>
      </w:r>
    </w:p>
    <w:p>
      <w:pPr>
        <w:spacing w:before="120" w:after="120" w:line="288" w:lineRule="auto"/>
        <w:ind w:left="0"/>
        <w:jc w:val="left"/>
      </w:pPr>
      <w:r>
        <w:rPr>
          <w:rFonts w:eastAsia="等线" w:ascii="Arial" w:cs="Arial" w:hAnsi="Arial"/>
          <w:sz w:val="22"/>
        </w:rPr>
        <w:t>i.      i. 公式：门店面积/</w:t>
      </w:r>
      <w:r>
        <w:rPr>
          <w:rFonts w:eastAsia="等线" w:ascii="Arial" w:cs="Arial" w:hAnsi="Arial"/>
          <w:sz w:val="22"/>
          <w:shd w:fill="ffe928"/>
        </w:rPr>
        <w:t>80 + 1</w:t>
      </w:r>
      <w:r>
        <w:rPr>
          <w:rFonts w:eastAsia="等线" w:ascii="Arial" w:cs="Arial" w:hAnsi="Arial"/>
          <w:sz w:val="22"/>
        </w:rPr>
        <w:t xml:space="preserve"> = 人数。</w:t>
      </w:r>
      <w:r>
        <w:rPr>
          <w:rFonts w:eastAsia="等线" w:ascii="Arial" w:cs="Arial" w:hAnsi="Arial"/>
          <w:sz w:val="22"/>
          <w:shd w:fill="ffe928"/>
        </w:rPr>
        <w:t>80和1</w:t>
      </w:r>
      <w:r>
        <w:rPr>
          <w:rFonts w:eastAsia="等线" w:ascii="Arial" w:cs="Arial" w:hAnsi="Arial"/>
          <w:sz w:val="22"/>
        </w:rPr>
        <w:t>为缺省值。可调整</w:t>
      </w:r>
    </w:p>
    <w:p>
      <w:pPr>
        <w:spacing w:before="120" w:after="120" w:line="288" w:lineRule="auto"/>
        <w:ind w:left="0"/>
        <w:jc w:val="left"/>
      </w:pPr>
      <w:r>
        <w:rPr>
          <w:rFonts w:eastAsia="等线" w:ascii="Arial" w:cs="Arial" w:hAnsi="Arial"/>
          <w:sz w:val="22"/>
        </w:rPr>
        <w:t>ii.         ii. 用户可以设置允许执行此类工作的职位。可以设置为所有职位，也可以限制特定职位（比如导购人员、收银，店经理等）</w:t>
      </w:r>
    </w:p>
    <w:p>
      <w:pPr>
        <w:spacing w:before="120" w:after="120" w:line="288" w:lineRule="auto"/>
        <w:ind w:left="0"/>
        <w:jc w:val="left"/>
      </w:pPr>
      <w:r>
        <w:rPr>
          <w:rFonts w:eastAsia="等线" w:ascii="Arial" w:cs="Arial" w:hAnsi="Arial"/>
          <w:b w:val="true"/>
          <w:sz w:val="22"/>
          <w:shd w:fill="ffe928"/>
        </w:rPr>
        <w:t>（4）业务预测数据</w:t>
      </w:r>
    </w:p>
    <w:p>
      <w:pPr>
        <w:spacing w:before="120" w:after="120" w:line="288" w:lineRule="auto"/>
        <w:ind w:left="0"/>
        <w:jc w:val="left"/>
      </w:pPr>
      <w:r>
        <w:rPr>
          <w:rFonts w:eastAsia="等线" w:ascii="Arial" w:cs="Arial" w:hAnsi="Arial"/>
          <w:sz w:val="22"/>
        </w:rPr>
        <w:t>本赛题主要从客流量做业务预测，下方为每天各时间段的示例数据，参赛团队可以按示例数据生成各个门店一段时间的详细预测数据。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90"/>
        <w:gridCol w:w="1815"/>
        <w:gridCol w:w="2040"/>
        <w:gridCol w:w="2040"/>
        <w:gridCol w:w="1680"/>
      </w:tblGrid>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门店ID</w:t>
            </w:r>
          </w:p>
        </w:tc>
        <w:tc>
          <w:tcPr>
            <w:tcW w:w="18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日期</w:t>
            </w:r>
          </w:p>
        </w:tc>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开始时间</w:t>
            </w:r>
          </w:p>
        </w:tc>
        <w:tc>
          <w:tcPr>
            <w:tcW w:w="20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结束时间</w:t>
            </w:r>
          </w:p>
        </w:tc>
        <w:tc>
          <w:tcPr>
            <w:tcW w:w="16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预测顾客流量</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8:00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8:30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0</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8:30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9:00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0.1</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9:00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9:30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9:30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10:00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5.7</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10:00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10:30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11.1</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10:30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11:00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13.4</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11:00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11:30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11:30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12:00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17.3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12:00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12:30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18.1</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12:30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22.8</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26.9</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13:30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14:00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21.6</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14:00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14:30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18.3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14:30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15:00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17.2</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15:00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15:30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15.3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15:30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16:00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14.3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16:00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16:30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11.6</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16:30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17:00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8.3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17:00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17:30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8.3</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17:30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18:00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7.2</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18:00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18:30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5.6</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18:30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19:00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5.6</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19:00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19:30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2.5</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19:30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2.1</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20:00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20:30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0.1</w:t>
            </w:r>
          </w:p>
        </w:tc>
      </w:tr>
      <w:tr>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01</w:t>
            </w:r>
          </w:p>
        </w:tc>
        <w:tc>
          <w:tcPr>
            <w:tcW w:w="1815"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2023/5/10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20:30</w:t>
            </w:r>
          </w:p>
        </w:tc>
        <w:tc>
          <w:tcPr>
            <w:tcW w:w="204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21:00</w:t>
            </w:r>
          </w:p>
        </w:tc>
        <w:tc>
          <w:tcPr>
            <w:tcW w:w="1680" w:type="dxa"/>
            <w:tcMar>
              <w:top w:type="dxa" w:w="60"/>
              <w:left w:type="dxa" w:w="120"/>
              <w:bottom w:type="dxa" w:w="30"/>
              <w:right w:type="dxa" w:w="120"/>
            </w:tcMar>
          </w:tcPr>
          <w:p>
            <w:pPr>
              <w:spacing w:before="120" w:after="120" w:line="288" w:lineRule="auto"/>
              <w:ind w:left="0"/>
              <w:jc w:val="right"/>
            </w:pPr>
            <w:r>
              <w:rPr>
                <w:rFonts w:eastAsia="等线" w:ascii="Arial" w:cs="Arial" w:hAnsi="Arial"/>
                <w:sz w:val="22"/>
              </w:rPr>
              <w:t>0.1</w:t>
            </w: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（5）排班</w:t>
      </w:r>
    </w:p>
    <w:p>
      <w:pPr>
        <w:spacing w:before="120" w:after="120" w:line="288" w:lineRule="auto"/>
        <w:ind w:left="0"/>
        <w:jc w:val="left"/>
      </w:pPr>
      <w:r>
        <w:rPr>
          <w:rFonts w:eastAsia="等线" w:ascii="Arial" w:cs="Arial" w:hAnsi="Arial"/>
          <w:sz w:val="22"/>
        </w:rPr>
        <w:t>基于给定预测数据、排班规则、门店信息、员工偏好等计算未来排班表，排班表需要支持按日、按周查看，日视图和周视图里可以按技能，岗位和员工分组查看，门店管理者可以编辑排班表，支持手动的班次指派，可以把已经指派的班次重新分配给别的员工或者把未指派的开放班次分配给可用的员工。</w:t>
      </w:r>
    </w:p>
    <w:p>
      <w:pPr>
        <w:spacing w:before="120" w:after="120" w:line="288" w:lineRule="auto"/>
        <w:ind w:left="0"/>
        <w:jc w:val="left"/>
      </w:pPr>
      <w:r>
        <w:rPr>
          <w:rFonts w:eastAsia="等线" w:ascii="Arial" w:cs="Arial" w:hAnsi="Arial"/>
          <w:sz w:val="22"/>
        </w:rPr>
        <w:t>排班页面效果示意框图：</w:t>
      </w:r>
    </w:p>
    <w:p>
      <w:pPr>
        <w:spacing w:before="120" w:after="120" w:line="288" w:lineRule="auto"/>
        <w:ind w:left="0"/>
        <w:jc w:val="left"/>
      </w:pPr>
    </w:p>
    <w:p>
      <w:pPr>
        <w:spacing w:before="120" w:after="120" w:line="288" w:lineRule="auto"/>
        <w:ind w:left="0"/>
        <w:jc w:val="center"/>
      </w:pPr>
      <w:r>
        <w:drawing>
          <wp:inline distT="0" distR="0" distB="0" distL="0">
            <wp:extent cx="5257800" cy="39147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9147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【开发工具与数据接口】</w:t>
      </w:r>
    </w:p>
    <w:p>
      <w:pPr>
        <w:spacing w:before="120" w:after="120" w:line="288" w:lineRule="auto"/>
        <w:ind w:left="0"/>
        <w:jc w:val="left"/>
      </w:pPr>
      <w:r>
        <w:rPr>
          <w:rFonts w:eastAsia="等线" w:ascii="Arial" w:cs="Arial" w:hAnsi="Arial"/>
          <w:sz w:val="22"/>
        </w:rPr>
        <w:t>参赛团队可以根据给定的数据结构自行生成数据，自主模拟测试环境。</w:t>
      </w:r>
    </w:p>
    <w:p>
      <w:pPr>
        <w:spacing w:before="120" w:after="120" w:line="288" w:lineRule="auto"/>
        <w:ind w:left="0"/>
        <w:jc w:val="left"/>
      </w:pPr>
      <w:r>
        <w:rPr>
          <w:rFonts w:eastAsia="等线" w:ascii="Arial" w:cs="Arial" w:hAnsi="Arial"/>
          <w:b w:val="true"/>
          <w:sz w:val="22"/>
        </w:rPr>
        <w:t>数据结构</w:t>
      </w:r>
    </w:p>
    <w:p>
      <w:pPr>
        <w:spacing w:before="120" w:after="120" w:line="288" w:lineRule="auto"/>
        <w:ind w:left="0"/>
        <w:jc w:val="left"/>
      </w:pPr>
      <w:r>
        <w:rPr>
          <w:rFonts w:eastAsia="等线" w:ascii="Arial" w:cs="Arial" w:hAnsi="Arial"/>
          <w:b w:val="true"/>
          <w:sz w:val="22"/>
        </w:rPr>
        <w:t>门店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25"/>
        <w:gridCol w:w="750"/>
        <w:gridCol w:w="525"/>
        <w:gridCol w:w="525"/>
        <w:gridCol w:w="5955"/>
      </w:tblGrid>
      <w:tr>
        <w:tc>
          <w:tcPr>
            <w:tcW w:w="525" w:type="dxa"/>
            <w:tcMar>
              <w:top w:type="dxa" w:w="60"/>
              <w:left w:type="dxa" w:w="120"/>
              <w:bottom w:type="dxa" w:w="30"/>
              <w:right w:type="dxa" w:w="120"/>
            </w:tcMar>
          </w:tcPr>
          <w:p>
            <w:pPr>
              <w:spacing w:before="120" w:after="120" w:line="288" w:lineRule="auto"/>
              <w:ind w:left="0"/>
              <w:jc w:val="left"/>
            </w:pP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非空</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唯一</w:t>
            </w:r>
          </w:p>
        </w:tc>
        <w:tc>
          <w:tcPr>
            <w:tcW w:w="59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9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用于唯一标识门店，业务预测数据使用ID来关联门店</w:t>
            </w:r>
          </w:p>
        </w:tc>
      </w:tr>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9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在页面上显示门店名称</w:t>
            </w:r>
          </w:p>
        </w:tc>
      </w:tr>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address</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955" w:type="dxa"/>
            <w:tcMar>
              <w:top w:type="dxa" w:w="60"/>
              <w:left w:type="dxa" w:w="120"/>
              <w:bottom w:type="dxa" w:w="30"/>
              <w:right w:type="dxa" w:w="120"/>
            </w:tcMar>
          </w:tcPr>
          <w:p>
            <w:pPr>
              <w:spacing w:before="120" w:after="120" w:line="288" w:lineRule="auto"/>
              <w:ind w:left="0"/>
              <w:jc w:val="left"/>
            </w:pPr>
          </w:p>
        </w:tc>
      </w:tr>
      <w:tr>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size</w:t>
            </w:r>
          </w:p>
        </w:tc>
        <w:tc>
          <w:tcPr>
            <w:tcW w:w="7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浮点数</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9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单位：平方米。</w:t>
            </w:r>
          </w:p>
        </w:tc>
      </w:tr>
    </w:tbl>
    <w:p>
      <w:pPr>
        <w:spacing w:before="120" w:after="120" w:line="288" w:lineRule="auto"/>
        <w:ind w:left="0"/>
        <w:jc w:val="left"/>
      </w:pPr>
      <w:r>
        <w:rPr>
          <w:rFonts w:eastAsia="等线" w:ascii="Arial" w:cs="Arial" w:hAnsi="Arial"/>
          <w:b w:val="true"/>
          <w:sz w:val="22"/>
        </w:rPr>
        <w:t>员工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555"/>
        <w:gridCol w:w="780"/>
        <w:gridCol w:w="555"/>
        <w:gridCol w:w="555"/>
        <w:gridCol w:w="5865"/>
      </w:tblGrid>
      <w:tr>
        <w:tc>
          <w:tcPr>
            <w:tcW w:w="555" w:type="dxa"/>
            <w:tcMar>
              <w:top w:type="dxa" w:w="60"/>
              <w:left w:type="dxa" w:w="120"/>
              <w:bottom w:type="dxa" w:w="30"/>
              <w:right w:type="dxa" w:w="120"/>
            </w:tcMar>
          </w:tcPr>
          <w:p>
            <w:pPr>
              <w:spacing w:before="120" w:after="120" w:line="288" w:lineRule="auto"/>
              <w:ind w:left="0"/>
              <w:jc w:val="left"/>
            </w:pP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非空</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唯一</w:t>
            </w:r>
          </w:p>
        </w:tc>
        <w:tc>
          <w:tcPr>
            <w:tcW w:w="58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ID</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8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用于唯一标识员工，使用员工ID来关联门店</w:t>
            </w:r>
          </w:p>
        </w:tc>
      </w:tr>
      <w:tr>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name</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8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在页面上显示员工姓名</w:t>
            </w:r>
          </w:p>
        </w:tc>
      </w:tr>
      <w:tr>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邮件</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8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员工邮件地址。可以作为用户登录名，唯一</w:t>
            </w:r>
          </w:p>
        </w:tc>
      </w:tr>
      <w:tr>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职位</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8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可选值：门店经理，副经理，小组长，店员</w:t>
            </w:r>
          </w:p>
        </w:tc>
      </w:tr>
      <w:tr>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门店</w:t>
            </w:r>
          </w:p>
        </w:tc>
        <w:tc>
          <w:tcPr>
            <w:tcW w:w="7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5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58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员工所属门店</w:t>
            </w:r>
          </w:p>
        </w:tc>
      </w:tr>
    </w:tbl>
    <w:p>
      <w:pPr>
        <w:spacing w:before="120" w:after="120" w:line="288" w:lineRule="auto"/>
        <w:ind w:left="0"/>
        <w:jc w:val="left"/>
      </w:pPr>
      <w:r>
        <w:rPr>
          <w:rFonts w:eastAsia="等线" w:ascii="Arial" w:cs="Arial" w:hAnsi="Arial"/>
          <w:b w:val="true"/>
          <w:sz w:val="22"/>
        </w:rPr>
        <w:t>员工偏好</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30"/>
        <w:gridCol w:w="390"/>
        <w:gridCol w:w="330"/>
        <w:gridCol w:w="330"/>
        <w:gridCol w:w="6885"/>
      </w:tblGrid>
      <w:tr>
        <w:tc>
          <w:tcPr>
            <w:tcW w:w="330" w:type="dxa"/>
            <w:tcMar>
              <w:top w:type="dxa" w:w="60"/>
              <w:left w:type="dxa" w:w="120"/>
              <w:bottom w:type="dxa" w:w="30"/>
              <w:right w:type="dxa" w:w="120"/>
            </w:tcMar>
          </w:tcPr>
          <w:p>
            <w:pPr>
              <w:spacing w:before="120" w:after="120" w:line="288" w:lineRule="auto"/>
              <w:ind w:left="0"/>
              <w:jc w:val="left"/>
            </w:pPr>
          </w:p>
        </w:tc>
        <w:tc>
          <w:tcPr>
            <w:tcW w:w="3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非空</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唯一</w:t>
            </w:r>
          </w:p>
        </w:tc>
        <w:tc>
          <w:tcPr>
            <w:tcW w:w="6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偏好类型</w:t>
            </w:r>
          </w:p>
        </w:tc>
        <w:tc>
          <w:tcPr>
            <w:tcW w:w="3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可选值：工作日偏好、工作时间偏好、班次时长偏好。可扩展</w:t>
            </w:r>
          </w:p>
        </w:tc>
      </w:tr>
      <w:tr>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员工</w:t>
            </w:r>
          </w:p>
        </w:tc>
        <w:tc>
          <w:tcPr>
            <w:tcW w:w="3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当员工没有选择对应的偏好类型时，表示员工对该类型无特殊偏好。</w:t>
            </w:r>
          </w:p>
        </w:tc>
      </w:tr>
      <w:tr>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偏好值</w:t>
            </w:r>
          </w:p>
        </w:tc>
        <w:tc>
          <w:tcPr>
            <w:tcW w:w="3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3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8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需要开发者自行设计。</w:t>
            </w:r>
          </w:p>
          <w:p>
            <w:pPr>
              <w:spacing w:before="120" w:after="120" w:line="288" w:lineRule="auto"/>
              <w:ind w:left="0"/>
              <w:jc w:val="left"/>
            </w:pPr>
            <w:r>
              <w:rPr>
                <w:rFonts w:eastAsia="等线" w:ascii="Arial" w:cs="Arial" w:hAnsi="Arial"/>
                <w:sz w:val="22"/>
              </w:rPr>
              <w:t>示例：</w:t>
            </w:r>
          </w:p>
          <w:p>
            <w:pPr>
              <w:spacing w:before="120" w:after="120" w:line="288" w:lineRule="auto"/>
              <w:ind w:left="0"/>
              <w:jc w:val="left"/>
            </w:pPr>
            <w:r>
              <w:rPr>
                <w:rFonts w:eastAsia="等线" w:ascii="Arial" w:cs="Arial" w:hAnsi="Arial"/>
                <w:sz w:val="22"/>
              </w:rPr>
              <w:t>- 工作日偏好的值：1,3,4     表示偏好周一、周三、周四工作。</w:t>
            </w:r>
          </w:p>
          <w:p>
            <w:pPr>
              <w:spacing w:before="120" w:after="120" w:line="288" w:lineRule="auto"/>
              <w:ind w:left="0"/>
              <w:jc w:val="left"/>
            </w:pPr>
            <w:r>
              <w:rPr>
                <w:rFonts w:eastAsia="等线" w:ascii="Arial" w:cs="Arial" w:hAnsi="Arial"/>
                <w:sz w:val="22"/>
              </w:rPr>
              <w:t>- 工作时间偏好的值：08:00-12:00,18:00:22:00 表示偏好上午</w:t>
            </w:r>
            <w:r>
              <w:rPr>
                <w:rFonts w:eastAsia="等线" w:ascii="Arial" w:cs="Arial" w:hAnsi="Arial"/>
                <w:sz w:val="22"/>
                <w:shd w:fill="ffe928"/>
              </w:rPr>
              <w:t>8</w:t>
            </w:r>
            <w:r>
              <w:rPr>
                <w:rFonts w:eastAsia="等线" w:ascii="Arial" w:cs="Arial" w:hAnsi="Arial"/>
                <w:sz w:val="22"/>
              </w:rPr>
              <w:t>点到12点和晚上6点到10点工作</w:t>
            </w:r>
          </w:p>
        </w:tc>
      </w:tr>
    </w:tbl>
    <w:p>
      <w:pPr>
        <w:spacing w:before="120" w:after="120" w:line="288" w:lineRule="auto"/>
        <w:ind w:left="0"/>
        <w:jc w:val="left"/>
      </w:pPr>
      <w:r>
        <w:rPr>
          <w:rFonts w:eastAsia="等线" w:ascii="Arial" w:cs="Arial" w:hAnsi="Arial"/>
          <w:b w:val="true"/>
          <w:sz w:val="22"/>
        </w:rPr>
        <w:t>排班规则</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15"/>
        <w:gridCol w:w="375"/>
        <w:gridCol w:w="315"/>
        <w:gridCol w:w="315"/>
        <w:gridCol w:w="6945"/>
      </w:tblGrid>
      <w:tr>
        <w:tc>
          <w:tcPr>
            <w:tcW w:w="315" w:type="dxa"/>
            <w:tcMar>
              <w:top w:type="dxa" w:w="60"/>
              <w:left w:type="dxa" w:w="120"/>
              <w:bottom w:type="dxa" w:w="30"/>
              <w:right w:type="dxa" w:w="120"/>
            </w:tcMar>
          </w:tcPr>
          <w:p>
            <w:pPr>
              <w:spacing w:before="120" w:after="120" w:line="288" w:lineRule="auto"/>
              <w:ind w:left="0"/>
              <w:jc w:val="left"/>
            </w:pPr>
          </w:p>
        </w:tc>
        <w:tc>
          <w:tcPr>
            <w:tcW w:w="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数据类型</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非空</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唯一</w:t>
            </w:r>
          </w:p>
        </w:tc>
        <w:tc>
          <w:tcPr>
            <w:tcW w:w="6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规则类型</w:t>
            </w:r>
          </w:p>
        </w:tc>
        <w:tc>
          <w:tcPr>
            <w:tcW w:w="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可选值：开店规则、关店规则、客流规则。可扩展</w:t>
            </w:r>
          </w:p>
        </w:tc>
      </w:tr>
      <w:tr>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门店</w:t>
            </w:r>
          </w:p>
        </w:tc>
        <w:tc>
          <w:tcPr>
            <w:tcW w:w="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为空时，为系统通用规则。</w:t>
            </w:r>
          </w:p>
          <w:p>
            <w:pPr>
              <w:spacing w:before="120" w:after="120" w:line="288" w:lineRule="auto"/>
              <w:ind w:left="0"/>
              <w:jc w:val="left"/>
            </w:pPr>
            <w:r>
              <w:rPr>
                <w:rFonts w:eastAsia="等线" w:ascii="Arial" w:cs="Arial" w:hAnsi="Arial"/>
                <w:sz w:val="22"/>
              </w:rPr>
              <w:t>不为空时，为门店规则。</w:t>
            </w:r>
          </w:p>
          <w:p>
            <w:pPr>
              <w:spacing w:before="120" w:after="120" w:line="288" w:lineRule="auto"/>
              <w:ind w:left="0"/>
              <w:jc w:val="left"/>
            </w:pPr>
            <w:r>
              <w:rPr>
                <w:rFonts w:eastAsia="等线" w:ascii="Arial" w:cs="Arial" w:hAnsi="Arial"/>
                <w:sz w:val="22"/>
              </w:rPr>
              <w:t>当门店有门店规则时，使用门店规则进行排班，没有门店规则时，使用系统通用规则进行排班</w:t>
            </w:r>
          </w:p>
        </w:tc>
      </w:tr>
      <w:tr>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规则值</w:t>
            </w:r>
          </w:p>
        </w:tc>
        <w:tc>
          <w:tcPr>
            <w:tcW w:w="3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字符串</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3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w:t>
            </w:r>
          </w:p>
        </w:tc>
        <w:tc>
          <w:tcPr>
            <w:tcW w:w="69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需要开发者自行设计。</w:t>
            </w:r>
          </w:p>
          <w:p>
            <w:pPr>
              <w:spacing w:before="120" w:after="120" w:line="288" w:lineRule="auto"/>
              <w:ind w:left="0"/>
              <w:jc w:val="left"/>
            </w:pPr>
            <w:r>
              <w:rPr>
                <w:rFonts w:eastAsia="等线" w:ascii="Arial" w:cs="Arial" w:hAnsi="Arial"/>
                <w:sz w:val="22"/>
              </w:rPr>
              <w:t>示例：</w:t>
            </w:r>
          </w:p>
          <w:p>
            <w:pPr>
              <w:spacing w:before="120" w:after="120" w:line="288" w:lineRule="auto"/>
              <w:ind w:left="0"/>
              <w:jc w:val="left"/>
            </w:pPr>
            <w:r>
              <w:rPr>
                <w:rFonts w:eastAsia="等线" w:ascii="Arial" w:cs="Arial" w:hAnsi="Arial"/>
                <w:sz w:val="22"/>
              </w:rPr>
              <w:t>- 客流规则："3.8"  表示按照业务预测数据，每3.8个客流必须安排至少一个员工当值</w:t>
            </w:r>
          </w:p>
          <w:p>
            <w:pPr>
              <w:spacing w:before="120" w:after="120" w:line="288" w:lineRule="auto"/>
              <w:ind w:left="0"/>
              <w:jc w:val="left"/>
            </w:pPr>
            <w:r>
              <w:rPr>
                <w:rFonts w:eastAsia="等线" w:ascii="Arial" w:cs="Arial" w:hAnsi="Arial"/>
                <w:sz w:val="22"/>
              </w:rPr>
              <w:t>- 开店规则："1.5,23.5" 表示开店1个半小时前需要有员工当值，当值员工数为门店面积除以23.5</w:t>
            </w:r>
          </w:p>
          <w:p>
            <w:pPr>
              <w:spacing w:before="120" w:after="120" w:line="288" w:lineRule="auto"/>
              <w:ind w:left="0"/>
              <w:jc w:val="left"/>
            </w:pPr>
            <w:r>
              <w:rPr>
                <w:rFonts w:eastAsia="等线" w:ascii="Arial" w:cs="Arial" w:hAnsi="Arial"/>
                <w:sz w:val="22"/>
              </w:rPr>
              <w:t>- 关店规则："2.5,3,13" 表示关店2个半小时内需要有员工当值，当值员工数不小于3并且不小于门店面积除以13</w:t>
            </w:r>
          </w:p>
          <w:p>
            <w:pPr>
              <w:spacing w:before="120" w:after="120" w:line="288" w:lineRule="auto"/>
              <w:ind w:left="0"/>
              <w:jc w:val="left"/>
            </w:pPr>
            <w:r>
              <w:rPr>
                <w:rFonts w:eastAsia="等线" w:ascii="Arial" w:cs="Arial" w:hAnsi="Arial"/>
                <w:sz w:val="22"/>
              </w:rPr>
              <w:t>为了提高规则的灵活性，建议使用json格式保存规则值，如关店规则：{"after":"2.5","count":"3","fomula":"size/13"}</w:t>
            </w:r>
          </w:p>
        </w:tc>
      </w:tr>
    </w:tbl>
    <w:p>
      <w:pPr>
        <w:spacing w:before="120" w:after="120" w:line="288" w:lineRule="auto"/>
        <w:ind w:left="0"/>
        <w:jc w:val="left"/>
      </w:pPr>
      <w:r>
        <w:rPr>
          <w:rFonts w:eastAsia="等线" w:ascii="Arial" w:cs="Arial" w:hAnsi="Arial"/>
          <w:b w:val="true"/>
          <w:sz w:val="22"/>
        </w:rPr>
        <w:t>指标</w:t>
      </w:r>
    </w:p>
    <w:p>
      <w:pPr>
        <w:spacing w:before="120" w:after="120" w:line="288" w:lineRule="auto"/>
        <w:ind w:left="0"/>
        <w:jc w:val="left"/>
      </w:pPr>
      <w:r>
        <w:rPr>
          <w:rFonts w:eastAsia="等线" w:ascii="Arial" w:cs="Arial" w:hAnsi="Arial"/>
          <w:sz w:val="22"/>
        </w:rPr>
        <w:t>（1）3个门店；</w:t>
      </w:r>
    </w:p>
    <w:p>
      <w:pPr>
        <w:spacing w:before="120" w:after="120" w:line="288" w:lineRule="auto"/>
        <w:ind w:left="0"/>
        <w:jc w:val="left"/>
      </w:pPr>
      <w:r>
        <w:rPr>
          <w:rFonts w:eastAsia="等线" w:ascii="Arial" w:cs="Arial" w:hAnsi="Arial"/>
          <w:sz w:val="22"/>
        </w:rPr>
        <w:t>（2）3种员工偏好类型。不少于一半员工设置至少一条员工偏好。每种员工偏好都由每个门店的至少一个员工进行设置；</w:t>
      </w:r>
    </w:p>
    <w:p>
      <w:pPr>
        <w:spacing w:before="120" w:after="120" w:line="288" w:lineRule="auto"/>
        <w:ind w:left="0"/>
        <w:jc w:val="left"/>
      </w:pPr>
      <w:r>
        <w:rPr>
          <w:rFonts w:eastAsia="等线" w:ascii="Arial" w:cs="Arial" w:hAnsi="Arial"/>
          <w:sz w:val="22"/>
        </w:rPr>
        <w:t>（3）所有固定排班规则必须被使用；</w:t>
      </w:r>
    </w:p>
    <w:p>
      <w:pPr>
        <w:spacing w:before="120" w:after="120" w:line="288" w:lineRule="auto"/>
        <w:ind w:left="0"/>
        <w:jc w:val="left"/>
      </w:pPr>
      <w:r>
        <w:rPr>
          <w:rFonts w:eastAsia="等线" w:ascii="Arial" w:cs="Arial" w:hAnsi="Arial"/>
          <w:sz w:val="22"/>
        </w:rPr>
        <w:t>（4）不少于5种用户自定义排班规则，由开发团队设计。每个规则不少于2个门店设置门店规则值。至少一个门店使用系统规则值；</w:t>
      </w:r>
    </w:p>
    <w:p>
      <w:pPr>
        <w:spacing w:before="120" w:after="120" w:line="288" w:lineRule="auto"/>
        <w:ind w:left="0"/>
        <w:jc w:val="left"/>
      </w:pPr>
      <w:r>
        <w:rPr>
          <w:rFonts w:eastAsia="等线" w:ascii="Arial" w:cs="Arial" w:hAnsi="Arial"/>
          <w:sz w:val="22"/>
        </w:rPr>
        <w:t>（5）自定义不少于30天业务预测数据，使用业务预测数据生成所有门店排班表。</w:t>
      </w:r>
    </w:p>
    <w:p>
      <w:pPr>
        <w:spacing w:before="120" w:after="120" w:line="288" w:lineRule="auto"/>
        <w:ind w:left="0"/>
        <w:jc w:val="left"/>
      </w:pPr>
      <w:r>
        <w:rPr>
          <w:rFonts w:eastAsia="等线" w:ascii="Arial" w:cs="Arial" w:hAnsi="Arial"/>
          <w:sz w:val="22"/>
        </w:rPr>
        <w:t>7.其他</w:t>
      </w:r>
    </w:p>
    <w:p>
      <w:pPr>
        <w:spacing w:before="120" w:after="120" w:line="288" w:lineRule="auto"/>
        <w:ind w:left="0"/>
        <w:jc w:val="left"/>
      </w:pPr>
    </w:p>
    <w:p>
      <w:pPr>
        <w:spacing w:before="120" w:after="120" w:line="288" w:lineRule="auto"/>
        <w:ind w:left="0"/>
        <w:jc w:val="left"/>
      </w:pPr>
      <w:r>
        <w:rPr>
          <w:rFonts w:eastAsia="等线" w:ascii="Arial" w:cs="Arial" w:hAnsi="Arial"/>
          <w:sz w:val="22"/>
        </w:rPr>
        <w:t>8.参考信息</w:t>
      </w:r>
    </w:p>
    <w:p>
      <w:pPr>
        <w:spacing w:before="120" w:after="120" w:line="288" w:lineRule="auto"/>
        <w:ind w:left="0"/>
        <w:jc w:val="left"/>
      </w:pPr>
    </w:p>
    <w:p>
      <w:pPr>
        <w:spacing w:before="120" w:after="120" w:line="288" w:lineRule="auto"/>
        <w:ind w:left="0"/>
        <w:jc w:val="left"/>
      </w:pPr>
      <w:r>
        <w:rPr>
          <w:rFonts w:eastAsia="等线" w:ascii="Arial" w:cs="Arial" w:hAnsi="Arial"/>
          <w:sz w:val="22"/>
        </w:rPr>
        <w:t>9.评分要点</w:t>
      </w:r>
    </w:p>
    <w:p>
      <w:pPr>
        <w:spacing w:before="120" w:after="120" w:line="288" w:lineRule="auto"/>
        <w:ind w:left="0"/>
        <w:jc w:val="left"/>
      </w:pPr>
      <w:r>
        <w:rPr>
          <w:rFonts w:eastAsia="等线" w:ascii="Arial" w:cs="Arial" w:hAnsi="Arial"/>
          <w:sz w:val="22"/>
        </w:rPr>
        <w:t>赛题评分要点见附件一：A 类企业命题初赛统一评分标准。</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085">
    <w:lvl>
      <w:start w:val="1"/>
      <w:numFmt w:val="decimal"/>
      <w:suff w:val="tab"/>
      <w:lvlText w:val="%1."/>
      <w:rPr>
        <w:color w:val="3370ff"/>
      </w:rPr>
    </w:lvl>
  </w:abstractNum>
  <w:num w:numId="1">
    <w:abstractNumId w:val="408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2023-02-15T00:34:10Z</dcterms:created>
  <dc:creator>Apache POI</dc:creator>
</cp:coreProperties>
</file>