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FA8A" w14:textId="77777777" w:rsidR="005921DA" w:rsidRPr="000335BA" w:rsidRDefault="00D8123F">
      <w:pPr>
        <w:rPr>
          <w:lang w:val="en-US"/>
        </w:rPr>
      </w:pPr>
      <w:r w:rsidRPr="000335BA">
        <w:rPr>
          <w:lang w:val="en-US"/>
        </w:rPr>
        <w:t>Gradient mixer requirements</w:t>
      </w:r>
    </w:p>
    <w:p w14:paraId="1CEA4751" w14:textId="77777777" w:rsidR="007316C1" w:rsidRPr="000335BA" w:rsidRDefault="007316C1">
      <w:pPr>
        <w:rPr>
          <w:lang w:val="en-US"/>
        </w:rPr>
      </w:pPr>
      <w:r w:rsidRPr="000335BA">
        <w:rPr>
          <w:lang w:val="en-US"/>
        </w:rPr>
        <w:t>Update 20200715</w:t>
      </w:r>
    </w:p>
    <w:p w14:paraId="62BEB754" w14:textId="77777777" w:rsidR="007316C1" w:rsidRPr="000335BA" w:rsidRDefault="007316C1">
      <w:pPr>
        <w:rPr>
          <w:lang w:val="en-US"/>
        </w:rPr>
      </w:pPr>
    </w:p>
    <w:p w14:paraId="498C079A" w14:textId="77777777" w:rsidR="00946716" w:rsidRPr="000335BA" w:rsidRDefault="00D8123F" w:rsidP="00946716">
      <w:pPr>
        <w:pStyle w:val="Heading1"/>
        <w:rPr>
          <w:lang w:val="en-US"/>
        </w:rPr>
      </w:pPr>
      <w:r w:rsidRPr="000335BA">
        <w:rPr>
          <w:lang w:val="en-US"/>
        </w:rPr>
        <w:t>Solenoid</w:t>
      </w:r>
    </w:p>
    <w:p w14:paraId="1C0C82FA" w14:textId="77777777" w:rsidR="00946716" w:rsidRPr="000335BA" w:rsidRDefault="00946716" w:rsidP="00CD3095">
      <w:pPr>
        <w:pStyle w:val="Heading2"/>
        <w:rPr>
          <w:lang w:val="en-US"/>
        </w:rPr>
      </w:pPr>
      <w:r w:rsidRPr="000335BA">
        <w:rPr>
          <w:lang w:val="en-US"/>
        </w:rPr>
        <w:t xml:space="preserve">3/2 </w:t>
      </w:r>
      <w:r w:rsidR="00D8123F" w:rsidRPr="000335BA">
        <w:rPr>
          <w:lang w:val="en-US"/>
        </w:rPr>
        <w:t>valve</w:t>
      </w:r>
    </w:p>
    <w:p w14:paraId="2709771B" w14:textId="77777777" w:rsidR="00DB7C7B" w:rsidRPr="000335BA" w:rsidRDefault="007316C1">
      <w:pPr>
        <w:rPr>
          <w:lang w:val="en-US"/>
        </w:rPr>
      </w:pPr>
      <w:r w:rsidRPr="000335BA">
        <w:rPr>
          <w:lang w:val="en-US"/>
        </w:rPr>
        <w:t xml:space="preserve">The following valve (with 12 V) has been ordered from </w:t>
      </w:r>
      <w:proofErr w:type="spellStart"/>
      <w:r w:rsidR="00DB7C7B" w:rsidRPr="000335BA">
        <w:rPr>
          <w:lang w:val="en-US"/>
        </w:rPr>
        <w:t>Reichelt</w:t>
      </w:r>
      <w:proofErr w:type="spellEnd"/>
    </w:p>
    <w:p w14:paraId="312B08D2" w14:textId="77777777" w:rsidR="00DB7C7B" w:rsidRPr="000335BA" w:rsidRDefault="00E6049D">
      <w:pPr>
        <w:rPr>
          <w:lang w:val="en-US"/>
        </w:rPr>
      </w:pPr>
      <w:hyperlink r:id="rId4" w:history="1">
        <w:r w:rsidR="00DB7C7B" w:rsidRPr="000335BA">
          <w:rPr>
            <w:rStyle w:val="Hyperlink"/>
            <w:lang w:val="en-US"/>
          </w:rPr>
          <w:t>https://www.rct-online.de/de/haehne-und-ventile/magnetventile/3/2-wege-mini-magnetventil-aus-ptfe</w:t>
        </w:r>
      </w:hyperlink>
    </w:p>
    <w:p w14:paraId="5AFE3B1A" w14:textId="77777777" w:rsidR="00946716" w:rsidRPr="000335BA" w:rsidRDefault="00D8123F" w:rsidP="00946716">
      <w:pPr>
        <w:pStyle w:val="Heading1"/>
        <w:rPr>
          <w:lang w:val="en-US"/>
        </w:rPr>
      </w:pPr>
      <w:r w:rsidRPr="000335BA">
        <w:rPr>
          <w:lang w:val="en-US"/>
        </w:rPr>
        <w:t>Opening and closing through a programmable micro</w:t>
      </w:r>
      <w:r w:rsidR="002922D4" w:rsidRPr="000335BA">
        <w:rPr>
          <w:lang w:val="en-US"/>
        </w:rPr>
        <w:t>processor</w:t>
      </w:r>
      <w:r w:rsidRPr="000335BA">
        <w:rPr>
          <w:lang w:val="en-US"/>
        </w:rPr>
        <w:t xml:space="preserve"> with free software</w:t>
      </w:r>
    </w:p>
    <w:p w14:paraId="662E33FA" w14:textId="77777777" w:rsidR="00946716" w:rsidRPr="000335BA" w:rsidRDefault="00946716" w:rsidP="00946716">
      <w:pPr>
        <w:rPr>
          <w:lang w:val="en-US"/>
        </w:rPr>
      </w:pPr>
      <w:r w:rsidRPr="000335BA">
        <w:rPr>
          <w:lang w:val="en-US"/>
        </w:rPr>
        <w:t>Arduino Uno</w:t>
      </w:r>
      <w:r w:rsidR="00AD649F" w:rsidRPr="000335BA">
        <w:rPr>
          <w:lang w:val="en-US"/>
        </w:rPr>
        <w:t xml:space="preserve"> or larger</w:t>
      </w:r>
      <w:r w:rsidR="0081194F" w:rsidRPr="000335BA">
        <w:rPr>
          <w:lang w:val="en-US"/>
        </w:rPr>
        <w:t>; other micro</w:t>
      </w:r>
      <w:r w:rsidR="002922D4" w:rsidRPr="000335BA">
        <w:rPr>
          <w:lang w:val="en-US"/>
        </w:rPr>
        <w:t xml:space="preserve">processor </w:t>
      </w:r>
      <w:r w:rsidR="0081194F" w:rsidRPr="000335BA">
        <w:rPr>
          <w:lang w:val="en-US"/>
        </w:rPr>
        <w:t>if freeware is available</w:t>
      </w:r>
    </w:p>
    <w:p w14:paraId="158CEE5E" w14:textId="77777777" w:rsidR="00946716" w:rsidRPr="000335BA" w:rsidRDefault="00D8123F" w:rsidP="00946716">
      <w:pPr>
        <w:pStyle w:val="Heading1"/>
        <w:rPr>
          <w:lang w:val="en-US"/>
        </w:rPr>
      </w:pPr>
      <w:r w:rsidRPr="000335BA">
        <w:rPr>
          <w:lang w:val="en-US"/>
        </w:rPr>
        <w:t>S</w:t>
      </w:r>
      <w:r w:rsidR="00946716" w:rsidRPr="000335BA">
        <w:rPr>
          <w:lang w:val="en-US"/>
        </w:rPr>
        <w:t>oftware</w:t>
      </w:r>
    </w:p>
    <w:p w14:paraId="5AA138E1" w14:textId="77777777" w:rsidR="00946716" w:rsidRPr="000335BA" w:rsidRDefault="00946716" w:rsidP="00946716">
      <w:pPr>
        <w:rPr>
          <w:lang w:val="en-US"/>
        </w:rPr>
      </w:pPr>
      <w:r w:rsidRPr="000335BA">
        <w:rPr>
          <w:lang w:val="en-US"/>
        </w:rPr>
        <w:t xml:space="preserve">Arduino </w:t>
      </w:r>
      <w:r w:rsidR="0081194F" w:rsidRPr="000335BA">
        <w:rPr>
          <w:lang w:val="en-US"/>
        </w:rPr>
        <w:t xml:space="preserve">or appropriate for </w:t>
      </w:r>
      <w:proofErr w:type="gramStart"/>
      <w:r w:rsidR="0081194F" w:rsidRPr="000335BA">
        <w:rPr>
          <w:lang w:val="en-US"/>
        </w:rPr>
        <w:t>other</w:t>
      </w:r>
      <w:proofErr w:type="gramEnd"/>
      <w:r w:rsidR="0081194F" w:rsidRPr="000335BA">
        <w:rPr>
          <w:lang w:val="en-US"/>
        </w:rPr>
        <w:t xml:space="preserve"> micro</w:t>
      </w:r>
      <w:r w:rsidR="002922D4" w:rsidRPr="000335BA">
        <w:rPr>
          <w:lang w:val="en-US"/>
        </w:rPr>
        <w:t xml:space="preserve">processor </w:t>
      </w:r>
      <w:r w:rsidR="0081194F" w:rsidRPr="000335BA">
        <w:rPr>
          <w:lang w:val="en-US"/>
        </w:rPr>
        <w:t>model</w:t>
      </w:r>
    </w:p>
    <w:p w14:paraId="760FFA6F" w14:textId="77777777" w:rsidR="00D8123F" w:rsidRPr="000335BA" w:rsidRDefault="00D8123F" w:rsidP="00D8123F">
      <w:pPr>
        <w:pStyle w:val="Heading1"/>
        <w:rPr>
          <w:lang w:val="en-US"/>
        </w:rPr>
      </w:pPr>
      <w:r w:rsidRPr="000335BA">
        <w:rPr>
          <w:lang w:val="en-US"/>
        </w:rPr>
        <w:t>Requirements on gradient</w:t>
      </w:r>
    </w:p>
    <w:p w14:paraId="5E076756" w14:textId="77777777" w:rsidR="007A6F09" w:rsidRPr="000335BA" w:rsidRDefault="007A6F09" w:rsidP="007A6F09">
      <w:pPr>
        <w:rPr>
          <w:lang w:val="en-US"/>
        </w:rPr>
      </w:pPr>
      <w:r w:rsidRPr="000335BA">
        <w:rPr>
          <w:lang w:val="en-US"/>
        </w:rPr>
        <w:t>The following diagram shown the components of the gradient</w:t>
      </w:r>
    </w:p>
    <w:p w14:paraId="5D14478D" w14:textId="77777777" w:rsidR="007A6F09" w:rsidRDefault="00AB5C9B" w:rsidP="00D8123F">
      <w:r>
        <w:object w:dxaOrig="9692" w:dyaOrig="7366" w14:anchorId="239C9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4.25pt" o:ole="">
            <v:imagedata r:id="rId5" o:title=""/>
          </v:shape>
          <o:OLEObject Type="Embed" ProgID="SigmaPlotGraphicObject.11" ShapeID="_x0000_i1025" DrawAspect="Content" ObjectID="_1658320021" r:id="rId6"/>
        </w:object>
      </w:r>
    </w:p>
    <w:p w14:paraId="34A5F7A0" w14:textId="77777777" w:rsidR="007A6F09" w:rsidRPr="000335BA" w:rsidRDefault="007A6F09" w:rsidP="00D8123F">
      <w:pPr>
        <w:rPr>
          <w:lang w:val="en-US"/>
        </w:rPr>
      </w:pPr>
      <w:r w:rsidRPr="000335BA">
        <w:rPr>
          <w:lang w:val="en-US"/>
        </w:rPr>
        <w:t>The following things should be programmable (preferentially, once the basic program is on the microprocessor, through input with the touchscreen):</w:t>
      </w:r>
    </w:p>
    <w:p w14:paraId="5E1996C1" w14:textId="77777777" w:rsidR="007A6F09" w:rsidRPr="000335BA" w:rsidRDefault="007A6F09" w:rsidP="00814F45">
      <w:pPr>
        <w:ind w:left="708"/>
        <w:rPr>
          <w:lang w:val="en-US"/>
        </w:rPr>
      </w:pPr>
      <w:r w:rsidRPr="000335BA">
        <w:rPr>
          <w:lang w:val="en-US"/>
        </w:rPr>
        <w:lastRenderedPageBreak/>
        <w:t>Composition of solvent at the beginning (point A)</w:t>
      </w:r>
    </w:p>
    <w:p w14:paraId="16B95DF5" w14:textId="77777777" w:rsidR="007A6F09" w:rsidRPr="000335BA" w:rsidRDefault="007A6F09" w:rsidP="00814F45">
      <w:pPr>
        <w:ind w:left="708"/>
        <w:rPr>
          <w:lang w:val="en-US"/>
        </w:rPr>
      </w:pPr>
      <w:r w:rsidRPr="000335BA">
        <w:rPr>
          <w:lang w:val="en-US"/>
        </w:rPr>
        <w:t>Time (point B) for which the composition is kept constant</w:t>
      </w:r>
    </w:p>
    <w:p w14:paraId="60562C6F" w14:textId="77777777" w:rsidR="007A6F09" w:rsidRPr="000335BA" w:rsidRDefault="007A6F09" w:rsidP="00814F45">
      <w:pPr>
        <w:ind w:left="708"/>
        <w:rPr>
          <w:lang w:val="en-US"/>
        </w:rPr>
      </w:pPr>
      <w:r w:rsidRPr="000335BA">
        <w:rPr>
          <w:lang w:val="en-US"/>
        </w:rPr>
        <w:t>Composition (point C) of the solvent when the gradient starts</w:t>
      </w:r>
    </w:p>
    <w:p w14:paraId="64F39383" w14:textId="77777777" w:rsidR="007A6F09" w:rsidRPr="000335BA" w:rsidRDefault="007A6F09" w:rsidP="00814F45">
      <w:pPr>
        <w:ind w:left="708"/>
        <w:rPr>
          <w:lang w:val="en-US"/>
        </w:rPr>
      </w:pPr>
      <w:r w:rsidRPr="000335BA">
        <w:rPr>
          <w:lang w:val="en-US"/>
        </w:rPr>
        <w:t>Time and composition (point D) when the gradient ends (linear gradient)</w:t>
      </w:r>
    </w:p>
    <w:p w14:paraId="6F6EE5B9" w14:textId="77777777" w:rsidR="007A6F09" w:rsidRPr="000335BA" w:rsidRDefault="007A6F09" w:rsidP="00814F45">
      <w:pPr>
        <w:ind w:left="708"/>
        <w:rPr>
          <w:lang w:val="en-US"/>
        </w:rPr>
      </w:pPr>
      <w:r w:rsidRPr="000335BA">
        <w:rPr>
          <w:lang w:val="en-US"/>
        </w:rPr>
        <w:t>Composition (point E) of the rinsing solution</w:t>
      </w:r>
    </w:p>
    <w:p w14:paraId="0C6FE1F2" w14:textId="77777777" w:rsidR="007A6F09" w:rsidRPr="000335BA" w:rsidRDefault="007A6F09" w:rsidP="00814F45">
      <w:pPr>
        <w:ind w:left="708"/>
        <w:rPr>
          <w:lang w:val="en-US"/>
        </w:rPr>
      </w:pPr>
      <w:r w:rsidRPr="000335BA">
        <w:rPr>
          <w:lang w:val="en-US"/>
        </w:rPr>
        <w:t>Time (point F) of the rinsing solution</w:t>
      </w:r>
    </w:p>
    <w:p w14:paraId="3B3BBE95" w14:textId="77777777" w:rsidR="007A6F09" w:rsidRPr="000335BA" w:rsidRDefault="007A6F09" w:rsidP="00814F45">
      <w:pPr>
        <w:ind w:left="708"/>
        <w:rPr>
          <w:lang w:val="en-US"/>
        </w:rPr>
      </w:pPr>
      <w:r w:rsidRPr="000335BA">
        <w:rPr>
          <w:lang w:val="en-US"/>
        </w:rPr>
        <w:t>Switch back to composition of point A (point G)</w:t>
      </w:r>
    </w:p>
    <w:p w14:paraId="7E0B2068" w14:textId="77777777" w:rsidR="007A6F09" w:rsidRPr="000335BA" w:rsidRDefault="007A6F09" w:rsidP="00814F45">
      <w:pPr>
        <w:ind w:left="708"/>
        <w:rPr>
          <w:lang w:val="en-US"/>
        </w:rPr>
      </w:pPr>
      <w:r w:rsidRPr="000335BA">
        <w:rPr>
          <w:lang w:val="en-US"/>
        </w:rPr>
        <w:t>Time for which this composition is kept (point H)</w:t>
      </w:r>
    </w:p>
    <w:p w14:paraId="0BE74486" w14:textId="77777777" w:rsidR="007A6F09" w:rsidRPr="000335BA" w:rsidRDefault="007A6F09" w:rsidP="00D8123F">
      <w:pPr>
        <w:rPr>
          <w:lang w:val="en-US"/>
        </w:rPr>
      </w:pPr>
    </w:p>
    <w:p w14:paraId="423C7D34" w14:textId="77777777" w:rsidR="00814F45" w:rsidRPr="000335BA" w:rsidRDefault="00D8123F" w:rsidP="00D8123F">
      <w:pPr>
        <w:rPr>
          <w:lang w:val="en-US"/>
        </w:rPr>
      </w:pPr>
      <w:r w:rsidRPr="000335BA">
        <w:rPr>
          <w:lang w:val="en-US"/>
        </w:rPr>
        <w:t xml:space="preserve">The status of the </w:t>
      </w:r>
      <w:r w:rsidR="00814F45" w:rsidRPr="000335BA">
        <w:rPr>
          <w:lang w:val="en-US"/>
        </w:rPr>
        <w:t>program</w:t>
      </w:r>
      <w:r w:rsidRPr="000335BA">
        <w:rPr>
          <w:lang w:val="en-US"/>
        </w:rPr>
        <w:t xml:space="preserve"> should be visible </w:t>
      </w:r>
      <w:r w:rsidR="00814F45" w:rsidRPr="000335BA">
        <w:rPr>
          <w:lang w:val="en-US"/>
        </w:rPr>
        <w:t>through the output on the touchscreen:</w:t>
      </w:r>
    </w:p>
    <w:p w14:paraId="259C1A65" w14:textId="77777777" w:rsidR="00814F45" w:rsidRPr="000335BA" w:rsidRDefault="00814F45" w:rsidP="00814F45">
      <w:pPr>
        <w:ind w:left="708"/>
        <w:rPr>
          <w:lang w:val="en-US"/>
        </w:rPr>
      </w:pPr>
      <w:r w:rsidRPr="000335BA">
        <w:rPr>
          <w:lang w:val="en-US"/>
        </w:rPr>
        <w:t>Percentage of B</w:t>
      </w:r>
    </w:p>
    <w:p w14:paraId="70AD5ABF" w14:textId="77777777" w:rsidR="00814F45" w:rsidRPr="000335BA" w:rsidRDefault="00814F45" w:rsidP="00814F45">
      <w:pPr>
        <w:ind w:left="708"/>
        <w:rPr>
          <w:lang w:val="en-US"/>
        </w:rPr>
      </w:pPr>
      <w:r w:rsidRPr="000335BA">
        <w:rPr>
          <w:lang w:val="en-US"/>
        </w:rPr>
        <w:t>Time which the program is running</w:t>
      </w:r>
    </w:p>
    <w:p w14:paraId="457F4B38" w14:textId="77777777" w:rsidR="00814F45" w:rsidRPr="000335BA" w:rsidRDefault="00814F45" w:rsidP="00814F45">
      <w:pPr>
        <w:ind w:left="708"/>
        <w:rPr>
          <w:lang w:val="en-US"/>
        </w:rPr>
      </w:pPr>
      <w:r w:rsidRPr="000335BA">
        <w:rPr>
          <w:lang w:val="en-US"/>
        </w:rPr>
        <w:t>Total time of the complete program</w:t>
      </w:r>
    </w:p>
    <w:p w14:paraId="3F758AAC" w14:textId="77777777" w:rsidR="00814F45" w:rsidRPr="00E6049D" w:rsidRDefault="00814F45" w:rsidP="00814F45">
      <w:pPr>
        <w:ind w:left="708"/>
        <w:rPr>
          <w:lang w:val="en-US"/>
        </w:rPr>
      </w:pPr>
      <w:r w:rsidRPr="00E6049D">
        <w:rPr>
          <w:lang w:val="en-US"/>
        </w:rPr>
        <w:t xml:space="preserve">„End of </w:t>
      </w:r>
      <w:proofErr w:type="gramStart"/>
      <w:r w:rsidRPr="00E6049D">
        <w:rPr>
          <w:lang w:val="en-US"/>
        </w:rPr>
        <w:t>program“ when</w:t>
      </w:r>
      <w:proofErr w:type="gramEnd"/>
      <w:r w:rsidRPr="00E6049D">
        <w:rPr>
          <w:lang w:val="en-US"/>
        </w:rPr>
        <w:t xml:space="preserve"> point H has been reached</w:t>
      </w:r>
    </w:p>
    <w:p w14:paraId="1B55AE78" w14:textId="77777777" w:rsidR="00814F45" w:rsidRPr="00E6049D" w:rsidRDefault="00814F45" w:rsidP="00D8123F">
      <w:pPr>
        <w:rPr>
          <w:lang w:val="en-US"/>
        </w:rPr>
      </w:pPr>
      <w:r w:rsidRPr="00E6049D">
        <w:rPr>
          <w:lang w:val="en-US"/>
        </w:rPr>
        <w:t>The program should allow to switch off a 230V equipment (pump) at point H, preferentially through a radio-controlled socket or similar, so that no manipulation on the 230 V equipment is needed. The touchscreen should indicate whether the pump has been switched off</w:t>
      </w:r>
    </w:p>
    <w:p w14:paraId="4112FE19" w14:textId="77777777" w:rsidR="00A10F1B" w:rsidRPr="00E6049D" w:rsidRDefault="00A10F1B" w:rsidP="00D8123F">
      <w:pPr>
        <w:rPr>
          <w:lang w:val="en-US"/>
        </w:rPr>
      </w:pPr>
      <w:r w:rsidRPr="00E6049D">
        <w:rPr>
          <w:lang w:val="en-US"/>
        </w:rPr>
        <w:t>The program code should include all the instructions as comments (no handbook should be needed).</w:t>
      </w:r>
    </w:p>
    <w:p w14:paraId="10AACA05" w14:textId="77777777" w:rsidR="00946716" w:rsidRPr="00E6049D" w:rsidRDefault="00D8123F" w:rsidP="00946716">
      <w:pPr>
        <w:pStyle w:val="Heading1"/>
        <w:rPr>
          <w:lang w:val="en-US"/>
        </w:rPr>
      </w:pPr>
      <w:r w:rsidRPr="00E6049D">
        <w:rPr>
          <w:lang w:val="en-US"/>
        </w:rPr>
        <w:t>Example in the literature</w:t>
      </w:r>
    </w:p>
    <w:p w14:paraId="0314D97E" w14:textId="77777777" w:rsidR="00946716" w:rsidRPr="00E6049D" w:rsidRDefault="00E6049D" w:rsidP="00946716">
      <w:pPr>
        <w:rPr>
          <w:lang w:val="en-US"/>
        </w:rPr>
      </w:pPr>
      <w:hyperlink r:id="rId7" w:history="1">
        <w:r w:rsidR="00946716" w:rsidRPr="00E6049D">
          <w:rPr>
            <w:rStyle w:val="Hyperlink"/>
            <w:lang w:val="en-US"/>
          </w:rPr>
          <w:t>https://www.bc-robotics.com/tutorials/controlling-a-solenoid-valve-with-arduino/</w:t>
        </w:r>
      </w:hyperlink>
    </w:p>
    <w:p w14:paraId="51E868AD" w14:textId="77777777" w:rsidR="00946716" w:rsidRPr="00E6049D" w:rsidRDefault="0086296D" w:rsidP="0086296D">
      <w:pPr>
        <w:pStyle w:val="Heading1"/>
        <w:rPr>
          <w:lang w:val="en-US"/>
        </w:rPr>
      </w:pPr>
      <w:r w:rsidRPr="00E6049D">
        <w:rPr>
          <w:lang w:val="en-US"/>
        </w:rPr>
        <w:t>List of hardware needed</w:t>
      </w:r>
    </w:p>
    <w:sectPr w:rsidR="00946716" w:rsidRPr="00E604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716"/>
    <w:rsid w:val="000335BA"/>
    <w:rsid w:val="00055E31"/>
    <w:rsid w:val="000D00EC"/>
    <w:rsid w:val="00152B20"/>
    <w:rsid w:val="00171CB2"/>
    <w:rsid w:val="002922D4"/>
    <w:rsid w:val="004424A6"/>
    <w:rsid w:val="00572F19"/>
    <w:rsid w:val="005921DA"/>
    <w:rsid w:val="006C5DB1"/>
    <w:rsid w:val="006D6A89"/>
    <w:rsid w:val="007316C1"/>
    <w:rsid w:val="00751BF1"/>
    <w:rsid w:val="00760B5F"/>
    <w:rsid w:val="007A6F09"/>
    <w:rsid w:val="00800716"/>
    <w:rsid w:val="0081194F"/>
    <w:rsid w:val="00814F45"/>
    <w:rsid w:val="0086296D"/>
    <w:rsid w:val="008966B0"/>
    <w:rsid w:val="00946716"/>
    <w:rsid w:val="009A016C"/>
    <w:rsid w:val="009B0B22"/>
    <w:rsid w:val="00A0138B"/>
    <w:rsid w:val="00A10F1B"/>
    <w:rsid w:val="00A520C8"/>
    <w:rsid w:val="00A804EF"/>
    <w:rsid w:val="00AB5C9B"/>
    <w:rsid w:val="00AD649F"/>
    <w:rsid w:val="00B00C95"/>
    <w:rsid w:val="00B143CA"/>
    <w:rsid w:val="00C530D9"/>
    <w:rsid w:val="00C62F79"/>
    <w:rsid w:val="00CA49FC"/>
    <w:rsid w:val="00CD3095"/>
    <w:rsid w:val="00D220D8"/>
    <w:rsid w:val="00D8123F"/>
    <w:rsid w:val="00D84AF9"/>
    <w:rsid w:val="00D90A73"/>
    <w:rsid w:val="00DB7C7B"/>
    <w:rsid w:val="00E07C65"/>
    <w:rsid w:val="00E6049D"/>
    <w:rsid w:val="00F00596"/>
    <w:rsid w:val="00F72C8A"/>
    <w:rsid w:val="00FA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6DB9F"/>
  <w15:chartTrackingRefBased/>
  <w15:docId w15:val="{4C133D24-7905-4B8F-B91E-744DFEF9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B1"/>
    <w:pPr>
      <w:spacing w:after="120"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0D8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B1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B1"/>
    <w:pPr>
      <w:keepNext/>
      <w:keepLines/>
      <w:spacing w:before="120" w:after="0"/>
      <w:ind w:left="709"/>
      <w:outlineLvl w:val="2"/>
    </w:pPr>
    <w:rPr>
      <w:rFonts w:eastAsiaTheme="majorEastAsia" w:cstheme="majorBidi"/>
      <w:b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B1"/>
    <w:pPr>
      <w:keepNext/>
      <w:keepLines/>
      <w:spacing w:before="120" w:after="0"/>
      <w:ind w:left="708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D8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B1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5DB1"/>
    <w:rPr>
      <w:rFonts w:ascii="Arial" w:eastAsiaTheme="majorEastAsia" w:hAnsi="Arial" w:cstheme="majorBidi"/>
      <w:b/>
      <w:i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B1"/>
    <w:rPr>
      <w:rFonts w:ascii="Arial" w:eastAsiaTheme="majorEastAsia" w:hAnsi="Arial" w:cstheme="majorBidi"/>
      <w:i/>
      <w:i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9467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2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c-robotics.com/tutorials/controlling-a-solenoid-valve-with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www.rct-online.de/de/haehne-und-ventile/magnetventile/3/2-wege-mini-magnetventil-aus-ptf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Detlef</dc:creator>
  <cp:keywords/>
  <dc:description/>
  <cp:lastModifiedBy>Kelan Fernando Garcia Osorio</cp:lastModifiedBy>
  <cp:revision>22</cp:revision>
  <dcterms:created xsi:type="dcterms:W3CDTF">2020-07-08T19:23:00Z</dcterms:created>
  <dcterms:modified xsi:type="dcterms:W3CDTF">2020-08-07T13:40:00Z</dcterms:modified>
</cp:coreProperties>
</file>