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83B" w:rsidRPr="00366B92" w:rsidRDefault="006054A2" w:rsidP="00366B92">
      <w:pPr>
        <w:rPr>
          <w:rStyle w:val="apple-converted-space"/>
          <w:rFonts w:cs="Times New Roman"/>
          <w:color w:val="000000"/>
          <w:szCs w:val="28"/>
          <w:shd w:val="clear" w:color="auto" w:fill="FFFFFF"/>
        </w:rPr>
      </w:pPr>
      <w:r w:rsidRPr="00366B92">
        <w:rPr>
          <w:rFonts w:cs="Times New Roman"/>
          <w:szCs w:val="28"/>
          <w:shd w:val="clear" w:color="auto" w:fill="FFFFFF"/>
        </w:rPr>
        <w:t>"Части речи в русском языке: проблема определения и классификации"</w:t>
      </w:r>
      <w:r w:rsidRPr="00366B92">
        <w:rPr>
          <w:rStyle w:val="apple-converted-space"/>
          <w:rFonts w:cs="Times New Roman"/>
          <w:color w:val="000000"/>
          <w:szCs w:val="28"/>
          <w:shd w:val="clear" w:color="auto" w:fill="FFFFFF"/>
        </w:rPr>
        <w:t xml:space="preserve">  </w:t>
      </w:r>
    </w:p>
    <w:p w:rsidR="006054A2" w:rsidRPr="00366B92" w:rsidRDefault="006054A2" w:rsidP="00366B92">
      <w:pPr>
        <w:rPr>
          <w:rStyle w:val="apple-converted-space"/>
          <w:rFonts w:cs="Times New Roman"/>
          <w:color w:val="000000"/>
          <w:szCs w:val="28"/>
          <w:shd w:val="clear" w:color="auto" w:fill="FFFFFF"/>
        </w:rPr>
      </w:pPr>
    </w:p>
    <w:p w:rsidR="006054A2" w:rsidRPr="00366B92" w:rsidRDefault="006054A2" w:rsidP="00366B92">
      <w:pPr>
        <w:rPr>
          <w:rFonts w:eastAsia="Times New Roman" w:cs="Times New Roman"/>
          <w:color w:val="000000"/>
          <w:szCs w:val="28"/>
          <w:lang w:eastAsia="ru-RU"/>
        </w:rPr>
      </w:pPr>
      <w:r w:rsidRPr="0092483B">
        <w:rPr>
          <w:rFonts w:eastAsia="Times New Roman" w:cs="Times New Roman"/>
          <w:color w:val="000000"/>
          <w:szCs w:val="28"/>
          <w:highlight w:val="yellow"/>
          <w:lang w:eastAsia="ru-RU"/>
        </w:rPr>
        <w:t>Части речи обычно выделяются на основании сразу нескольких критериев – морфологического, синтаксического, семантического.</w:t>
      </w:r>
      <w:r w:rsidRPr="00366B92">
        <w:rPr>
          <w:rFonts w:eastAsia="Times New Roman" w:cs="Times New Roman"/>
          <w:color w:val="000000"/>
          <w:szCs w:val="28"/>
          <w:lang w:eastAsia="ru-RU"/>
        </w:rPr>
        <w:t xml:space="preserve"> В русском языке, где большинство слов является изменяемыми, наиболее однозначные результаты дает морфологический критерий – различие грамматических морфологических признаков </w:t>
      </w:r>
      <w:proofErr w:type="spellStart"/>
      <w:r w:rsidRPr="00366B92">
        <w:rPr>
          <w:rFonts w:eastAsia="Times New Roman" w:cs="Times New Roman"/>
          <w:color w:val="000000"/>
          <w:szCs w:val="28"/>
          <w:lang w:eastAsia="ru-RU"/>
        </w:rPr>
        <w:t>прототипических</w:t>
      </w:r>
      <w:proofErr w:type="spellEnd"/>
      <w:r w:rsidRPr="00366B92">
        <w:rPr>
          <w:rFonts w:eastAsia="Times New Roman" w:cs="Times New Roman"/>
          <w:color w:val="000000"/>
          <w:szCs w:val="28"/>
          <w:lang w:eastAsia="ru-RU"/>
        </w:rPr>
        <w:t xml:space="preserve"> элементов соответствующих классов. Так, наделенные некоторой морфологической структурой, набором грамматических значений и определённым образом изменяющиеся слова </w:t>
      </w: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краснеть </w:t>
      </w:r>
      <w:r w:rsidRPr="00366B92">
        <w:rPr>
          <w:rFonts w:eastAsia="Times New Roman" w:cs="Times New Roman"/>
          <w:color w:val="000000"/>
          <w:szCs w:val="28"/>
          <w:lang w:eastAsia="ru-RU"/>
        </w:rPr>
        <w:t>и </w:t>
      </w: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осиротеть </w:t>
      </w:r>
      <w:r w:rsidRPr="00366B92">
        <w:rPr>
          <w:rFonts w:eastAsia="Times New Roman" w:cs="Times New Roman"/>
          <w:color w:val="000000"/>
          <w:szCs w:val="28"/>
          <w:lang w:eastAsia="ru-RU"/>
        </w:rPr>
        <w:t>относятся к глаголам, а иначе устроенные с этой точки зрения слова </w:t>
      </w: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краснота </w:t>
      </w:r>
      <w:r w:rsidRPr="00366B92">
        <w:rPr>
          <w:rFonts w:eastAsia="Times New Roman" w:cs="Times New Roman"/>
          <w:color w:val="000000"/>
          <w:szCs w:val="28"/>
          <w:lang w:eastAsia="ru-RU"/>
        </w:rPr>
        <w:t>и </w:t>
      </w: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сирота </w:t>
      </w:r>
      <w:r w:rsidRPr="00366B92">
        <w:rPr>
          <w:rFonts w:eastAsia="Times New Roman" w:cs="Times New Roman"/>
          <w:color w:val="000000"/>
          <w:szCs w:val="28"/>
          <w:lang w:eastAsia="ru-RU"/>
        </w:rPr>
        <w:t>– к существительным. Синтаксический, семантический и иные критерии не всегда дают тот же результат, что и морфологический</w:t>
      </w:r>
      <w:r w:rsidRPr="00366B92">
        <w:rPr>
          <w:rFonts w:eastAsia="Times New Roman" w:cs="Times New Roman"/>
          <w:color w:val="000000"/>
          <w:szCs w:val="28"/>
          <w:highlight w:val="yellow"/>
          <w:lang w:eastAsia="ru-RU"/>
        </w:rPr>
        <w:t>. В связи с этим разные авторы решают по-разному такие вопросы, как количество частей речи в русском языке, их состав и распределение тех или иных конкретных лексем по частям речи.</w:t>
      </w:r>
    </w:p>
    <w:p w:rsidR="006054A2" w:rsidRPr="00366B92" w:rsidRDefault="006054A2" w:rsidP="00366B92">
      <w:pPr>
        <w:rPr>
          <w:rFonts w:eastAsia="Times New Roman" w:cs="Times New Roman"/>
          <w:color w:val="000000"/>
          <w:szCs w:val="28"/>
          <w:lang w:eastAsia="ru-RU"/>
        </w:rPr>
      </w:pPr>
      <w:r w:rsidRPr="00366B92">
        <w:rPr>
          <w:rFonts w:eastAsia="Times New Roman" w:cs="Times New Roman"/>
          <w:color w:val="000000"/>
          <w:szCs w:val="28"/>
          <w:lang w:eastAsia="ru-RU"/>
        </w:rPr>
        <w:t>Наиболее распространённая трактовка выделяет в русском языке 10 частей речи:</w:t>
      </w:r>
    </w:p>
    <w:p w:rsidR="006054A2" w:rsidRPr="00366B92" w:rsidRDefault="00C6558A" w:rsidP="00366B92">
      <w:pPr>
        <w:rPr>
          <w:rFonts w:eastAsia="Times New Roman" w:cs="Times New Roman"/>
          <w:color w:val="000000"/>
          <w:szCs w:val="28"/>
          <w:lang w:eastAsia="ru-RU"/>
        </w:rPr>
      </w:pPr>
      <w:hyperlink r:id="rId5" w:history="1">
        <w:r w:rsidR="006054A2" w:rsidRPr="00366B92">
          <w:rPr>
            <w:rFonts w:eastAsia="Times New Roman" w:cs="Times New Roman"/>
            <w:b/>
            <w:bCs/>
            <w:color w:val="336699"/>
            <w:szCs w:val="28"/>
            <w:lang w:eastAsia="ru-RU"/>
          </w:rPr>
          <w:t>имя существительное</w:t>
        </w:r>
      </w:hyperlink>
      <w:r w:rsidR="006054A2" w:rsidRPr="00366B92">
        <w:rPr>
          <w:rFonts w:eastAsia="Times New Roman" w:cs="Times New Roman"/>
          <w:color w:val="000000"/>
          <w:szCs w:val="28"/>
          <w:lang w:eastAsia="ru-RU"/>
        </w:rPr>
        <w:t> (</w:t>
      </w:r>
      <w:r w:rsidR="006054A2"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человек</w:t>
      </w:r>
      <w:r w:rsidR="006054A2" w:rsidRPr="00366B92">
        <w:rPr>
          <w:rFonts w:eastAsia="Times New Roman" w:cs="Times New Roman"/>
          <w:color w:val="000000"/>
          <w:szCs w:val="28"/>
          <w:lang w:eastAsia="ru-RU"/>
        </w:rPr>
        <w:t>, </w:t>
      </w:r>
      <w:r w:rsidR="006054A2"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кошка</w:t>
      </w:r>
      <w:r w:rsidR="006054A2" w:rsidRPr="00366B92">
        <w:rPr>
          <w:rFonts w:eastAsia="Times New Roman" w:cs="Times New Roman"/>
          <w:color w:val="000000"/>
          <w:szCs w:val="28"/>
          <w:lang w:eastAsia="ru-RU"/>
        </w:rPr>
        <w:t>, </w:t>
      </w:r>
      <w:r w:rsidR="006054A2"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солнце</w:t>
      </w:r>
      <w:r w:rsidR="006054A2" w:rsidRPr="00366B92">
        <w:rPr>
          <w:rFonts w:eastAsia="Times New Roman" w:cs="Times New Roman"/>
          <w:color w:val="000000"/>
          <w:szCs w:val="28"/>
          <w:lang w:eastAsia="ru-RU"/>
        </w:rPr>
        <w:t>, </w:t>
      </w:r>
      <w:r w:rsidR="006054A2"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прогресс</w:t>
      </w:r>
      <w:r w:rsidR="006054A2" w:rsidRPr="00366B92">
        <w:rPr>
          <w:rFonts w:eastAsia="Times New Roman" w:cs="Times New Roman"/>
          <w:color w:val="000000"/>
          <w:szCs w:val="28"/>
          <w:lang w:eastAsia="ru-RU"/>
        </w:rPr>
        <w:t>);</w:t>
      </w:r>
    </w:p>
    <w:p w:rsidR="006054A2" w:rsidRPr="00366B92" w:rsidRDefault="00C6558A" w:rsidP="00366B92">
      <w:pPr>
        <w:rPr>
          <w:rFonts w:eastAsia="Times New Roman" w:cs="Times New Roman"/>
          <w:color w:val="000000"/>
          <w:szCs w:val="28"/>
          <w:lang w:eastAsia="ru-RU"/>
        </w:rPr>
      </w:pPr>
      <w:hyperlink r:id="rId6" w:history="1">
        <w:r w:rsidR="006054A2" w:rsidRPr="00366B92">
          <w:rPr>
            <w:rFonts w:eastAsia="Times New Roman" w:cs="Times New Roman"/>
            <w:b/>
            <w:bCs/>
            <w:color w:val="336699"/>
            <w:szCs w:val="28"/>
            <w:lang w:eastAsia="ru-RU"/>
          </w:rPr>
          <w:t>имя прилагательное</w:t>
        </w:r>
      </w:hyperlink>
      <w:r w:rsidR="006054A2" w:rsidRPr="00366B92">
        <w:rPr>
          <w:rFonts w:eastAsia="Times New Roman" w:cs="Times New Roman"/>
          <w:color w:val="000000"/>
          <w:szCs w:val="28"/>
          <w:lang w:eastAsia="ru-RU"/>
        </w:rPr>
        <w:t> (</w:t>
      </w:r>
      <w:r w:rsidR="006054A2"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красный</w:t>
      </w:r>
      <w:r w:rsidR="006054A2" w:rsidRPr="00366B92">
        <w:rPr>
          <w:rFonts w:eastAsia="Times New Roman" w:cs="Times New Roman"/>
          <w:color w:val="000000"/>
          <w:szCs w:val="28"/>
          <w:lang w:eastAsia="ru-RU"/>
        </w:rPr>
        <w:t>, </w:t>
      </w:r>
      <w:r w:rsidR="006054A2"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морской</w:t>
      </w:r>
      <w:r w:rsidR="006054A2" w:rsidRPr="00366B92">
        <w:rPr>
          <w:rFonts w:eastAsia="Times New Roman" w:cs="Times New Roman"/>
          <w:color w:val="000000"/>
          <w:szCs w:val="28"/>
          <w:lang w:eastAsia="ru-RU"/>
        </w:rPr>
        <w:t>, </w:t>
      </w:r>
      <w:r w:rsidR="006054A2"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папин</w:t>
      </w:r>
      <w:r w:rsidR="006054A2" w:rsidRPr="00366B92">
        <w:rPr>
          <w:rFonts w:eastAsia="Times New Roman" w:cs="Times New Roman"/>
          <w:color w:val="000000"/>
          <w:szCs w:val="28"/>
          <w:lang w:eastAsia="ru-RU"/>
        </w:rPr>
        <w:t>);</w:t>
      </w:r>
    </w:p>
    <w:p w:rsidR="006054A2" w:rsidRPr="00366B92" w:rsidRDefault="00C6558A" w:rsidP="00366B92">
      <w:pPr>
        <w:rPr>
          <w:rFonts w:eastAsia="Times New Roman" w:cs="Times New Roman"/>
          <w:color w:val="000000"/>
          <w:szCs w:val="28"/>
          <w:lang w:eastAsia="ru-RU"/>
        </w:rPr>
      </w:pPr>
      <w:hyperlink r:id="rId7" w:history="1">
        <w:r w:rsidR="006054A2" w:rsidRPr="00366B92">
          <w:rPr>
            <w:rFonts w:eastAsia="Times New Roman" w:cs="Times New Roman"/>
            <w:b/>
            <w:bCs/>
            <w:color w:val="336699"/>
            <w:szCs w:val="28"/>
            <w:lang w:eastAsia="ru-RU"/>
          </w:rPr>
          <w:t>местоимение</w:t>
        </w:r>
      </w:hyperlink>
      <w:r w:rsidR="006054A2" w:rsidRPr="00366B92">
        <w:rPr>
          <w:rFonts w:eastAsia="Times New Roman" w:cs="Times New Roman"/>
          <w:color w:val="000000"/>
          <w:szCs w:val="28"/>
          <w:lang w:eastAsia="ru-RU"/>
        </w:rPr>
        <w:t> (</w:t>
      </w:r>
      <w:r w:rsidR="006054A2"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она</w:t>
      </w:r>
      <w:r w:rsidR="006054A2" w:rsidRPr="00366B92">
        <w:rPr>
          <w:rFonts w:eastAsia="Times New Roman" w:cs="Times New Roman"/>
          <w:color w:val="000000"/>
          <w:szCs w:val="28"/>
          <w:lang w:eastAsia="ru-RU"/>
        </w:rPr>
        <w:t>,</w:t>
      </w:r>
      <w:r w:rsidR="006054A2"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 свой</w:t>
      </w:r>
      <w:r w:rsidR="006054A2" w:rsidRPr="00366B92">
        <w:rPr>
          <w:rFonts w:eastAsia="Times New Roman" w:cs="Times New Roman"/>
          <w:color w:val="000000"/>
          <w:szCs w:val="28"/>
          <w:lang w:eastAsia="ru-RU"/>
        </w:rPr>
        <w:t>,</w:t>
      </w:r>
      <w:r w:rsidR="006054A2"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 который</w:t>
      </w:r>
      <w:r w:rsidR="006054A2" w:rsidRPr="00366B92">
        <w:rPr>
          <w:rFonts w:eastAsia="Times New Roman" w:cs="Times New Roman"/>
          <w:color w:val="000000"/>
          <w:szCs w:val="28"/>
          <w:lang w:eastAsia="ru-RU"/>
        </w:rPr>
        <w:t>);</w:t>
      </w:r>
    </w:p>
    <w:p w:rsidR="006054A2" w:rsidRPr="00366B92" w:rsidRDefault="00C6558A" w:rsidP="00366B92">
      <w:pPr>
        <w:rPr>
          <w:rFonts w:eastAsia="Times New Roman" w:cs="Times New Roman"/>
          <w:color w:val="000000"/>
          <w:szCs w:val="28"/>
          <w:lang w:eastAsia="ru-RU"/>
        </w:rPr>
      </w:pPr>
      <w:hyperlink r:id="rId8" w:history="1">
        <w:r w:rsidR="006054A2" w:rsidRPr="00366B92">
          <w:rPr>
            <w:rFonts w:eastAsia="Times New Roman" w:cs="Times New Roman"/>
            <w:b/>
            <w:bCs/>
            <w:color w:val="336699"/>
            <w:szCs w:val="28"/>
            <w:lang w:eastAsia="ru-RU"/>
          </w:rPr>
          <w:t>числительное</w:t>
        </w:r>
      </w:hyperlink>
      <w:r w:rsidR="006054A2" w:rsidRPr="00366B92">
        <w:rPr>
          <w:rFonts w:eastAsia="Times New Roman" w:cs="Times New Roman"/>
          <w:color w:val="000000"/>
          <w:szCs w:val="28"/>
          <w:lang w:eastAsia="ru-RU"/>
        </w:rPr>
        <w:t> (или имя числительное: </w:t>
      </w:r>
      <w:r w:rsidR="006054A2"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два</w:t>
      </w:r>
      <w:r w:rsidR="006054A2" w:rsidRPr="00366B92">
        <w:rPr>
          <w:rFonts w:eastAsia="Times New Roman" w:cs="Times New Roman"/>
          <w:color w:val="000000"/>
          <w:szCs w:val="28"/>
          <w:lang w:eastAsia="ru-RU"/>
        </w:rPr>
        <w:t>,</w:t>
      </w:r>
      <w:r w:rsidR="006054A2"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 тринадцатый</w:t>
      </w:r>
      <w:r w:rsidR="006054A2" w:rsidRPr="00366B92">
        <w:rPr>
          <w:rFonts w:eastAsia="Times New Roman" w:cs="Times New Roman"/>
          <w:color w:val="000000"/>
          <w:szCs w:val="28"/>
          <w:lang w:eastAsia="ru-RU"/>
        </w:rPr>
        <w:t>,</w:t>
      </w:r>
      <w:r w:rsidR="006054A2"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 семеро</w:t>
      </w:r>
      <w:r w:rsidR="006054A2" w:rsidRPr="00366B92">
        <w:rPr>
          <w:rFonts w:eastAsia="Times New Roman" w:cs="Times New Roman"/>
          <w:color w:val="000000"/>
          <w:szCs w:val="28"/>
          <w:lang w:eastAsia="ru-RU"/>
        </w:rPr>
        <w:t>);</w:t>
      </w:r>
    </w:p>
    <w:p w:rsidR="006054A2" w:rsidRPr="00366B92" w:rsidRDefault="00C6558A" w:rsidP="00366B92">
      <w:pPr>
        <w:rPr>
          <w:rFonts w:eastAsia="Times New Roman" w:cs="Times New Roman"/>
          <w:color w:val="000000"/>
          <w:szCs w:val="28"/>
          <w:lang w:eastAsia="ru-RU"/>
        </w:rPr>
      </w:pPr>
      <w:hyperlink r:id="rId9" w:history="1">
        <w:r w:rsidR="006054A2" w:rsidRPr="00366B92">
          <w:rPr>
            <w:rFonts w:eastAsia="Times New Roman" w:cs="Times New Roman"/>
            <w:b/>
            <w:bCs/>
            <w:color w:val="336699"/>
            <w:szCs w:val="28"/>
            <w:lang w:eastAsia="ru-RU"/>
          </w:rPr>
          <w:t>глагол</w:t>
        </w:r>
      </w:hyperlink>
      <w:r w:rsidR="006054A2" w:rsidRPr="00366B92">
        <w:rPr>
          <w:rFonts w:eastAsia="Times New Roman" w:cs="Times New Roman"/>
          <w:color w:val="000000"/>
          <w:szCs w:val="28"/>
          <w:lang w:eastAsia="ru-RU"/>
        </w:rPr>
        <w:t> (</w:t>
      </w:r>
      <w:r w:rsidR="006054A2"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говорить, принадлежать, крикнуть, пустовать</w:t>
      </w:r>
      <w:r w:rsidR="006054A2" w:rsidRPr="00366B92">
        <w:rPr>
          <w:rFonts w:eastAsia="Times New Roman" w:cs="Times New Roman"/>
          <w:color w:val="000000"/>
          <w:szCs w:val="28"/>
          <w:lang w:eastAsia="ru-RU"/>
        </w:rPr>
        <w:t>);</w:t>
      </w:r>
    </w:p>
    <w:p w:rsidR="006054A2" w:rsidRPr="00366B92" w:rsidRDefault="00C6558A" w:rsidP="00366B92">
      <w:pPr>
        <w:rPr>
          <w:rFonts w:eastAsia="Times New Roman" w:cs="Times New Roman"/>
          <w:color w:val="000000"/>
          <w:szCs w:val="28"/>
          <w:lang w:eastAsia="ru-RU"/>
        </w:rPr>
      </w:pPr>
      <w:hyperlink r:id="rId10" w:history="1">
        <w:r w:rsidR="006054A2" w:rsidRPr="00366B92">
          <w:rPr>
            <w:rFonts w:eastAsia="Times New Roman" w:cs="Times New Roman"/>
            <w:b/>
            <w:bCs/>
            <w:color w:val="336699"/>
            <w:szCs w:val="28"/>
            <w:lang w:eastAsia="ru-RU"/>
          </w:rPr>
          <w:t>наречие</w:t>
        </w:r>
      </w:hyperlink>
      <w:r w:rsidR="006054A2" w:rsidRPr="00366B92">
        <w:rPr>
          <w:rFonts w:eastAsia="Times New Roman" w:cs="Times New Roman"/>
          <w:color w:val="000000"/>
          <w:szCs w:val="28"/>
          <w:lang w:eastAsia="ru-RU"/>
        </w:rPr>
        <w:t> (</w:t>
      </w:r>
      <w:r w:rsidR="006054A2"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сильно, зверски, вразнобой</w:t>
      </w:r>
      <w:r w:rsidR="006054A2" w:rsidRPr="00366B92">
        <w:rPr>
          <w:rFonts w:eastAsia="Times New Roman" w:cs="Times New Roman"/>
          <w:color w:val="000000"/>
          <w:szCs w:val="28"/>
          <w:lang w:eastAsia="ru-RU"/>
        </w:rPr>
        <w:t>);</w:t>
      </w:r>
    </w:p>
    <w:p w:rsidR="006054A2" w:rsidRPr="00366B92" w:rsidRDefault="00C6558A" w:rsidP="00366B92">
      <w:pPr>
        <w:rPr>
          <w:rFonts w:eastAsia="Times New Roman" w:cs="Times New Roman"/>
          <w:color w:val="000000"/>
          <w:szCs w:val="28"/>
          <w:lang w:eastAsia="ru-RU"/>
        </w:rPr>
      </w:pPr>
      <w:hyperlink r:id="rId11" w:history="1">
        <w:r w:rsidR="006054A2" w:rsidRPr="00366B92">
          <w:rPr>
            <w:rFonts w:eastAsia="Times New Roman" w:cs="Times New Roman"/>
            <w:b/>
            <w:bCs/>
            <w:color w:val="336699"/>
            <w:szCs w:val="28"/>
            <w:lang w:eastAsia="ru-RU"/>
          </w:rPr>
          <w:t>предлог</w:t>
        </w:r>
      </w:hyperlink>
      <w:r w:rsidR="006054A2" w:rsidRPr="00366B92">
        <w:rPr>
          <w:rFonts w:eastAsia="Times New Roman" w:cs="Times New Roman"/>
          <w:color w:val="000000"/>
          <w:szCs w:val="28"/>
          <w:lang w:eastAsia="ru-RU"/>
        </w:rPr>
        <w:t> (</w:t>
      </w:r>
      <w:r w:rsidR="006054A2"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к, благодаря</w:t>
      </w:r>
      <w:r w:rsidR="006054A2" w:rsidRPr="00366B92">
        <w:rPr>
          <w:rFonts w:eastAsia="Times New Roman" w:cs="Times New Roman"/>
          <w:color w:val="000000"/>
          <w:szCs w:val="28"/>
          <w:lang w:eastAsia="ru-RU"/>
        </w:rPr>
        <w:t>);</w:t>
      </w:r>
    </w:p>
    <w:p w:rsidR="006054A2" w:rsidRPr="00366B92" w:rsidRDefault="00C6558A" w:rsidP="00366B92">
      <w:pPr>
        <w:rPr>
          <w:rFonts w:eastAsia="Times New Roman" w:cs="Times New Roman"/>
          <w:color w:val="000000"/>
          <w:szCs w:val="28"/>
          <w:lang w:eastAsia="ru-RU"/>
        </w:rPr>
      </w:pPr>
      <w:hyperlink r:id="rId12" w:history="1">
        <w:r w:rsidR="006054A2" w:rsidRPr="00366B92">
          <w:rPr>
            <w:rFonts w:eastAsia="Times New Roman" w:cs="Times New Roman"/>
            <w:b/>
            <w:bCs/>
            <w:color w:val="336699"/>
            <w:szCs w:val="28"/>
            <w:lang w:eastAsia="ru-RU"/>
          </w:rPr>
          <w:t>союз</w:t>
        </w:r>
      </w:hyperlink>
      <w:r w:rsidR="006054A2" w:rsidRPr="00366B92">
        <w:rPr>
          <w:rFonts w:eastAsia="Times New Roman" w:cs="Times New Roman"/>
          <w:color w:val="000000"/>
          <w:szCs w:val="28"/>
          <w:lang w:eastAsia="ru-RU"/>
        </w:rPr>
        <w:t> (</w:t>
      </w:r>
      <w:r w:rsidR="006054A2"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а, однако, что</w:t>
      </w:r>
      <w:r w:rsidR="006054A2" w:rsidRPr="00366B92">
        <w:rPr>
          <w:rFonts w:eastAsia="Times New Roman" w:cs="Times New Roman"/>
          <w:color w:val="000000"/>
          <w:szCs w:val="28"/>
          <w:lang w:eastAsia="ru-RU"/>
        </w:rPr>
        <w:t>);</w:t>
      </w:r>
    </w:p>
    <w:p w:rsidR="006054A2" w:rsidRPr="00366B92" w:rsidRDefault="00C6558A" w:rsidP="00366B92">
      <w:pPr>
        <w:rPr>
          <w:rFonts w:eastAsia="Times New Roman" w:cs="Times New Roman"/>
          <w:color w:val="000000"/>
          <w:szCs w:val="28"/>
          <w:lang w:eastAsia="ru-RU"/>
        </w:rPr>
      </w:pPr>
      <w:hyperlink r:id="rId13" w:history="1">
        <w:r w:rsidR="006054A2" w:rsidRPr="00366B92">
          <w:rPr>
            <w:rFonts w:eastAsia="Times New Roman" w:cs="Times New Roman"/>
            <w:b/>
            <w:bCs/>
            <w:color w:val="336699"/>
            <w:szCs w:val="28"/>
            <w:lang w:eastAsia="ru-RU"/>
          </w:rPr>
          <w:t>частица</w:t>
        </w:r>
      </w:hyperlink>
      <w:r w:rsidR="006054A2" w:rsidRPr="00366B92">
        <w:rPr>
          <w:rFonts w:eastAsia="Times New Roman" w:cs="Times New Roman"/>
          <w:color w:val="000000"/>
          <w:szCs w:val="28"/>
          <w:lang w:eastAsia="ru-RU"/>
        </w:rPr>
        <w:t> (</w:t>
      </w:r>
      <w:r w:rsidR="006054A2"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же, точно</w:t>
      </w:r>
      <w:r w:rsidR="006054A2" w:rsidRPr="00366B92">
        <w:rPr>
          <w:rFonts w:eastAsia="Times New Roman" w:cs="Times New Roman"/>
          <w:color w:val="000000"/>
          <w:szCs w:val="28"/>
          <w:lang w:eastAsia="ru-RU"/>
        </w:rPr>
        <w:t>);</w:t>
      </w:r>
    </w:p>
    <w:p w:rsidR="006054A2" w:rsidRPr="00366B92" w:rsidRDefault="00C6558A" w:rsidP="00366B92">
      <w:pPr>
        <w:rPr>
          <w:rFonts w:eastAsia="Times New Roman" w:cs="Times New Roman"/>
          <w:color w:val="000000"/>
          <w:szCs w:val="28"/>
          <w:lang w:eastAsia="ru-RU"/>
        </w:rPr>
      </w:pPr>
      <w:hyperlink r:id="rId14" w:history="1">
        <w:r w:rsidR="006054A2" w:rsidRPr="00366B92">
          <w:rPr>
            <w:rFonts w:eastAsia="Times New Roman" w:cs="Times New Roman"/>
            <w:b/>
            <w:bCs/>
            <w:color w:val="336699"/>
            <w:szCs w:val="28"/>
            <w:lang w:eastAsia="ru-RU"/>
          </w:rPr>
          <w:t>междометие</w:t>
        </w:r>
      </w:hyperlink>
      <w:r w:rsidR="006054A2" w:rsidRPr="00366B92">
        <w:rPr>
          <w:rFonts w:eastAsia="Times New Roman" w:cs="Times New Roman"/>
          <w:color w:val="000000"/>
          <w:szCs w:val="28"/>
          <w:lang w:eastAsia="ru-RU"/>
        </w:rPr>
        <w:t> (</w:t>
      </w:r>
      <w:r w:rsidR="006054A2"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эх, батюшки</w:t>
      </w:r>
      <w:r w:rsidR="006054A2" w:rsidRPr="00366B92">
        <w:rPr>
          <w:rFonts w:eastAsia="Times New Roman" w:cs="Times New Roman"/>
          <w:color w:val="000000"/>
          <w:szCs w:val="28"/>
          <w:lang w:eastAsia="ru-RU"/>
        </w:rPr>
        <w:t>)</w:t>
      </w:r>
      <w:r w:rsidR="006054A2"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.</w:t>
      </w:r>
    </w:p>
    <w:p w:rsidR="006054A2" w:rsidRPr="00366B92" w:rsidRDefault="006054A2" w:rsidP="00366B92">
      <w:pPr>
        <w:rPr>
          <w:rFonts w:eastAsia="Times New Roman" w:cs="Times New Roman"/>
          <w:color w:val="000000"/>
          <w:szCs w:val="28"/>
          <w:lang w:eastAsia="ru-RU"/>
        </w:rPr>
      </w:pPr>
      <w:r w:rsidRPr="00366B92">
        <w:rPr>
          <w:rFonts w:eastAsia="Times New Roman" w:cs="Times New Roman"/>
          <w:color w:val="000000"/>
          <w:szCs w:val="28"/>
          <w:highlight w:val="yellow"/>
          <w:lang w:eastAsia="ru-RU"/>
        </w:rPr>
        <w:t>При выделении частей речи возникает множество проблемных мест, связанных с морфологической и семантической разнородностью традиционных и интуитивно выделяемых классов.</w:t>
      </w:r>
      <w:r w:rsidRPr="00366B92">
        <w:rPr>
          <w:rFonts w:eastAsia="Times New Roman" w:cs="Times New Roman"/>
          <w:color w:val="000000"/>
          <w:szCs w:val="28"/>
          <w:lang w:eastAsia="ru-RU"/>
        </w:rPr>
        <w:t xml:space="preserve"> В ряде трактовок выделяются как части речи, не включенные в данный список и дополняющие его (вводное слово, различные подклассы местоимений и местоименных слов, </w:t>
      </w:r>
      <w:proofErr w:type="spellStart"/>
      <w:r w:rsidRPr="00366B92">
        <w:rPr>
          <w:rFonts w:eastAsia="Times New Roman" w:cs="Times New Roman"/>
          <w:color w:val="000000"/>
          <w:szCs w:val="28"/>
          <w:lang w:eastAsia="ru-RU"/>
        </w:rPr>
        <w:fldChar w:fldCharType="begin"/>
      </w:r>
      <w:r w:rsidRPr="00366B92">
        <w:rPr>
          <w:rFonts w:eastAsia="Times New Roman" w:cs="Times New Roman"/>
          <w:color w:val="000000"/>
          <w:szCs w:val="28"/>
          <w:lang w:eastAsia="ru-RU"/>
        </w:rPr>
        <w:instrText xml:space="preserve"> HYPERLINK "http://rusgram.ru/%D0%9F%D1%80%D0%B5%D0%B4%D0%B8%D0%BA%D0%B0%D1%82%D0%B8%D0%B2" </w:instrText>
      </w:r>
      <w:r w:rsidRPr="00366B92">
        <w:rPr>
          <w:rFonts w:eastAsia="Times New Roman" w:cs="Times New Roman"/>
          <w:color w:val="000000"/>
          <w:szCs w:val="28"/>
          <w:lang w:eastAsia="ru-RU"/>
        </w:rPr>
        <w:fldChar w:fldCharType="separate"/>
      </w:r>
      <w:r w:rsidRPr="00366B92">
        <w:rPr>
          <w:rFonts w:eastAsia="Times New Roman" w:cs="Times New Roman"/>
          <w:b/>
          <w:bCs/>
          <w:color w:val="336699"/>
          <w:szCs w:val="28"/>
          <w:lang w:eastAsia="ru-RU"/>
        </w:rPr>
        <w:t>предикатив</w:t>
      </w:r>
      <w:proofErr w:type="spellEnd"/>
      <w:r w:rsidRPr="00366B92">
        <w:rPr>
          <w:rFonts w:eastAsia="Times New Roman" w:cs="Times New Roman"/>
          <w:color w:val="000000"/>
          <w:szCs w:val="28"/>
          <w:lang w:eastAsia="ru-RU"/>
        </w:rPr>
        <w:fldChar w:fldCharType="end"/>
      </w:r>
      <w:r w:rsidRPr="00366B92">
        <w:rPr>
          <w:rFonts w:eastAsia="Times New Roman" w:cs="Times New Roman"/>
          <w:color w:val="000000"/>
          <w:szCs w:val="28"/>
          <w:lang w:eastAsia="ru-RU"/>
        </w:rPr>
        <w:t>, причастие), так и объединяющие несколько частей речи из данного списка в одну (</w:t>
      </w:r>
      <w:proofErr w:type="spellStart"/>
      <w:r w:rsidRPr="00366B92">
        <w:rPr>
          <w:rFonts w:eastAsia="Times New Roman" w:cs="Times New Roman"/>
          <w:color w:val="000000"/>
          <w:szCs w:val="28"/>
          <w:lang w:eastAsia="ru-RU"/>
        </w:rPr>
        <w:t>адъектив</w:t>
      </w:r>
      <w:proofErr w:type="spellEnd"/>
      <w:r w:rsidRPr="00366B92">
        <w:rPr>
          <w:rFonts w:eastAsia="Times New Roman" w:cs="Times New Roman"/>
          <w:color w:val="000000"/>
          <w:szCs w:val="28"/>
          <w:lang w:eastAsia="ru-RU"/>
        </w:rPr>
        <w:t>, субстантив, неизменяемые слова и т. п.).</w:t>
      </w:r>
    </w:p>
    <w:p w:rsidR="006054A2" w:rsidRPr="00366B92" w:rsidRDefault="006054A2" w:rsidP="00366B92">
      <w:pPr>
        <w:rPr>
          <w:rFonts w:cs="Times New Roman"/>
          <w:szCs w:val="28"/>
        </w:rPr>
      </w:pPr>
    </w:p>
    <w:p w:rsidR="00A95A1D" w:rsidRPr="00366B92" w:rsidRDefault="00A95A1D" w:rsidP="00366B92">
      <w:pPr>
        <w:rPr>
          <w:rFonts w:cs="Times New Roman"/>
          <w:szCs w:val="28"/>
        </w:rPr>
      </w:pPr>
    </w:p>
    <w:p w:rsidR="00A95A1D" w:rsidRPr="00366B92" w:rsidRDefault="00A95A1D" w:rsidP="00366B92">
      <w:pPr>
        <w:rPr>
          <w:rFonts w:eastAsia="Times New Roman" w:cs="Times New Roman"/>
          <w:color w:val="323292"/>
          <w:kern w:val="36"/>
          <w:szCs w:val="28"/>
          <w:lang w:eastAsia="ru-RU"/>
        </w:rPr>
      </w:pPr>
      <w:r w:rsidRPr="00366B92">
        <w:rPr>
          <w:rFonts w:eastAsia="Times New Roman" w:cs="Times New Roman"/>
          <w:color w:val="323292"/>
          <w:kern w:val="36"/>
          <w:szCs w:val="28"/>
          <w:lang w:eastAsia="ru-RU"/>
        </w:rPr>
        <w:t>2 Подходы к выделению частей речи</w:t>
      </w:r>
    </w:p>
    <w:p w:rsidR="00A95A1D" w:rsidRPr="00366B92" w:rsidRDefault="00A95A1D" w:rsidP="00366B92">
      <w:pPr>
        <w:rPr>
          <w:rFonts w:eastAsia="Times New Roman" w:cs="Times New Roman"/>
          <w:color w:val="000000"/>
          <w:szCs w:val="28"/>
          <w:lang w:eastAsia="ru-RU"/>
        </w:rPr>
      </w:pPr>
      <w:r w:rsidRPr="00366B92">
        <w:rPr>
          <w:rFonts w:eastAsia="Times New Roman" w:cs="Times New Roman"/>
          <w:color w:val="000000"/>
          <w:szCs w:val="28"/>
          <w:lang w:eastAsia="ru-RU"/>
        </w:rPr>
        <w:t xml:space="preserve">Основными подходами при выделении частей речи </w:t>
      </w:r>
      <w:r w:rsidRPr="00FE3453">
        <w:rPr>
          <w:rFonts w:eastAsia="Times New Roman" w:cs="Times New Roman"/>
          <w:color w:val="000000"/>
          <w:szCs w:val="28"/>
          <w:highlight w:val="yellow"/>
          <w:lang w:eastAsia="ru-RU"/>
        </w:rPr>
        <w:t>являются </w:t>
      </w:r>
      <w:hyperlink r:id="rId15" w:anchor="21" w:history="1">
        <w:r w:rsidRPr="00FE3453">
          <w:rPr>
            <w:rFonts w:eastAsia="Times New Roman" w:cs="Times New Roman"/>
            <w:b/>
            <w:bCs/>
            <w:color w:val="336699"/>
            <w:szCs w:val="28"/>
            <w:highlight w:val="yellow"/>
            <w:u w:val="single"/>
            <w:lang w:eastAsia="ru-RU"/>
          </w:rPr>
          <w:t>морфологический</w:t>
        </w:r>
      </w:hyperlink>
      <w:r w:rsidRPr="00FE3453">
        <w:rPr>
          <w:rFonts w:eastAsia="Times New Roman" w:cs="Times New Roman"/>
          <w:color w:val="000000"/>
          <w:szCs w:val="28"/>
          <w:highlight w:val="yellow"/>
          <w:lang w:eastAsia="ru-RU"/>
        </w:rPr>
        <w:t> и </w:t>
      </w:r>
      <w:hyperlink r:id="rId16" w:anchor="22" w:history="1">
        <w:r w:rsidRPr="00FE3453">
          <w:rPr>
            <w:rFonts w:eastAsia="Times New Roman" w:cs="Times New Roman"/>
            <w:b/>
            <w:bCs/>
            <w:color w:val="336699"/>
            <w:szCs w:val="28"/>
            <w:highlight w:val="yellow"/>
            <w:u w:val="single"/>
            <w:lang w:eastAsia="ru-RU"/>
          </w:rPr>
          <w:t>лексико-грамматический</w:t>
        </w:r>
      </w:hyperlink>
      <w:r w:rsidRPr="00FE3453">
        <w:rPr>
          <w:rFonts w:eastAsia="Times New Roman" w:cs="Times New Roman"/>
          <w:color w:val="000000"/>
          <w:szCs w:val="28"/>
          <w:highlight w:val="yellow"/>
          <w:lang w:eastAsia="ru-RU"/>
        </w:rPr>
        <w:t>.</w:t>
      </w:r>
      <w:r w:rsidRPr="00366B92">
        <w:rPr>
          <w:rFonts w:eastAsia="Times New Roman" w:cs="Times New Roman"/>
          <w:color w:val="000000"/>
          <w:szCs w:val="28"/>
          <w:lang w:eastAsia="ru-RU"/>
        </w:rPr>
        <w:t xml:space="preserve"> Существуют также </w:t>
      </w:r>
      <w:hyperlink r:id="rId17" w:anchor="23" w:history="1">
        <w:r w:rsidRPr="00366B92">
          <w:rPr>
            <w:rFonts w:eastAsia="Times New Roman" w:cs="Times New Roman"/>
            <w:b/>
            <w:bCs/>
            <w:color w:val="336699"/>
            <w:szCs w:val="28"/>
            <w:u w:val="single"/>
            <w:lang w:eastAsia="ru-RU"/>
          </w:rPr>
          <w:t>многоуровневые</w:t>
        </w:r>
      </w:hyperlink>
      <w:r w:rsidRPr="00366B92">
        <w:rPr>
          <w:rFonts w:eastAsia="Times New Roman" w:cs="Times New Roman"/>
          <w:color w:val="000000"/>
          <w:szCs w:val="28"/>
          <w:lang w:eastAsia="ru-RU"/>
        </w:rPr>
        <w:t xml:space="preserve"> подходы, применяющие на разных этапах несколько критериев и связанные прежде всего не с описанием конкретного языка, а с типологическим сравнением </w:t>
      </w:r>
      <w:proofErr w:type="spellStart"/>
      <w:r w:rsidRPr="00366B92">
        <w:rPr>
          <w:rFonts w:eastAsia="Times New Roman" w:cs="Times New Roman"/>
          <w:color w:val="000000"/>
          <w:szCs w:val="28"/>
          <w:lang w:eastAsia="ru-RU"/>
        </w:rPr>
        <w:t>частеречной</w:t>
      </w:r>
      <w:proofErr w:type="spellEnd"/>
      <w:r w:rsidRPr="00366B92">
        <w:rPr>
          <w:rFonts w:eastAsia="Times New Roman" w:cs="Times New Roman"/>
          <w:color w:val="000000"/>
          <w:szCs w:val="28"/>
          <w:lang w:eastAsia="ru-RU"/>
        </w:rPr>
        <w:t xml:space="preserve"> классификации в языках разной структуры.</w:t>
      </w:r>
    </w:p>
    <w:p w:rsidR="00A95A1D" w:rsidRPr="00366B92" w:rsidRDefault="00A95A1D" w:rsidP="00366B92">
      <w:pPr>
        <w:rPr>
          <w:rFonts w:eastAsia="Times New Roman" w:cs="Times New Roman"/>
          <w:color w:val="AAAAAA"/>
          <w:szCs w:val="28"/>
          <w:lang w:eastAsia="ru-RU"/>
        </w:rPr>
      </w:pPr>
      <w:bookmarkStart w:id="0" w:name="21"/>
      <w:bookmarkEnd w:id="0"/>
      <w:r w:rsidRPr="00366B92">
        <w:rPr>
          <w:rFonts w:eastAsia="Times New Roman" w:cs="Times New Roman"/>
          <w:color w:val="AAAAAA"/>
          <w:szCs w:val="28"/>
          <w:lang w:eastAsia="ru-RU"/>
        </w:rPr>
        <w:t>2.1 Морфологический подход</w:t>
      </w:r>
    </w:p>
    <w:p w:rsidR="00A95A1D" w:rsidRPr="00366B92" w:rsidRDefault="00A95A1D" w:rsidP="00366B92">
      <w:pPr>
        <w:rPr>
          <w:rFonts w:eastAsia="Times New Roman" w:cs="Times New Roman"/>
          <w:color w:val="000000"/>
          <w:szCs w:val="28"/>
          <w:lang w:eastAsia="ru-RU"/>
        </w:rPr>
      </w:pPr>
      <w:r w:rsidRPr="005D5858">
        <w:rPr>
          <w:rFonts w:eastAsia="Times New Roman" w:cs="Times New Roman"/>
          <w:color w:val="000000"/>
          <w:szCs w:val="28"/>
          <w:highlight w:val="yellow"/>
          <w:lang w:eastAsia="ru-RU"/>
        </w:rPr>
        <w:t>Морфологический подход к выделению частей речи в русской лингвистической традиции связан прежде всего с «московской школой» Ф.Ф. Фортунатова (который называл части речи «формальными классами») и структурализмом (женевским и пражским).</w:t>
      </w:r>
      <w:r w:rsidRPr="00366B92">
        <w:rPr>
          <w:rFonts w:eastAsia="Times New Roman" w:cs="Times New Roman"/>
          <w:color w:val="000000"/>
          <w:szCs w:val="28"/>
          <w:lang w:eastAsia="ru-RU"/>
        </w:rPr>
        <w:t xml:space="preserve"> Наиболее известные классификации в рамках этого подхода предлагали </w:t>
      </w:r>
      <w:bookmarkStart w:id="1" w:name="_GoBack"/>
      <w:r w:rsidRPr="00BD6BEF">
        <w:rPr>
          <w:rFonts w:eastAsia="Times New Roman" w:cs="Times New Roman"/>
          <w:color w:val="FF0000"/>
          <w:szCs w:val="28"/>
          <w:lang w:eastAsia="ru-RU"/>
        </w:rPr>
        <w:t xml:space="preserve">Н.Н. Дурново, А.М. </w:t>
      </w:r>
      <w:proofErr w:type="spellStart"/>
      <w:r w:rsidRPr="00BD6BEF">
        <w:rPr>
          <w:rFonts w:eastAsia="Times New Roman" w:cs="Times New Roman"/>
          <w:color w:val="FF0000"/>
          <w:szCs w:val="28"/>
          <w:lang w:eastAsia="ru-RU"/>
        </w:rPr>
        <w:t>Пешковский</w:t>
      </w:r>
      <w:proofErr w:type="spellEnd"/>
      <w:r w:rsidRPr="00BD6BEF">
        <w:rPr>
          <w:rFonts w:eastAsia="Times New Roman" w:cs="Times New Roman"/>
          <w:color w:val="FF0000"/>
          <w:szCs w:val="28"/>
          <w:lang w:eastAsia="ru-RU"/>
        </w:rPr>
        <w:t>, из современных исследователей — П. Гард [</w:t>
      </w:r>
      <w:proofErr w:type="spellStart"/>
      <w:r w:rsidRPr="00BD6BEF">
        <w:rPr>
          <w:rFonts w:eastAsia="Times New Roman" w:cs="Times New Roman"/>
          <w:color w:val="FF0000"/>
          <w:szCs w:val="28"/>
          <w:lang w:eastAsia="ru-RU"/>
        </w:rPr>
        <w:t>Garde</w:t>
      </w:r>
      <w:proofErr w:type="spellEnd"/>
      <w:r w:rsidRPr="00BD6BEF">
        <w:rPr>
          <w:rFonts w:eastAsia="Times New Roman" w:cs="Times New Roman"/>
          <w:color w:val="FF0000"/>
          <w:szCs w:val="28"/>
          <w:lang w:eastAsia="ru-RU"/>
        </w:rPr>
        <w:t xml:space="preserve"> 1981], А.К. Поливанова и др</w:t>
      </w:r>
      <w:bookmarkEnd w:id="1"/>
      <w:r w:rsidRPr="00366B92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 w:rsidRPr="00FE3453">
        <w:rPr>
          <w:rFonts w:eastAsia="Times New Roman" w:cs="Times New Roman"/>
          <w:color w:val="000000"/>
          <w:szCs w:val="28"/>
          <w:highlight w:val="yellow"/>
          <w:lang w:eastAsia="ru-RU"/>
        </w:rPr>
        <w:t>Данный подход использует при выделении частей речи прежде всего </w:t>
      </w:r>
      <w:r w:rsidRPr="00FE3453">
        <w:rPr>
          <w:rFonts w:eastAsia="Times New Roman" w:cs="Times New Roman"/>
          <w:b/>
          <w:bCs/>
          <w:color w:val="000000"/>
          <w:szCs w:val="28"/>
          <w:highlight w:val="yellow"/>
          <w:lang w:eastAsia="ru-RU"/>
        </w:rPr>
        <w:t>грамматический критерий</w:t>
      </w:r>
      <w:r w:rsidRPr="00FE3453">
        <w:rPr>
          <w:rFonts w:eastAsia="Times New Roman" w:cs="Times New Roman"/>
          <w:color w:val="000000"/>
          <w:szCs w:val="28"/>
          <w:highlight w:val="yellow"/>
          <w:lang w:eastAsia="ru-RU"/>
        </w:rPr>
        <w:t> (см. ниже)</w:t>
      </w:r>
      <w:r w:rsidRPr="00366B92">
        <w:rPr>
          <w:rFonts w:eastAsia="Times New Roman" w:cs="Times New Roman"/>
          <w:color w:val="000000"/>
          <w:szCs w:val="28"/>
          <w:lang w:eastAsia="ru-RU"/>
        </w:rPr>
        <w:t xml:space="preserve">, то есть учитывает </w:t>
      </w:r>
      <w:r w:rsidRPr="00FE3453">
        <w:rPr>
          <w:rFonts w:eastAsia="Times New Roman" w:cs="Times New Roman"/>
          <w:color w:val="000000"/>
          <w:szCs w:val="28"/>
          <w:highlight w:val="yellow"/>
          <w:lang w:eastAsia="ru-RU"/>
        </w:rPr>
        <w:lastRenderedPageBreak/>
        <w:t>наличие у лексемы различных словоизменительных категорий</w:t>
      </w:r>
      <w:r w:rsidRPr="00366B92">
        <w:rPr>
          <w:rFonts w:eastAsia="Times New Roman" w:cs="Times New Roman"/>
          <w:color w:val="000000"/>
          <w:szCs w:val="28"/>
          <w:lang w:eastAsia="ru-RU"/>
        </w:rPr>
        <w:t xml:space="preserve">. Продолжавший традиции московской </w:t>
      </w:r>
      <w:proofErr w:type="spellStart"/>
      <w:r w:rsidRPr="00366B92">
        <w:rPr>
          <w:rFonts w:eastAsia="Times New Roman" w:cs="Times New Roman"/>
          <w:color w:val="000000"/>
          <w:szCs w:val="28"/>
          <w:lang w:eastAsia="ru-RU"/>
        </w:rPr>
        <w:t>фортунатовской</w:t>
      </w:r>
      <w:proofErr w:type="spellEnd"/>
      <w:r w:rsidRPr="00366B92">
        <w:rPr>
          <w:rFonts w:eastAsia="Times New Roman" w:cs="Times New Roman"/>
          <w:color w:val="000000"/>
          <w:szCs w:val="28"/>
          <w:lang w:eastAsia="ru-RU"/>
        </w:rPr>
        <w:t xml:space="preserve"> школы П.С. Кузнецов писал: «Части речи представляют собой классы слов, разграничиваемые по определенным морфологическим признакам, по наличию у них тех или иных форм словоизменения» [Кузнецов 1961:63]. </w:t>
      </w:r>
      <w:r w:rsidRPr="00FE3453">
        <w:rPr>
          <w:rFonts w:eastAsia="Times New Roman" w:cs="Times New Roman"/>
          <w:color w:val="000000"/>
          <w:szCs w:val="28"/>
          <w:highlight w:val="yellow"/>
          <w:lang w:eastAsia="ru-RU"/>
        </w:rPr>
        <w:t>Морфологический подход не является типологически универсальным, однако применим к русскому языку как к языку с богатой морфологией.</w:t>
      </w:r>
    </w:p>
    <w:p w:rsidR="00A95A1D" w:rsidRPr="00366B92" w:rsidRDefault="00A95A1D" w:rsidP="00366B92">
      <w:pPr>
        <w:rPr>
          <w:rFonts w:eastAsia="Times New Roman" w:cs="Times New Roman"/>
          <w:color w:val="000000"/>
          <w:szCs w:val="28"/>
          <w:lang w:eastAsia="ru-RU"/>
        </w:rPr>
      </w:pPr>
      <w:r w:rsidRPr="00067403">
        <w:rPr>
          <w:rFonts w:eastAsia="Times New Roman" w:cs="Times New Roman"/>
          <w:color w:val="000000"/>
          <w:szCs w:val="28"/>
          <w:highlight w:val="yellow"/>
          <w:lang w:eastAsia="ru-RU"/>
        </w:rPr>
        <w:t>При таком подходе аргументом за выделение той или иной части речи является наличие у неё определенного набора грамматических характеристик. Так, в русском языке только глаголы способны изменяться по лицам.</w:t>
      </w:r>
    </w:p>
    <w:p w:rsidR="00A95A1D" w:rsidRPr="00366B92" w:rsidRDefault="00A95A1D" w:rsidP="00366B92">
      <w:pPr>
        <w:rPr>
          <w:rFonts w:eastAsia="Times New Roman" w:cs="Times New Roman"/>
          <w:color w:val="000000"/>
          <w:szCs w:val="28"/>
          <w:lang w:eastAsia="ru-RU"/>
        </w:rPr>
      </w:pPr>
      <w:r w:rsidRPr="00366B92">
        <w:rPr>
          <w:rFonts w:eastAsia="Times New Roman" w:cs="Times New Roman"/>
          <w:color w:val="000000"/>
          <w:szCs w:val="28"/>
          <w:lang w:eastAsia="ru-RU"/>
        </w:rPr>
        <w:t>При морфологическом подходе в русском языке выделяется более широкий, чем в традиционной классификации класс </w:t>
      </w:r>
      <w:proofErr w:type="spellStart"/>
      <w:r w:rsidRPr="00366B92">
        <w:rPr>
          <w:rFonts w:eastAsia="Times New Roman" w:cs="Times New Roman"/>
          <w:b/>
          <w:bCs/>
          <w:color w:val="000000"/>
          <w:szCs w:val="28"/>
          <w:lang w:eastAsia="ru-RU"/>
        </w:rPr>
        <w:t>адъективов</w:t>
      </w:r>
      <w:proofErr w:type="spellEnd"/>
      <w:r w:rsidRPr="00366B92">
        <w:rPr>
          <w:rFonts w:eastAsia="Times New Roman" w:cs="Times New Roman"/>
          <w:color w:val="000000"/>
          <w:szCs w:val="28"/>
          <w:lang w:eastAsia="ru-RU"/>
        </w:rPr>
        <w:t> (прилагательные в широком смысле, включая местоимения-прилагательные, порядковые числительные, многие местоимения), которые имеют согласуемые категории числа, рода и падежа). </w:t>
      </w:r>
      <w:r w:rsidRPr="00366B92">
        <w:rPr>
          <w:rFonts w:eastAsia="Times New Roman" w:cs="Times New Roman"/>
          <w:b/>
          <w:bCs/>
          <w:color w:val="000000"/>
          <w:szCs w:val="28"/>
          <w:lang w:eastAsia="ru-RU"/>
        </w:rPr>
        <w:t>Полнозначным</w:t>
      </w:r>
      <w:r w:rsidRPr="00366B92">
        <w:rPr>
          <w:rFonts w:eastAsia="Times New Roman" w:cs="Times New Roman"/>
          <w:color w:val="000000"/>
          <w:szCs w:val="28"/>
          <w:lang w:eastAsia="ru-RU"/>
        </w:rPr>
        <w:t> частям речи (имеющим различные наборы грамматических показателей) противопоставляются </w:t>
      </w:r>
      <w:r w:rsidRPr="00366B92">
        <w:rPr>
          <w:rFonts w:eastAsia="Times New Roman" w:cs="Times New Roman"/>
          <w:b/>
          <w:bCs/>
          <w:color w:val="000000"/>
          <w:szCs w:val="28"/>
          <w:lang w:eastAsia="ru-RU"/>
        </w:rPr>
        <w:t>служебные</w:t>
      </w:r>
      <w:r w:rsidRPr="00366B92">
        <w:rPr>
          <w:rFonts w:eastAsia="Times New Roman" w:cs="Times New Roman"/>
          <w:color w:val="000000"/>
          <w:szCs w:val="28"/>
          <w:lang w:eastAsia="ru-RU"/>
        </w:rPr>
        <w:t> как неспособные присоединять грамматические показатели вообще (за исключением наречий на </w:t>
      </w: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-о/-е</w:t>
      </w:r>
      <w:r w:rsidRPr="00366B92">
        <w:rPr>
          <w:rFonts w:eastAsia="Times New Roman" w:cs="Times New Roman"/>
          <w:color w:val="000000"/>
          <w:szCs w:val="28"/>
          <w:lang w:eastAsia="ru-RU"/>
        </w:rPr>
        <w:t>, которые либо считаются изменяемыми и имеющими степень сравнения, либо примыкают к формам прилагательного).</w:t>
      </w:r>
    </w:p>
    <w:p w:rsidR="00A95A1D" w:rsidRPr="00366B92" w:rsidRDefault="00A95A1D" w:rsidP="00366B92">
      <w:pPr>
        <w:rPr>
          <w:rFonts w:eastAsia="Times New Roman" w:cs="Times New Roman"/>
          <w:color w:val="000000"/>
          <w:szCs w:val="28"/>
          <w:lang w:eastAsia="ru-RU"/>
        </w:rPr>
      </w:pPr>
      <w:r w:rsidRPr="00366B92">
        <w:rPr>
          <w:rFonts w:eastAsia="Times New Roman" w:cs="Times New Roman"/>
          <w:color w:val="000000"/>
          <w:szCs w:val="28"/>
          <w:lang w:eastAsia="ru-RU"/>
        </w:rPr>
        <w:t>ПРИМЕЧАНИЕ. Некоторые исследователи апеллировали также и к морфемной структуре слова, так, только для местоимений и служебных частей речи характерен основной алломорф корня из одной фонемы (</w:t>
      </w:r>
      <w:proofErr w:type="gramStart"/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к-ому</w:t>
      </w:r>
      <w:proofErr w:type="gramEnd"/>
      <w:r w:rsidRPr="00366B92">
        <w:rPr>
          <w:rFonts w:eastAsia="Times New Roman" w:cs="Times New Roman"/>
          <w:color w:val="000000"/>
          <w:szCs w:val="28"/>
          <w:lang w:eastAsia="ru-RU"/>
        </w:rPr>
        <w:t>, </w:t>
      </w: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в</w:t>
      </w:r>
      <w:r w:rsidRPr="00366B92">
        <w:rPr>
          <w:rFonts w:eastAsia="Times New Roman" w:cs="Times New Roman"/>
          <w:color w:val="000000"/>
          <w:szCs w:val="28"/>
          <w:lang w:eastAsia="ru-RU"/>
        </w:rPr>
        <w:t>) и т. п.</w:t>
      </w:r>
    </w:p>
    <w:p w:rsidR="00A95A1D" w:rsidRPr="00366B92" w:rsidRDefault="00A95A1D" w:rsidP="00366B92">
      <w:pPr>
        <w:rPr>
          <w:rFonts w:eastAsia="Times New Roman" w:cs="Times New Roman"/>
          <w:color w:val="000000"/>
          <w:szCs w:val="28"/>
          <w:lang w:eastAsia="ru-RU"/>
        </w:rPr>
      </w:pPr>
      <w:r w:rsidRPr="00067403">
        <w:rPr>
          <w:rFonts w:eastAsia="Times New Roman" w:cs="Times New Roman"/>
          <w:b/>
          <w:bCs/>
          <w:color w:val="000000"/>
          <w:szCs w:val="28"/>
          <w:highlight w:val="yellow"/>
          <w:lang w:eastAsia="ru-RU"/>
        </w:rPr>
        <w:t>Грамматический критерий</w:t>
      </w:r>
      <w:r w:rsidRPr="00067403">
        <w:rPr>
          <w:rFonts w:eastAsia="Times New Roman" w:cs="Times New Roman"/>
          <w:color w:val="000000"/>
          <w:szCs w:val="28"/>
          <w:highlight w:val="yellow"/>
          <w:lang w:eastAsia="ru-RU"/>
        </w:rPr>
        <w:t>:</w:t>
      </w:r>
    </w:p>
    <w:p w:rsidR="00A95A1D" w:rsidRPr="00366B92" w:rsidRDefault="00A95A1D" w:rsidP="00366B92">
      <w:pPr>
        <w:rPr>
          <w:rFonts w:eastAsia="Times New Roman" w:cs="Times New Roman"/>
          <w:color w:val="000000"/>
          <w:szCs w:val="28"/>
          <w:lang w:eastAsia="ru-RU"/>
        </w:rPr>
      </w:pPr>
      <w:r w:rsidRPr="00366B92">
        <w:rPr>
          <w:rFonts w:eastAsia="Times New Roman" w:cs="Times New Roman"/>
          <w:color w:val="000000"/>
          <w:szCs w:val="28"/>
          <w:lang w:eastAsia="ru-RU"/>
        </w:rPr>
        <w:t>обособляет причастия и деепричастия от финитных форм глагола (поскольку они имеют иной набор грамматических характеристик – причастия не спрягаются, а склоняются, деепричастия маркированы только по виду и времени);</w:t>
      </w:r>
    </w:p>
    <w:p w:rsidR="00A95A1D" w:rsidRPr="00366B92" w:rsidRDefault="00A95A1D" w:rsidP="00366B92">
      <w:pPr>
        <w:rPr>
          <w:rFonts w:eastAsia="Times New Roman" w:cs="Times New Roman"/>
          <w:color w:val="000000"/>
          <w:szCs w:val="28"/>
          <w:lang w:eastAsia="ru-RU"/>
        </w:rPr>
      </w:pPr>
      <w:r w:rsidRPr="00366B92">
        <w:rPr>
          <w:rFonts w:eastAsia="Times New Roman" w:cs="Times New Roman"/>
          <w:color w:val="000000"/>
          <w:szCs w:val="28"/>
          <w:lang w:eastAsia="ru-RU"/>
        </w:rPr>
        <w:lastRenderedPageBreak/>
        <w:t>не сводит в единую категорию местоимения и числительные (ввиду морфологической гетерогенности этих классов, см. </w:t>
      </w:r>
      <w:hyperlink r:id="rId18" w:anchor="4113" w:history="1">
        <w:r w:rsidRPr="00366B92">
          <w:rPr>
            <w:rFonts w:eastAsia="Times New Roman" w:cs="Times New Roman"/>
            <w:b/>
            <w:bCs/>
            <w:color w:val="336699"/>
            <w:szCs w:val="28"/>
            <w:u w:val="single"/>
            <w:lang w:eastAsia="ru-RU"/>
          </w:rPr>
          <w:t xml:space="preserve">п. </w:t>
        </w:r>
        <w:proofErr w:type="gramStart"/>
        <w:r w:rsidRPr="00366B92">
          <w:rPr>
            <w:rFonts w:eastAsia="Times New Roman" w:cs="Times New Roman"/>
            <w:b/>
            <w:bCs/>
            <w:color w:val="336699"/>
            <w:szCs w:val="28"/>
            <w:u w:val="single"/>
            <w:lang w:eastAsia="ru-RU"/>
          </w:rPr>
          <w:t>4.1.1.3</w:t>
        </w:r>
      </w:hyperlink>
      <w:r w:rsidRPr="00366B92">
        <w:rPr>
          <w:rFonts w:eastAsia="Times New Roman" w:cs="Times New Roman"/>
          <w:color w:val="000000"/>
          <w:szCs w:val="28"/>
          <w:lang w:eastAsia="ru-RU"/>
        </w:rPr>
        <w:t> )</w:t>
      </w:r>
      <w:proofErr w:type="gramEnd"/>
      <w:r w:rsidRPr="00366B92"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A95A1D" w:rsidRPr="00366B92" w:rsidRDefault="00A95A1D" w:rsidP="00366B92">
      <w:pPr>
        <w:rPr>
          <w:rFonts w:eastAsia="Times New Roman" w:cs="Times New Roman"/>
          <w:color w:val="000000"/>
          <w:szCs w:val="28"/>
          <w:lang w:eastAsia="ru-RU"/>
        </w:rPr>
      </w:pPr>
      <w:r w:rsidRPr="00366B92">
        <w:rPr>
          <w:rFonts w:eastAsia="Times New Roman" w:cs="Times New Roman"/>
          <w:color w:val="000000"/>
          <w:szCs w:val="28"/>
          <w:lang w:eastAsia="ru-RU"/>
        </w:rPr>
        <w:t>не проводит различия внутри неизменяемых служебных частей речи – предлогов, союзов и частиц, </w:t>
      </w:r>
      <w:hyperlink r:id="rId19" w:anchor="515" w:history="1">
        <w:r w:rsidRPr="00366B92">
          <w:rPr>
            <w:rFonts w:eastAsia="Times New Roman" w:cs="Times New Roman"/>
            <w:b/>
            <w:bCs/>
            <w:color w:val="336699"/>
            <w:szCs w:val="28"/>
            <w:u w:val="single"/>
            <w:lang w:eastAsia="ru-RU"/>
          </w:rPr>
          <w:t>см. п. 5.1.5</w:t>
        </w:r>
      </w:hyperlink>
      <w:r w:rsidRPr="00366B92">
        <w:rPr>
          <w:rFonts w:eastAsia="Times New Roman" w:cs="Times New Roman"/>
          <w:color w:val="000000"/>
          <w:szCs w:val="28"/>
          <w:lang w:eastAsia="ru-RU"/>
        </w:rPr>
        <w:t> (иногда присоединяя их даже к наречиям, трактуя эти последние как неизменяемые, ср. ниже о </w:t>
      </w:r>
      <w:proofErr w:type="spellStart"/>
      <w:r w:rsidRPr="00366B92">
        <w:rPr>
          <w:rFonts w:eastAsia="Times New Roman" w:cs="Times New Roman"/>
          <w:color w:val="000000"/>
          <w:szCs w:val="28"/>
          <w:lang w:eastAsia="ru-RU"/>
        </w:rPr>
        <w:fldChar w:fldCharType="begin"/>
      </w:r>
      <w:r w:rsidRPr="00366B92">
        <w:rPr>
          <w:rFonts w:eastAsia="Times New Roman" w:cs="Times New Roman"/>
          <w:color w:val="000000"/>
          <w:szCs w:val="28"/>
          <w:lang w:eastAsia="ru-RU"/>
        </w:rPr>
        <w:instrText xml:space="preserve"> HYPERLINK "http://rusgram.ru/%D0%9A%D0%BE%D0%BC%D0%BF%D0%B0%D1%80%D0%B0%D1%82%D0%B8%D0%B2" </w:instrText>
      </w:r>
      <w:r w:rsidRPr="00366B92">
        <w:rPr>
          <w:rFonts w:eastAsia="Times New Roman" w:cs="Times New Roman"/>
          <w:color w:val="000000"/>
          <w:szCs w:val="28"/>
          <w:lang w:eastAsia="ru-RU"/>
        </w:rPr>
        <w:fldChar w:fldCharType="separate"/>
      </w:r>
      <w:r w:rsidRPr="00366B92">
        <w:rPr>
          <w:rFonts w:eastAsia="Times New Roman" w:cs="Times New Roman"/>
          <w:b/>
          <w:bCs/>
          <w:color w:val="336699"/>
          <w:szCs w:val="28"/>
          <w:u w:val="single"/>
          <w:lang w:eastAsia="ru-RU"/>
        </w:rPr>
        <w:t>компаративе</w:t>
      </w:r>
      <w:proofErr w:type="spellEnd"/>
      <w:r w:rsidRPr="00366B92">
        <w:rPr>
          <w:rFonts w:eastAsia="Times New Roman" w:cs="Times New Roman"/>
          <w:color w:val="000000"/>
          <w:szCs w:val="28"/>
          <w:lang w:eastAsia="ru-RU"/>
        </w:rPr>
        <w:fldChar w:fldCharType="end"/>
      </w:r>
      <w:r w:rsidRPr="00366B92">
        <w:rPr>
          <w:rFonts w:eastAsia="Times New Roman" w:cs="Times New Roman"/>
          <w:color w:val="000000"/>
          <w:szCs w:val="28"/>
          <w:lang w:eastAsia="ru-RU"/>
        </w:rPr>
        <w:t> (см. </w:t>
      </w:r>
      <w:hyperlink r:id="rId20" w:anchor="514" w:history="1">
        <w:r w:rsidRPr="00366B92">
          <w:rPr>
            <w:rFonts w:eastAsia="Times New Roman" w:cs="Times New Roman"/>
            <w:b/>
            <w:bCs/>
            <w:color w:val="336699"/>
            <w:szCs w:val="28"/>
            <w:u w:val="single"/>
            <w:lang w:eastAsia="ru-RU"/>
          </w:rPr>
          <w:t>п. 5.1.4</w:t>
        </w:r>
      </w:hyperlink>
      <w:r w:rsidRPr="00366B92">
        <w:rPr>
          <w:rFonts w:eastAsia="Times New Roman" w:cs="Times New Roman"/>
          <w:color w:val="000000"/>
          <w:szCs w:val="28"/>
          <w:lang w:eastAsia="ru-RU"/>
        </w:rPr>
        <w:t>)).</w:t>
      </w:r>
    </w:p>
    <w:p w:rsidR="00A95A1D" w:rsidRPr="00366B92" w:rsidRDefault="00A95A1D" w:rsidP="00366B92">
      <w:pPr>
        <w:rPr>
          <w:rFonts w:eastAsia="Times New Roman" w:cs="Times New Roman"/>
          <w:color w:val="000000"/>
          <w:szCs w:val="28"/>
          <w:lang w:eastAsia="ru-RU"/>
        </w:rPr>
      </w:pPr>
      <w:r w:rsidRPr="00366B92">
        <w:rPr>
          <w:rFonts w:eastAsia="Times New Roman" w:cs="Times New Roman"/>
          <w:color w:val="000000"/>
          <w:szCs w:val="28"/>
          <w:lang w:eastAsia="ru-RU"/>
        </w:rPr>
        <w:t>Подробнее об инвентарях частей речи при морфологическом подходе см. </w:t>
      </w:r>
      <w:hyperlink r:id="rId21" w:anchor="5" w:history="1">
        <w:r w:rsidRPr="00366B92">
          <w:rPr>
            <w:rFonts w:eastAsia="Times New Roman" w:cs="Times New Roman"/>
            <w:b/>
            <w:bCs/>
            <w:color w:val="336699"/>
            <w:szCs w:val="28"/>
            <w:u w:val="single"/>
            <w:lang w:eastAsia="ru-RU"/>
          </w:rPr>
          <w:t>п. 5. Состав частей речи в различных теориях</w:t>
        </w:r>
      </w:hyperlink>
      <w:r w:rsidRPr="00366B92">
        <w:rPr>
          <w:rFonts w:eastAsia="Times New Roman" w:cs="Times New Roman"/>
          <w:color w:val="000000"/>
          <w:szCs w:val="28"/>
          <w:lang w:eastAsia="ru-RU"/>
        </w:rPr>
        <w:t>).</w:t>
      </w:r>
    </w:p>
    <w:p w:rsidR="00A95A1D" w:rsidRPr="00366B92" w:rsidRDefault="00A95A1D" w:rsidP="00366B92">
      <w:pPr>
        <w:rPr>
          <w:rFonts w:eastAsia="Times New Roman" w:cs="Times New Roman"/>
          <w:color w:val="000000"/>
          <w:szCs w:val="28"/>
          <w:lang w:eastAsia="ru-RU"/>
        </w:rPr>
      </w:pPr>
      <w:r w:rsidRPr="00240E0C">
        <w:rPr>
          <w:rFonts w:eastAsia="Times New Roman" w:cs="Times New Roman"/>
          <w:color w:val="000000"/>
          <w:szCs w:val="28"/>
          <w:highlight w:val="yellow"/>
          <w:lang w:eastAsia="ru-RU"/>
        </w:rPr>
        <w:t>К недостаткам морфологического подхода к частям речи относится несоответствие выделяемых на основании грамматического критерия классов слов интуитивным ощущениям единства частей речи</w:t>
      </w:r>
      <w:r w:rsidRPr="00366B92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 w:rsidRPr="00240E0C">
        <w:rPr>
          <w:rFonts w:eastAsia="Times New Roman" w:cs="Times New Roman"/>
          <w:color w:val="000000"/>
          <w:szCs w:val="28"/>
          <w:highlight w:val="cyan"/>
          <w:lang w:eastAsia="ru-RU"/>
        </w:rPr>
        <w:t xml:space="preserve">Так, критикуя </w:t>
      </w:r>
      <w:proofErr w:type="spellStart"/>
      <w:r w:rsidRPr="00240E0C">
        <w:rPr>
          <w:rFonts w:eastAsia="Times New Roman" w:cs="Times New Roman"/>
          <w:color w:val="000000"/>
          <w:szCs w:val="28"/>
          <w:highlight w:val="cyan"/>
          <w:lang w:eastAsia="ru-RU"/>
        </w:rPr>
        <w:t>фортунатовский</w:t>
      </w:r>
      <w:proofErr w:type="spellEnd"/>
      <w:r w:rsidRPr="00240E0C">
        <w:rPr>
          <w:rFonts w:eastAsia="Times New Roman" w:cs="Times New Roman"/>
          <w:color w:val="000000"/>
          <w:szCs w:val="28"/>
          <w:highlight w:val="cyan"/>
          <w:lang w:eastAsia="ru-RU"/>
        </w:rPr>
        <w:t xml:space="preserve"> подход, Л.В. Щерба [Щерба 1928] указал на то, что при последовательно морфологическом подходе краткие формы прилагательных и причастий формально объединяются с прошедшим временем глагола (отсутствие падежа, согласование по роду и числу), а числительные – с вещественными существительными типа </w:t>
      </w:r>
      <w:r w:rsidRPr="00240E0C">
        <w:rPr>
          <w:rFonts w:eastAsia="Times New Roman" w:cs="Times New Roman"/>
          <w:i/>
          <w:iCs/>
          <w:color w:val="000000"/>
          <w:szCs w:val="28"/>
          <w:highlight w:val="cyan"/>
          <w:lang w:eastAsia="ru-RU"/>
        </w:rPr>
        <w:t>молоко</w:t>
      </w:r>
      <w:r w:rsidRPr="00240E0C">
        <w:rPr>
          <w:rFonts w:eastAsia="Times New Roman" w:cs="Times New Roman"/>
          <w:color w:val="000000"/>
          <w:szCs w:val="28"/>
          <w:highlight w:val="cyan"/>
          <w:lang w:eastAsia="ru-RU"/>
        </w:rPr>
        <w:t> (отсутствие числа).</w:t>
      </w:r>
    </w:p>
    <w:p w:rsidR="00A95A1D" w:rsidRPr="00366B92" w:rsidRDefault="00A95A1D" w:rsidP="00366B92">
      <w:pPr>
        <w:rPr>
          <w:rFonts w:eastAsia="Times New Roman" w:cs="Times New Roman"/>
          <w:color w:val="000000"/>
          <w:szCs w:val="28"/>
          <w:lang w:eastAsia="ru-RU"/>
        </w:rPr>
      </w:pPr>
      <w:r w:rsidRPr="00366B92">
        <w:rPr>
          <w:rFonts w:eastAsia="Times New Roman" w:cs="Times New Roman"/>
          <w:color w:val="000000"/>
          <w:szCs w:val="28"/>
          <w:lang w:eastAsia="ru-RU"/>
        </w:rPr>
        <w:t>Ср. параллельные примеры синонимичных форм краткого прилагательного и прошедшего времени глагола, имеющих категории числа и рода:</w:t>
      </w:r>
    </w:p>
    <w:p w:rsidR="00A95A1D" w:rsidRPr="00366B92" w:rsidRDefault="00A95A1D" w:rsidP="00366B92">
      <w:pPr>
        <w:rPr>
          <w:rFonts w:eastAsia="Times New Roman" w:cs="Times New Roman"/>
          <w:color w:val="000000"/>
          <w:szCs w:val="28"/>
          <w:lang w:eastAsia="ru-RU"/>
        </w:rPr>
      </w:pP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Он</w:t>
      </w:r>
      <w:r w:rsidRPr="00366B92">
        <w:rPr>
          <w:rFonts w:eastAsia="Times New Roman" w:cs="Times New Roman"/>
          <w:color w:val="000000"/>
          <w:szCs w:val="28"/>
          <w:lang w:eastAsia="ru-RU"/>
        </w:rPr>
        <w:t> </w:t>
      </w:r>
      <w:r w:rsidRPr="00366B92">
        <w:rPr>
          <w:rFonts w:eastAsia="Times New Roman" w:cs="Times New Roman"/>
          <w:b/>
          <w:bCs/>
          <w:i/>
          <w:iCs/>
          <w:color w:val="000000"/>
          <w:szCs w:val="28"/>
          <w:lang w:eastAsia="ru-RU"/>
        </w:rPr>
        <w:t>расположен</w:t>
      </w:r>
      <w:r w:rsidRPr="00366B92">
        <w:rPr>
          <w:rFonts w:eastAsia="Times New Roman" w:cs="Times New Roman"/>
          <w:color w:val="000000"/>
          <w:szCs w:val="28"/>
          <w:lang w:eastAsia="ru-RU"/>
        </w:rPr>
        <w:t> </w:t>
      </w: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в</w:t>
      </w:r>
      <w:r w:rsidRPr="00366B92">
        <w:rPr>
          <w:rFonts w:eastAsia="Times New Roman" w:cs="Times New Roman"/>
          <w:color w:val="000000"/>
          <w:szCs w:val="28"/>
          <w:lang w:eastAsia="ru-RU"/>
        </w:rPr>
        <w:t> </w:t>
      </w: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самом</w:t>
      </w:r>
      <w:r w:rsidRPr="00366B92">
        <w:rPr>
          <w:rFonts w:eastAsia="Times New Roman" w:cs="Times New Roman"/>
          <w:color w:val="000000"/>
          <w:szCs w:val="28"/>
          <w:lang w:eastAsia="ru-RU"/>
        </w:rPr>
        <w:t> </w:t>
      </w: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сердце</w:t>
      </w:r>
      <w:r w:rsidRPr="00366B92">
        <w:rPr>
          <w:rFonts w:eastAsia="Times New Roman" w:cs="Times New Roman"/>
          <w:color w:val="000000"/>
          <w:szCs w:val="28"/>
          <w:lang w:eastAsia="ru-RU"/>
        </w:rPr>
        <w:t> </w:t>
      </w: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Сочи</w:t>
      </w:r>
      <w:r w:rsidRPr="00366B92">
        <w:rPr>
          <w:rFonts w:eastAsia="Times New Roman" w:cs="Times New Roman"/>
          <w:color w:val="000000"/>
          <w:szCs w:val="28"/>
          <w:lang w:eastAsia="ru-RU"/>
        </w:rPr>
        <w:t> </w:t>
      </w: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среди</w:t>
      </w:r>
      <w:r w:rsidRPr="00366B92">
        <w:rPr>
          <w:rFonts w:eastAsia="Times New Roman" w:cs="Times New Roman"/>
          <w:color w:val="000000"/>
          <w:szCs w:val="28"/>
          <w:lang w:eastAsia="ru-RU"/>
        </w:rPr>
        <w:t> </w:t>
      </w: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пышной</w:t>
      </w:r>
      <w:r w:rsidRPr="00366B92">
        <w:rPr>
          <w:rFonts w:eastAsia="Times New Roman" w:cs="Times New Roman"/>
          <w:color w:val="000000"/>
          <w:szCs w:val="28"/>
          <w:lang w:eastAsia="ru-RU"/>
        </w:rPr>
        <w:t> </w:t>
      </w: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зелени</w:t>
      </w:r>
      <w:r w:rsidRPr="00366B92">
        <w:rPr>
          <w:rFonts w:eastAsia="Times New Roman" w:cs="Times New Roman"/>
          <w:color w:val="000000"/>
          <w:szCs w:val="28"/>
          <w:lang w:eastAsia="ru-RU"/>
        </w:rPr>
        <w:t> </w:t>
      </w: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деревьев</w:t>
      </w:r>
      <w:r w:rsidRPr="00366B92">
        <w:rPr>
          <w:rFonts w:eastAsia="Times New Roman" w:cs="Times New Roman"/>
          <w:color w:val="000000"/>
          <w:szCs w:val="28"/>
          <w:lang w:eastAsia="ru-RU"/>
        </w:rPr>
        <w:t>, </w:t>
      </w: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благоухания</w:t>
      </w:r>
      <w:r w:rsidRPr="00366B92">
        <w:rPr>
          <w:rFonts w:eastAsia="Times New Roman" w:cs="Times New Roman"/>
          <w:color w:val="000000"/>
          <w:szCs w:val="28"/>
          <w:lang w:eastAsia="ru-RU"/>
        </w:rPr>
        <w:t> </w:t>
      </w: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южных</w:t>
      </w:r>
      <w:r w:rsidRPr="00366B92">
        <w:rPr>
          <w:rFonts w:eastAsia="Times New Roman" w:cs="Times New Roman"/>
          <w:color w:val="000000"/>
          <w:szCs w:val="28"/>
          <w:lang w:eastAsia="ru-RU"/>
        </w:rPr>
        <w:t> </w:t>
      </w: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цветов</w:t>
      </w:r>
      <w:r w:rsidRPr="00366B92">
        <w:rPr>
          <w:rFonts w:eastAsia="Times New Roman" w:cs="Times New Roman"/>
          <w:color w:val="000000"/>
          <w:szCs w:val="28"/>
          <w:lang w:eastAsia="ru-RU"/>
        </w:rPr>
        <w:t>. [«Туризм и образование» (2001)] (расположена, расположено, расположены)</w:t>
      </w:r>
    </w:p>
    <w:p w:rsidR="00A95A1D" w:rsidRPr="00366B92" w:rsidRDefault="00A95A1D" w:rsidP="00366B92">
      <w:pPr>
        <w:rPr>
          <w:rFonts w:eastAsia="Times New Roman" w:cs="Times New Roman"/>
          <w:color w:val="000000"/>
          <w:szCs w:val="28"/>
          <w:lang w:eastAsia="ru-RU"/>
        </w:rPr>
      </w:pP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Он</w:t>
      </w:r>
      <w:r w:rsidRPr="00366B92">
        <w:rPr>
          <w:rFonts w:eastAsia="Times New Roman" w:cs="Times New Roman"/>
          <w:color w:val="000000"/>
          <w:szCs w:val="28"/>
          <w:lang w:eastAsia="ru-RU"/>
        </w:rPr>
        <w:t> </w:t>
      </w:r>
      <w:r w:rsidRPr="00366B92">
        <w:rPr>
          <w:rFonts w:eastAsia="Times New Roman" w:cs="Times New Roman"/>
          <w:b/>
          <w:bCs/>
          <w:i/>
          <w:iCs/>
          <w:color w:val="000000"/>
          <w:szCs w:val="28"/>
          <w:lang w:eastAsia="ru-RU"/>
        </w:rPr>
        <w:t>находился</w:t>
      </w:r>
      <w:r w:rsidRPr="00366B92">
        <w:rPr>
          <w:rFonts w:eastAsia="Times New Roman" w:cs="Times New Roman"/>
          <w:color w:val="000000"/>
          <w:szCs w:val="28"/>
          <w:lang w:eastAsia="ru-RU"/>
        </w:rPr>
        <w:t> </w:t>
      </w: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в</w:t>
      </w:r>
      <w:r w:rsidRPr="00366B92">
        <w:rPr>
          <w:rFonts w:eastAsia="Times New Roman" w:cs="Times New Roman"/>
          <w:color w:val="000000"/>
          <w:szCs w:val="28"/>
          <w:lang w:eastAsia="ru-RU"/>
        </w:rPr>
        <w:t> </w:t>
      </w: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самом</w:t>
      </w:r>
      <w:r w:rsidRPr="00366B92">
        <w:rPr>
          <w:rFonts w:eastAsia="Times New Roman" w:cs="Times New Roman"/>
          <w:color w:val="000000"/>
          <w:szCs w:val="28"/>
          <w:lang w:eastAsia="ru-RU"/>
        </w:rPr>
        <w:t> </w:t>
      </w: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лучшем</w:t>
      </w:r>
      <w:r w:rsidRPr="00366B92">
        <w:rPr>
          <w:rFonts w:eastAsia="Times New Roman" w:cs="Times New Roman"/>
          <w:color w:val="000000"/>
          <w:szCs w:val="28"/>
          <w:lang w:eastAsia="ru-RU"/>
        </w:rPr>
        <w:t> </w:t>
      </w: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и</w:t>
      </w:r>
      <w:r w:rsidRPr="00366B92">
        <w:rPr>
          <w:rFonts w:eastAsia="Times New Roman" w:cs="Times New Roman"/>
          <w:color w:val="000000"/>
          <w:szCs w:val="28"/>
          <w:lang w:eastAsia="ru-RU"/>
        </w:rPr>
        <w:t> </w:t>
      </w: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красивейшем</w:t>
      </w:r>
      <w:r w:rsidRPr="00366B92">
        <w:rPr>
          <w:rFonts w:eastAsia="Times New Roman" w:cs="Times New Roman"/>
          <w:color w:val="000000"/>
          <w:szCs w:val="28"/>
          <w:lang w:eastAsia="ru-RU"/>
        </w:rPr>
        <w:t> </w:t>
      </w: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уголке</w:t>
      </w:r>
      <w:r w:rsidRPr="00366B92">
        <w:rPr>
          <w:rFonts w:eastAsia="Times New Roman" w:cs="Times New Roman"/>
          <w:color w:val="000000"/>
          <w:szCs w:val="28"/>
          <w:lang w:eastAsia="ru-RU"/>
        </w:rPr>
        <w:t> </w:t>
      </w: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Одессы</w:t>
      </w:r>
      <w:r w:rsidRPr="00366B92">
        <w:rPr>
          <w:rFonts w:eastAsia="Times New Roman" w:cs="Times New Roman"/>
          <w:color w:val="000000"/>
          <w:szCs w:val="28"/>
          <w:lang w:eastAsia="ru-RU"/>
        </w:rPr>
        <w:t>, </w:t>
      </w: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но</w:t>
      </w:r>
      <w:r w:rsidRPr="00366B92">
        <w:rPr>
          <w:rFonts w:eastAsia="Times New Roman" w:cs="Times New Roman"/>
          <w:color w:val="000000"/>
          <w:szCs w:val="28"/>
          <w:lang w:eastAsia="ru-RU"/>
        </w:rPr>
        <w:t> </w:t>
      </w: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это</w:t>
      </w:r>
      <w:r w:rsidRPr="00366B92">
        <w:rPr>
          <w:rFonts w:eastAsia="Times New Roman" w:cs="Times New Roman"/>
          <w:color w:val="000000"/>
          <w:szCs w:val="28"/>
          <w:lang w:eastAsia="ru-RU"/>
        </w:rPr>
        <w:t> </w:t>
      </w: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его</w:t>
      </w:r>
      <w:r w:rsidRPr="00366B92">
        <w:rPr>
          <w:rFonts w:eastAsia="Times New Roman" w:cs="Times New Roman"/>
          <w:color w:val="000000"/>
          <w:szCs w:val="28"/>
          <w:lang w:eastAsia="ru-RU"/>
        </w:rPr>
        <w:t> </w:t>
      </w: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мало</w:t>
      </w:r>
      <w:r w:rsidRPr="00366B92">
        <w:rPr>
          <w:rFonts w:eastAsia="Times New Roman" w:cs="Times New Roman"/>
          <w:color w:val="000000"/>
          <w:szCs w:val="28"/>
          <w:lang w:eastAsia="ru-RU"/>
        </w:rPr>
        <w:t> </w:t>
      </w: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трогало</w:t>
      </w:r>
      <w:r w:rsidRPr="00366B92">
        <w:rPr>
          <w:rFonts w:eastAsia="Times New Roman" w:cs="Times New Roman"/>
          <w:color w:val="000000"/>
          <w:szCs w:val="28"/>
          <w:lang w:eastAsia="ru-RU"/>
        </w:rPr>
        <w:t>. [А. И. Свирский. Рыжик (1901)] (находилась, находилось, находились)</w:t>
      </w:r>
    </w:p>
    <w:p w:rsidR="00A95A1D" w:rsidRPr="00366B92" w:rsidRDefault="00A95A1D" w:rsidP="00366B92">
      <w:pPr>
        <w:rPr>
          <w:rFonts w:eastAsia="Times New Roman" w:cs="Times New Roman"/>
          <w:color w:val="AAAAAA"/>
          <w:szCs w:val="28"/>
          <w:lang w:eastAsia="ru-RU"/>
        </w:rPr>
      </w:pPr>
      <w:bookmarkStart w:id="2" w:name="22"/>
      <w:bookmarkEnd w:id="2"/>
      <w:r w:rsidRPr="00240E0C">
        <w:rPr>
          <w:rFonts w:eastAsia="Times New Roman" w:cs="Times New Roman"/>
          <w:color w:val="AAAAAA"/>
          <w:szCs w:val="28"/>
          <w:highlight w:val="yellow"/>
          <w:lang w:eastAsia="ru-RU"/>
        </w:rPr>
        <w:t xml:space="preserve">2.2 </w:t>
      </w:r>
      <w:proofErr w:type="spellStart"/>
      <w:r w:rsidRPr="00240E0C">
        <w:rPr>
          <w:rFonts w:eastAsia="Times New Roman" w:cs="Times New Roman"/>
          <w:color w:val="AAAAAA"/>
          <w:szCs w:val="28"/>
          <w:highlight w:val="yellow"/>
          <w:lang w:eastAsia="ru-RU"/>
        </w:rPr>
        <w:t>Многопризнаковый</w:t>
      </w:r>
      <w:proofErr w:type="spellEnd"/>
      <w:r w:rsidRPr="00240E0C">
        <w:rPr>
          <w:rFonts w:eastAsia="Times New Roman" w:cs="Times New Roman"/>
          <w:color w:val="AAAAAA"/>
          <w:szCs w:val="28"/>
          <w:highlight w:val="yellow"/>
          <w:lang w:eastAsia="ru-RU"/>
        </w:rPr>
        <w:t xml:space="preserve"> (лексико-грамматический) подход</w:t>
      </w:r>
    </w:p>
    <w:p w:rsidR="00A95A1D" w:rsidRPr="00366B92" w:rsidRDefault="00A95A1D" w:rsidP="00366B92">
      <w:pPr>
        <w:rPr>
          <w:rFonts w:eastAsia="Times New Roman" w:cs="Times New Roman"/>
          <w:color w:val="000000"/>
          <w:szCs w:val="28"/>
          <w:lang w:eastAsia="ru-RU"/>
        </w:rPr>
      </w:pPr>
      <w:r w:rsidRPr="00240E0C">
        <w:rPr>
          <w:rFonts w:eastAsia="Times New Roman" w:cs="Times New Roman"/>
          <w:color w:val="000000"/>
          <w:szCs w:val="28"/>
          <w:highlight w:val="yellow"/>
          <w:lang w:eastAsia="ru-RU"/>
        </w:rPr>
        <w:t xml:space="preserve">Подход, в русистике связанный прежде всего с именем В.В. Виноградова [Виноградов 1947] и его школой (предшественником его был Л.В. Щерба </w:t>
      </w:r>
      <w:r w:rsidRPr="00240E0C">
        <w:rPr>
          <w:rFonts w:eastAsia="Times New Roman" w:cs="Times New Roman"/>
          <w:color w:val="000000"/>
          <w:szCs w:val="28"/>
          <w:highlight w:val="yellow"/>
          <w:lang w:eastAsia="ru-RU"/>
        </w:rPr>
        <w:lastRenderedPageBreak/>
        <w:t>[Щерба 1928]),</w:t>
      </w:r>
      <w:r w:rsidRPr="00366B92">
        <w:rPr>
          <w:rFonts w:eastAsia="Times New Roman" w:cs="Times New Roman"/>
          <w:color w:val="000000"/>
          <w:szCs w:val="28"/>
          <w:lang w:eastAsia="ru-RU"/>
        </w:rPr>
        <w:t xml:space="preserve"> не игнорируя морфологических параметров, учитывает при выделении частей речи также синтаксические свойства сочетаемость и лексические (семантические) характеристики (как самостоятельные критерии, а не просто как свойство класса, выделяемого по морфологическим критериям), а часть </w:t>
      </w:r>
      <w:r w:rsidRPr="00701D71">
        <w:rPr>
          <w:rFonts w:eastAsia="Times New Roman" w:cs="Times New Roman"/>
          <w:color w:val="000000"/>
          <w:szCs w:val="28"/>
          <w:highlight w:val="yellow"/>
          <w:lang w:eastAsia="ru-RU"/>
        </w:rPr>
        <w:t>речи рассматривает как </w:t>
      </w:r>
      <w:r w:rsidRPr="00701D71">
        <w:rPr>
          <w:rFonts w:eastAsia="Times New Roman" w:cs="Times New Roman"/>
          <w:i/>
          <w:iCs/>
          <w:color w:val="000000"/>
          <w:szCs w:val="28"/>
          <w:highlight w:val="yellow"/>
          <w:lang w:eastAsia="ru-RU"/>
        </w:rPr>
        <w:t>лексико-грамматический класс</w:t>
      </w: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.</w:t>
      </w:r>
    </w:p>
    <w:p w:rsidR="00A95A1D" w:rsidRPr="00366B92" w:rsidRDefault="00A95A1D" w:rsidP="00366B92">
      <w:pPr>
        <w:rPr>
          <w:rFonts w:eastAsia="Times New Roman" w:cs="Times New Roman"/>
          <w:color w:val="000000"/>
          <w:szCs w:val="28"/>
          <w:lang w:eastAsia="ru-RU"/>
        </w:rPr>
      </w:pPr>
      <w:r w:rsidRPr="00701D71">
        <w:rPr>
          <w:rFonts w:eastAsia="Times New Roman" w:cs="Times New Roman"/>
          <w:color w:val="000000"/>
          <w:szCs w:val="28"/>
          <w:highlight w:val="yellow"/>
          <w:lang w:eastAsia="ru-RU"/>
        </w:rPr>
        <w:t>При таком подходе часть речи задаётся сочетанием нескольких признаков и носит «многомерный» характер.</w:t>
      </w:r>
      <w:r w:rsidRPr="00366B92">
        <w:rPr>
          <w:rFonts w:eastAsia="Times New Roman" w:cs="Times New Roman"/>
          <w:color w:val="000000"/>
          <w:szCs w:val="28"/>
          <w:lang w:eastAsia="ru-RU"/>
        </w:rPr>
        <w:t xml:space="preserve"> Так, «прилагательное» – это класс слов, которые:</w:t>
      </w:r>
    </w:p>
    <w:p w:rsidR="00A95A1D" w:rsidRPr="00366B92" w:rsidRDefault="00A95A1D" w:rsidP="00366B92">
      <w:pPr>
        <w:rPr>
          <w:rFonts w:eastAsia="Times New Roman" w:cs="Times New Roman"/>
          <w:color w:val="000000"/>
          <w:szCs w:val="28"/>
          <w:lang w:eastAsia="ru-RU"/>
        </w:rPr>
      </w:pPr>
      <w:r w:rsidRPr="00366B92">
        <w:rPr>
          <w:rFonts w:eastAsia="Times New Roman" w:cs="Times New Roman"/>
          <w:color w:val="000000"/>
          <w:szCs w:val="28"/>
          <w:lang w:eastAsia="ru-RU"/>
        </w:rPr>
        <w:t>обозначают признак предмета, не связанный с изменением во времени (в отличие от глагола, обозначающего динамическую ситуацию);</w:t>
      </w:r>
    </w:p>
    <w:p w:rsidR="00A95A1D" w:rsidRPr="00366B92" w:rsidRDefault="00A95A1D" w:rsidP="00366B92">
      <w:pPr>
        <w:rPr>
          <w:rFonts w:eastAsia="Times New Roman" w:cs="Times New Roman"/>
          <w:color w:val="000000"/>
          <w:szCs w:val="28"/>
          <w:lang w:eastAsia="ru-RU"/>
        </w:rPr>
      </w:pPr>
      <w:r w:rsidRPr="00366B92">
        <w:rPr>
          <w:rFonts w:eastAsia="Times New Roman" w:cs="Times New Roman"/>
          <w:color w:val="000000"/>
          <w:szCs w:val="28"/>
          <w:lang w:eastAsia="ru-RU"/>
        </w:rPr>
        <w:t>имеют словоизменительные грамматические категории рода, числа и падежа;</w:t>
      </w:r>
    </w:p>
    <w:p w:rsidR="00A95A1D" w:rsidRPr="00366B92" w:rsidRDefault="00A95A1D" w:rsidP="00366B92">
      <w:pPr>
        <w:rPr>
          <w:rFonts w:eastAsia="Times New Roman" w:cs="Times New Roman"/>
          <w:color w:val="000000"/>
          <w:szCs w:val="28"/>
          <w:lang w:eastAsia="ru-RU"/>
        </w:rPr>
      </w:pPr>
      <w:r w:rsidRPr="00366B92">
        <w:rPr>
          <w:rFonts w:eastAsia="Times New Roman" w:cs="Times New Roman"/>
          <w:color w:val="000000"/>
          <w:szCs w:val="28"/>
          <w:lang w:eastAsia="ru-RU"/>
        </w:rPr>
        <w:t xml:space="preserve">имеют </w:t>
      </w:r>
      <w:proofErr w:type="spellStart"/>
      <w:r w:rsidRPr="00366B92">
        <w:rPr>
          <w:rFonts w:eastAsia="Times New Roman" w:cs="Times New Roman"/>
          <w:color w:val="000000"/>
          <w:szCs w:val="28"/>
          <w:lang w:eastAsia="ru-RU"/>
        </w:rPr>
        <w:t>прототипическую</w:t>
      </w:r>
      <w:proofErr w:type="spellEnd"/>
      <w:r w:rsidRPr="00366B92">
        <w:rPr>
          <w:rFonts w:eastAsia="Times New Roman" w:cs="Times New Roman"/>
          <w:color w:val="000000"/>
          <w:szCs w:val="28"/>
          <w:lang w:eastAsia="ru-RU"/>
        </w:rPr>
        <w:t xml:space="preserve"> синтаксическую функцию согласуемого определения при существительном (в школьной формулировке, </w:t>
      </w: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отвечает на вопрос «какой?»</w:t>
      </w:r>
      <w:r w:rsidRPr="00366B92">
        <w:rPr>
          <w:rFonts w:eastAsia="Times New Roman" w:cs="Times New Roman"/>
          <w:color w:val="000000"/>
          <w:szCs w:val="28"/>
          <w:lang w:eastAsia="ru-RU"/>
        </w:rPr>
        <w:t>).</w:t>
      </w:r>
    </w:p>
    <w:p w:rsidR="00A95A1D" w:rsidRPr="00366B92" w:rsidRDefault="00A95A1D" w:rsidP="00366B92">
      <w:pPr>
        <w:rPr>
          <w:rFonts w:eastAsia="Times New Roman" w:cs="Times New Roman"/>
          <w:color w:val="000000"/>
          <w:szCs w:val="28"/>
          <w:lang w:eastAsia="ru-RU"/>
        </w:rPr>
      </w:pPr>
      <w:r w:rsidRPr="00366B92">
        <w:rPr>
          <w:rFonts w:eastAsia="Times New Roman" w:cs="Times New Roman"/>
          <w:color w:val="000000"/>
          <w:szCs w:val="28"/>
          <w:lang w:eastAsia="ru-RU"/>
        </w:rPr>
        <w:t xml:space="preserve">В рамках этого подхода по синтаксическому признаку удается провести границу между неизменяемыми служебными частями речи (союзы, частицы, предлоги), по семантическому признаку – выделить в отдельные классы местоимения и числительные в широком понимании (включающем местоимения-прилагательные и порядковые числительные) и т. п. </w:t>
      </w:r>
      <w:proofErr w:type="spellStart"/>
      <w:r w:rsidRPr="00366B92">
        <w:rPr>
          <w:rFonts w:eastAsia="Times New Roman" w:cs="Times New Roman"/>
          <w:color w:val="000000"/>
          <w:szCs w:val="28"/>
          <w:lang w:eastAsia="ru-RU"/>
        </w:rPr>
        <w:t>Многопризнаковый</w:t>
      </w:r>
      <w:proofErr w:type="spellEnd"/>
      <w:r w:rsidRPr="00366B9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ED1A53">
        <w:rPr>
          <w:rFonts w:eastAsia="Times New Roman" w:cs="Times New Roman"/>
          <w:color w:val="000000"/>
          <w:szCs w:val="28"/>
          <w:highlight w:val="yellow"/>
          <w:lang w:eastAsia="ru-RU"/>
        </w:rPr>
        <w:t>подход допускает неоднозначный статус (</w:t>
      </w:r>
      <w:proofErr w:type="spellStart"/>
      <w:r w:rsidRPr="00ED1A53">
        <w:rPr>
          <w:rFonts w:eastAsia="Times New Roman" w:cs="Times New Roman"/>
          <w:color w:val="000000"/>
          <w:szCs w:val="28"/>
          <w:highlight w:val="yellow"/>
          <w:lang w:eastAsia="ru-RU"/>
        </w:rPr>
        <w:t>полифункциональность</w:t>
      </w:r>
      <w:proofErr w:type="spellEnd"/>
      <w:r w:rsidRPr="00ED1A53">
        <w:rPr>
          <w:rFonts w:eastAsia="Times New Roman" w:cs="Times New Roman"/>
          <w:color w:val="000000"/>
          <w:szCs w:val="28"/>
          <w:highlight w:val="yellow"/>
          <w:lang w:eastAsia="ru-RU"/>
        </w:rPr>
        <w:t>) слов</w:t>
      </w:r>
      <w:r w:rsidRPr="00366B92">
        <w:rPr>
          <w:rFonts w:eastAsia="Times New Roman" w:cs="Times New Roman"/>
          <w:color w:val="000000"/>
          <w:szCs w:val="28"/>
          <w:lang w:eastAsia="ru-RU"/>
        </w:rPr>
        <w:t xml:space="preserve"> (например, </w:t>
      </w: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весело </w:t>
      </w:r>
      <w:r w:rsidRPr="00366B92">
        <w:rPr>
          <w:rFonts w:eastAsia="Times New Roman" w:cs="Times New Roman"/>
          <w:color w:val="000000"/>
          <w:szCs w:val="28"/>
          <w:lang w:eastAsia="ru-RU"/>
        </w:rPr>
        <w:t xml:space="preserve">– краткое прилагательное, наречие и </w:t>
      </w:r>
      <w:proofErr w:type="spellStart"/>
      <w:r w:rsidRPr="00366B92">
        <w:rPr>
          <w:rFonts w:eastAsia="Times New Roman" w:cs="Times New Roman"/>
          <w:color w:val="000000"/>
          <w:szCs w:val="28"/>
          <w:lang w:eastAsia="ru-RU"/>
        </w:rPr>
        <w:t>предикатив</w:t>
      </w:r>
      <w:proofErr w:type="spellEnd"/>
      <w:r w:rsidRPr="00366B92">
        <w:rPr>
          <w:rFonts w:eastAsia="Times New Roman" w:cs="Times New Roman"/>
          <w:color w:val="000000"/>
          <w:szCs w:val="28"/>
          <w:lang w:eastAsia="ru-RU"/>
        </w:rPr>
        <w:t>; </w:t>
      </w: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вот – </w:t>
      </w:r>
      <w:r w:rsidRPr="00366B92">
        <w:rPr>
          <w:rFonts w:eastAsia="Times New Roman" w:cs="Times New Roman"/>
          <w:color w:val="000000"/>
          <w:szCs w:val="28"/>
          <w:lang w:eastAsia="ru-RU"/>
        </w:rPr>
        <w:t>наречие и частица</w:t>
      </w:r>
      <w:r w:rsidRPr="00ED1A53">
        <w:rPr>
          <w:rFonts w:eastAsia="Times New Roman" w:cs="Times New Roman"/>
          <w:color w:val="000000"/>
          <w:szCs w:val="28"/>
          <w:highlight w:val="yellow"/>
          <w:lang w:eastAsia="ru-RU"/>
        </w:rPr>
        <w:t xml:space="preserve">). У некоторых авторов (Л.В. Щерба, В.Н. Сидоров) допускается существование слов, не подпадающих под </w:t>
      </w:r>
      <w:proofErr w:type="spellStart"/>
      <w:r w:rsidRPr="00ED1A53">
        <w:rPr>
          <w:rFonts w:eastAsia="Times New Roman" w:cs="Times New Roman"/>
          <w:color w:val="000000"/>
          <w:szCs w:val="28"/>
          <w:highlight w:val="yellow"/>
          <w:lang w:eastAsia="ru-RU"/>
        </w:rPr>
        <w:t>частеречную</w:t>
      </w:r>
      <w:proofErr w:type="spellEnd"/>
      <w:r w:rsidRPr="00ED1A53">
        <w:rPr>
          <w:rFonts w:eastAsia="Times New Roman" w:cs="Times New Roman"/>
          <w:color w:val="000000"/>
          <w:szCs w:val="28"/>
          <w:highlight w:val="yellow"/>
          <w:lang w:eastAsia="ru-RU"/>
        </w:rPr>
        <w:t xml:space="preserve"> классификацию (</w:t>
      </w:r>
      <w:r w:rsidRPr="00ED1A53">
        <w:rPr>
          <w:rFonts w:eastAsia="Times New Roman" w:cs="Times New Roman"/>
          <w:i/>
          <w:iCs/>
          <w:color w:val="000000"/>
          <w:szCs w:val="28"/>
          <w:highlight w:val="yellow"/>
          <w:lang w:eastAsia="ru-RU"/>
        </w:rPr>
        <w:t>да, нет, </w:t>
      </w:r>
      <w:r w:rsidRPr="00ED1A53">
        <w:rPr>
          <w:rFonts w:eastAsia="Times New Roman" w:cs="Times New Roman"/>
          <w:color w:val="000000"/>
          <w:szCs w:val="28"/>
          <w:highlight w:val="yellow"/>
          <w:lang w:eastAsia="ru-RU"/>
        </w:rPr>
        <w:t>вводные слова), хотя в целом эта позиция не получила поддержки в русистике [Князев 2001].</w:t>
      </w:r>
    </w:p>
    <w:p w:rsidR="00A95A1D" w:rsidRPr="00366B92" w:rsidRDefault="00A95A1D" w:rsidP="00366B92">
      <w:pPr>
        <w:rPr>
          <w:rFonts w:eastAsia="Times New Roman" w:cs="Times New Roman"/>
          <w:color w:val="000000"/>
          <w:szCs w:val="28"/>
          <w:lang w:eastAsia="ru-RU"/>
        </w:rPr>
      </w:pPr>
      <w:r w:rsidRPr="00366B92">
        <w:rPr>
          <w:rFonts w:eastAsia="Times New Roman" w:cs="Times New Roman"/>
          <w:color w:val="000000"/>
          <w:szCs w:val="28"/>
          <w:lang w:eastAsia="ru-RU"/>
        </w:rPr>
        <w:t xml:space="preserve">При </w:t>
      </w:r>
      <w:proofErr w:type="spellStart"/>
      <w:r w:rsidRPr="00366B92">
        <w:rPr>
          <w:rFonts w:eastAsia="Times New Roman" w:cs="Times New Roman"/>
          <w:color w:val="000000"/>
          <w:szCs w:val="28"/>
          <w:lang w:eastAsia="ru-RU"/>
        </w:rPr>
        <w:t>многопризнаковом</w:t>
      </w:r>
      <w:proofErr w:type="spellEnd"/>
      <w:r w:rsidRPr="00366B92">
        <w:rPr>
          <w:rFonts w:eastAsia="Times New Roman" w:cs="Times New Roman"/>
          <w:color w:val="000000"/>
          <w:szCs w:val="28"/>
          <w:lang w:eastAsia="ru-RU"/>
        </w:rPr>
        <w:t xml:space="preserve"> подходе различные критерии в разной степени применимы к традиционно выделяемым частям речи, что приводит к неоднозначности и непоследовательности классификации: одни части речи </w:t>
      </w:r>
      <w:r w:rsidRPr="00366B92">
        <w:rPr>
          <w:rFonts w:eastAsia="Times New Roman" w:cs="Times New Roman"/>
          <w:color w:val="000000"/>
          <w:szCs w:val="28"/>
          <w:lang w:eastAsia="ru-RU"/>
        </w:rPr>
        <w:lastRenderedPageBreak/>
        <w:t>являются внутренне гетерогенными по тому или иному признаку, другие по ряду признаков слабо отделены от других (см. </w:t>
      </w:r>
      <w:r w:rsidRPr="00366B92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п. 4 Применимость </w:t>
      </w:r>
      <w:proofErr w:type="spellStart"/>
      <w:r w:rsidRPr="00366B92">
        <w:rPr>
          <w:rFonts w:eastAsia="Times New Roman" w:cs="Times New Roman"/>
          <w:b/>
          <w:bCs/>
          <w:color w:val="000000"/>
          <w:szCs w:val="28"/>
          <w:lang w:eastAsia="ru-RU"/>
        </w:rPr>
        <w:t>частеречных</w:t>
      </w:r>
      <w:proofErr w:type="spellEnd"/>
      <w:r w:rsidRPr="00366B92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критериев</w:t>
      </w:r>
      <w:r w:rsidRPr="00366B92">
        <w:rPr>
          <w:rFonts w:eastAsia="Times New Roman" w:cs="Times New Roman"/>
          <w:color w:val="000000"/>
          <w:szCs w:val="28"/>
          <w:lang w:eastAsia="ru-RU"/>
        </w:rPr>
        <w:t>, [Князев 2001], [</w:t>
      </w:r>
      <w:proofErr w:type="spellStart"/>
      <w:r w:rsidRPr="00366B92">
        <w:rPr>
          <w:rFonts w:eastAsia="Times New Roman" w:cs="Times New Roman"/>
          <w:color w:val="000000"/>
          <w:szCs w:val="28"/>
          <w:lang w:eastAsia="ru-RU"/>
        </w:rPr>
        <w:t>Евтюхин</w:t>
      </w:r>
      <w:proofErr w:type="spellEnd"/>
      <w:r w:rsidRPr="00366B92">
        <w:rPr>
          <w:rFonts w:eastAsia="Times New Roman" w:cs="Times New Roman"/>
          <w:color w:val="000000"/>
          <w:szCs w:val="28"/>
          <w:lang w:eastAsia="ru-RU"/>
        </w:rPr>
        <w:t xml:space="preserve"> 2008]). Кроме того, синтаксические функции всех основных частей речи, хотя среди них и можно выделить базовые, достаточно разнообразны и не подчиняются жёстким ограничениям.</w:t>
      </w:r>
    </w:p>
    <w:p w:rsidR="00A95A1D" w:rsidRPr="00366B92" w:rsidRDefault="00A95A1D" w:rsidP="00366B92">
      <w:pPr>
        <w:rPr>
          <w:rFonts w:eastAsia="Times New Roman" w:cs="Times New Roman"/>
          <w:color w:val="AAAAAA"/>
          <w:szCs w:val="28"/>
          <w:lang w:eastAsia="ru-RU"/>
        </w:rPr>
      </w:pPr>
      <w:bookmarkStart w:id="3" w:name="23"/>
      <w:bookmarkEnd w:id="3"/>
      <w:r w:rsidRPr="00ED1A53">
        <w:rPr>
          <w:rFonts w:eastAsia="Times New Roman" w:cs="Times New Roman"/>
          <w:color w:val="AAAAAA"/>
          <w:szCs w:val="28"/>
          <w:highlight w:val="yellow"/>
          <w:lang w:eastAsia="ru-RU"/>
        </w:rPr>
        <w:t>2.3 Другие подходы</w:t>
      </w:r>
    </w:p>
    <w:p w:rsidR="00A95A1D" w:rsidRPr="00366B92" w:rsidRDefault="00A95A1D" w:rsidP="00366B92">
      <w:pPr>
        <w:rPr>
          <w:rFonts w:eastAsia="Times New Roman" w:cs="Times New Roman"/>
          <w:color w:val="000000"/>
          <w:szCs w:val="28"/>
          <w:lang w:eastAsia="ru-RU"/>
        </w:rPr>
      </w:pPr>
      <w:r w:rsidRPr="00366B92">
        <w:rPr>
          <w:rFonts w:eastAsia="Times New Roman" w:cs="Times New Roman"/>
          <w:color w:val="000000"/>
          <w:szCs w:val="28"/>
          <w:lang w:eastAsia="ru-RU"/>
        </w:rPr>
        <w:t xml:space="preserve">Другие подходы к выделению частей речи связаны прежде всего с типологическим анализом. Так, обзор различных подходов к типологическому выделению </w:t>
      </w:r>
      <w:proofErr w:type="spellStart"/>
      <w:r w:rsidRPr="00366B92">
        <w:rPr>
          <w:rFonts w:eastAsia="Times New Roman" w:cs="Times New Roman"/>
          <w:color w:val="000000"/>
          <w:szCs w:val="28"/>
          <w:lang w:eastAsia="ru-RU"/>
        </w:rPr>
        <w:t>частеречных</w:t>
      </w:r>
      <w:proofErr w:type="spellEnd"/>
      <w:r w:rsidRPr="00366B92">
        <w:rPr>
          <w:rFonts w:eastAsia="Times New Roman" w:cs="Times New Roman"/>
          <w:color w:val="000000"/>
          <w:szCs w:val="28"/>
          <w:lang w:eastAsia="ru-RU"/>
        </w:rPr>
        <w:t xml:space="preserve"> категорий содержится в работах В.М. Алпатова [Алпатов 1990] и П. Фогель и Б. </w:t>
      </w:r>
      <w:proofErr w:type="spellStart"/>
      <w:r w:rsidRPr="00366B92">
        <w:rPr>
          <w:rFonts w:eastAsia="Times New Roman" w:cs="Times New Roman"/>
          <w:color w:val="000000"/>
          <w:szCs w:val="28"/>
          <w:lang w:eastAsia="ru-RU"/>
        </w:rPr>
        <w:t>Комри</w:t>
      </w:r>
      <w:proofErr w:type="spellEnd"/>
      <w:r w:rsidRPr="00366B92">
        <w:rPr>
          <w:rFonts w:eastAsia="Times New Roman" w:cs="Times New Roman"/>
          <w:color w:val="000000"/>
          <w:szCs w:val="28"/>
          <w:lang w:eastAsia="ru-RU"/>
        </w:rPr>
        <w:t xml:space="preserve"> [</w:t>
      </w:r>
      <w:proofErr w:type="spellStart"/>
      <w:r w:rsidRPr="00366B92">
        <w:rPr>
          <w:rFonts w:eastAsia="Times New Roman" w:cs="Times New Roman"/>
          <w:color w:val="000000"/>
          <w:szCs w:val="28"/>
          <w:lang w:eastAsia="ru-RU"/>
        </w:rPr>
        <w:t>Vogel</w:t>
      </w:r>
      <w:proofErr w:type="spellEnd"/>
      <w:r w:rsidRPr="00366B92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proofErr w:type="spellStart"/>
      <w:r w:rsidRPr="00366B92">
        <w:rPr>
          <w:rFonts w:eastAsia="Times New Roman" w:cs="Times New Roman"/>
          <w:color w:val="000000"/>
          <w:szCs w:val="28"/>
          <w:lang w:eastAsia="ru-RU"/>
        </w:rPr>
        <w:t>Comrie</w:t>
      </w:r>
      <w:proofErr w:type="spellEnd"/>
      <w:r w:rsidRPr="00366B92">
        <w:rPr>
          <w:rFonts w:eastAsia="Times New Roman" w:cs="Times New Roman"/>
          <w:color w:val="000000"/>
          <w:szCs w:val="28"/>
          <w:lang w:eastAsia="ru-RU"/>
        </w:rPr>
        <w:t xml:space="preserve"> 2000].</w:t>
      </w:r>
    </w:p>
    <w:p w:rsidR="00A95A1D" w:rsidRPr="00366B92" w:rsidRDefault="00A95A1D" w:rsidP="00366B92">
      <w:pPr>
        <w:rPr>
          <w:rFonts w:eastAsia="Times New Roman" w:cs="Times New Roman"/>
          <w:color w:val="000000"/>
          <w:szCs w:val="28"/>
          <w:lang w:eastAsia="ru-RU"/>
        </w:rPr>
      </w:pPr>
      <w:r w:rsidRPr="00ED1A53">
        <w:rPr>
          <w:rFonts w:eastAsia="Times New Roman" w:cs="Times New Roman"/>
          <w:color w:val="000000"/>
          <w:szCs w:val="28"/>
          <w:highlight w:val="yellow"/>
          <w:lang w:eastAsia="ru-RU"/>
        </w:rPr>
        <w:t xml:space="preserve">По В.А. </w:t>
      </w:r>
      <w:proofErr w:type="spellStart"/>
      <w:r w:rsidRPr="00ED1A53">
        <w:rPr>
          <w:rFonts w:eastAsia="Times New Roman" w:cs="Times New Roman"/>
          <w:color w:val="000000"/>
          <w:szCs w:val="28"/>
          <w:highlight w:val="yellow"/>
          <w:lang w:eastAsia="ru-RU"/>
        </w:rPr>
        <w:t>Плунгяну</w:t>
      </w:r>
      <w:proofErr w:type="spellEnd"/>
      <w:r w:rsidRPr="00366B92">
        <w:rPr>
          <w:rFonts w:eastAsia="Times New Roman" w:cs="Times New Roman"/>
          <w:color w:val="000000"/>
          <w:szCs w:val="28"/>
          <w:lang w:eastAsia="ru-RU"/>
        </w:rPr>
        <w:t>, с типологической точки зрения выделение частей речи может быть представлено в виде упорядоченной «концентрической» последовательности операций – сперва применяется критерий грамматической внутрисловной сочетаемости, затем аналитических показателей, затем синтаксический [</w:t>
      </w:r>
      <w:proofErr w:type="spellStart"/>
      <w:r w:rsidRPr="00366B92">
        <w:rPr>
          <w:rFonts w:eastAsia="Times New Roman" w:cs="Times New Roman"/>
          <w:color w:val="000000"/>
          <w:szCs w:val="28"/>
          <w:lang w:eastAsia="ru-RU"/>
        </w:rPr>
        <w:t>Плунгян</w:t>
      </w:r>
      <w:proofErr w:type="spellEnd"/>
      <w:r w:rsidRPr="00366B92">
        <w:rPr>
          <w:rFonts w:eastAsia="Times New Roman" w:cs="Times New Roman"/>
          <w:color w:val="000000"/>
          <w:szCs w:val="28"/>
          <w:lang w:eastAsia="ru-RU"/>
        </w:rPr>
        <w:t xml:space="preserve"> 2011: 103 и след.]. На первых двух этапах во многих языках мира (прежде всего изолирующих) частей речи выделить не удастся. </w:t>
      </w:r>
      <w:r w:rsidRPr="00ED1A53">
        <w:rPr>
          <w:rFonts w:eastAsia="Times New Roman" w:cs="Times New Roman"/>
          <w:color w:val="000000"/>
          <w:szCs w:val="28"/>
          <w:highlight w:val="yellow"/>
          <w:lang w:eastAsia="ru-RU"/>
        </w:rPr>
        <w:t>Схожий типологический анализ предлагает В.М. Живов в статье «Части речи»</w:t>
      </w:r>
      <w:r w:rsidRPr="00366B92">
        <w:rPr>
          <w:rFonts w:eastAsia="Times New Roman" w:cs="Times New Roman"/>
          <w:color w:val="000000"/>
          <w:szCs w:val="28"/>
          <w:lang w:eastAsia="ru-RU"/>
        </w:rPr>
        <w:t xml:space="preserve"> в </w:t>
      </w:r>
      <w:proofErr w:type="spellStart"/>
      <w:r w:rsidRPr="00366B92">
        <w:rPr>
          <w:rFonts w:eastAsia="Times New Roman" w:cs="Times New Roman"/>
          <w:color w:val="000000"/>
          <w:szCs w:val="28"/>
          <w:lang w:eastAsia="ru-RU"/>
        </w:rPr>
        <w:t>Лигвистическом</w:t>
      </w:r>
      <w:proofErr w:type="spellEnd"/>
      <w:r w:rsidRPr="00366B92">
        <w:rPr>
          <w:rFonts w:eastAsia="Times New Roman" w:cs="Times New Roman"/>
          <w:color w:val="000000"/>
          <w:szCs w:val="28"/>
          <w:lang w:eastAsia="ru-RU"/>
        </w:rPr>
        <w:t xml:space="preserve"> энциклопедическом словаре: «классы слов языка, выделяемые на основании общности их синтаксических, морфологических и семантических свойств». Типологически универсальными он считает синтаксические признаки; семантические — дополнительными [Живов и др. 1990].</w:t>
      </w:r>
    </w:p>
    <w:p w:rsidR="00A95A1D" w:rsidRDefault="00A95A1D" w:rsidP="00366B92">
      <w:pPr>
        <w:rPr>
          <w:rFonts w:cs="Times New Roman"/>
          <w:szCs w:val="28"/>
        </w:rPr>
      </w:pPr>
    </w:p>
    <w:p w:rsidR="00F64F8D" w:rsidRDefault="00F64F8D" w:rsidP="00366B92">
      <w:pPr>
        <w:rPr>
          <w:rFonts w:cs="Times New Roman"/>
          <w:szCs w:val="28"/>
        </w:rPr>
      </w:pPr>
    </w:p>
    <w:p w:rsidR="00F64F8D" w:rsidRDefault="00F64F8D" w:rsidP="00366B92">
      <w:pPr>
        <w:rPr>
          <w:rFonts w:cs="Times New Roman"/>
          <w:szCs w:val="28"/>
        </w:rPr>
      </w:pPr>
    </w:p>
    <w:p w:rsidR="00F64F8D" w:rsidRDefault="00F64F8D" w:rsidP="00366B92">
      <w:pPr>
        <w:rPr>
          <w:rFonts w:cs="Times New Roman"/>
          <w:szCs w:val="28"/>
        </w:rPr>
      </w:pPr>
    </w:p>
    <w:p w:rsidR="00F64F8D" w:rsidRPr="00F64F8D" w:rsidRDefault="00F64F8D" w:rsidP="00F64F8D">
      <w:pPr>
        <w:rPr>
          <w:rFonts w:cs="Times New Roman"/>
          <w:b/>
          <w:bCs/>
          <w:szCs w:val="28"/>
        </w:rPr>
      </w:pPr>
      <w:r w:rsidRPr="00F64F8D">
        <w:rPr>
          <w:rFonts w:cs="Times New Roman"/>
          <w:b/>
          <w:bCs/>
          <w:szCs w:val="28"/>
        </w:rPr>
        <w:lastRenderedPageBreak/>
        <w:t>6.Проблема классификации слов по частям речи. Основные критерии (классификационные признаки) выделения частей речи.</w:t>
      </w:r>
    </w:p>
    <w:p w:rsidR="00F64F8D" w:rsidRPr="00F64F8D" w:rsidRDefault="00F64F8D" w:rsidP="00F64F8D">
      <w:pPr>
        <w:rPr>
          <w:rFonts w:cs="Times New Roman"/>
          <w:szCs w:val="28"/>
        </w:rPr>
      </w:pPr>
      <w:r w:rsidRPr="00F64F8D">
        <w:rPr>
          <w:rFonts w:cs="Times New Roman"/>
          <w:szCs w:val="28"/>
        </w:rPr>
        <w:t>Во всех языках выделяются лексико-грамматические классы слов, называемые частями речи. Подходы к выделению, предлагаемые разными учеными не совпадают -</w:t>
      </w:r>
      <w:r w:rsidRPr="00F64F8D">
        <w:rPr>
          <w:rFonts w:cs="Times New Roman"/>
          <w:i/>
          <w:iCs/>
          <w:szCs w:val="28"/>
        </w:rPr>
        <w:t> </w:t>
      </w:r>
      <w:r w:rsidRPr="00F64F8D">
        <w:rPr>
          <w:rFonts w:cs="Times New Roman"/>
          <w:szCs w:val="28"/>
        </w:rPr>
        <w:t>как по количеству выделяемых частей речи, так и по их группировке.  Основные принципы этого подразделения на разряды, существующего с давних времен, были эксплицитно сформулированы </w:t>
      </w:r>
      <w:r w:rsidRPr="00F64F8D">
        <w:rPr>
          <w:rFonts w:cs="Times New Roman"/>
          <w:szCs w:val="28"/>
          <w:highlight w:val="yellow"/>
        </w:rPr>
        <w:t>Л. В. Щербой: это — лексическое значение, морфологическая форма и синтаксическое функционирование.</w:t>
      </w:r>
      <w:r w:rsidRPr="00F64F8D">
        <w:rPr>
          <w:rFonts w:cs="Times New Roman"/>
          <w:szCs w:val="28"/>
        </w:rPr>
        <w:t xml:space="preserve"> Подразделения, принятые в разных школах, не совпадают —</w:t>
      </w:r>
      <w:r w:rsidRPr="00F64F8D">
        <w:rPr>
          <w:rFonts w:cs="Times New Roman"/>
          <w:i/>
          <w:iCs/>
          <w:szCs w:val="28"/>
        </w:rPr>
        <w:t> </w:t>
      </w:r>
      <w:r w:rsidRPr="00F64F8D">
        <w:rPr>
          <w:rFonts w:cs="Times New Roman"/>
          <w:szCs w:val="28"/>
        </w:rPr>
        <w:t xml:space="preserve">как по количеству выделяемых частей речи, так и по их группировке, — но перечисленные принципы действительно лежат в основе выделения классов слов. в ряде случаев (и в наиболее принятых классификациях) выделение классов основывалось не на всех указанных трех признаках одновременно. Очень часто классификацию по частям речи считают лишенной логической стройности. </w:t>
      </w:r>
      <w:r w:rsidRPr="00F9304A">
        <w:rPr>
          <w:rFonts w:cs="Times New Roman"/>
          <w:szCs w:val="28"/>
          <w:highlight w:val="yellow"/>
        </w:rPr>
        <w:t>В языкознании имеется ряд попыток построить такую классификацию частей речи, которая отвечала бы основному требованию логической классификации, а именно - была бы основана на одном едином принципе.</w:t>
      </w:r>
      <w:r w:rsidRPr="00F64F8D">
        <w:rPr>
          <w:rFonts w:cs="Times New Roman"/>
          <w:szCs w:val="28"/>
        </w:rPr>
        <w:t xml:space="preserve"> Но классификация частей речи продолжает быть спорным вопросом; существуют расхождения между лингвистами относительно количества и номенклатуры частей речи. Сущ. и </w:t>
      </w:r>
      <w:proofErr w:type="spellStart"/>
      <w:r w:rsidRPr="00F64F8D">
        <w:rPr>
          <w:rFonts w:cs="Times New Roman"/>
          <w:szCs w:val="28"/>
        </w:rPr>
        <w:t>прилаг</w:t>
      </w:r>
      <w:proofErr w:type="spellEnd"/>
      <w:r w:rsidRPr="00F64F8D">
        <w:rPr>
          <w:rFonts w:cs="Times New Roman"/>
          <w:szCs w:val="28"/>
        </w:rPr>
        <w:t xml:space="preserve">. выделяются на основании </w:t>
      </w:r>
      <w:proofErr w:type="spellStart"/>
      <w:r w:rsidRPr="00F64F8D">
        <w:rPr>
          <w:rFonts w:cs="Times New Roman"/>
          <w:szCs w:val="28"/>
        </w:rPr>
        <w:t>общграмматич</w:t>
      </w:r>
      <w:proofErr w:type="spellEnd"/>
      <w:r w:rsidRPr="00F64F8D">
        <w:rPr>
          <w:rFonts w:cs="Times New Roman"/>
          <w:szCs w:val="28"/>
        </w:rPr>
        <w:t>. значений, которые определяются как предметность (сущ.) и признак предмета (</w:t>
      </w:r>
      <w:proofErr w:type="spellStart"/>
      <w:r w:rsidRPr="00F64F8D">
        <w:rPr>
          <w:rFonts w:cs="Times New Roman"/>
          <w:szCs w:val="28"/>
        </w:rPr>
        <w:t>прилаг</w:t>
      </w:r>
      <w:proofErr w:type="spellEnd"/>
      <w:r w:rsidRPr="00F64F8D">
        <w:rPr>
          <w:rFonts w:cs="Times New Roman"/>
          <w:szCs w:val="28"/>
        </w:rPr>
        <w:t>.). В то время как местоимения и числительные выделяются на основании особенностей их лексического значения: местоимения не называют предмет или признак, а указывают на него; числительные указывают на количество или порядок следования слов в ряду. Хотя на самом деле местоимения также характеризуются либо предметностью, либо значением признака предмета. </w:t>
      </w:r>
      <w:proofErr w:type="spellStart"/>
      <w:r w:rsidRPr="00F64F8D">
        <w:rPr>
          <w:rFonts w:cs="Times New Roman"/>
          <w:i/>
          <w:iCs/>
          <w:szCs w:val="28"/>
          <w:u w:val="single"/>
        </w:rPr>
        <w:t>This</w:t>
      </w:r>
      <w:proofErr w:type="spellEnd"/>
      <w:r w:rsidRPr="00F64F8D">
        <w:rPr>
          <w:rFonts w:cs="Times New Roman"/>
          <w:i/>
          <w:iCs/>
          <w:szCs w:val="28"/>
        </w:rPr>
        <w:t> </w:t>
      </w:r>
      <w:proofErr w:type="spellStart"/>
      <w:r w:rsidRPr="00F64F8D">
        <w:rPr>
          <w:rFonts w:cs="Times New Roman"/>
          <w:i/>
          <w:iCs/>
          <w:szCs w:val="28"/>
        </w:rPr>
        <w:t>house</w:t>
      </w:r>
      <w:proofErr w:type="spellEnd"/>
      <w:r w:rsidRPr="00F64F8D">
        <w:rPr>
          <w:rFonts w:cs="Times New Roman"/>
          <w:szCs w:val="28"/>
        </w:rPr>
        <w:t> (указ. на признак); </w:t>
      </w:r>
      <w:proofErr w:type="spellStart"/>
      <w:r w:rsidRPr="00F64F8D">
        <w:rPr>
          <w:rFonts w:cs="Times New Roman"/>
          <w:i/>
          <w:iCs/>
          <w:szCs w:val="28"/>
          <w:u w:val="single"/>
        </w:rPr>
        <w:t>Nobod</w:t>
      </w:r>
      <w:r w:rsidRPr="00F64F8D">
        <w:rPr>
          <w:rFonts w:cs="Times New Roman"/>
          <w:i/>
          <w:iCs/>
          <w:szCs w:val="28"/>
        </w:rPr>
        <w:t>y</w:t>
      </w:r>
      <w:proofErr w:type="spellEnd"/>
      <w:r w:rsidRPr="00F64F8D">
        <w:rPr>
          <w:rFonts w:cs="Times New Roman"/>
          <w:i/>
          <w:iCs/>
          <w:szCs w:val="28"/>
        </w:rPr>
        <w:t xml:space="preserve"> </w:t>
      </w:r>
      <w:proofErr w:type="spellStart"/>
      <w:r w:rsidRPr="00F64F8D">
        <w:rPr>
          <w:rFonts w:cs="Times New Roman"/>
          <w:i/>
          <w:iCs/>
          <w:szCs w:val="28"/>
        </w:rPr>
        <w:t>came</w:t>
      </w:r>
      <w:proofErr w:type="spellEnd"/>
      <w:r w:rsidRPr="00F64F8D">
        <w:rPr>
          <w:rFonts w:cs="Times New Roman"/>
          <w:i/>
          <w:iCs/>
          <w:szCs w:val="28"/>
        </w:rPr>
        <w:t>.</w:t>
      </w:r>
      <w:r w:rsidRPr="00F64F8D">
        <w:rPr>
          <w:rFonts w:cs="Times New Roman"/>
          <w:szCs w:val="28"/>
        </w:rPr>
        <w:t xml:space="preserve"> Числительные объединяются своим лексическим значением — значением точного количества. В остальном они ведут себя так, как существительные или </w:t>
      </w:r>
      <w:r w:rsidRPr="00F64F8D">
        <w:rPr>
          <w:rFonts w:cs="Times New Roman"/>
          <w:szCs w:val="28"/>
        </w:rPr>
        <w:lastRenderedPageBreak/>
        <w:t>прилагательные, с той же парадигмой и синтаксическими позициями. Местоимения отличаются тем, что, обладая предельно обобщенным значением, они указывают на любые предметы, существа, абстрактные понятия, не называя их; в остальном они ведут себя сходно с существительными или прилагательными. Такого рода скрещивание, несовместимое со строгой логикой, не должно вызывать удивление: далеко не все в языке укладывается в логические правила.</w:t>
      </w:r>
    </w:p>
    <w:p w:rsidR="00F64F8D" w:rsidRPr="00F64F8D" w:rsidRDefault="00F64F8D" w:rsidP="00F64F8D">
      <w:pPr>
        <w:rPr>
          <w:rFonts w:cs="Times New Roman"/>
          <w:szCs w:val="28"/>
        </w:rPr>
      </w:pPr>
      <w:r w:rsidRPr="005D5858">
        <w:rPr>
          <w:rFonts w:cs="Times New Roman"/>
          <w:b/>
          <w:bCs/>
          <w:szCs w:val="28"/>
          <w:highlight w:val="yellow"/>
        </w:rPr>
        <w:t>Существует 2 группы подходов</w:t>
      </w:r>
      <w:r w:rsidRPr="005D5858">
        <w:rPr>
          <w:rFonts w:cs="Times New Roman"/>
          <w:szCs w:val="28"/>
          <w:highlight w:val="yellow"/>
        </w:rPr>
        <w:t xml:space="preserve"> к классификации слов по частям речи: </w:t>
      </w:r>
      <w:proofErr w:type="gramStart"/>
      <w:r w:rsidRPr="005D5858">
        <w:rPr>
          <w:rFonts w:cs="Times New Roman"/>
          <w:szCs w:val="28"/>
          <w:highlight w:val="yellow"/>
        </w:rPr>
        <w:t>1)</w:t>
      </w:r>
      <w:proofErr w:type="spellStart"/>
      <w:r w:rsidRPr="005D5858">
        <w:rPr>
          <w:rFonts w:cs="Times New Roman"/>
          <w:szCs w:val="28"/>
          <w:highlight w:val="yellow"/>
        </w:rPr>
        <w:t>монодифференциальные</w:t>
      </w:r>
      <w:proofErr w:type="spellEnd"/>
      <w:proofErr w:type="gramEnd"/>
      <w:r w:rsidRPr="005D5858">
        <w:rPr>
          <w:rFonts w:cs="Times New Roman"/>
          <w:szCs w:val="28"/>
          <w:highlight w:val="yellow"/>
        </w:rPr>
        <w:t>; 2)</w:t>
      </w:r>
      <w:proofErr w:type="spellStart"/>
      <w:r w:rsidRPr="005D5858">
        <w:rPr>
          <w:rFonts w:cs="Times New Roman"/>
          <w:szCs w:val="28"/>
          <w:highlight w:val="yellow"/>
        </w:rPr>
        <w:t>полидифференциальные</w:t>
      </w:r>
      <w:proofErr w:type="spellEnd"/>
      <w:r w:rsidRPr="00F64F8D">
        <w:rPr>
          <w:rFonts w:cs="Times New Roman"/>
          <w:szCs w:val="28"/>
        </w:rPr>
        <w:t>. При первом подходе используется один ведущий критерий, при втором подходе используется несколько групп критериев. Применительно к АЯ 1 подход был использован Чарльзом Фризом. Фриз отвергает пытается построить систему классов, основанную на позиции слова в предложении (использует синтаксическую сочетаемость и особенности комбинаторики слов). Фриз выделяет слова четырех классов, традиционно называемые существительными, глаголами, прилагательными и наречиями</w:t>
      </w:r>
    </w:p>
    <w:p w:rsidR="00F64F8D" w:rsidRPr="00F64F8D" w:rsidRDefault="00F64F8D" w:rsidP="00F64F8D">
      <w:pPr>
        <w:rPr>
          <w:rFonts w:cs="Times New Roman"/>
          <w:szCs w:val="28"/>
        </w:rPr>
      </w:pPr>
      <w:r w:rsidRPr="00F64F8D">
        <w:rPr>
          <w:rFonts w:cs="Times New Roman"/>
          <w:szCs w:val="28"/>
        </w:rPr>
        <w:t xml:space="preserve">Ко 2 подходу можно отнести классификацию Генри </w:t>
      </w:r>
      <w:proofErr w:type="spellStart"/>
      <w:r w:rsidRPr="00F64F8D">
        <w:rPr>
          <w:rFonts w:cs="Times New Roman"/>
          <w:szCs w:val="28"/>
        </w:rPr>
        <w:t>Суита</w:t>
      </w:r>
      <w:proofErr w:type="spellEnd"/>
      <w:r w:rsidRPr="00F64F8D">
        <w:rPr>
          <w:rFonts w:cs="Times New Roman"/>
          <w:szCs w:val="28"/>
        </w:rPr>
        <w:t xml:space="preserve">, который делит части речи на две основные группы – изменяемые (сущ., </w:t>
      </w:r>
      <w:proofErr w:type="spellStart"/>
      <w:proofErr w:type="gramStart"/>
      <w:r w:rsidRPr="00F64F8D">
        <w:rPr>
          <w:rFonts w:cs="Times New Roman"/>
          <w:szCs w:val="28"/>
        </w:rPr>
        <w:t>прилаг</w:t>
      </w:r>
      <w:proofErr w:type="spellEnd"/>
      <w:r w:rsidRPr="00F64F8D">
        <w:rPr>
          <w:rFonts w:cs="Times New Roman"/>
          <w:szCs w:val="28"/>
        </w:rPr>
        <w:t>.,</w:t>
      </w:r>
      <w:proofErr w:type="gramEnd"/>
      <w:r w:rsidRPr="00F64F8D">
        <w:rPr>
          <w:rFonts w:cs="Times New Roman"/>
          <w:szCs w:val="28"/>
        </w:rPr>
        <w:t xml:space="preserve"> глаголы.) и неизменяемые (наречия, предлоги, союзы и междометия). Таким образом, он считает морфологические свойства основным принципом классификации. Наряду с этой классификацией, </w:t>
      </w:r>
      <w:proofErr w:type="spellStart"/>
      <w:r w:rsidRPr="00F64F8D">
        <w:rPr>
          <w:rFonts w:cs="Times New Roman"/>
          <w:szCs w:val="28"/>
        </w:rPr>
        <w:t>Суит</w:t>
      </w:r>
      <w:proofErr w:type="spellEnd"/>
      <w:r w:rsidRPr="00F64F8D">
        <w:rPr>
          <w:rFonts w:cs="Times New Roman"/>
          <w:szCs w:val="28"/>
        </w:rPr>
        <w:t xml:space="preserve"> предлагает группировку, основанную на синтаксическом функционировании классов слов. Группа именных слов (</w:t>
      </w:r>
      <w:proofErr w:type="spellStart"/>
      <w:r w:rsidRPr="00F64F8D">
        <w:rPr>
          <w:rFonts w:cs="Times New Roman"/>
          <w:szCs w:val="28"/>
        </w:rPr>
        <w:t>noun-words</w:t>
      </w:r>
      <w:proofErr w:type="spellEnd"/>
      <w:r w:rsidRPr="00F64F8D">
        <w:rPr>
          <w:rFonts w:cs="Times New Roman"/>
          <w:szCs w:val="28"/>
        </w:rPr>
        <w:t>) включает, кроме существительных, «именные» местоимения (</w:t>
      </w:r>
      <w:proofErr w:type="spellStart"/>
      <w:r w:rsidRPr="00F64F8D">
        <w:rPr>
          <w:rFonts w:cs="Times New Roman"/>
          <w:szCs w:val="28"/>
        </w:rPr>
        <w:t>noun-pronouns</w:t>
      </w:r>
      <w:proofErr w:type="spellEnd"/>
      <w:r w:rsidRPr="00F64F8D">
        <w:rPr>
          <w:rFonts w:cs="Times New Roman"/>
          <w:szCs w:val="28"/>
        </w:rPr>
        <w:t>), числительные (</w:t>
      </w:r>
      <w:proofErr w:type="spellStart"/>
      <w:r w:rsidRPr="00F64F8D">
        <w:rPr>
          <w:rFonts w:cs="Times New Roman"/>
          <w:szCs w:val="28"/>
        </w:rPr>
        <w:t>noun-numerals</w:t>
      </w:r>
      <w:proofErr w:type="spellEnd"/>
      <w:r w:rsidRPr="00F64F8D">
        <w:rPr>
          <w:rFonts w:cs="Times New Roman"/>
          <w:szCs w:val="28"/>
        </w:rPr>
        <w:t>), инфинитив и герундий; в группу адъективных слов входят, кроме прилагательных, «адъективные» местоимения (</w:t>
      </w:r>
      <w:proofErr w:type="spellStart"/>
      <w:r w:rsidRPr="00F64F8D">
        <w:rPr>
          <w:rFonts w:cs="Times New Roman"/>
          <w:szCs w:val="28"/>
        </w:rPr>
        <w:t>adjective-pronouns</w:t>
      </w:r>
      <w:proofErr w:type="spellEnd"/>
      <w:r w:rsidRPr="00F64F8D">
        <w:rPr>
          <w:rFonts w:cs="Times New Roman"/>
          <w:szCs w:val="28"/>
        </w:rPr>
        <w:t>), числительные (</w:t>
      </w:r>
      <w:proofErr w:type="spellStart"/>
      <w:r w:rsidRPr="00F64F8D">
        <w:rPr>
          <w:rFonts w:cs="Times New Roman"/>
          <w:szCs w:val="28"/>
        </w:rPr>
        <w:t>adjective-numerals</w:t>
      </w:r>
      <w:proofErr w:type="spellEnd"/>
      <w:r w:rsidRPr="00F64F8D">
        <w:rPr>
          <w:rFonts w:cs="Times New Roman"/>
          <w:szCs w:val="28"/>
        </w:rPr>
        <w:t xml:space="preserve">), причастия. Глагольная группа включает личные формы и </w:t>
      </w:r>
      <w:proofErr w:type="spellStart"/>
      <w:r w:rsidRPr="00F64F8D">
        <w:rPr>
          <w:rFonts w:cs="Times New Roman"/>
          <w:szCs w:val="28"/>
        </w:rPr>
        <w:t>вербалии</w:t>
      </w:r>
      <w:proofErr w:type="spellEnd"/>
      <w:r w:rsidRPr="00F64F8D">
        <w:rPr>
          <w:rFonts w:cs="Times New Roman"/>
          <w:szCs w:val="28"/>
        </w:rPr>
        <w:t xml:space="preserve"> (инфинитив и герундии).</w:t>
      </w:r>
    </w:p>
    <w:p w:rsidR="00F64F8D" w:rsidRPr="00F64F8D" w:rsidRDefault="00F64F8D" w:rsidP="00F64F8D">
      <w:pPr>
        <w:rPr>
          <w:rFonts w:cs="Times New Roman"/>
          <w:szCs w:val="28"/>
        </w:rPr>
      </w:pPr>
      <w:r w:rsidRPr="00F64F8D">
        <w:rPr>
          <w:rFonts w:cs="Times New Roman"/>
          <w:szCs w:val="28"/>
        </w:rPr>
        <w:lastRenderedPageBreak/>
        <w:t xml:space="preserve">К </w:t>
      </w:r>
      <w:proofErr w:type="spellStart"/>
      <w:r w:rsidRPr="00F64F8D">
        <w:rPr>
          <w:rFonts w:cs="Times New Roman"/>
          <w:szCs w:val="28"/>
        </w:rPr>
        <w:t>полидифференциальным</w:t>
      </w:r>
      <w:proofErr w:type="spellEnd"/>
      <w:r w:rsidRPr="00F64F8D">
        <w:rPr>
          <w:rFonts w:cs="Times New Roman"/>
          <w:szCs w:val="28"/>
        </w:rPr>
        <w:t xml:space="preserve"> также относятся традиционные классификации, в которых используется 3 группы признаков: </w:t>
      </w:r>
      <w:proofErr w:type="gramStart"/>
      <w:r w:rsidRPr="00F64F8D">
        <w:rPr>
          <w:rFonts w:cs="Times New Roman"/>
          <w:szCs w:val="28"/>
        </w:rPr>
        <w:t>1)семантические</w:t>
      </w:r>
      <w:proofErr w:type="gramEnd"/>
      <w:r w:rsidRPr="00F64F8D">
        <w:rPr>
          <w:rFonts w:cs="Times New Roman"/>
          <w:szCs w:val="28"/>
        </w:rPr>
        <w:t>; 2)морфологические; 3)синтаксические.</w:t>
      </w:r>
    </w:p>
    <w:p w:rsidR="00F64F8D" w:rsidRPr="00F64F8D" w:rsidRDefault="00F64F8D" w:rsidP="00F64F8D">
      <w:pPr>
        <w:rPr>
          <w:rFonts w:cs="Times New Roman"/>
          <w:szCs w:val="28"/>
        </w:rPr>
      </w:pPr>
      <w:r w:rsidRPr="00F64F8D">
        <w:rPr>
          <w:rFonts w:cs="Times New Roman"/>
          <w:szCs w:val="28"/>
        </w:rPr>
        <w:t xml:space="preserve">Существуют также подходы, в которых используются указанные группы признаков, но приоритет отдается формальным признакам - морфологическим и синтаксическим. И.С. </w:t>
      </w:r>
      <w:proofErr w:type="spellStart"/>
      <w:r w:rsidRPr="00F64F8D">
        <w:rPr>
          <w:rFonts w:cs="Times New Roman"/>
          <w:szCs w:val="28"/>
        </w:rPr>
        <w:t>Бархударов</w:t>
      </w:r>
      <w:proofErr w:type="spellEnd"/>
      <w:r w:rsidRPr="00F64F8D">
        <w:rPr>
          <w:rFonts w:cs="Times New Roman"/>
          <w:szCs w:val="28"/>
        </w:rPr>
        <w:t xml:space="preserve"> считает, что при отнесении слова к той или иной части речи мы руководствуемся не смыслом, а определенными формальными признаками. Если руководствоваться смыслом или семантикой, то в ряде случаев не ясно, какое значение следует приписать слову, а именно предметность, действие или нечто иное.</w:t>
      </w:r>
    </w:p>
    <w:p w:rsidR="00F64F8D" w:rsidRPr="00366B92" w:rsidRDefault="00F64F8D" w:rsidP="00366B92">
      <w:pPr>
        <w:rPr>
          <w:rFonts w:cs="Times New Roman"/>
          <w:szCs w:val="28"/>
        </w:rPr>
      </w:pPr>
    </w:p>
    <w:sectPr w:rsidR="00F64F8D" w:rsidRPr="00366B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04442"/>
    <w:multiLevelType w:val="multilevel"/>
    <w:tmpl w:val="C29E9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7711C1"/>
    <w:multiLevelType w:val="multilevel"/>
    <w:tmpl w:val="986E3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EC66A9"/>
    <w:multiLevelType w:val="multilevel"/>
    <w:tmpl w:val="4128F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B0972"/>
    <w:multiLevelType w:val="multilevel"/>
    <w:tmpl w:val="FD9E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4A2"/>
    <w:rsid w:val="00067403"/>
    <w:rsid w:val="00113492"/>
    <w:rsid w:val="0014181B"/>
    <w:rsid w:val="0017767C"/>
    <w:rsid w:val="00240E0C"/>
    <w:rsid w:val="00271822"/>
    <w:rsid w:val="00366B92"/>
    <w:rsid w:val="0057777A"/>
    <w:rsid w:val="005D5858"/>
    <w:rsid w:val="006054A2"/>
    <w:rsid w:val="00701D71"/>
    <w:rsid w:val="0092483B"/>
    <w:rsid w:val="009A445D"/>
    <w:rsid w:val="00A95A1D"/>
    <w:rsid w:val="00BD6BEF"/>
    <w:rsid w:val="00C6558A"/>
    <w:rsid w:val="00CD2B83"/>
    <w:rsid w:val="00E03887"/>
    <w:rsid w:val="00ED1A53"/>
    <w:rsid w:val="00F64F8D"/>
    <w:rsid w:val="00F9304A"/>
    <w:rsid w:val="00FE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F390D3-6593-4383-B46F-7031C1CE4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B83"/>
    <w:pPr>
      <w:spacing w:after="20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A95A1D"/>
    <w:pPr>
      <w:spacing w:before="100" w:beforeAutospacing="1" w:after="100" w:afterAutospacing="1" w:line="240" w:lineRule="auto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95A1D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character" w:customStyle="1" w:styleId="apple-converted-space">
    <w:name w:val="apple-converted-space"/>
    <w:basedOn w:val="a0"/>
    <w:rsid w:val="006054A2"/>
  </w:style>
  <w:style w:type="paragraph" w:styleId="a4">
    <w:name w:val="Normal (Web)"/>
    <w:basedOn w:val="a"/>
    <w:uiPriority w:val="99"/>
    <w:semiHidden/>
    <w:unhideWhenUsed/>
    <w:rsid w:val="006054A2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6054A2"/>
    <w:rPr>
      <w:i/>
      <w:iCs/>
    </w:rPr>
  </w:style>
  <w:style w:type="character" w:styleId="a6">
    <w:name w:val="Hyperlink"/>
    <w:basedOn w:val="a0"/>
    <w:uiPriority w:val="99"/>
    <w:semiHidden/>
    <w:unhideWhenUsed/>
    <w:rsid w:val="006054A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95A1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95A1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7">
    <w:name w:val="Strong"/>
    <w:basedOn w:val="a0"/>
    <w:uiPriority w:val="22"/>
    <w:qFormat/>
    <w:rsid w:val="00A95A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3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sgram.ru/%D0%A7%D0%B8%D1%81%D0%BB%D0%B8%D1%82%D0%B5%D0%BB%D1%8C%D0%BD%D0%BE%D0%B5" TargetMode="External"/><Relationship Id="rId13" Type="http://schemas.openxmlformats.org/officeDocument/2006/relationships/hyperlink" Target="http://rusgram.ru/%D0%A7%D0%B0%D1%81%D1%82%D0%B8%D1%86%D0%B0" TargetMode="External"/><Relationship Id="rId18" Type="http://schemas.openxmlformats.org/officeDocument/2006/relationships/hyperlink" Target="http://rusgram.ru/%D0%A7%D0%B0%D1%81%D1%82%D0%B8_%D1%80%D0%B5%D1%87%D0%B8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rusgram.ru/%D0%A7%D0%B0%D1%81%D1%82%D0%B8_%D1%80%D0%B5%D1%87%D0%B8" TargetMode="External"/><Relationship Id="rId7" Type="http://schemas.openxmlformats.org/officeDocument/2006/relationships/hyperlink" Target="http://rusgram.ru/%D0%9C%D0%B5%D1%81%D1%82%D0%BE%D0%B8%D0%BC%D0%B5%D0%BD%D0%B8%D0%B5" TargetMode="External"/><Relationship Id="rId12" Type="http://schemas.openxmlformats.org/officeDocument/2006/relationships/hyperlink" Target="http://rusgram.ru/%D0%A1%D0%BE%D1%8E%D0%B7" TargetMode="External"/><Relationship Id="rId17" Type="http://schemas.openxmlformats.org/officeDocument/2006/relationships/hyperlink" Target="http://rusgram.ru/%D0%A7%D0%B0%D1%81%D1%82%D0%B8_%D1%80%D0%B5%D1%87%D0%B8" TargetMode="External"/><Relationship Id="rId2" Type="http://schemas.openxmlformats.org/officeDocument/2006/relationships/styles" Target="styles.xml"/><Relationship Id="rId16" Type="http://schemas.openxmlformats.org/officeDocument/2006/relationships/hyperlink" Target="http://rusgram.ru/%D0%A7%D0%B0%D1%81%D1%82%D0%B8_%D1%80%D0%B5%D1%87%D0%B8" TargetMode="External"/><Relationship Id="rId20" Type="http://schemas.openxmlformats.org/officeDocument/2006/relationships/hyperlink" Target="http://rusgram.ru/%D0%A7%D0%B0%D1%81%D1%82%D0%B8_%D1%80%D0%B5%D1%87%D0%B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usgram.ru/%D0%9F%D1%80%D0%B8%D0%BB%D0%B0%D0%B3%D0%B0%D1%82%D0%B5%D0%BB%D1%8C%D0%BD%D0%BE%D0%B5" TargetMode="External"/><Relationship Id="rId11" Type="http://schemas.openxmlformats.org/officeDocument/2006/relationships/hyperlink" Target="http://rusgram.ru/%D0%9F%D1%80%D0%B5%D0%B4%D0%BB%D0%BE%D0%B3" TargetMode="External"/><Relationship Id="rId5" Type="http://schemas.openxmlformats.org/officeDocument/2006/relationships/hyperlink" Target="http://rusgram.ru/%D0%A1%D1%83%D1%89%D0%B5%D1%81%D1%82%D0%B2%D0%B8%D1%82%D0%B5%D0%BB%D1%8C%D0%BD%D0%BE%D0%B5" TargetMode="External"/><Relationship Id="rId15" Type="http://schemas.openxmlformats.org/officeDocument/2006/relationships/hyperlink" Target="http://rusgram.ru/%D0%A7%D0%B0%D1%81%D1%82%D0%B8_%D1%80%D0%B5%D1%87%D0%B8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rusgram.ru/%D0%9D%D0%B0%D1%80%D0%B5%D1%87%D0%B8%D0%B5" TargetMode="External"/><Relationship Id="rId19" Type="http://schemas.openxmlformats.org/officeDocument/2006/relationships/hyperlink" Target="http://rusgram.ru/%D0%A7%D0%B0%D1%81%D1%82%D0%B8_%D1%80%D0%B5%D1%87%D0%B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usgram.ru/%D0%93%D0%BB%D0%B0%D0%B3%D0%BE%D0%BB" TargetMode="External"/><Relationship Id="rId14" Type="http://schemas.openxmlformats.org/officeDocument/2006/relationships/hyperlink" Target="http://rusgram.ru/%D0%9C%D0%B5%D0%B6%D0%B4%D0%BE%D0%BC%D0%B5%D1%82%D0%B8%D0%B5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9</Pages>
  <Words>2316</Words>
  <Characters>13205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2</cp:revision>
  <dcterms:created xsi:type="dcterms:W3CDTF">2016-05-03T16:44:00Z</dcterms:created>
  <dcterms:modified xsi:type="dcterms:W3CDTF">2016-05-12T22:31:00Z</dcterms:modified>
</cp:coreProperties>
</file>