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54" w:rsidRPr="00B41F54" w:rsidRDefault="00B41F54" w:rsidP="00AF25D2">
      <w:pPr>
        <w:pStyle w:val="a4"/>
        <w:ind w:left="0" w:firstLine="709"/>
        <w:rPr>
          <w:b/>
          <w:sz w:val="32"/>
        </w:rPr>
      </w:pPr>
      <w:r w:rsidRPr="00B41F54">
        <w:rPr>
          <w:b/>
          <w:sz w:val="32"/>
        </w:rPr>
        <w:t xml:space="preserve">Глава </w:t>
      </w:r>
      <w:r w:rsidR="0060338B">
        <w:rPr>
          <w:b/>
          <w:sz w:val="32"/>
        </w:rPr>
        <w:t>2</w:t>
      </w:r>
      <w:r w:rsidRPr="00B41F54">
        <w:rPr>
          <w:b/>
          <w:sz w:val="32"/>
        </w:rPr>
        <w:t>. Система образов адресата и автора, их прагматическое значение.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2"/>
      </w:r>
      <w:r w:rsidR="00B41F54">
        <w:t xml:space="preserve">. </w:t>
      </w:r>
      <w:r w:rsidR="00443952">
        <w:t xml:space="preserve">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3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E872A4" w:rsidRDefault="00AF25D2" w:rsidP="00E872A4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AF25D2">
        <w:t>Нащименко</w:t>
      </w:r>
      <w:proofErr w:type="spellEnd"/>
      <w:r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4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6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</w:p>
    <w:p w:rsidR="00253756" w:rsidRPr="00683A0A" w:rsidRDefault="00E872A4" w:rsidP="00E872A4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Строго говоря, как т</w:t>
      </w:r>
      <w:r w:rsidR="00DF342C">
        <w:rPr>
          <w:color w:val="000000"/>
          <w:szCs w:val="28"/>
        </w:rPr>
        <w:t xml:space="preserve">ермин </w:t>
      </w:r>
      <w:r>
        <w:rPr>
          <w:color w:val="000000"/>
          <w:szCs w:val="28"/>
        </w:rPr>
        <w:t xml:space="preserve">понятие </w:t>
      </w:r>
      <w:r w:rsidR="00DF342C">
        <w:rPr>
          <w:color w:val="000000"/>
          <w:szCs w:val="28"/>
        </w:rPr>
        <w:t xml:space="preserve">«адресат» может быть </w:t>
      </w:r>
      <w:proofErr w:type="spellStart"/>
      <w:r w:rsidR="00DF342C">
        <w:rPr>
          <w:color w:val="000000"/>
          <w:szCs w:val="28"/>
        </w:rPr>
        <w:t>употребим</w:t>
      </w:r>
      <w:r>
        <w:rPr>
          <w:color w:val="000000"/>
          <w:szCs w:val="28"/>
        </w:rPr>
        <w:t>о</w:t>
      </w:r>
      <w:proofErr w:type="spellEnd"/>
      <w:r w:rsidR="00DF342C">
        <w:rPr>
          <w:color w:val="000000"/>
          <w:szCs w:val="28"/>
        </w:rPr>
        <w:t xml:space="preserve"> только в контексте сознательной авторской направленности </w:t>
      </w:r>
      <w:r w:rsidR="00253756">
        <w:rPr>
          <w:color w:val="000000"/>
          <w:szCs w:val="28"/>
        </w:rPr>
        <w:t>высказывания к конкретному или не конкретному лицу, об этом пишет Н. Д. Арутюнова в статье «Фактор адресата»</w:t>
      </w:r>
      <w:r w:rsidR="00CD5DD6">
        <w:rPr>
          <w:rStyle w:val="a7"/>
          <w:color w:val="000000"/>
          <w:szCs w:val="28"/>
        </w:rPr>
        <w:footnoteReference w:id="7"/>
      </w:r>
      <w:r w:rsidR="00253756">
        <w:rPr>
          <w:color w:val="000000"/>
          <w:szCs w:val="28"/>
        </w:rPr>
        <w:t xml:space="preserve">, </w:t>
      </w:r>
      <w:r w:rsidR="00CD5DD6">
        <w:rPr>
          <w:color w:val="000000"/>
          <w:szCs w:val="28"/>
        </w:rPr>
        <w:t xml:space="preserve">положившей начало исследованиям вопросов адресации текста в российской филологии и ставшей программной для них. </w:t>
      </w:r>
      <w:r w:rsidR="005859EE">
        <w:rPr>
          <w:color w:val="000000"/>
          <w:szCs w:val="28"/>
        </w:rPr>
        <w:t xml:space="preserve">Арутюнова подчеркивает </w:t>
      </w:r>
      <w:r w:rsidR="00143BA6">
        <w:rPr>
          <w:color w:val="000000"/>
          <w:szCs w:val="28"/>
        </w:rPr>
        <w:t>необходимость согласованности</w:t>
      </w:r>
      <w:r w:rsidR="005859EE">
        <w:rPr>
          <w:color w:val="000000"/>
          <w:szCs w:val="28"/>
        </w:rPr>
        <w:t xml:space="preserve"> коммуникативного намерения</w:t>
      </w:r>
      <w:r w:rsidR="00143BA6">
        <w:rPr>
          <w:color w:val="000000"/>
          <w:szCs w:val="28"/>
        </w:rPr>
        <w:t xml:space="preserve"> автора речи с набором характеристик, опреде</w:t>
      </w:r>
      <w:r w:rsidR="002109A4">
        <w:rPr>
          <w:color w:val="000000"/>
          <w:szCs w:val="28"/>
        </w:rPr>
        <w:t xml:space="preserve">ляющих адресата, </w:t>
      </w:r>
      <w:r w:rsidR="002109A4" w:rsidRPr="002109A4">
        <w:rPr>
          <w:color w:val="000000"/>
          <w:szCs w:val="28"/>
          <w:highlight w:val="yellow"/>
        </w:rPr>
        <w:t>т.е. говорит о том, что речевой акт всегда рассчитан на определенную модель адресата.</w:t>
      </w:r>
      <w:r w:rsidR="002109A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="00683A0A">
        <w:rPr>
          <w:color w:val="000000"/>
          <w:szCs w:val="28"/>
        </w:rPr>
        <w:t>адресны</w:t>
      </w:r>
      <w:proofErr w:type="spellEnd"/>
      <w:r w:rsidR="00683A0A">
        <w:rPr>
          <w:color w:val="000000"/>
          <w:szCs w:val="28"/>
        </w:rPr>
        <w:t xml:space="preserve"> -  если </w:t>
      </w:r>
      <w:r w:rsidR="00E260F1">
        <w:rPr>
          <w:color w:val="000000"/>
          <w:szCs w:val="28"/>
        </w:rPr>
        <w:t>«в литературе читатель находит свой текст,</w:t>
      </w:r>
      <w:r w:rsidR="00683A0A">
        <w:rPr>
          <w:color w:val="000000"/>
          <w:szCs w:val="28"/>
        </w:rPr>
        <w:t xml:space="preserve"> то в рекламе текст охотится за своим читателем»</w:t>
      </w:r>
      <w:r w:rsidR="009E2536">
        <w:rPr>
          <w:rStyle w:val="a7"/>
          <w:color w:val="000000"/>
          <w:szCs w:val="28"/>
        </w:rPr>
        <w:footnoteReference w:id="8"/>
      </w:r>
      <w:r w:rsidR="004378EB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</w:t>
      </w:r>
      <w:r w:rsidR="00475C6D">
        <w:rPr>
          <w:color w:val="000000"/>
          <w:szCs w:val="28"/>
        </w:rPr>
        <w:t xml:space="preserve">наличии в исследуемых текстах </w:t>
      </w:r>
      <w:r w:rsidR="009E2536">
        <w:rPr>
          <w:color w:val="000000"/>
          <w:szCs w:val="28"/>
        </w:rPr>
        <w:t xml:space="preserve">системы образов адресата и связанной с ними системы образа автора. </w:t>
      </w:r>
    </w:p>
    <w:p w:rsidR="00BE1DE5" w:rsidRDefault="008D2BCB" w:rsidP="00773E73">
      <w:pPr>
        <w:pStyle w:val="a4"/>
        <w:ind w:left="0" w:firstLine="709"/>
      </w:pPr>
      <w:r>
        <w:rPr>
          <w:color w:val="000000"/>
          <w:szCs w:val="28"/>
        </w:rPr>
        <w:t xml:space="preserve">Предваряя анализ </w:t>
      </w:r>
      <w:r w:rsidR="005658AE">
        <w:rPr>
          <w:color w:val="000000"/>
          <w:szCs w:val="28"/>
        </w:rPr>
        <w:t>характера</w:t>
      </w:r>
      <w:r w:rsidR="00BE1DE5" w:rsidRPr="00773E73">
        <w:rPr>
          <w:color w:val="000000"/>
        </w:rPr>
        <w:t xml:space="preserve"> адресации рекламной поэзии</w:t>
      </w:r>
      <w:r w:rsidR="005658AE">
        <w:rPr>
          <w:color w:val="000000"/>
          <w:szCs w:val="28"/>
        </w:rPr>
        <w:t>, следует отметить одну из</w:t>
      </w:r>
      <w:r w:rsidR="0078268A">
        <w:rPr>
          <w:color w:val="000000"/>
          <w:szCs w:val="28"/>
        </w:rPr>
        <w:t xml:space="preserve"> её</w:t>
      </w:r>
      <w:r w:rsidR="00BE1DE5" w:rsidRPr="00773E73">
        <w:rPr>
          <w:color w:val="000000"/>
        </w:rPr>
        <w:t xml:space="preserve"> особенностей</w:t>
      </w:r>
      <w:r w:rsidR="0078268A">
        <w:rPr>
          <w:color w:val="000000"/>
          <w:szCs w:val="28"/>
        </w:rPr>
        <w:t>,</w:t>
      </w:r>
      <w:r w:rsidR="00BE1DE5" w:rsidRPr="00773E73">
        <w:rPr>
          <w:color w:val="000000"/>
        </w:rPr>
        <w:t xml:space="preserve"> </w:t>
      </w:r>
      <w:r w:rsidR="00BE1DE5">
        <w:t xml:space="preserve">радикально выделяющих эти тексты из ряда современной рекламы и прочих текстов массовой коммуникации, а также </w:t>
      </w:r>
      <w:r w:rsidR="0078268A">
        <w:t>и</w:t>
      </w:r>
      <w:r w:rsidR="00BE1DE5">
        <w:t xml:space="preserve"> </w:t>
      </w:r>
      <w:r w:rsidR="00BE1DE5">
        <w:lastRenderedPageBreak/>
        <w:t>художественных</w:t>
      </w:r>
      <w:r w:rsidR="0078268A">
        <w:t xml:space="preserve"> текстов</w:t>
      </w:r>
      <w:r w:rsidR="00BE1DE5">
        <w:t xml:space="preserve">. Причины этих особенностей кроются в </w:t>
      </w:r>
      <w:proofErr w:type="gramStart"/>
      <w:r w:rsidR="00BE1DE5">
        <w:t>обще-культурных</w:t>
      </w:r>
      <w:proofErr w:type="gramEnd"/>
      <w:r w:rsidR="00BE1DE5">
        <w:t xml:space="preserve"> и социально-политических тенденциях и идеях 20-х годов, глашатаем которых являлся Маяковский. </w:t>
      </w:r>
    </w:p>
    <w:p w:rsidR="00BE1DE5" w:rsidRDefault="00BE1DE5" w:rsidP="00773E73">
      <w:pPr>
        <w:pStyle w:val="a4"/>
        <w:ind w:left="0" w:firstLine="709"/>
      </w:pPr>
      <w:r w:rsidRPr="002248C4">
        <w:rPr>
          <w:highlight w:val="yellow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2248C4">
        <w:rPr>
          <w:rStyle w:val="a7"/>
          <w:highlight w:val="yellow"/>
        </w:rPr>
        <w:footnoteReference w:id="9"/>
      </w:r>
      <w:r w:rsidRPr="002248C4">
        <w:rPr>
          <w:highlight w:val="yellow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</w:t>
      </w:r>
      <w:r w:rsidRPr="002248C4">
        <w:rPr>
          <w:highlight w:val="yellow"/>
        </w:rPr>
        <w:lastRenderedPageBreak/>
        <w:t>быта»</w:t>
      </w:r>
      <w:r w:rsidRPr="002248C4">
        <w:rPr>
          <w:rStyle w:val="a7"/>
          <w:highlight w:val="yellow"/>
        </w:rPr>
        <w:footnoteReference w:id="10"/>
      </w:r>
      <w:r w:rsidRPr="002248C4">
        <w:rPr>
          <w:highlight w:val="yellow"/>
        </w:rPr>
        <w:t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>
        <w:t xml:space="preserve"> </w:t>
      </w:r>
    </w:p>
    <w:p w:rsidR="00550954" w:rsidRDefault="009D50A0" w:rsidP="00550954">
      <w:pPr>
        <w:pStyle w:val="a4"/>
        <w:ind w:left="0" w:firstLine="709"/>
      </w:pPr>
      <w:r>
        <w:t xml:space="preserve">Учитывая </w:t>
      </w:r>
      <w:proofErr w:type="spellStart"/>
      <w:proofErr w:type="gramStart"/>
      <w:r>
        <w:t>социо</w:t>
      </w:r>
      <w:proofErr w:type="spellEnd"/>
      <w:r>
        <w:t>-культурную</w:t>
      </w:r>
      <w:proofErr w:type="gramEnd"/>
      <w:r>
        <w:t xml:space="preserve"> и идеологическую атмосферу</w:t>
      </w:r>
      <w:r w:rsidR="005C1541">
        <w:t xml:space="preserve"> 20-х годов</w:t>
      </w:r>
      <w:r w:rsidR="006463F2">
        <w:t xml:space="preserve">, а также фактический материал из текста (примеры которого будут приведены ниже), мы можем говорить о специфической </w:t>
      </w:r>
      <w:r w:rsidR="006463F2" w:rsidRPr="00577BE8">
        <w:t>двойственности</w:t>
      </w:r>
      <w:r w:rsidR="006463F2">
        <w:t xml:space="preserve"> </w:t>
      </w:r>
      <w:r w:rsidR="005C1541">
        <w:t xml:space="preserve">системы образов адресата </w:t>
      </w:r>
      <w:r w:rsidR="000C4A24">
        <w:t>рекламы Мая</w:t>
      </w:r>
      <w:r w:rsidR="00CF7DDF">
        <w:t xml:space="preserve">ковского относительно временной ориентированности. Так, рекламное воздействие текстов направлено одновременно </w:t>
      </w:r>
      <w:r w:rsidR="00C01453">
        <w:t xml:space="preserve">на реального, «нынешнего» читателя, обладающего комплексом определенных характеристик, учитываемых в тексте, </w:t>
      </w:r>
      <w:r w:rsidR="000643BC">
        <w:t xml:space="preserve">и на «будущего» читателя, «нового человека», обладающего собственным набором качеств, и находящегося в стадии </w:t>
      </w:r>
      <w:r w:rsidR="00577BE8">
        <w:t>становления.</w:t>
      </w:r>
      <w:r w:rsidR="009F7AA6">
        <w:t xml:space="preserve"> </w:t>
      </w:r>
      <w:r w:rsidR="004952DB">
        <w:t xml:space="preserve">Кроме того, </w:t>
      </w:r>
      <w:r w:rsidR="004310E8">
        <w:t xml:space="preserve">в рекламных текстах Маяковского прослеживаются не только маркетинговые </w:t>
      </w:r>
      <w:r w:rsidR="0000135C">
        <w:t>задачи</w:t>
      </w:r>
      <w:r w:rsidR="004310E8">
        <w:t xml:space="preserve">, но и </w:t>
      </w:r>
      <w:r w:rsidR="0000135C">
        <w:t>задачи</w:t>
      </w:r>
      <w:r w:rsidR="004310E8">
        <w:t xml:space="preserve"> </w:t>
      </w:r>
      <w:r w:rsidR="00DD746B">
        <w:t>трансформ</w:t>
      </w:r>
      <w:r w:rsidR="0000135C">
        <w:t xml:space="preserve">ирования читательского сознания, что согласуется и с государственными целями </w:t>
      </w:r>
      <w:r w:rsidR="00604033">
        <w:t xml:space="preserve">переустройства мировоззрения граждан, и со взглядами на суть искусства </w:t>
      </w:r>
      <w:r w:rsidR="004C1ED9">
        <w:t xml:space="preserve">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</w:t>
      </w:r>
      <w:r w:rsidR="00B54335">
        <w:t xml:space="preserve">по-разному относящихся к действительности и настоящему времени. </w:t>
      </w:r>
    </w:p>
    <w:p w:rsidR="002238AF" w:rsidRDefault="006111C6" w:rsidP="002238AF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Анализ </w:t>
      </w:r>
      <w:r w:rsidR="000F5074">
        <w:rPr>
          <w:color w:val="000000"/>
          <w:szCs w:val="28"/>
        </w:rPr>
        <w:t>характера адресации</w:t>
      </w:r>
      <w:r>
        <w:rPr>
          <w:color w:val="000000"/>
          <w:szCs w:val="28"/>
        </w:rPr>
        <w:t xml:space="preserve"> рекламной поэзии следует начать </w:t>
      </w:r>
      <w:r w:rsidR="000F5074">
        <w:rPr>
          <w:color w:val="000000"/>
          <w:szCs w:val="28"/>
        </w:rPr>
        <w:t xml:space="preserve">с попытки </w:t>
      </w:r>
      <w:r w:rsidR="00E7310A">
        <w:rPr>
          <w:color w:val="000000"/>
          <w:szCs w:val="28"/>
        </w:rPr>
        <w:t xml:space="preserve">определения </w:t>
      </w:r>
      <w:r w:rsidR="00BC1498">
        <w:rPr>
          <w:color w:val="000000"/>
          <w:szCs w:val="28"/>
        </w:rPr>
        <w:t xml:space="preserve">границ круга адресатов, т.е. </w:t>
      </w:r>
      <w:r w:rsidR="007022A9">
        <w:rPr>
          <w:color w:val="000000"/>
          <w:szCs w:val="28"/>
        </w:rPr>
        <w:t xml:space="preserve">тех, кому именно направлены рекламные послания. Утверждение о том, что Маяковский – поэт </w:t>
      </w:r>
      <w:r w:rsidR="00933611">
        <w:rPr>
          <w:color w:val="000000"/>
          <w:szCs w:val="28"/>
        </w:rPr>
        <w:t xml:space="preserve">пролетариата, давно стало общим местом в творческой характеристике автора. </w:t>
      </w:r>
      <w:r w:rsidR="00624A22">
        <w:rPr>
          <w:color w:val="000000"/>
          <w:szCs w:val="28"/>
        </w:rPr>
        <w:t xml:space="preserve">Говоря точнее, поэзия Маяковского в большинстве своем адресована широкой </w:t>
      </w:r>
      <w:r w:rsidR="00B14E55">
        <w:rPr>
          <w:color w:val="000000"/>
          <w:szCs w:val="28"/>
        </w:rPr>
        <w:t xml:space="preserve">людской массе, подчеркнуто принадлежащей к молодому пролетарскому </w:t>
      </w:r>
      <w:r w:rsidR="00783104">
        <w:rPr>
          <w:color w:val="000000"/>
          <w:szCs w:val="28"/>
        </w:rPr>
        <w:t>классу. При этом</w:t>
      </w:r>
      <w:r w:rsidR="00B14E55">
        <w:rPr>
          <w:color w:val="000000"/>
          <w:szCs w:val="28"/>
        </w:rPr>
        <w:t>, чертой автор</w:t>
      </w:r>
      <w:r w:rsidR="00783104">
        <w:rPr>
          <w:color w:val="000000"/>
          <w:szCs w:val="28"/>
        </w:rPr>
        <w:t>ской поэтики</w:t>
      </w:r>
      <w:r w:rsidR="00B14E55">
        <w:rPr>
          <w:color w:val="000000"/>
          <w:szCs w:val="28"/>
        </w:rPr>
        <w:t xml:space="preserve"> является масштабность </w:t>
      </w:r>
      <w:r w:rsidR="00783104">
        <w:rPr>
          <w:color w:val="000000"/>
          <w:szCs w:val="28"/>
        </w:rPr>
        <w:t xml:space="preserve">охвата </w:t>
      </w:r>
      <w:r w:rsidR="00CB4067">
        <w:rPr>
          <w:color w:val="000000"/>
          <w:szCs w:val="28"/>
        </w:rPr>
        <w:t xml:space="preserve">читательской (или, зачастую, </w:t>
      </w:r>
      <w:proofErr w:type="spellStart"/>
      <w:r w:rsidR="00CB4067">
        <w:rPr>
          <w:color w:val="000000"/>
          <w:szCs w:val="28"/>
        </w:rPr>
        <w:t>слушательской</w:t>
      </w:r>
      <w:proofErr w:type="spellEnd"/>
      <w:r w:rsidR="00CB4067">
        <w:rPr>
          <w:color w:val="000000"/>
          <w:szCs w:val="28"/>
        </w:rPr>
        <w:t xml:space="preserve">) </w:t>
      </w:r>
      <w:r w:rsidR="00783104">
        <w:rPr>
          <w:color w:val="000000"/>
          <w:szCs w:val="28"/>
        </w:rPr>
        <w:t xml:space="preserve">аудитории и способность </w:t>
      </w:r>
      <w:r w:rsidR="002238AF">
        <w:rPr>
          <w:color w:val="000000"/>
          <w:szCs w:val="28"/>
        </w:rPr>
        <w:lastRenderedPageBreak/>
        <w:t xml:space="preserve">обращаться ко всему классу в целом, и к каждому её представителю в частности. </w:t>
      </w:r>
    </w:p>
    <w:p w:rsidR="0095651B" w:rsidRDefault="002238AF" w:rsidP="0095651B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Адресация рекламной поэзии Маяковского в своих принципах не является исключение. Р</w:t>
      </w:r>
      <w:r w:rsidR="00CB2301">
        <w:rPr>
          <w:color w:val="000000"/>
          <w:szCs w:val="28"/>
        </w:rPr>
        <w:t>екламные послания направлены к простому народу, городским рабочим и сельскому крестьянству, причем, к народу,</w:t>
      </w:r>
      <w:r w:rsidR="0095651B">
        <w:rPr>
          <w:color w:val="000000"/>
          <w:szCs w:val="28"/>
        </w:rPr>
        <w:t xml:space="preserve"> принявшему советскую власть и составляющие социальные классы</w:t>
      </w:r>
      <w:r w:rsidR="00CB2301">
        <w:rPr>
          <w:color w:val="000000"/>
          <w:szCs w:val="28"/>
        </w:rPr>
        <w:t xml:space="preserve"> нового строя. Лексическими маркерами подобных границ адресации в текстах служат прямые обращения или </w:t>
      </w:r>
      <w:r w:rsidR="002538DB">
        <w:rPr>
          <w:color w:val="000000"/>
          <w:szCs w:val="28"/>
        </w:rPr>
        <w:t>косвенное упоминание адресата. Мы читаем в текстах:</w:t>
      </w:r>
      <w:r w:rsidR="00CB2301">
        <w:rPr>
          <w:color w:val="000000"/>
          <w:szCs w:val="28"/>
        </w:rPr>
        <w:t xml:space="preserve"> </w:t>
      </w:r>
      <w:r w:rsidR="005C087F" w:rsidRPr="005C087F">
        <w:rPr>
          <w:b/>
          <w:i/>
          <w:color w:val="000000"/>
          <w:szCs w:val="28"/>
        </w:rPr>
        <w:t>член профсоюза, рабочий, учащиеся, к</w:t>
      </w:r>
      <w:r w:rsidR="005C087F">
        <w:rPr>
          <w:b/>
          <w:i/>
          <w:color w:val="000000"/>
          <w:szCs w:val="28"/>
        </w:rPr>
        <w:t>о</w:t>
      </w:r>
      <w:r w:rsidR="007A2EDC">
        <w:rPr>
          <w:b/>
          <w:i/>
          <w:color w:val="000000"/>
          <w:szCs w:val="28"/>
        </w:rPr>
        <w:t xml:space="preserve">мсомольцы, рабфаковцы, товарищ. </w:t>
      </w:r>
      <w:r w:rsidR="007A2EDC">
        <w:rPr>
          <w:color w:val="000000"/>
          <w:szCs w:val="28"/>
        </w:rPr>
        <w:t xml:space="preserve">Видим косвенные обращения к </w:t>
      </w:r>
      <w:r w:rsidR="007A2EDC" w:rsidRPr="007A2EDC">
        <w:rPr>
          <w:b/>
          <w:i/>
          <w:color w:val="000000"/>
          <w:szCs w:val="28"/>
        </w:rPr>
        <w:t>трудящимся, гражданину.</w:t>
      </w:r>
      <w:r w:rsidR="007A2EDC">
        <w:rPr>
          <w:color w:val="000000"/>
          <w:szCs w:val="28"/>
        </w:rPr>
        <w:t xml:space="preserve"> </w:t>
      </w:r>
      <w:r w:rsidR="00CF03A3">
        <w:rPr>
          <w:color w:val="000000"/>
          <w:szCs w:val="28"/>
        </w:rPr>
        <w:t>Помимо подобных</w:t>
      </w:r>
      <w:r w:rsidR="007A2EDC">
        <w:rPr>
          <w:color w:val="000000"/>
          <w:szCs w:val="28"/>
        </w:rPr>
        <w:t xml:space="preserve"> </w:t>
      </w:r>
      <w:r w:rsidR="00307178">
        <w:rPr>
          <w:color w:val="000000"/>
          <w:szCs w:val="28"/>
        </w:rPr>
        <w:t>точ</w:t>
      </w:r>
      <w:r w:rsidR="00CF03A3">
        <w:rPr>
          <w:color w:val="000000"/>
          <w:szCs w:val="28"/>
        </w:rPr>
        <w:t>ечных, узко-адресных</w:t>
      </w:r>
      <w:r w:rsidR="00307178">
        <w:rPr>
          <w:color w:val="000000"/>
          <w:szCs w:val="28"/>
        </w:rPr>
        <w:t xml:space="preserve"> об</w:t>
      </w:r>
      <w:r w:rsidR="00CF03A3">
        <w:rPr>
          <w:color w:val="000000"/>
          <w:szCs w:val="28"/>
        </w:rPr>
        <w:t>ращений</w:t>
      </w:r>
      <w:r w:rsidR="00307178">
        <w:rPr>
          <w:color w:val="000000"/>
          <w:szCs w:val="28"/>
        </w:rPr>
        <w:t xml:space="preserve"> к локальным социальным группам (ко всей группе в целом, и к каждому её представителю в частности)</w:t>
      </w:r>
      <w:r w:rsidR="00CF03A3">
        <w:rPr>
          <w:color w:val="000000"/>
          <w:szCs w:val="28"/>
        </w:rPr>
        <w:t>, реклама адресуется и представите</w:t>
      </w:r>
      <w:r w:rsidR="00EE3151">
        <w:rPr>
          <w:color w:val="000000"/>
          <w:szCs w:val="28"/>
        </w:rPr>
        <w:t xml:space="preserve">лям крупных социальных групп, не связанных с профессией или убеждениями. Это обращения к </w:t>
      </w:r>
      <w:r w:rsidR="00EE3151" w:rsidRPr="00EE3151">
        <w:rPr>
          <w:b/>
          <w:i/>
          <w:color w:val="000000"/>
          <w:szCs w:val="28"/>
        </w:rPr>
        <w:t>родителям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детям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старику</w:t>
      </w:r>
      <w:r w:rsidR="00EE3151">
        <w:rPr>
          <w:color w:val="000000"/>
          <w:szCs w:val="28"/>
        </w:rPr>
        <w:t xml:space="preserve"> и </w:t>
      </w:r>
      <w:r w:rsidR="00EE3151" w:rsidRPr="00EE3151">
        <w:rPr>
          <w:b/>
          <w:i/>
          <w:color w:val="000000"/>
          <w:szCs w:val="28"/>
        </w:rPr>
        <w:t>ребенку</w:t>
      </w:r>
      <w:r w:rsidR="00035D57">
        <w:rPr>
          <w:b/>
          <w:i/>
          <w:color w:val="000000"/>
          <w:szCs w:val="28"/>
        </w:rPr>
        <w:t xml:space="preserve"> (детям)</w:t>
      </w:r>
      <w:r w:rsidR="00EE3151">
        <w:rPr>
          <w:color w:val="000000"/>
          <w:szCs w:val="28"/>
        </w:rPr>
        <w:t>.</w:t>
      </w:r>
      <w:r w:rsidR="004960BD">
        <w:rPr>
          <w:color w:val="000000"/>
          <w:szCs w:val="28"/>
        </w:rPr>
        <w:t xml:space="preserve"> </w:t>
      </w:r>
      <w:r w:rsidR="00E25912">
        <w:rPr>
          <w:color w:val="000000"/>
          <w:szCs w:val="28"/>
        </w:rPr>
        <w:t xml:space="preserve">Подобная частная адресация, учитывающая социально-демографические и </w:t>
      </w:r>
      <w:proofErr w:type="spellStart"/>
      <w:r w:rsidR="00E25912">
        <w:rPr>
          <w:color w:val="000000"/>
          <w:szCs w:val="28"/>
        </w:rPr>
        <w:t>психографические</w:t>
      </w:r>
      <w:proofErr w:type="spellEnd"/>
      <w:r w:rsidR="00E25912">
        <w:rPr>
          <w:color w:val="000000"/>
          <w:szCs w:val="28"/>
        </w:rPr>
        <w:t xml:space="preserve"> характеристики </w:t>
      </w:r>
      <w:r w:rsidR="00976215">
        <w:rPr>
          <w:color w:val="000000"/>
          <w:szCs w:val="28"/>
        </w:rPr>
        <w:t xml:space="preserve">потенциального </w:t>
      </w:r>
      <w:r w:rsidR="003269A8">
        <w:rPr>
          <w:color w:val="000000"/>
          <w:szCs w:val="28"/>
        </w:rPr>
        <w:t>покупателя свойственна</w:t>
      </w:r>
      <w:r w:rsidR="0095651B">
        <w:rPr>
          <w:color w:val="000000"/>
          <w:szCs w:val="28"/>
        </w:rPr>
        <w:t xml:space="preserve"> для рекламы в целом </w:t>
      </w:r>
      <w:r w:rsidR="002A5E24">
        <w:rPr>
          <w:color w:val="000000"/>
          <w:szCs w:val="28"/>
        </w:rPr>
        <w:t xml:space="preserve">(в том числе и для современной), о чем пишет </w:t>
      </w:r>
      <w:r w:rsidR="00361BF3">
        <w:rPr>
          <w:color w:val="000000"/>
          <w:szCs w:val="28"/>
        </w:rPr>
        <w:t xml:space="preserve">И. А. </w:t>
      </w:r>
      <w:proofErr w:type="spellStart"/>
      <w:r w:rsidR="00361BF3">
        <w:rPr>
          <w:color w:val="000000"/>
          <w:szCs w:val="28"/>
        </w:rPr>
        <w:t>Имшинецкая</w:t>
      </w:r>
      <w:proofErr w:type="spellEnd"/>
      <w:r w:rsidR="00361BF3">
        <w:rPr>
          <w:rStyle w:val="a7"/>
          <w:color w:val="000000"/>
          <w:szCs w:val="28"/>
        </w:rPr>
        <w:footnoteReference w:id="11"/>
      </w:r>
      <w:r w:rsidR="00361BF3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:rsidR="002A5E24" w:rsidRDefault="00F66868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Называя</w:t>
      </w:r>
      <w:r w:rsidR="00B5732D">
        <w:rPr>
          <w:color w:val="000000"/>
          <w:szCs w:val="28"/>
        </w:rPr>
        <w:t xml:space="preserve"> </w:t>
      </w:r>
      <w:r w:rsidR="00FB2F51">
        <w:rPr>
          <w:color w:val="000000"/>
          <w:szCs w:val="28"/>
        </w:rPr>
        <w:t>формальные «группы»</w:t>
      </w:r>
      <w:r w:rsidR="00E33313">
        <w:rPr>
          <w:color w:val="000000"/>
          <w:szCs w:val="28"/>
        </w:rPr>
        <w:t xml:space="preserve"> адресатов, </w:t>
      </w:r>
      <w:r w:rsidR="00FB2F51">
        <w:rPr>
          <w:color w:val="000000"/>
          <w:szCs w:val="28"/>
        </w:rPr>
        <w:t xml:space="preserve">Маяковский создает </w:t>
      </w:r>
      <w:r>
        <w:rPr>
          <w:color w:val="000000"/>
          <w:szCs w:val="28"/>
        </w:rPr>
        <w:t xml:space="preserve">своеобразную межтекстовую </w:t>
      </w:r>
      <w:r w:rsidR="0070716D">
        <w:rPr>
          <w:color w:val="000000"/>
          <w:szCs w:val="28"/>
        </w:rPr>
        <w:t xml:space="preserve">адресную </w:t>
      </w:r>
      <w:r w:rsidR="00423878">
        <w:rPr>
          <w:color w:val="000000"/>
          <w:szCs w:val="28"/>
        </w:rPr>
        <w:t>сеть,</w:t>
      </w:r>
      <w:r>
        <w:rPr>
          <w:color w:val="000000"/>
          <w:szCs w:val="28"/>
        </w:rPr>
        <w:t xml:space="preserve"> </w:t>
      </w:r>
      <w:r w:rsidR="00841C68">
        <w:rPr>
          <w:color w:val="000000"/>
          <w:szCs w:val="28"/>
        </w:rPr>
        <w:t xml:space="preserve">функционирующую как контекст и раскрывающую содержание обобщенных адресаций. </w:t>
      </w:r>
      <w:r w:rsidR="0070716D">
        <w:rPr>
          <w:color w:val="000000"/>
          <w:szCs w:val="28"/>
        </w:rPr>
        <w:t xml:space="preserve">Мы читаем, что </w:t>
      </w:r>
      <w:r w:rsidR="0070716D" w:rsidRPr="001847E5">
        <w:rPr>
          <w:b/>
          <w:i/>
          <w:color w:val="000000"/>
          <w:szCs w:val="28"/>
        </w:rPr>
        <w:t xml:space="preserve">«каждый знает», </w:t>
      </w:r>
      <w:r w:rsidR="004F34C5" w:rsidRPr="001847E5">
        <w:rPr>
          <w:b/>
          <w:i/>
          <w:color w:val="000000"/>
          <w:szCs w:val="28"/>
        </w:rPr>
        <w:t>«каждый должен», «каждый рад»</w:t>
      </w:r>
      <w:r w:rsidR="004F34C5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="004F34C5" w:rsidRPr="001847E5">
        <w:rPr>
          <w:b/>
          <w:i/>
          <w:color w:val="000000"/>
          <w:szCs w:val="28"/>
        </w:rPr>
        <w:t>«ищите», «смотрите», «покупайте»</w:t>
      </w:r>
      <w:r w:rsidR="00841C68">
        <w:rPr>
          <w:b/>
          <w:i/>
          <w:color w:val="000000"/>
          <w:szCs w:val="28"/>
        </w:rPr>
        <w:t xml:space="preserve"> / «купите»</w:t>
      </w:r>
      <w:r w:rsidR="004F34C5" w:rsidRPr="001847E5">
        <w:rPr>
          <w:b/>
          <w:i/>
          <w:color w:val="000000"/>
          <w:szCs w:val="28"/>
        </w:rPr>
        <w:t xml:space="preserve">, </w:t>
      </w:r>
      <w:r w:rsidR="00D47202">
        <w:rPr>
          <w:b/>
          <w:i/>
          <w:color w:val="000000"/>
          <w:szCs w:val="28"/>
        </w:rPr>
        <w:t>«помните»</w:t>
      </w:r>
      <w:r w:rsidR="00E03204">
        <w:rPr>
          <w:b/>
          <w:i/>
          <w:color w:val="000000"/>
          <w:szCs w:val="28"/>
        </w:rPr>
        <w:t xml:space="preserve"> </w:t>
      </w:r>
      <w:r w:rsidR="00E03204">
        <w:rPr>
          <w:color w:val="000000"/>
          <w:szCs w:val="28"/>
        </w:rPr>
        <w:t xml:space="preserve">и т.д., а также прямые обращения, </w:t>
      </w:r>
      <w:r w:rsidR="00E03204">
        <w:rPr>
          <w:color w:val="000000"/>
          <w:szCs w:val="28"/>
        </w:rPr>
        <w:lastRenderedPageBreak/>
        <w:t xml:space="preserve">выраженные местоимением </w:t>
      </w:r>
      <w:r w:rsidR="00E03204" w:rsidRPr="00E03204">
        <w:rPr>
          <w:b/>
          <w:i/>
          <w:color w:val="000000"/>
          <w:szCs w:val="28"/>
        </w:rPr>
        <w:t>«вы»</w:t>
      </w:r>
      <w:r w:rsidR="00E03204" w:rsidRPr="008B7D5B">
        <w:rPr>
          <w:rStyle w:val="a7"/>
          <w:color w:val="000000"/>
          <w:szCs w:val="28"/>
        </w:rPr>
        <w:footnoteReference w:id="12"/>
      </w:r>
      <w:r w:rsidR="008B7D5B" w:rsidRPr="008B7D5B">
        <w:rPr>
          <w:color w:val="000000"/>
          <w:szCs w:val="28"/>
        </w:rPr>
        <w:t>.</w:t>
      </w:r>
      <w:r w:rsidR="007B46BF">
        <w:rPr>
          <w:color w:val="000000"/>
          <w:szCs w:val="28"/>
        </w:rPr>
        <w:t xml:space="preserve"> </w:t>
      </w:r>
      <w:r w:rsidR="00035D57">
        <w:rPr>
          <w:color w:val="000000"/>
          <w:szCs w:val="28"/>
        </w:rPr>
        <w:t>При всей универсальности подобной адресации (направленной ко «всем»</w:t>
      </w:r>
      <w:r w:rsidR="005801B7">
        <w:rPr>
          <w:color w:val="000000"/>
          <w:szCs w:val="28"/>
        </w:rPr>
        <w:t>)</w:t>
      </w:r>
      <w:r w:rsidR="00D61D8E">
        <w:rPr>
          <w:color w:val="000000"/>
          <w:szCs w:val="28"/>
        </w:rPr>
        <w:t xml:space="preserve"> границы читательской аудитории определяются автором в конкретных обращениях (примеры которых были приведены выше), а также </w:t>
      </w:r>
      <w:r w:rsidR="00B13ECD">
        <w:rPr>
          <w:color w:val="000000"/>
          <w:szCs w:val="28"/>
        </w:rPr>
        <w:t>социально-бытовыми и духовными характеристиками, приписываемыми адресатам в текстах</w:t>
      </w:r>
      <w:r w:rsidR="002E14B0">
        <w:rPr>
          <w:color w:val="000000"/>
          <w:szCs w:val="28"/>
        </w:rPr>
        <w:t xml:space="preserve">. </w:t>
      </w:r>
    </w:p>
    <w:p w:rsidR="00DF1101" w:rsidRDefault="002E14B0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</w:t>
      </w:r>
      <w:r w:rsidR="00473C79">
        <w:rPr>
          <w:color w:val="000000"/>
          <w:szCs w:val="28"/>
        </w:rPr>
        <w:t>исследуемых текстах прослеживается двойственность личностных характеристик адресато</w:t>
      </w:r>
      <w:r w:rsidR="00DC6279">
        <w:rPr>
          <w:color w:val="000000"/>
          <w:szCs w:val="28"/>
        </w:rPr>
        <w:t xml:space="preserve">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:rsidR="00B7078D" w:rsidRDefault="00DF1101" w:rsidP="00B7078D">
      <w:pPr>
        <w:pStyle w:val="a4"/>
        <w:ind w:left="0" w:firstLine="709"/>
        <w:rPr>
          <w:color w:val="000050"/>
        </w:rPr>
      </w:pPr>
      <w:r>
        <w:rPr>
          <w:color w:val="000000"/>
          <w:szCs w:val="28"/>
        </w:rPr>
        <w:t xml:space="preserve">Рассмотрим примеры, связанные с «нынешним» читателем. </w:t>
      </w:r>
      <w:r w:rsidR="003B55FC">
        <w:t>Важное</w:t>
      </w:r>
      <w:r>
        <w:t xml:space="preserve"> место в </w:t>
      </w:r>
      <w:r w:rsidR="003B55FC">
        <w:t xml:space="preserve">этой </w:t>
      </w:r>
      <w:r>
        <w:t>системе занимает образ нуждающ</w:t>
      </w:r>
      <w:r w:rsidR="0067679E">
        <w:t>егося</w:t>
      </w:r>
      <w:r w:rsidR="009F664B">
        <w:t xml:space="preserve"> в просвещении крестьянства и мало</w:t>
      </w:r>
      <w:r w:rsidR="0067679E">
        <w:t>грамотных трудящихся</w:t>
      </w:r>
      <w:r>
        <w:t xml:space="preserve">. </w:t>
      </w:r>
      <w:r w:rsidR="003B55FC">
        <w:t>Самые многочисленные примеры по</w:t>
      </w:r>
      <w:r w:rsidR="00665A59">
        <w:t xml:space="preserve">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="00665A59">
        <w:t>обучающе</w:t>
      </w:r>
      <w:proofErr w:type="spellEnd"/>
      <w:r w:rsidR="00665A59">
        <w:t>-просветительский характер адресованы в первую очередь читателю-крестьянину</w:t>
      </w:r>
      <w:r w:rsidR="006501AF">
        <w:t xml:space="preserve"> и малограмотному рабочему</w:t>
      </w:r>
      <w:r w:rsidR="00665A59">
        <w:t xml:space="preserve"> (</w:t>
      </w:r>
      <w:r w:rsidR="006501AF">
        <w:t>это</w:t>
      </w:r>
      <w:r w:rsidR="00665A59">
        <w:t xml:space="preserve"> </w:t>
      </w:r>
      <w:r w:rsidR="006501AF">
        <w:t xml:space="preserve">подкрепляется авторским представлением новых знаний как </w:t>
      </w:r>
      <w:r w:rsidR="006D202F">
        <w:t xml:space="preserve">необходимых в быту, </w:t>
      </w:r>
      <w:r w:rsidR="000044CE">
        <w:t xml:space="preserve">например, </w:t>
      </w:r>
      <w:r w:rsidR="006D202F">
        <w:t xml:space="preserve">чтобы </w:t>
      </w:r>
      <w:r w:rsidR="000044CE">
        <w:t>измерить вес и объем (в масштабах совхозного производства, а именно тоннах и гектолитрах), или площадь обрабатываемой земли</w:t>
      </w:r>
      <w:r w:rsidR="00E5378D">
        <w:t>, любопытно также апеллирование Маяковского к в</w:t>
      </w:r>
      <w:r w:rsidR="00712401">
        <w:t xml:space="preserve">озможности заграничной торговли: </w:t>
      </w:r>
      <w:r w:rsidR="00712401" w:rsidRPr="00B7078D">
        <w:rPr>
          <w:b/>
          <w:i/>
        </w:rPr>
        <w:t>«</w:t>
      </w:r>
      <w:r w:rsidR="00E5378D" w:rsidRPr="00B7078D">
        <w:rPr>
          <w:b/>
          <w:i/>
        </w:rPr>
        <w:t>Крест</w:t>
      </w:r>
      <w:r w:rsidR="00712401" w:rsidRPr="00B7078D">
        <w:rPr>
          <w:b/>
          <w:i/>
        </w:rPr>
        <w:t xml:space="preserve">ьянин, тонну запомнишь недаром: / </w:t>
      </w:r>
      <w:r w:rsidR="00E5378D" w:rsidRPr="00B7078D">
        <w:rPr>
          <w:b/>
          <w:i/>
        </w:rPr>
        <w:t>на тонны счет заграничным товарам</w:t>
      </w:r>
      <w:r w:rsidR="00712401" w:rsidRPr="00B7078D">
        <w:rPr>
          <w:b/>
          <w:i/>
        </w:rPr>
        <w:t>», «Чтобы нас /  Никто / в торговле / не обмерил, / приучаться надо / к заграничной мере</w:t>
      </w:r>
      <w:r w:rsidR="00B7078D">
        <w:t>»</w:t>
      </w:r>
      <w:r w:rsidR="00B7078D" w:rsidRPr="00B7078D">
        <w:t>)</w:t>
      </w:r>
      <w:r w:rsidR="00B7078D">
        <w:t>.</w:t>
      </w:r>
    </w:p>
    <w:p w:rsidR="004E2AE0" w:rsidRDefault="009F664B" w:rsidP="004E2AE0">
      <w:pPr>
        <w:pStyle w:val="a4"/>
        <w:ind w:left="0" w:firstLine="709"/>
      </w:pPr>
      <w:r>
        <w:t>Образ крестьянства по Маяковскому скла</w:t>
      </w:r>
      <w:r w:rsidR="007A5E4A">
        <w:t xml:space="preserve">дывается из черт сознательно преодолеваемого консерватизма </w:t>
      </w:r>
      <w:r w:rsidR="007A5E4A" w:rsidRPr="00B7078D">
        <w:rPr>
          <w:b/>
          <w:i/>
        </w:rPr>
        <w:t xml:space="preserve">(«зря не надо быть упрямым», </w:t>
      </w:r>
      <w:r w:rsidR="007A5E4A" w:rsidRPr="00B7078D">
        <w:rPr>
          <w:b/>
          <w:i/>
        </w:rPr>
        <w:lastRenderedPageBreak/>
        <w:t>«крестьянскому характеру / пора привыкнуть к трактору»</w:t>
      </w:r>
      <w:r w:rsidR="00377A8B">
        <w:t xml:space="preserve">), </w:t>
      </w:r>
      <w:r w:rsidR="00082C82">
        <w:t xml:space="preserve">заинтересованности в удовлетворении простых </w:t>
      </w:r>
      <w:r w:rsidR="004E0D41">
        <w:t xml:space="preserve">бытовых потребностей </w:t>
      </w:r>
      <w:r w:rsidR="004E0D41" w:rsidRPr="004E0D41">
        <w:rPr>
          <w:b/>
          <w:i/>
        </w:rPr>
        <w:t>(«</w:t>
      </w:r>
      <w:r w:rsidR="00DF1101" w:rsidRPr="004E0D41">
        <w:rPr>
          <w:b/>
          <w:i/>
        </w:rPr>
        <w:t>Как добиться урожая</w:t>
      </w:r>
      <w:r w:rsidR="004E0D41">
        <w:rPr>
          <w:b/>
          <w:i/>
        </w:rPr>
        <w:t xml:space="preserve"> /</w:t>
      </w:r>
      <w:r w:rsidR="00DF1101" w:rsidRPr="004E0D41">
        <w:rPr>
          <w:b/>
          <w:i/>
        </w:rPr>
        <w:t> и зажить богато</w:t>
      </w:r>
      <w:r w:rsidR="004E0D41" w:rsidRPr="004E0D41">
        <w:rPr>
          <w:b/>
          <w:i/>
        </w:rPr>
        <w:t>»</w:t>
      </w:r>
      <w:r w:rsidR="00082C82">
        <w:rPr>
          <w:b/>
          <w:i/>
        </w:rPr>
        <w:t xml:space="preserve">, </w:t>
      </w:r>
      <w:r w:rsidR="00082C82" w:rsidRPr="00082C82">
        <w:rPr>
          <w:b/>
          <w:i/>
        </w:rPr>
        <w:t>«</w:t>
      </w:r>
      <w:r w:rsidR="00DF1101" w:rsidRPr="00082C82">
        <w:rPr>
          <w:b/>
          <w:i/>
        </w:rPr>
        <w:t>Чтоб жизнью зажить</w:t>
      </w:r>
      <w:r w:rsidR="00082C82" w:rsidRPr="00082C82">
        <w:rPr>
          <w:b/>
          <w:i/>
        </w:rPr>
        <w:t xml:space="preserve"> / </w:t>
      </w:r>
      <w:r w:rsidR="00DF1101" w:rsidRPr="00082C82">
        <w:rPr>
          <w:b/>
          <w:i/>
        </w:rPr>
        <w:t>сытой и новой</w:t>
      </w:r>
      <w:r w:rsidR="00082C82">
        <w:rPr>
          <w:b/>
          <w:i/>
        </w:rPr>
        <w:t>»</w:t>
      </w:r>
      <w:r w:rsidR="00377A8B">
        <w:rPr>
          <w:b/>
          <w:i/>
        </w:rPr>
        <w:t xml:space="preserve">) </w:t>
      </w:r>
      <w:r w:rsidR="00377A8B">
        <w:t>и стремлении внести вклад в развитие государства</w:t>
      </w:r>
      <w:r w:rsidR="00551AE3">
        <w:rPr>
          <w:rStyle w:val="a7"/>
        </w:rPr>
        <w:footnoteReference w:id="13"/>
      </w:r>
      <w:r w:rsidR="00377A8B">
        <w:t xml:space="preserve"> (</w:t>
      </w:r>
      <w:r w:rsidR="00377A8B" w:rsidRPr="004E2AE0">
        <w:rPr>
          <w:b/>
          <w:i/>
        </w:rPr>
        <w:t xml:space="preserve">«Ученый крестьянин хозяйство подымет», «Крестьянское хозяйство улучшит грамотей», </w:t>
      </w:r>
      <w:r w:rsidR="004E2AE0" w:rsidRPr="004E2AE0">
        <w:rPr>
          <w:b/>
          <w:i/>
        </w:rPr>
        <w:t xml:space="preserve">«Не кончены наши труды, / много в республике дыр. / </w:t>
      </w:r>
      <w:proofErr w:type="gramStart"/>
      <w:r w:rsidR="004E2AE0" w:rsidRPr="004E2AE0">
        <w:rPr>
          <w:b/>
          <w:i/>
        </w:rPr>
        <w:t>В</w:t>
      </w:r>
      <w:proofErr w:type="gramEnd"/>
      <w:r w:rsidR="004E2AE0" w:rsidRPr="004E2AE0">
        <w:rPr>
          <w:b/>
          <w:i/>
        </w:rPr>
        <w:t xml:space="preserve"> общие стань, крестьянка, ряды, / крепи Советский мир!»</w:t>
      </w:r>
      <w:r w:rsidR="004E2AE0">
        <w:t xml:space="preserve">). </w:t>
      </w:r>
    </w:p>
    <w:p w:rsidR="007235E4" w:rsidRDefault="00551AE3" w:rsidP="007235E4">
      <w:pPr>
        <w:pStyle w:val="a4"/>
        <w:ind w:left="0" w:firstLine="709"/>
      </w:pPr>
      <w:r>
        <w:t>Говоря об остальных образах</w:t>
      </w:r>
      <w:r w:rsidR="004E2AE0">
        <w:t xml:space="preserve">, связанных с </w:t>
      </w:r>
      <w:r w:rsidR="00F570D5">
        <w:t xml:space="preserve">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</w:t>
      </w:r>
      <w:r w:rsidR="00337EFB">
        <w:t>их</w:t>
      </w:r>
      <w:r w:rsidR="00F570D5">
        <w:t xml:space="preserve"> дешевизне. </w:t>
      </w:r>
      <w:r w:rsidR="007235E4">
        <w:t xml:space="preserve">Приведем несколько </w:t>
      </w:r>
      <w:r w:rsidR="00CA2E65">
        <w:t>наиболее</w:t>
      </w:r>
      <w:r w:rsidR="007235E4">
        <w:t xml:space="preserve"> показательных примеров:</w:t>
      </w:r>
    </w:p>
    <w:p w:rsidR="007235E4" w:rsidRDefault="007235E4" w:rsidP="007235E4">
      <w:pPr>
        <w:pStyle w:val="a4"/>
        <w:ind w:left="0" w:firstLine="709"/>
        <w:rPr>
          <w:b/>
        </w:rPr>
      </w:pPr>
      <w:r>
        <w:rPr>
          <w:b/>
        </w:rPr>
        <w:t>«</w:t>
      </w:r>
      <w:r w:rsidRPr="007235E4">
        <w:rPr>
          <w:b/>
        </w:rPr>
        <w:t xml:space="preserve">Приезжий с дач, из городов и сёл / нечего / в поисках / </w:t>
      </w:r>
      <w:r w:rsidRPr="007235E4">
        <w:rPr>
          <w:b/>
          <w:i/>
        </w:rPr>
        <w:t>трепать</w:t>
      </w:r>
      <w:r w:rsidRPr="007235E4">
        <w:rPr>
          <w:b/>
        </w:rPr>
        <w:t xml:space="preserve"> </w:t>
      </w:r>
      <w:r w:rsidRPr="007235E4">
        <w:rPr>
          <w:b/>
          <w:i/>
        </w:rPr>
        <w:t>подошвы</w:t>
      </w:r>
      <w:r w:rsidRPr="007235E4">
        <w:rPr>
          <w:b/>
        </w:rPr>
        <w:t xml:space="preserve"> — / </w:t>
      </w:r>
      <w:r w:rsidRPr="007235E4">
        <w:rPr>
          <w:b/>
          <w:i/>
        </w:rPr>
        <w:t>сразу</w:t>
      </w:r>
      <w:r w:rsidRPr="007235E4">
        <w:rPr>
          <w:b/>
        </w:rPr>
        <w:t xml:space="preserve"> / в</w:t>
      </w:r>
      <w:r w:rsidRPr="007235E4">
        <w:rPr>
          <w:rStyle w:val="apple-converted-space"/>
          <w:b/>
        </w:rPr>
        <w:t> </w:t>
      </w:r>
      <w:proofErr w:type="spellStart"/>
      <w:r w:rsidRPr="007235E4">
        <w:rPr>
          <w:b/>
          <w:iCs/>
        </w:rPr>
        <w:t>ГУМе</w:t>
      </w:r>
      <w:proofErr w:type="spellEnd"/>
      <w:r w:rsidRPr="007235E4">
        <w:rPr>
          <w:b/>
        </w:rPr>
        <w:t xml:space="preserve"> /   найдешь </w:t>
      </w:r>
      <w:r w:rsidRPr="007235E4">
        <w:rPr>
          <w:b/>
          <w:i/>
        </w:rPr>
        <w:t>всё</w:t>
      </w:r>
      <w:r w:rsidRPr="007235E4">
        <w:rPr>
          <w:b/>
        </w:rPr>
        <w:t xml:space="preserve"> / </w:t>
      </w:r>
      <w:r w:rsidRPr="007235E4">
        <w:rPr>
          <w:b/>
          <w:i/>
        </w:rPr>
        <w:t>аккуратно</w:t>
      </w:r>
      <w:r w:rsidRPr="007235E4">
        <w:rPr>
          <w:b/>
        </w:rPr>
        <w:t xml:space="preserve">, / </w:t>
      </w:r>
      <w:r w:rsidRPr="007235E4">
        <w:rPr>
          <w:b/>
          <w:i/>
        </w:rPr>
        <w:t>быстро</w:t>
      </w:r>
      <w:r w:rsidRPr="007235E4">
        <w:rPr>
          <w:b/>
        </w:rPr>
        <w:t xml:space="preserve"> / и </w:t>
      </w:r>
      <w:r w:rsidRPr="007235E4">
        <w:rPr>
          <w:b/>
          <w:i/>
        </w:rPr>
        <w:t>дешево</w:t>
      </w:r>
      <w:r w:rsidRPr="007235E4">
        <w:rPr>
          <w:b/>
        </w:rPr>
        <w:t>!</w:t>
      </w:r>
      <w:r>
        <w:rPr>
          <w:b/>
        </w:rPr>
        <w:t>»</w:t>
      </w:r>
    </w:p>
    <w:p w:rsidR="006537BE" w:rsidRDefault="007235E4" w:rsidP="006537BE">
      <w:pPr>
        <w:pStyle w:val="a4"/>
        <w:ind w:left="0" w:firstLine="709"/>
        <w:rPr>
          <w:b/>
        </w:rPr>
      </w:pPr>
      <w:r w:rsidRPr="007235E4">
        <w:rPr>
          <w:b/>
        </w:rPr>
        <w:t>«</w:t>
      </w:r>
      <w:r w:rsidRPr="007235E4">
        <w:rPr>
          <w:b/>
          <w:i/>
        </w:rPr>
        <w:t>Комфорт</w:t>
      </w:r>
      <w:r w:rsidRPr="007235E4">
        <w:rPr>
          <w:b/>
        </w:rPr>
        <w:t xml:space="preserve"> — /   и не тратя больших сумм. / &lt;…&gt; </w:t>
      </w:r>
      <w:r w:rsidRPr="007235E4">
        <w:rPr>
          <w:b/>
          <w:i/>
        </w:rPr>
        <w:t>доступно</w:t>
      </w:r>
      <w:r w:rsidRPr="007235E4">
        <w:rPr>
          <w:b/>
        </w:rPr>
        <w:t xml:space="preserve"> любому, </w:t>
      </w:r>
      <w:r w:rsidRPr="007235E4">
        <w:rPr>
          <w:b/>
          <w:i/>
        </w:rPr>
        <w:t>дешево</w:t>
      </w:r>
      <w:r w:rsidRPr="007235E4">
        <w:rPr>
          <w:b/>
        </w:rPr>
        <w:t xml:space="preserve"> / и в </w:t>
      </w:r>
      <w:r w:rsidRPr="007235E4">
        <w:rPr>
          <w:b/>
          <w:i/>
        </w:rPr>
        <w:t>рассрочку</w:t>
      </w:r>
      <w:r w:rsidRPr="007235E4">
        <w:rPr>
          <w:b/>
        </w:rPr>
        <w:t>.»</w:t>
      </w:r>
    </w:p>
    <w:p w:rsidR="006537BE" w:rsidRPr="001B0F5D" w:rsidRDefault="006537BE" w:rsidP="006537BE">
      <w:pPr>
        <w:pStyle w:val="a4"/>
        <w:ind w:left="0" w:firstLine="709"/>
        <w:rPr>
          <w:b/>
        </w:rPr>
      </w:pPr>
      <w:r w:rsidRPr="001B0F5D">
        <w:rPr>
          <w:b/>
        </w:rPr>
        <w:t>«&lt;…&gt;</w:t>
      </w:r>
      <w:r w:rsidR="001B0F5D" w:rsidRPr="001B0F5D">
        <w:rPr>
          <w:b/>
        </w:rPr>
        <w:t xml:space="preserve"> </w:t>
      </w:r>
      <w:r w:rsidRPr="00B33F19">
        <w:rPr>
          <w:b/>
          <w:i/>
        </w:rPr>
        <w:t>Доброкачественно</w:t>
      </w:r>
      <w:r w:rsidRPr="001B0F5D">
        <w:rPr>
          <w:b/>
        </w:rPr>
        <w:t xml:space="preserve">, / </w:t>
      </w:r>
      <w:r w:rsidRPr="00B33F19">
        <w:rPr>
          <w:b/>
          <w:i/>
        </w:rPr>
        <w:t>дешево</w:t>
      </w:r>
      <w:r w:rsidRPr="001B0F5D">
        <w:rPr>
          <w:b/>
        </w:rPr>
        <w:t xml:space="preserve">, / из </w:t>
      </w:r>
      <w:r w:rsidRPr="00B33F19">
        <w:rPr>
          <w:b/>
          <w:i/>
        </w:rPr>
        <w:t>первых рук.</w:t>
      </w:r>
      <w:r w:rsidRPr="001B0F5D">
        <w:rPr>
          <w:b/>
        </w:rPr>
        <w:t xml:space="preserve">» </w:t>
      </w:r>
    </w:p>
    <w:p w:rsidR="006537BE" w:rsidRPr="001B0F5D" w:rsidRDefault="007235E4" w:rsidP="006537B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1B0F5D">
        <w:rPr>
          <w:b/>
          <w:szCs w:val="28"/>
        </w:rPr>
        <w:t>«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1B0F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1B0F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1B0F5D">
        <w:rPr>
          <w:rFonts w:eastAsia="Times New Roman" w:cs="Times New Roman"/>
          <w:b/>
          <w:i/>
          <w:szCs w:val="28"/>
          <w:lang w:eastAsia="ru-RU"/>
        </w:rPr>
        <w:t>всё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:rsidR="006537BE" w:rsidRPr="00B33F19" w:rsidRDefault="001B0F5D" w:rsidP="006537BE">
      <w:pPr>
        <w:pStyle w:val="a4"/>
        <w:ind w:left="0" w:firstLine="709"/>
        <w:rPr>
          <w:b/>
          <w:i/>
          <w:iCs/>
        </w:rPr>
      </w:pPr>
      <w:r w:rsidRPr="00B33F19">
        <w:rPr>
          <w:b/>
        </w:rPr>
        <w:t>«</w:t>
      </w:r>
      <w:r w:rsidR="006537BE" w:rsidRPr="00B33F19">
        <w:rPr>
          <w:b/>
        </w:rPr>
        <w:t xml:space="preserve">Аромат, </w:t>
      </w:r>
      <w:r w:rsidR="006537BE" w:rsidRPr="00B33F19">
        <w:rPr>
          <w:b/>
          <w:i/>
        </w:rPr>
        <w:t>дешевизна</w:t>
      </w:r>
      <w:r w:rsidR="006537BE" w:rsidRPr="00B33F19">
        <w:rPr>
          <w:b/>
        </w:rPr>
        <w:t xml:space="preserve">, / </w:t>
      </w:r>
      <w:r w:rsidR="006537BE" w:rsidRPr="00B33F19">
        <w:rPr>
          <w:b/>
          <w:i/>
        </w:rPr>
        <w:t>высший</w:t>
      </w:r>
      <w:r w:rsidR="006537BE" w:rsidRPr="00B33F19">
        <w:rPr>
          <w:b/>
        </w:rPr>
        <w:t xml:space="preserve"> </w:t>
      </w:r>
      <w:r w:rsidR="006537BE" w:rsidRPr="00B33F19">
        <w:rPr>
          <w:b/>
          <w:i/>
        </w:rPr>
        <w:t>вес</w:t>
      </w:r>
      <w:r w:rsidR="006537BE" w:rsidRPr="00B33F19">
        <w:rPr>
          <w:b/>
        </w:rPr>
        <w:t xml:space="preserve"> / только в папиросах</w:t>
      </w:r>
      <w:r w:rsidR="006537BE" w:rsidRPr="00B33F19">
        <w:rPr>
          <w:rStyle w:val="apple-converted-space"/>
          <w:b/>
        </w:rPr>
        <w:t> </w:t>
      </w:r>
      <w:r w:rsidR="006537BE" w:rsidRPr="00B33F19">
        <w:rPr>
          <w:b/>
          <w:i/>
          <w:iCs/>
        </w:rPr>
        <w:t>«</w:t>
      </w:r>
      <w:r w:rsidR="006537BE" w:rsidRPr="00B33F19">
        <w:rPr>
          <w:b/>
          <w:iCs/>
        </w:rPr>
        <w:t>Трест</w:t>
      </w:r>
      <w:r w:rsidR="006537BE" w:rsidRPr="00B33F19">
        <w:rPr>
          <w:b/>
          <w:i/>
          <w:iCs/>
        </w:rPr>
        <w:t>».</w:t>
      </w:r>
      <w:r w:rsidRPr="00B33F19">
        <w:rPr>
          <w:b/>
          <w:i/>
          <w:iCs/>
        </w:rPr>
        <w:t>»</w:t>
      </w:r>
    </w:p>
    <w:p w:rsidR="00B33F19" w:rsidRPr="00B33F19" w:rsidRDefault="001B0F5D" w:rsidP="00B33F19">
      <w:pPr>
        <w:pStyle w:val="a4"/>
        <w:ind w:left="0" w:firstLine="709"/>
        <w:rPr>
          <w:b/>
        </w:rPr>
      </w:pPr>
      <w:r w:rsidRPr="00B33F19">
        <w:rPr>
          <w:b/>
          <w:iCs/>
        </w:rPr>
        <w:t>«</w:t>
      </w:r>
      <w:r w:rsidR="006537BE" w:rsidRPr="00B33F19">
        <w:rPr>
          <w:b/>
          <w:i/>
          <w:iCs/>
        </w:rPr>
        <w:t>&lt;…&gt;</w:t>
      </w:r>
      <w:r w:rsidRPr="00B33F19">
        <w:rPr>
          <w:b/>
          <w:i/>
          <w:iCs/>
        </w:rPr>
        <w:t xml:space="preserve"> </w:t>
      </w:r>
      <w:r w:rsidR="006537BE" w:rsidRPr="00B33F19">
        <w:rPr>
          <w:b/>
        </w:rPr>
        <w:t xml:space="preserve">рекорд </w:t>
      </w:r>
      <w:r w:rsidR="006537BE" w:rsidRPr="00B33F19">
        <w:rPr>
          <w:b/>
          <w:i/>
        </w:rPr>
        <w:t>вкуса</w:t>
      </w:r>
      <w:r w:rsidR="007C1C30">
        <w:rPr>
          <w:b/>
        </w:rPr>
        <w:t xml:space="preserve">, / </w:t>
      </w:r>
      <w:r w:rsidR="006537BE" w:rsidRPr="00B33F19">
        <w:rPr>
          <w:b/>
        </w:rPr>
        <w:t xml:space="preserve">рекорд </w:t>
      </w:r>
      <w:r w:rsidR="006537BE" w:rsidRPr="00B33F19">
        <w:rPr>
          <w:b/>
          <w:i/>
        </w:rPr>
        <w:t>дешевизны</w:t>
      </w:r>
      <w:r w:rsidR="006537BE" w:rsidRPr="00B33F19">
        <w:rPr>
          <w:b/>
        </w:rPr>
        <w:t>.</w:t>
      </w:r>
      <w:r w:rsidRPr="00B33F19">
        <w:rPr>
          <w:b/>
        </w:rPr>
        <w:t>»</w:t>
      </w:r>
    </w:p>
    <w:p w:rsidR="00B33F19" w:rsidRPr="00B33F19" w:rsidRDefault="00B33F19" w:rsidP="00B33F19">
      <w:pPr>
        <w:pStyle w:val="a4"/>
        <w:ind w:left="0" w:firstLine="709"/>
        <w:rPr>
          <w:b/>
        </w:rPr>
      </w:pPr>
      <w:r w:rsidRPr="00B33F19">
        <w:rPr>
          <w:b/>
        </w:rPr>
        <w:t xml:space="preserve">«&lt;…&gt; </w:t>
      </w:r>
      <w:r w:rsidRPr="00B33F19">
        <w:rPr>
          <w:b/>
          <w:i/>
        </w:rPr>
        <w:t>качество</w:t>
      </w:r>
      <w:r w:rsidRPr="00B33F19">
        <w:rPr>
          <w:b/>
        </w:rPr>
        <w:t xml:space="preserve"> высшее,</w:t>
      </w:r>
      <w:r w:rsidRPr="00B33F19">
        <w:rPr>
          <w:b/>
        </w:rPr>
        <w:t xml:space="preserve"> / </w:t>
      </w:r>
      <w:r w:rsidRPr="00B33F19">
        <w:rPr>
          <w:b/>
          <w:i/>
        </w:rPr>
        <w:t>цена</w:t>
      </w:r>
      <w:r w:rsidRPr="00B33F19">
        <w:rPr>
          <w:b/>
        </w:rPr>
        <w:t xml:space="preserve"> </w:t>
      </w:r>
      <w:r w:rsidRPr="00B33F19">
        <w:rPr>
          <w:b/>
          <w:i/>
        </w:rPr>
        <w:t>средняя</w:t>
      </w:r>
      <w:r w:rsidRPr="00B33F19">
        <w:rPr>
          <w:b/>
        </w:rPr>
        <w:t>.</w:t>
      </w:r>
      <w:r w:rsidRPr="00B33F19">
        <w:rPr>
          <w:b/>
        </w:rPr>
        <w:t xml:space="preserve">» </w:t>
      </w:r>
    </w:p>
    <w:p w:rsidR="006537BE" w:rsidRDefault="00CA2E65" w:rsidP="006537BE">
      <w:pPr>
        <w:pStyle w:val="a4"/>
        <w:ind w:left="0" w:firstLine="709"/>
        <w:rPr>
          <w:iCs/>
        </w:rPr>
      </w:pPr>
      <w:r w:rsidRPr="00CA2E65">
        <w:rPr>
          <w:iCs/>
        </w:rPr>
        <w:t xml:space="preserve">Как видно из приведенных примеров, </w:t>
      </w:r>
      <w:r w:rsidR="007C1C30">
        <w:rPr>
          <w:iCs/>
        </w:rPr>
        <w:t xml:space="preserve">в рекламе Маяковского достаточно подчеркивается ценовая доступность продуктов и товаров, что говорит и о </w:t>
      </w:r>
      <w:proofErr w:type="spellStart"/>
      <w:r w:rsidR="007C1C30">
        <w:rPr>
          <w:iCs/>
        </w:rPr>
        <w:t>небогатстве</w:t>
      </w:r>
      <w:proofErr w:type="spellEnd"/>
      <w:r w:rsidR="007C1C30">
        <w:rPr>
          <w:iCs/>
        </w:rPr>
        <w:t xml:space="preserve"> потенциального покупателя, и о его практичной экономности. </w:t>
      </w:r>
    </w:p>
    <w:p w:rsidR="00DE7274" w:rsidRDefault="00D1686C" w:rsidP="006537BE">
      <w:pPr>
        <w:pStyle w:val="a4"/>
        <w:ind w:left="0" w:firstLine="709"/>
        <w:rPr>
          <w:iCs/>
        </w:rPr>
      </w:pPr>
      <w:r>
        <w:rPr>
          <w:iCs/>
        </w:rPr>
        <w:t xml:space="preserve">Помимо ценовой доступности товаров, автором регулярно подчеркивается территориально-временная доступность, выражаемая в </w:t>
      </w:r>
      <w:r>
        <w:rPr>
          <w:iCs/>
        </w:rPr>
        <w:lastRenderedPageBreak/>
        <w:t xml:space="preserve">нескольких формах: через лексику, обладающей семантикой времени или скорости, и через </w:t>
      </w:r>
      <w:r w:rsidR="007B0BE6">
        <w:rPr>
          <w:iCs/>
        </w:rPr>
        <w:t>обобщающе-</w:t>
      </w:r>
      <w:proofErr w:type="spellStart"/>
      <w:r w:rsidR="007B0BE6">
        <w:rPr>
          <w:iCs/>
        </w:rPr>
        <w:t>универсализирующую</w:t>
      </w:r>
      <w:proofErr w:type="spellEnd"/>
      <w:r w:rsidR="007B0BE6">
        <w:rPr>
          <w:iCs/>
        </w:rPr>
        <w:t xml:space="preserve"> лексику. </w:t>
      </w:r>
      <w:r w:rsidR="00DE7274">
        <w:rPr>
          <w:iCs/>
        </w:rPr>
        <w:t xml:space="preserve">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:rsidR="004F0EEE" w:rsidRDefault="001D5ABD" w:rsidP="004F0EEE">
      <w:pPr>
        <w:pStyle w:val="a4"/>
        <w:ind w:left="0" w:firstLine="709"/>
        <w:rPr>
          <w:iCs/>
        </w:rPr>
      </w:pPr>
      <w:r>
        <w:rPr>
          <w:iCs/>
        </w:rPr>
        <w:t>Приведем примеры</w:t>
      </w:r>
      <w:r w:rsidR="00592474">
        <w:rPr>
          <w:iCs/>
        </w:rPr>
        <w:t xml:space="preserve"> текстов с лексикой, непосредственно связанной с временными характеристиками</w:t>
      </w:r>
      <w:r>
        <w:rPr>
          <w:iCs/>
        </w:rPr>
        <w:t xml:space="preserve">: </w:t>
      </w:r>
    </w:p>
    <w:p w:rsidR="004F0EEE" w:rsidRPr="005432F1" w:rsidRDefault="005C2E2D" w:rsidP="004F0EEE">
      <w:pPr>
        <w:pStyle w:val="a4"/>
        <w:ind w:left="0" w:firstLine="709"/>
        <w:rPr>
          <w:b/>
        </w:rPr>
      </w:pPr>
      <w:r w:rsidRPr="005432F1">
        <w:rPr>
          <w:b/>
        </w:rPr>
        <w:t>«</w:t>
      </w:r>
      <w:r w:rsidR="004F0EEE" w:rsidRPr="005432F1">
        <w:rPr>
          <w:b/>
        </w:rPr>
        <w:t>&lt;…&gt;</w:t>
      </w:r>
      <w:r w:rsidR="005432F1">
        <w:rPr>
          <w:b/>
        </w:rPr>
        <w:t xml:space="preserve"> </w:t>
      </w:r>
      <w:r w:rsidR="004F0EEE" w:rsidRPr="005432F1">
        <w:rPr>
          <w:b/>
        </w:rPr>
        <w:t>Торопитесь,</w:t>
      </w:r>
      <w:r w:rsidR="004F0EEE" w:rsidRPr="005432F1">
        <w:rPr>
          <w:b/>
        </w:rPr>
        <w:t xml:space="preserve"> / </w:t>
      </w:r>
      <w:r w:rsidR="004F0EEE" w:rsidRPr="005432F1">
        <w:rPr>
          <w:b/>
        </w:rPr>
        <w:t>чтоб никто</w:t>
      </w:r>
      <w:r w:rsidR="004F0EEE" w:rsidRPr="005432F1">
        <w:rPr>
          <w:b/>
        </w:rPr>
        <w:t xml:space="preserve"> / </w:t>
      </w:r>
      <w:r w:rsidR="004F0EEE" w:rsidRPr="005432F1">
        <w:rPr>
          <w:b/>
          <w:i/>
        </w:rPr>
        <w:t>ни минуты</w:t>
      </w:r>
      <w:r w:rsidR="004F0EEE" w:rsidRPr="005432F1">
        <w:rPr>
          <w:b/>
          <w:i/>
        </w:rPr>
        <w:t xml:space="preserve"> / </w:t>
      </w:r>
      <w:r w:rsidR="004F0EEE" w:rsidRPr="005432F1">
        <w:rPr>
          <w:b/>
          <w:i/>
        </w:rPr>
        <w:t>не потерял</w:t>
      </w:r>
      <w:r w:rsidR="004F0EEE" w:rsidRPr="005432F1">
        <w:rPr>
          <w:b/>
        </w:rPr>
        <w:t>.</w:t>
      </w:r>
      <w:r w:rsidR="004F0EEE" w:rsidRPr="005432F1">
        <w:rPr>
          <w:b/>
        </w:rPr>
        <w:t xml:space="preserve"> &lt;…&gt;</w:t>
      </w:r>
      <w:r w:rsidRPr="005432F1">
        <w:rPr>
          <w:b/>
        </w:rPr>
        <w:t>»</w:t>
      </w:r>
    </w:p>
    <w:p w:rsidR="004F0EEE" w:rsidRPr="005432F1" w:rsidRDefault="005C2E2D" w:rsidP="004F0EEE">
      <w:pPr>
        <w:pStyle w:val="a4"/>
        <w:ind w:left="0" w:firstLine="709"/>
        <w:rPr>
          <w:b/>
        </w:rPr>
      </w:pPr>
      <w:r w:rsidRPr="005432F1">
        <w:rPr>
          <w:b/>
        </w:rPr>
        <w:t>«</w:t>
      </w:r>
      <w:r w:rsidR="004F0EEE" w:rsidRPr="005432F1">
        <w:rPr>
          <w:b/>
        </w:rPr>
        <w:t xml:space="preserve">Ты </w:t>
      </w:r>
      <w:r w:rsidR="004F0EEE" w:rsidRPr="005432F1">
        <w:rPr>
          <w:b/>
          <w:i/>
        </w:rPr>
        <w:t>не стой</w:t>
      </w:r>
      <w:r w:rsidR="004F0EEE" w:rsidRPr="005432F1">
        <w:rPr>
          <w:b/>
        </w:rPr>
        <w:t xml:space="preserve"> у реки / </w:t>
      </w:r>
      <w:proofErr w:type="gramStart"/>
      <w:r w:rsidR="004F0EEE" w:rsidRPr="005432F1">
        <w:rPr>
          <w:b/>
          <w:i/>
        </w:rPr>
        <w:t>до седого веку</w:t>
      </w:r>
      <w:proofErr w:type="gramEnd"/>
      <w:r w:rsidR="004F0EEE" w:rsidRPr="005432F1">
        <w:rPr>
          <w:b/>
        </w:rPr>
        <w:t xml:space="preserve"> </w:t>
      </w:r>
      <w:r w:rsidRPr="005432F1">
        <w:rPr>
          <w:b/>
        </w:rPr>
        <w:t>&lt;…&gt;»</w:t>
      </w:r>
    </w:p>
    <w:p w:rsidR="009329DC" w:rsidRPr="009329DC" w:rsidRDefault="005432F1" w:rsidP="009329DC">
      <w:pPr>
        <w:pStyle w:val="a4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="004F0EEE" w:rsidRPr="005432F1">
        <w:rPr>
          <w:b/>
        </w:rPr>
        <w:t xml:space="preserve">приравняй </w:t>
      </w:r>
      <w:r w:rsidR="004F0EEE" w:rsidRPr="005432F1">
        <w:rPr>
          <w:b/>
          <w:i/>
        </w:rPr>
        <w:t>в одну секунду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:rsidR="004F0EEE" w:rsidRPr="005432F1" w:rsidRDefault="005432F1" w:rsidP="004F0EEE">
      <w:pPr>
        <w:pStyle w:val="a4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="004F0EEE" w:rsidRPr="005432F1">
        <w:rPr>
          <w:b/>
        </w:rPr>
        <w:t>предлагаем</w:t>
      </w:r>
      <w:r w:rsidR="004F0EEE" w:rsidRPr="005432F1">
        <w:rPr>
          <w:b/>
        </w:rPr>
        <w:t xml:space="preserve"> / </w:t>
      </w:r>
      <w:r w:rsidR="004F0EEE" w:rsidRPr="005432F1">
        <w:rPr>
          <w:b/>
        </w:rPr>
        <w:t xml:space="preserve">закупить </w:t>
      </w:r>
      <w:r w:rsidR="004F0EEE" w:rsidRPr="005432F1">
        <w:rPr>
          <w:b/>
          <w:i/>
        </w:rPr>
        <w:t>немедля</w:t>
      </w:r>
      <w:r>
        <w:rPr>
          <w:b/>
        </w:rPr>
        <w:t xml:space="preserve"> </w:t>
      </w:r>
      <w:r w:rsidRPr="005432F1">
        <w:rPr>
          <w:b/>
        </w:rPr>
        <w:t>&lt;…&gt;</w:t>
      </w:r>
      <w:r w:rsidRPr="005432F1">
        <w:rPr>
          <w:b/>
        </w:rPr>
        <w:t>»</w:t>
      </w:r>
    </w:p>
    <w:p w:rsidR="009329DC" w:rsidRDefault="005432F1" w:rsidP="009329DC">
      <w:pPr>
        <w:pStyle w:val="a4"/>
        <w:ind w:left="0" w:firstLine="709"/>
        <w:rPr>
          <w:b/>
        </w:rPr>
      </w:pPr>
      <w:r w:rsidRPr="00084366">
        <w:rPr>
          <w:b/>
        </w:rPr>
        <w:t>«</w:t>
      </w:r>
      <w:r w:rsidRPr="00084366">
        <w:rPr>
          <w:b/>
        </w:rPr>
        <w:t>&lt;…&gt;</w:t>
      </w:r>
      <w:r w:rsidRPr="00084366">
        <w:rPr>
          <w:b/>
        </w:rPr>
        <w:t xml:space="preserve"> </w:t>
      </w:r>
      <w:r w:rsidR="004F0EEE" w:rsidRPr="00084366">
        <w:rPr>
          <w:b/>
        </w:rPr>
        <w:t>заверни</w:t>
      </w:r>
      <w:r w:rsidR="004F0EEE" w:rsidRPr="00084366">
        <w:rPr>
          <w:b/>
        </w:rPr>
        <w:t xml:space="preserve"> / </w:t>
      </w:r>
      <w:r w:rsidR="004F0EEE" w:rsidRPr="00084366">
        <w:rPr>
          <w:b/>
          <w:i/>
        </w:rPr>
        <w:t>минуты на̀ три</w:t>
      </w:r>
      <w:r w:rsidR="004F0EEE" w:rsidRPr="00084366">
        <w:rPr>
          <w:b/>
        </w:rPr>
        <w:t>!</w:t>
      </w:r>
      <w:r w:rsidRPr="00084366">
        <w:rPr>
          <w:b/>
        </w:rPr>
        <w:t xml:space="preserve"> </w:t>
      </w:r>
      <w:r w:rsidRPr="00084366">
        <w:rPr>
          <w:b/>
        </w:rPr>
        <w:t>&lt;…&gt;</w:t>
      </w:r>
      <w:r w:rsidRPr="00084366">
        <w:rPr>
          <w:b/>
        </w:rPr>
        <w:t>»</w:t>
      </w:r>
    </w:p>
    <w:p w:rsidR="009329DC" w:rsidRPr="009329DC" w:rsidRDefault="005432F1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329DC">
        <w:rPr>
          <w:b/>
          <w:szCs w:val="28"/>
        </w:rPr>
        <w:t>«</w:t>
      </w:r>
      <w:r w:rsidRPr="009329DC">
        <w:rPr>
          <w:b/>
          <w:szCs w:val="28"/>
        </w:rPr>
        <w:t>&lt;…&gt;</w:t>
      </w:r>
      <w:r w:rsidR="004F0EEE" w:rsidRPr="009329DC">
        <w:rPr>
          <w:b/>
          <w:szCs w:val="28"/>
        </w:rPr>
        <w:t> </w:t>
      </w:r>
      <w:r w:rsidR="004F0EEE" w:rsidRPr="009329DC">
        <w:rPr>
          <w:b/>
          <w:i/>
          <w:szCs w:val="28"/>
        </w:rPr>
        <w:t>Во мгновенье ока</w:t>
      </w:r>
      <w:r w:rsidR="004F0EEE" w:rsidRPr="009329DC">
        <w:rPr>
          <w:b/>
          <w:szCs w:val="28"/>
        </w:rPr>
        <w:t xml:space="preserve"> / Здесь / </w:t>
      </w:r>
      <w:r w:rsidR="004F0EEE" w:rsidRPr="009329DC">
        <w:rPr>
          <w:b/>
          <w:szCs w:val="28"/>
        </w:rPr>
        <w:t>купите</w:t>
      </w:r>
      <w:r w:rsidR="004F0EEE" w:rsidRPr="009329DC">
        <w:rPr>
          <w:b/>
          <w:szCs w:val="28"/>
        </w:rPr>
        <w:t xml:space="preserve"> / </w:t>
      </w:r>
      <w:r w:rsidR="004F0EEE" w:rsidRPr="009329DC">
        <w:rPr>
          <w:b/>
          <w:szCs w:val="28"/>
        </w:rPr>
        <w:t>кофе Мокко.</w:t>
      </w:r>
      <w:r w:rsidRPr="009329DC">
        <w:rPr>
          <w:b/>
          <w:szCs w:val="28"/>
        </w:rPr>
        <w:t>»</w:t>
      </w:r>
      <w:r w:rsidR="009329DC" w:rsidRPr="009329D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9329DC" w:rsidRPr="009329DC" w:rsidRDefault="009329DC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9329DC">
        <w:rPr>
          <w:rFonts w:eastAsia="Times New Roman" w:cs="Times New Roman"/>
          <w:b/>
          <w:szCs w:val="28"/>
          <w:lang w:eastAsia="ru-RU"/>
        </w:rPr>
        <w:t>Каждую книгу, / какую надо, / вам / немедленно / высылаем со склада.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9329DC" w:rsidRPr="009329DC" w:rsidRDefault="009329DC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="003A0CDD" w:rsidRPr="003A0CDD">
        <w:rPr>
          <w:rFonts w:eastAsia="Times New Roman" w:cs="Times New Roman"/>
          <w:b/>
          <w:szCs w:val="28"/>
          <w:lang w:eastAsia="ru-RU"/>
        </w:rPr>
        <w:t xml:space="preserve">&lt;…&gt; </w:t>
      </w:r>
      <w:r w:rsidRPr="009329DC">
        <w:rPr>
          <w:rFonts w:eastAsia="Times New Roman" w:cs="Times New Roman"/>
          <w:b/>
          <w:szCs w:val="28"/>
          <w:lang w:eastAsia="ru-RU"/>
        </w:rPr>
        <w:t>Вскоре</w:t>
      </w:r>
      <w:r w:rsidRPr="009329DC">
        <w:rPr>
          <w:rFonts w:eastAsia="Times New Roman" w:cs="Times New Roman"/>
          <w:b/>
          <w:szCs w:val="28"/>
          <w:lang w:eastAsia="ru-RU"/>
        </w:rPr>
        <w:t xml:space="preserve"> / З</w:t>
      </w:r>
      <w:r w:rsidRPr="009329DC">
        <w:rPr>
          <w:rFonts w:eastAsia="Times New Roman" w:cs="Times New Roman"/>
          <w:b/>
          <w:szCs w:val="28"/>
          <w:lang w:eastAsia="ru-RU"/>
        </w:rPr>
        <w:t>аказ</w:t>
      </w:r>
      <w:r w:rsidRPr="009329DC">
        <w:rPr>
          <w:rFonts w:eastAsia="Times New Roman" w:cs="Times New Roman"/>
          <w:b/>
          <w:szCs w:val="28"/>
          <w:lang w:eastAsia="ru-RU"/>
        </w:rPr>
        <w:t xml:space="preserve"> / </w:t>
      </w:r>
      <w:r w:rsidRPr="009329DC">
        <w:rPr>
          <w:rFonts w:eastAsia="Times New Roman" w:cs="Times New Roman"/>
          <w:b/>
          <w:szCs w:val="28"/>
          <w:lang w:eastAsia="ru-RU"/>
        </w:rPr>
        <w:t>лежит готовый.</w:t>
      </w:r>
      <w:r w:rsidR="003A0CDD">
        <w:rPr>
          <w:rFonts w:eastAsia="Times New Roman" w:cs="Times New Roman"/>
          <w:b/>
          <w:szCs w:val="28"/>
          <w:lang w:val="en-US" w:eastAsia="ru-RU"/>
        </w:rPr>
        <w:t xml:space="preserve"> </w:t>
      </w:r>
      <w:r w:rsidR="003A0CDD">
        <w:rPr>
          <w:rFonts w:eastAsia="Times New Roman" w:cs="Times New Roman"/>
          <w:b/>
          <w:szCs w:val="28"/>
          <w:lang w:eastAsia="ru-RU"/>
        </w:rPr>
        <w:t>&lt;</w:t>
      </w:r>
      <w:r w:rsidR="003A0CDD">
        <w:rPr>
          <w:rFonts w:eastAsia="Times New Roman" w:cs="Times New Roman"/>
          <w:b/>
          <w:szCs w:val="28"/>
          <w:lang w:val="en-US"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4F5D6F" w:rsidRPr="003A0CDD" w:rsidRDefault="009329DC" w:rsidP="003A0CDD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9329DC">
        <w:rPr>
          <w:b/>
          <w:szCs w:val="28"/>
        </w:rPr>
        <w:t>&lt;</w:t>
      </w:r>
      <w:r>
        <w:rPr>
          <w:b/>
          <w:szCs w:val="28"/>
        </w:rPr>
        <w:t>…</w:t>
      </w:r>
      <w:r w:rsidRPr="009329DC">
        <w:rPr>
          <w:b/>
          <w:szCs w:val="28"/>
        </w:rPr>
        <w:t xml:space="preserve">&gt; </w:t>
      </w:r>
      <w:r w:rsidRPr="009329DC">
        <w:rPr>
          <w:b/>
          <w:szCs w:val="28"/>
        </w:rPr>
        <w:t>все учебники</w:t>
      </w:r>
      <w:r w:rsidRPr="009329DC">
        <w:rPr>
          <w:b/>
          <w:szCs w:val="28"/>
        </w:rPr>
        <w:t xml:space="preserve"> / </w:t>
      </w:r>
      <w:r w:rsidRPr="009329DC">
        <w:rPr>
          <w:b/>
          <w:szCs w:val="28"/>
        </w:rPr>
        <w:t>в срок дадут.</w:t>
      </w:r>
      <w:r w:rsidRPr="009329DC">
        <w:rPr>
          <w:b/>
          <w:szCs w:val="28"/>
        </w:rPr>
        <w:t xml:space="preserve"> &lt;…&gt;</w:t>
      </w:r>
      <w:r>
        <w:rPr>
          <w:b/>
          <w:szCs w:val="28"/>
        </w:rPr>
        <w:t>»</w:t>
      </w:r>
    </w:p>
    <w:p w:rsidR="004F5D6F" w:rsidRPr="00084366" w:rsidRDefault="00084366" w:rsidP="004F5D6F">
      <w:pPr>
        <w:pStyle w:val="a4"/>
        <w:ind w:left="0" w:firstLine="709"/>
        <w:rPr>
          <w:b/>
        </w:rPr>
      </w:pPr>
      <w:r w:rsidRPr="00084366">
        <w:rPr>
          <w:b/>
        </w:rPr>
        <w:t>«</w:t>
      </w:r>
      <w:r w:rsidR="004F5D6F" w:rsidRPr="00084366">
        <w:rPr>
          <w:b/>
        </w:rPr>
        <w:t xml:space="preserve">Только один телефонный звонок - / </w:t>
      </w:r>
      <w:r w:rsidR="004F5D6F" w:rsidRPr="00084366">
        <w:rPr>
          <w:b/>
          <w:i/>
        </w:rPr>
        <w:t>и ужин</w:t>
      </w:r>
      <w:r w:rsidR="004F5D6F" w:rsidRPr="00084366">
        <w:rPr>
          <w:b/>
          <w:i/>
        </w:rPr>
        <w:t xml:space="preserve"> / </w:t>
      </w:r>
      <w:r w:rsidR="004F5D6F" w:rsidRPr="00084366">
        <w:rPr>
          <w:b/>
          <w:i/>
        </w:rPr>
        <w:t>прибежит со всех ног</w:t>
      </w:r>
      <w:r w:rsidR="004F5D6F" w:rsidRPr="00084366">
        <w:rPr>
          <w:b/>
        </w:rPr>
        <w:t>.</w:t>
      </w:r>
      <w:r w:rsidRPr="00084366">
        <w:rPr>
          <w:b/>
        </w:rPr>
        <w:t>»</w:t>
      </w:r>
    </w:p>
    <w:p w:rsidR="004F5D6F" w:rsidRPr="00084366" w:rsidRDefault="004F5D6F" w:rsidP="00084366">
      <w:pPr>
        <w:pStyle w:val="a4"/>
        <w:ind w:left="0" w:firstLine="709"/>
        <w:rPr>
          <w:b/>
        </w:rPr>
      </w:pPr>
      <w:r w:rsidRPr="00084366">
        <w:rPr>
          <w:b/>
        </w:rPr>
        <w:t> </w:t>
      </w:r>
      <w:r w:rsidR="00084366" w:rsidRPr="00084366">
        <w:rPr>
          <w:b/>
        </w:rPr>
        <w:t>«</w:t>
      </w:r>
      <w:r w:rsidRPr="00084366">
        <w:rPr>
          <w:b/>
        </w:rPr>
        <w:t>&lt;…&gt;</w:t>
      </w:r>
      <w:r w:rsidR="00084366">
        <w:rPr>
          <w:b/>
        </w:rPr>
        <w:t xml:space="preserve"> </w:t>
      </w:r>
      <w:r w:rsidRPr="00084366">
        <w:rPr>
          <w:b/>
        </w:rPr>
        <w:t>найдешь всё</w:t>
      </w:r>
      <w:r w:rsidRPr="00084366">
        <w:rPr>
          <w:b/>
        </w:rPr>
        <w:t xml:space="preserve"> / </w:t>
      </w:r>
      <w:r w:rsidRPr="00084366">
        <w:rPr>
          <w:b/>
        </w:rPr>
        <w:t>аккуратно,</w:t>
      </w:r>
      <w:r w:rsidRPr="00084366">
        <w:rPr>
          <w:b/>
        </w:rPr>
        <w:t xml:space="preserve"> / </w:t>
      </w:r>
      <w:r w:rsidRPr="00084366">
        <w:rPr>
          <w:b/>
        </w:rPr>
        <w:t>  </w:t>
      </w:r>
      <w:r w:rsidRPr="00084366">
        <w:rPr>
          <w:b/>
          <w:i/>
        </w:rPr>
        <w:t>быстро</w:t>
      </w:r>
      <w:r w:rsidRPr="00084366">
        <w:rPr>
          <w:b/>
        </w:rPr>
        <w:t xml:space="preserve"> / </w:t>
      </w:r>
      <w:r w:rsidRPr="00084366">
        <w:rPr>
          <w:b/>
        </w:rPr>
        <w:t>и дешево!</w:t>
      </w:r>
      <w:r w:rsidR="00084366" w:rsidRPr="00084366">
        <w:rPr>
          <w:b/>
        </w:rPr>
        <w:t>»</w:t>
      </w:r>
    </w:p>
    <w:p w:rsidR="00A91873" w:rsidRDefault="00A91873" w:rsidP="00592474">
      <w:pPr>
        <w:pStyle w:val="a4"/>
        <w:ind w:left="0" w:firstLine="709"/>
      </w:pPr>
      <w:r>
        <w:t xml:space="preserve">Мы видим, что автор побуждает адресата к быстроте действий, </w:t>
      </w:r>
      <w:r w:rsidR="004F5D6F">
        <w:t>призывает к «бережливости» времени, а также</w:t>
      </w:r>
      <w:r>
        <w:t xml:space="preserve"> подчеркивает </w:t>
      </w:r>
      <w:r w:rsidR="00084366">
        <w:t xml:space="preserve">быстроту и легкость приобретения товаров. </w:t>
      </w:r>
    </w:p>
    <w:p w:rsidR="00084366" w:rsidRPr="000C63D6" w:rsidRDefault="00592474" w:rsidP="000C63D6">
      <w:pPr>
        <w:pStyle w:val="a4"/>
        <w:ind w:left="0" w:firstLine="709"/>
        <w:rPr>
          <w:szCs w:val="28"/>
        </w:rPr>
      </w:pPr>
      <w:r>
        <w:t xml:space="preserve">Сходное значение </w:t>
      </w:r>
      <w:r w:rsidR="00A91873">
        <w:t xml:space="preserve">временной </w:t>
      </w:r>
      <w:proofErr w:type="spellStart"/>
      <w:r w:rsidR="00A91873">
        <w:t>незатратности</w:t>
      </w:r>
      <w:proofErr w:type="spellEnd"/>
      <w:r w:rsidR="00A91873">
        <w:t>, можно проследить и в пространственно</w:t>
      </w:r>
      <w:r w:rsidR="00084366">
        <w:t>-территориальных характеристиках, связанных, как правило, с расположением магазинов</w:t>
      </w:r>
      <w:r w:rsidR="006C31B7">
        <w:t xml:space="preserve">. </w:t>
      </w:r>
      <w:r w:rsidR="000C63D6">
        <w:rPr>
          <w:szCs w:val="28"/>
        </w:rPr>
        <w:t xml:space="preserve"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</w:t>
      </w:r>
      <w:r w:rsidR="000C63D6">
        <w:rPr>
          <w:szCs w:val="28"/>
        </w:rPr>
        <w:t>временной экономии</w:t>
      </w:r>
      <w:r w:rsidR="00084366">
        <w:t xml:space="preserve">: </w:t>
      </w:r>
    </w:p>
    <w:p w:rsidR="003A0CDD" w:rsidRPr="00CA290D" w:rsidRDefault="003A0CDD" w:rsidP="003A0CD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Иди </w:t>
      </w:r>
      <w:r w:rsidR="00084366" w:rsidRPr="00C04D73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 / 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в киоск </w:t>
      </w:r>
      <w:r w:rsidR="00084366" w:rsidRPr="00CA290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="00084366" w:rsidRPr="00CA290D">
        <w:rPr>
          <w:rFonts w:eastAsia="Times New Roman" w:cs="Times New Roman"/>
          <w:b/>
          <w:szCs w:val="28"/>
          <w:lang w:eastAsia="ru-RU"/>
        </w:rPr>
        <w:t>!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rFonts w:eastAsia="Times New Roman" w:cs="Times New Roman"/>
          <w:b/>
          <w:szCs w:val="28"/>
          <w:lang w:eastAsia="ru-RU"/>
        </w:rPr>
        <w:t>&lt;…&gt;»</w:t>
      </w:r>
    </w:p>
    <w:p w:rsidR="000C63D6" w:rsidRDefault="003A0CDD" w:rsidP="005C3410">
      <w:pPr>
        <w:pStyle w:val="a4"/>
        <w:ind w:left="0" w:firstLine="709"/>
        <w:rPr>
          <w:b/>
          <w:szCs w:val="28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b/>
          <w:szCs w:val="28"/>
        </w:rPr>
        <w:t xml:space="preserve">Киоски в </w:t>
      </w:r>
      <w:r w:rsidRPr="00CA290D">
        <w:rPr>
          <w:b/>
          <w:i/>
          <w:szCs w:val="28"/>
        </w:rPr>
        <w:t>двух шагах</w:t>
      </w:r>
      <w:r w:rsidRPr="00CA290D">
        <w:rPr>
          <w:b/>
          <w:i/>
          <w:szCs w:val="28"/>
        </w:rPr>
        <w:t xml:space="preserve"> от любого дома</w:t>
      </w:r>
      <w:r w:rsidRPr="00CA290D">
        <w:rPr>
          <w:b/>
          <w:szCs w:val="28"/>
        </w:rPr>
        <w:t xml:space="preserve">, / </w:t>
      </w:r>
      <w:r w:rsidRPr="00CA290D">
        <w:rPr>
          <w:b/>
          <w:szCs w:val="28"/>
        </w:rPr>
        <w:t xml:space="preserve">отделения в </w:t>
      </w:r>
      <w:r w:rsidRPr="00CA290D">
        <w:rPr>
          <w:b/>
          <w:i/>
          <w:szCs w:val="28"/>
        </w:rPr>
        <w:t>любом переулке.</w:t>
      </w:r>
      <w:r w:rsidRPr="00CA290D">
        <w:rPr>
          <w:b/>
          <w:szCs w:val="28"/>
        </w:rPr>
        <w:t>»</w:t>
      </w:r>
      <w:r w:rsidR="00CA290D" w:rsidRPr="00CA290D">
        <w:rPr>
          <w:rStyle w:val="a7"/>
          <w:b/>
          <w:szCs w:val="28"/>
        </w:rPr>
        <w:footnoteReference w:id="14"/>
      </w:r>
    </w:p>
    <w:p w:rsidR="000B6EDD" w:rsidRDefault="005C3410" w:rsidP="000B6EDD">
      <w:pPr>
        <w:pStyle w:val="a4"/>
        <w:ind w:left="0" w:firstLine="709"/>
        <w:rPr>
          <w:szCs w:val="28"/>
        </w:rPr>
      </w:pPr>
      <w:r>
        <w:rPr>
          <w:szCs w:val="28"/>
        </w:rPr>
        <w:lastRenderedPageBreak/>
        <w:t>Возвращаясь к перечню личностных качеств адресата рекламы Маяко</w:t>
      </w:r>
      <w:r w:rsidR="000B6EDD">
        <w:rPr>
          <w:szCs w:val="28"/>
        </w:rPr>
        <w:t xml:space="preserve">вского в настоящем и </w:t>
      </w:r>
      <w:proofErr w:type="spellStart"/>
      <w:r w:rsidR="000B6EDD">
        <w:rPr>
          <w:szCs w:val="28"/>
        </w:rPr>
        <w:t>упоминавшему</w:t>
      </w:r>
      <w:r>
        <w:rPr>
          <w:szCs w:val="28"/>
        </w:rPr>
        <w:t>ся</w:t>
      </w:r>
      <w:proofErr w:type="spellEnd"/>
      <w:r>
        <w:rPr>
          <w:szCs w:val="28"/>
        </w:rPr>
        <w:t xml:space="preserve"> </w:t>
      </w:r>
      <w:r w:rsidR="000B6EDD">
        <w:rPr>
          <w:szCs w:val="28"/>
        </w:rPr>
        <w:t xml:space="preserve">среди них стремлению к бытовому комфорту, отметим еще несколько единичных в текстах, но показательных примеров: </w:t>
      </w:r>
    </w:p>
    <w:p w:rsidR="000B6EDD" w:rsidRPr="000B6EDD" w:rsidRDefault="000B6EDD" w:rsidP="000B6EDD">
      <w:pPr>
        <w:pStyle w:val="a4"/>
        <w:ind w:left="0" w:firstLine="709"/>
        <w:rPr>
          <w:b/>
        </w:rPr>
      </w:pPr>
      <w:r w:rsidRPr="000B6EDD">
        <w:rPr>
          <w:b/>
        </w:rPr>
        <w:t>«</w:t>
      </w:r>
      <w:r w:rsidRPr="000B6EDD">
        <w:rPr>
          <w:b/>
        </w:rPr>
        <w:t>Папиросы</w:t>
      </w:r>
      <w:r w:rsidRPr="000B6EDD">
        <w:rPr>
          <w:rStyle w:val="apple-converted-space"/>
          <w:b/>
        </w:rPr>
        <w:t> </w:t>
      </w:r>
      <w:r w:rsidRPr="000B6EDD">
        <w:rPr>
          <w:b/>
          <w:i/>
          <w:iCs/>
        </w:rPr>
        <w:t>«Кино»</w:t>
      </w:r>
      <w:r w:rsidRPr="000B6EDD">
        <w:rPr>
          <w:rStyle w:val="apple-converted-space"/>
          <w:b/>
        </w:rPr>
        <w:t> </w:t>
      </w:r>
      <w:r w:rsidRPr="000B6EDD">
        <w:rPr>
          <w:b/>
        </w:rPr>
        <w:t>—</w:t>
      </w:r>
      <w:r w:rsidRPr="000B6EDD">
        <w:rPr>
          <w:b/>
        </w:rPr>
        <w:t xml:space="preserve"> / </w:t>
      </w:r>
      <w:r w:rsidRPr="000B6EDD">
        <w:rPr>
          <w:b/>
        </w:rPr>
        <w:t>  каждый рад:</w:t>
      </w:r>
      <w:r w:rsidRPr="000B6EDD">
        <w:rPr>
          <w:b/>
        </w:rPr>
        <w:t xml:space="preserve"> / </w:t>
      </w:r>
      <w:r w:rsidRPr="000B6EDD">
        <w:rPr>
          <w:b/>
        </w:rPr>
        <w:t xml:space="preserve">максимум </w:t>
      </w:r>
      <w:r w:rsidRPr="000B6EDD">
        <w:rPr>
          <w:b/>
          <w:i/>
        </w:rPr>
        <w:t>удовольствия</w:t>
      </w:r>
      <w:r w:rsidRPr="000B6EDD">
        <w:rPr>
          <w:b/>
        </w:rPr>
        <w:t>,</w:t>
      </w:r>
      <w:r w:rsidRPr="000B6EDD">
        <w:rPr>
          <w:b/>
        </w:rPr>
        <w:t xml:space="preserve"> /</w:t>
      </w:r>
      <w:r w:rsidRPr="000B6EDD">
        <w:rPr>
          <w:b/>
        </w:rPr>
        <w:t> минимум затрат.</w:t>
      </w:r>
    </w:p>
    <w:p w:rsidR="000B6EDD" w:rsidRPr="000B6EDD" w:rsidRDefault="000B6EDD" w:rsidP="000B6EDD">
      <w:pPr>
        <w:pStyle w:val="a4"/>
        <w:ind w:left="0" w:firstLine="709"/>
        <w:rPr>
          <w:b/>
          <w:szCs w:val="28"/>
        </w:rPr>
      </w:pPr>
      <w:r w:rsidRPr="000B6EDD">
        <w:rPr>
          <w:b/>
        </w:rPr>
        <w:t>«Если </w:t>
      </w:r>
      <w:r w:rsidRPr="000B6EDD">
        <w:rPr>
          <w:b/>
        </w:rPr>
        <w:t>вы</w:t>
      </w:r>
      <w:r w:rsidRPr="000B6EDD">
        <w:rPr>
          <w:b/>
        </w:rPr>
        <w:t xml:space="preserve"> / Давно / </w:t>
      </w:r>
      <w:r w:rsidRPr="000B6EDD">
        <w:rPr>
          <w:b/>
        </w:rPr>
        <w:t>    </w:t>
      </w:r>
      <w:r w:rsidRPr="000B6EDD">
        <w:rPr>
          <w:b/>
          <w:i/>
        </w:rPr>
        <w:t>удовольствий</w:t>
      </w:r>
      <w:r w:rsidRPr="000B6EDD">
        <w:rPr>
          <w:b/>
        </w:rPr>
        <w:t xml:space="preserve"> не имели,</w:t>
      </w:r>
      <w:r w:rsidRPr="000B6EDD">
        <w:rPr>
          <w:b/>
        </w:rPr>
        <w:t xml:space="preserve"> / купите </w:t>
      </w:r>
      <w:proofErr w:type="gramStart"/>
      <w:r w:rsidRPr="000B6EDD">
        <w:rPr>
          <w:b/>
        </w:rPr>
        <w:t xml:space="preserve">/ </w:t>
      </w:r>
      <w:r w:rsidRPr="000B6EDD">
        <w:rPr>
          <w:b/>
        </w:rPr>
        <w:t> здесь</w:t>
      </w:r>
      <w:proofErr w:type="gramEnd"/>
      <w:r w:rsidRPr="000B6EDD">
        <w:rPr>
          <w:b/>
        </w:rPr>
        <w:t xml:space="preserve"> / </w:t>
      </w:r>
      <w:r w:rsidRPr="000B6EDD">
        <w:rPr>
          <w:b/>
        </w:rPr>
        <w:t> </w:t>
      </w:r>
      <w:proofErr w:type="spellStart"/>
      <w:r w:rsidRPr="000B6EDD">
        <w:rPr>
          <w:b/>
        </w:rPr>
        <w:t>Моссельпромовской</w:t>
      </w:r>
      <w:proofErr w:type="spellEnd"/>
      <w:r w:rsidRPr="000B6EDD">
        <w:rPr>
          <w:b/>
        </w:rPr>
        <w:t xml:space="preserve"> карамели.</w:t>
      </w:r>
      <w:r w:rsidRPr="000B6EDD">
        <w:rPr>
          <w:b/>
        </w:rPr>
        <w:t>»</w:t>
      </w:r>
    </w:p>
    <w:p w:rsidR="00084366" w:rsidRDefault="008E3070" w:rsidP="00084366">
      <w:pPr>
        <w:pStyle w:val="a4"/>
        <w:ind w:left="0" w:firstLine="709"/>
      </w:pPr>
      <w:r>
        <w:t xml:space="preserve">В этих текстах видно, что Маяковский учитывает не только минимальные бытовые потребности адресата, но и дополняет его образ </w:t>
      </w:r>
      <w:r w:rsidR="00831BA9">
        <w:t xml:space="preserve">стремлению к удовольствиям и некоторым бытовым излишествам. </w:t>
      </w:r>
    </w:p>
    <w:p w:rsidR="006537BE" w:rsidRDefault="00831BA9" w:rsidP="00D25039">
      <w:pPr>
        <w:pStyle w:val="a4"/>
        <w:ind w:left="0" w:firstLine="709"/>
      </w:pPr>
      <w:r>
        <w:t xml:space="preserve">Подводя промежуточный итог анализа этой части образа адресата, можно отметить его приземленность и некоторый бытовизм. </w:t>
      </w:r>
      <w:r w:rsidR="00522071">
        <w:t xml:space="preserve">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:rsidR="00D25039" w:rsidRPr="00D25039" w:rsidRDefault="00D25039" w:rsidP="00D25039">
      <w:pPr>
        <w:pStyle w:val="a4"/>
        <w:ind w:left="0" w:firstLine="709"/>
      </w:pPr>
      <w:r>
        <w:t xml:space="preserve">Несколько иными чертами обладает «будущий» адресат Маяковского. </w:t>
      </w:r>
      <w:r w:rsidR="00280CB1">
        <w:t xml:space="preserve">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</w:t>
      </w:r>
      <w:r w:rsidR="004967C5">
        <w:t>физических качеств.</w:t>
      </w:r>
      <w:r w:rsidR="00EE347A">
        <w:t xml:space="preserve"> Подчеркивается открытость такого человека к новому и готовность распрощаться со старым. </w:t>
      </w:r>
      <w:r w:rsidR="004967C5">
        <w:t xml:space="preserve"> В текстах образ такого адресата формально маркирован лексикой в формах или с семантикой </w:t>
      </w:r>
      <w:r w:rsidR="00DD4B52">
        <w:t>будущего времени,</w:t>
      </w:r>
    </w:p>
    <w:p w:rsidR="007235E4" w:rsidRPr="004E2AE0" w:rsidRDefault="007235E4" w:rsidP="007235E4"/>
    <w:p w:rsidR="004E2AE0" w:rsidRDefault="004E2AE0" w:rsidP="00DF110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</w:p>
    <w:p w:rsidR="00DF1101" w:rsidRPr="004A7B52" w:rsidRDefault="00DF1101" w:rsidP="00DF1101">
      <w:pPr>
        <w:pStyle w:val="stih3"/>
        <w:shd w:val="clear" w:color="auto" w:fill="FEFEFE"/>
        <w:spacing w:before="48" w:beforeAutospacing="0" w:after="48" w:afterAutospacing="0"/>
        <w:rPr>
          <w:color w:val="000050"/>
          <w:sz w:val="28"/>
          <w:szCs w:val="28"/>
        </w:rPr>
      </w:pPr>
      <w:r w:rsidRPr="004A7B52">
        <w:rPr>
          <w:color w:val="000050"/>
          <w:sz w:val="28"/>
          <w:szCs w:val="28"/>
          <w:highlight w:val="red"/>
        </w:rPr>
        <w:t>С образами пролетариев в настоящем уже связаны мотивы завершенности. Т.е. «пролетарий и пролетарка», «рабочие» - эталон общества.</w:t>
      </w:r>
      <w:r>
        <w:rPr>
          <w:color w:val="000050"/>
          <w:sz w:val="28"/>
          <w:szCs w:val="28"/>
        </w:rPr>
        <w:t xml:space="preserve"> </w:t>
      </w:r>
    </w:p>
    <w:p w:rsidR="00DF1101" w:rsidRDefault="00DF1101" w:rsidP="00DF1101">
      <w:bookmarkStart w:id="0" w:name="_GoBack"/>
      <w:bookmarkEnd w:id="0"/>
    </w:p>
    <w:p w:rsidR="000C63D6" w:rsidRPr="00C47C06" w:rsidRDefault="000C63D6" w:rsidP="00DF110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7431B1" w:rsidRDefault="007431B1" w:rsidP="00841C68">
      <w:pPr>
        <w:pStyle w:val="a4"/>
        <w:ind w:left="0" w:firstLine="709"/>
        <w:rPr>
          <w:color w:val="000000"/>
          <w:szCs w:val="28"/>
        </w:rPr>
      </w:pPr>
    </w:p>
    <w:p w:rsidR="004967C5" w:rsidRPr="004967C5" w:rsidRDefault="004967C5" w:rsidP="004967C5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rPr>
          <w:sz w:val="28"/>
          <w:szCs w:val="28"/>
        </w:rPr>
      </w:pPr>
      <w:r w:rsidRPr="004967C5">
        <w:rPr>
          <w:sz w:val="28"/>
          <w:szCs w:val="28"/>
        </w:rPr>
        <w:t>Будь готов</w:t>
      </w:r>
      <w:r w:rsidRPr="004967C5">
        <w:rPr>
          <w:sz w:val="28"/>
          <w:szCs w:val="28"/>
        </w:rPr>
        <w:t xml:space="preserve"> / </w:t>
      </w:r>
      <w:r w:rsidRPr="004967C5">
        <w:rPr>
          <w:sz w:val="28"/>
          <w:szCs w:val="28"/>
        </w:rPr>
        <w:t>сменить стариков,</w:t>
      </w:r>
      <w:r w:rsidRPr="004967C5">
        <w:rPr>
          <w:sz w:val="28"/>
          <w:szCs w:val="28"/>
        </w:rPr>
        <w:t xml:space="preserve"> / </w:t>
      </w:r>
      <w:r w:rsidRPr="004967C5">
        <w:rPr>
          <w:sz w:val="28"/>
          <w:szCs w:val="28"/>
        </w:rPr>
        <w:t>читай журнал</w:t>
      </w:r>
      <w:r w:rsidRPr="004967C5">
        <w:rPr>
          <w:sz w:val="28"/>
          <w:szCs w:val="28"/>
        </w:rPr>
        <w:t xml:space="preserve"> / </w:t>
      </w:r>
      <w:hyperlink r:id="rId8" w:anchor="РЕКЛАМА.Смена.Смена" w:history="1">
        <w:r w:rsidRPr="004967C5">
          <w:rPr>
            <w:rStyle w:val="af0"/>
            <w:color w:val="auto"/>
            <w:sz w:val="28"/>
            <w:szCs w:val="28"/>
          </w:rPr>
          <w:t>«</w:t>
        </w:r>
        <w:r w:rsidRPr="004967C5">
          <w:rPr>
            <w:rStyle w:val="af0"/>
            <w:i/>
            <w:iCs/>
            <w:color w:val="auto"/>
            <w:sz w:val="28"/>
            <w:szCs w:val="28"/>
          </w:rPr>
          <w:t>Смену</w:t>
        </w:r>
        <w:r w:rsidRPr="004967C5">
          <w:rPr>
            <w:rStyle w:val="af0"/>
            <w:color w:val="auto"/>
            <w:sz w:val="28"/>
            <w:szCs w:val="28"/>
          </w:rPr>
          <w:t>»</w:t>
        </w:r>
      </w:hyperlink>
      <w:r w:rsidRPr="004967C5">
        <w:rPr>
          <w:sz w:val="28"/>
          <w:szCs w:val="28"/>
        </w:rPr>
        <w:t>.</w:t>
      </w:r>
    </w:p>
    <w:p w:rsidR="004967C5" w:rsidRPr="004967C5" w:rsidRDefault="004967C5" w:rsidP="004967C5">
      <w:pPr>
        <w:pStyle w:val="stih2ot"/>
        <w:shd w:val="clear" w:color="auto" w:fill="FEFEFE"/>
        <w:spacing w:before="240" w:beforeAutospacing="0" w:after="48" w:afterAutospacing="0" w:line="360" w:lineRule="auto"/>
        <w:ind w:firstLine="709"/>
        <w:rPr>
          <w:sz w:val="28"/>
          <w:szCs w:val="28"/>
        </w:rPr>
      </w:pPr>
      <w:r w:rsidRPr="004967C5">
        <w:rPr>
          <w:sz w:val="28"/>
          <w:szCs w:val="28"/>
        </w:rPr>
        <w:t>сделает грамотеем.</w:t>
      </w:r>
    </w:p>
    <w:p w:rsidR="004967C5" w:rsidRPr="004967C5" w:rsidRDefault="004967C5" w:rsidP="004967C5">
      <w:pPr>
        <w:pStyle w:val="stih2ot"/>
        <w:shd w:val="clear" w:color="auto" w:fill="FEFEFE"/>
        <w:spacing w:before="240" w:beforeAutospacing="0" w:after="48" w:afterAutospacing="0" w:line="360" w:lineRule="auto"/>
        <w:ind w:firstLine="709"/>
        <w:rPr>
          <w:sz w:val="28"/>
          <w:szCs w:val="28"/>
        </w:rPr>
      </w:pPr>
      <w:r w:rsidRPr="004967C5">
        <w:rPr>
          <w:sz w:val="28"/>
          <w:szCs w:val="28"/>
        </w:rPr>
        <w:t>В магазинах Госиздата вам дадут</w:t>
      </w:r>
      <w:r w:rsidRPr="004967C5">
        <w:rPr>
          <w:sz w:val="28"/>
          <w:szCs w:val="28"/>
        </w:rPr>
        <w:t xml:space="preserve"> / </w:t>
      </w:r>
      <w:r w:rsidRPr="004967C5">
        <w:rPr>
          <w:sz w:val="28"/>
          <w:szCs w:val="28"/>
        </w:rPr>
        <w:t>все учебники, нужные в этом году.</w:t>
      </w:r>
    </w:p>
    <w:p w:rsidR="004967C5" w:rsidRPr="004967C5" w:rsidRDefault="004967C5" w:rsidP="004967C5">
      <w:pPr>
        <w:ind w:firstLine="709"/>
        <w:rPr>
          <w:szCs w:val="28"/>
        </w:rPr>
      </w:pPr>
      <w:r w:rsidRPr="004967C5">
        <w:rPr>
          <w:szCs w:val="28"/>
        </w:rPr>
        <w:t>Ученый крестьянин хозяйство подымет.</w:t>
      </w:r>
    </w:p>
    <w:p w:rsidR="004967C5" w:rsidRPr="004967C5" w:rsidRDefault="004967C5" w:rsidP="004967C5">
      <w:pPr>
        <w:ind w:firstLine="709"/>
        <w:rPr>
          <w:szCs w:val="28"/>
        </w:rPr>
      </w:pPr>
      <w:r w:rsidRPr="004967C5">
        <w:rPr>
          <w:szCs w:val="28"/>
        </w:rPr>
        <w:t>Плохо безграмотному.</w:t>
      </w:r>
      <w:r>
        <w:rPr>
          <w:szCs w:val="28"/>
        </w:rPr>
        <w:t xml:space="preserve"> </w:t>
      </w:r>
      <w:r w:rsidRPr="004967C5">
        <w:rPr>
          <w:szCs w:val="28"/>
        </w:rPr>
        <w:t xml:space="preserve">/ </w:t>
      </w:r>
      <w:r w:rsidRPr="004967C5">
        <w:rPr>
          <w:szCs w:val="28"/>
        </w:rPr>
        <w:t>Грамотным будь!</w:t>
      </w:r>
      <w:r w:rsidRPr="004967C5">
        <w:rPr>
          <w:szCs w:val="28"/>
        </w:rPr>
        <w:t xml:space="preserve"> </w:t>
      </w:r>
    </w:p>
    <w:p w:rsidR="004967C5" w:rsidRDefault="004967C5" w:rsidP="004967C5">
      <w:pPr>
        <w:ind w:firstLine="709"/>
        <w:rPr>
          <w:rFonts w:eastAsia="Times New Roman" w:cs="Times New Roman"/>
          <w:szCs w:val="28"/>
          <w:lang w:eastAsia="ru-RU"/>
        </w:rPr>
      </w:pPr>
      <w:r w:rsidRPr="004967C5">
        <w:rPr>
          <w:rFonts w:eastAsia="Times New Roman" w:cs="Times New Roman"/>
          <w:szCs w:val="28"/>
          <w:lang w:eastAsia="ru-RU"/>
        </w:rPr>
        <w:t>бросает плач,</w:t>
      </w:r>
      <w:r w:rsidRPr="004967C5">
        <w:rPr>
          <w:rFonts w:eastAsia="Times New Roman" w:cs="Times New Roman"/>
          <w:szCs w:val="28"/>
          <w:lang w:eastAsia="ru-RU"/>
        </w:rPr>
        <w:t xml:space="preserve"> / </w:t>
      </w:r>
      <w:r w:rsidRPr="004967C5">
        <w:rPr>
          <w:rFonts w:eastAsia="Times New Roman" w:cs="Times New Roman"/>
          <w:szCs w:val="28"/>
          <w:lang w:eastAsia="ru-RU"/>
        </w:rPr>
        <w:t>цветет,</w:t>
      </w:r>
      <w:r w:rsidRPr="004967C5">
        <w:rPr>
          <w:rFonts w:eastAsia="Times New Roman" w:cs="Times New Roman"/>
          <w:szCs w:val="28"/>
          <w:lang w:eastAsia="ru-RU"/>
        </w:rPr>
        <w:t xml:space="preserve"> / </w:t>
      </w:r>
      <w:r w:rsidRPr="004967C5">
        <w:rPr>
          <w:rFonts w:eastAsia="Times New Roman" w:cs="Times New Roman"/>
          <w:szCs w:val="28"/>
          <w:lang w:eastAsia="ru-RU"/>
        </w:rPr>
        <w:t>растет</w:t>
      </w:r>
      <w:r w:rsidRPr="004967C5">
        <w:rPr>
          <w:rFonts w:eastAsia="Times New Roman" w:cs="Times New Roman"/>
          <w:szCs w:val="28"/>
          <w:lang w:eastAsia="ru-RU"/>
        </w:rPr>
        <w:t xml:space="preserve"> / </w:t>
      </w:r>
      <w:r w:rsidRPr="004967C5">
        <w:rPr>
          <w:rFonts w:eastAsia="Times New Roman" w:cs="Times New Roman"/>
          <w:szCs w:val="28"/>
          <w:lang w:eastAsia="ru-RU"/>
        </w:rPr>
        <w:t xml:space="preserve">и станет сила. </w:t>
      </w:r>
    </w:p>
    <w:p w:rsidR="00EE347A" w:rsidRPr="004967C5" w:rsidRDefault="00EE347A" w:rsidP="004967C5">
      <w:pPr>
        <w:ind w:firstLine="709"/>
        <w:rPr>
          <w:szCs w:val="28"/>
        </w:rPr>
      </w:pPr>
      <w:r>
        <w:rPr>
          <w:color w:val="000050"/>
        </w:rPr>
        <w:t xml:space="preserve">Упирай на этот пункт, / </w:t>
      </w:r>
      <w:r w:rsidRPr="00271BE2">
        <w:rPr>
          <w:color w:val="000050"/>
          <w:highlight w:val="red"/>
        </w:rPr>
        <w:t>новый</w:t>
      </w:r>
      <w:r>
        <w:rPr>
          <w:color w:val="000050"/>
        </w:rPr>
        <w:t xml:space="preserve"> разум вырасти:</w:t>
      </w:r>
    </w:p>
    <w:p w:rsidR="004967C5" w:rsidRPr="002E7E82" w:rsidRDefault="004967C5" w:rsidP="004967C5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eastAsia="ru-RU"/>
        </w:rPr>
      </w:pPr>
    </w:p>
    <w:p w:rsidR="004967C5" w:rsidRDefault="004967C5" w:rsidP="004967C5">
      <w:pPr>
        <w:pStyle w:val="stih4"/>
        <w:shd w:val="clear" w:color="auto" w:fill="FEFEFE"/>
        <w:spacing w:before="48" w:beforeAutospacing="0" w:after="48" w:afterAutospacing="0"/>
        <w:rPr>
          <w:color w:val="000050"/>
          <w:sz w:val="32"/>
        </w:rPr>
      </w:pPr>
      <w:r w:rsidRPr="009E7C93">
        <w:rPr>
          <w:color w:val="000050"/>
          <w:sz w:val="32"/>
          <w:highlight w:val="yellow"/>
        </w:rPr>
        <w:t>Образ читателя, маркированный чертами будущности, ориентирован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</w:t>
      </w:r>
      <w:r>
        <w:rPr>
          <w:color w:val="000050"/>
          <w:sz w:val="32"/>
        </w:rPr>
        <w:t xml:space="preserve"> </w:t>
      </w:r>
    </w:p>
    <w:p w:rsidR="004967C5" w:rsidRPr="009E7C93" w:rsidRDefault="004967C5" w:rsidP="004967C5">
      <w:pPr>
        <w:pStyle w:val="stih4"/>
        <w:shd w:val="clear" w:color="auto" w:fill="FEFEFE"/>
        <w:spacing w:before="48" w:beforeAutospacing="0" w:after="48" w:afterAutospacing="0"/>
        <w:rPr>
          <w:color w:val="000050"/>
          <w:sz w:val="32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</w:r>
    </w:p>
    <w:p w:rsidR="007431B1" w:rsidRPr="00E03204" w:rsidRDefault="007431B1" w:rsidP="00841C68">
      <w:pPr>
        <w:pStyle w:val="a4"/>
        <w:ind w:left="0" w:firstLine="709"/>
        <w:rPr>
          <w:b/>
          <w:i/>
          <w:color w:val="000000"/>
          <w:szCs w:val="28"/>
        </w:rPr>
      </w:pPr>
    </w:p>
    <w:p w:rsidR="00B54335" w:rsidRPr="00FC0A8B" w:rsidRDefault="00CB2301" w:rsidP="00FC0A8B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="00BD2E97">
        <w:rPr>
          <w:color w:val="000000"/>
          <w:szCs w:val="28"/>
        </w:rPr>
        <w:t xml:space="preserve"> </w:t>
      </w:r>
    </w:p>
    <w:sectPr w:rsidR="00B54335" w:rsidRPr="00FC0A8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2E" w:rsidRDefault="004B702E" w:rsidP="001A72F6">
      <w:pPr>
        <w:spacing w:after="0" w:line="240" w:lineRule="auto"/>
      </w:pPr>
      <w:r>
        <w:separator/>
      </w:r>
    </w:p>
  </w:endnote>
  <w:endnote w:type="continuationSeparator" w:id="0">
    <w:p w:rsidR="004B702E" w:rsidRDefault="004B702E" w:rsidP="001A72F6">
      <w:pPr>
        <w:spacing w:after="0" w:line="240" w:lineRule="auto"/>
      </w:pPr>
      <w:r>
        <w:continuationSeparator/>
      </w:r>
    </w:p>
  </w:endnote>
  <w:endnote w:type="continuationNotice" w:id="1">
    <w:p w:rsidR="004B702E" w:rsidRDefault="004B70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E73" w:rsidRDefault="00773E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2E" w:rsidRDefault="004B702E" w:rsidP="001A72F6">
      <w:pPr>
        <w:spacing w:after="0" w:line="240" w:lineRule="auto"/>
      </w:pPr>
      <w:r>
        <w:separator/>
      </w:r>
    </w:p>
  </w:footnote>
  <w:footnote w:type="continuationSeparator" w:id="0">
    <w:p w:rsidR="004B702E" w:rsidRDefault="004B702E" w:rsidP="001A72F6">
      <w:pPr>
        <w:spacing w:after="0" w:line="240" w:lineRule="auto"/>
      </w:pPr>
      <w:r>
        <w:continuationSeparator/>
      </w:r>
    </w:p>
  </w:footnote>
  <w:footnote w:type="continuationNotice" w:id="1">
    <w:p w:rsidR="004B702E" w:rsidRDefault="004B702E">
      <w:pPr>
        <w:spacing w:after="0" w:line="240" w:lineRule="auto"/>
      </w:pPr>
    </w:p>
  </w:footnote>
  <w:footnote w:id="2">
    <w:p w:rsidR="001A72F6" w:rsidRDefault="001A72F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3">
    <w:p w:rsidR="00443952" w:rsidRDefault="00443952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4">
    <w:p w:rsidR="003F60EE" w:rsidRDefault="003F60EE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971292">
        <w:t>дис</w:t>
      </w:r>
      <w:proofErr w:type="spellEnd"/>
      <w:r w:rsidR="00971292" w:rsidRPr="00971292">
        <w:t xml:space="preserve">. … д-ра фил. наук. – </w:t>
      </w:r>
      <w:proofErr w:type="gramStart"/>
      <w:r w:rsidR="00971292" w:rsidRPr="00971292">
        <w:t>СПб.:</w:t>
      </w:r>
      <w:proofErr w:type="gramEnd"/>
      <w:r w:rsidR="00971292" w:rsidRPr="00971292">
        <w:t xml:space="preserve"> Санкт-Петербургский гос. ун-т, 2009. –</w:t>
      </w:r>
      <w:r w:rsidR="00971292">
        <w:t xml:space="preserve"> С. 42. </w:t>
      </w:r>
    </w:p>
  </w:footnote>
  <w:footnote w:id="5">
    <w:p w:rsidR="008A18E8" w:rsidRDefault="008A18E8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</w:footnote>
  <w:footnote w:id="6">
    <w:p w:rsidR="00CA584F" w:rsidRPr="005859EE" w:rsidRDefault="00CA584F" w:rsidP="007431B1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7">
    <w:p w:rsidR="00CD5DD6" w:rsidRPr="00773E73" w:rsidRDefault="00CD5DD6" w:rsidP="007431B1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7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8">
    <w:p w:rsidR="001C694C" w:rsidRPr="001C694C" w:rsidRDefault="009E253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 w:rsidR="001C694C" w:rsidRPr="001C694C">
        <w:t xml:space="preserve">  М.   М.   Рекламный   </w:t>
      </w:r>
      <w:proofErr w:type="gramStart"/>
      <w:r w:rsidR="001C694C" w:rsidRPr="001C694C">
        <w:t>текст :</w:t>
      </w:r>
      <w:proofErr w:type="gramEnd"/>
      <w:r w:rsidR="001C694C" w:rsidRPr="001C694C">
        <w:t xml:space="preserve">   задачник   для копирайтеров / М. М. </w:t>
      </w:r>
      <w:proofErr w:type="spellStart"/>
      <w:r w:rsidR="001C694C" w:rsidRPr="001C694C">
        <w:t>Блинкина</w:t>
      </w:r>
      <w:proofErr w:type="spellEnd"/>
      <w:r w:rsidR="001C694C" w:rsidRPr="001C694C">
        <w:t xml:space="preserve">-Мельник. – М. : О.Г.И., </w:t>
      </w:r>
      <w:r w:rsidRPr="00773E73">
        <w:t>2003</w:t>
      </w:r>
      <w:r w:rsidR="001C694C" w:rsidRPr="001C694C">
        <w:t xml:space="preserve"> –  С.</w:t>
      </w:r>
      <w:r w:rsidRPr="00773E73">
        <w:t xml:space="preserve"> 107</w:t>
      </w:r>
      <w:r w:rsidR="001C694C" w:rsidRPr="001C694C">
        <w:t xml:space="preserve">. </w:t>
      </w:r>
    </w:p>
    <w:p w:rsidR="009E2536" w:rsidRDefault="009E2536" w:rsidP="007431B1">
      <w:pPr>
        <w:pStyle w:val="a5"/>
        <w:ind w:firstLine="709"/>
      </w:pPr>
    </w:p>
  </w:footnote>
  <w:footnote w:id="9">
    <w:p w:rsidR="00BE1DE5" w:rsidRPr="006A30D6" w:rsidRDefault="00BE1DE5" w:rsidP="007431B1">
      <w:pPr>
        <w:pStyle w:val="a5"/>
        <w:ind w:firstLine="709"/>
      </w:pPr>
      <w:r w:rsidRPr="006A30D6">
        <w:rPr>
          <w:rStyle w:val="a7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10">
    <w:p w:rsidR="00BE1DE5" w:rsidRPr="00191E4E" w:rsidRDefault="00BE1DE5" w:rsidP="007431B1">
      <w:pPr>
        <w:pStyle w:val="a5"/>
        <w:ind w:firstLine="709"/>
      </w:pPr>
      <w:r>
        <w:rPr>
          <w:rStyle w:val="a7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11">
    <w:p w:rsidR="00361BF3" w:rsidRDefault="00361BF3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="00B5732D" w:rsidRPr="00B5732D">
        <w:t>Имшинецкая</w:t>
      </w:r>
      <w:proofErr w:type="spellEnd"/>
      <w:r w:rsidR="00B5732D" w:rsidRPr="00B5732D">
        <w:t xml:space="preserve">      И.      А.      Маркетинговая      деятельность      как экстралингвистическая основа рекламного те</w:t>
      </w:r>
      <w:r w:rsidR="008B7D5B">
        <w:t xml:space="preserve">кста </w:t>
      </w:r>
      <w:r w:rsidR="00B5732D" w:rsidRPr="00B5732D">
        <w:t xml:space="preserve">// Проблемы функционирования языка в разных сферах речевой </w:t>
      </w:r>
      <w:proofErr w:type="gramStart"/>
      <w:r w:rsidR="00B5732D" w:rsidRPr="00B5732D">
        <w:t>коммуникации :</w:t>
      </w:r>
      <w:proofErr w:type="gramEnd"/>
      <w:r w:rsidR="00B5732D" w:rsidRPr="00B5732D">
        <w:t xml:space="preserve"> материалы </w:t>
      </w:r>
      <w:proofErr w:type="spellStart"/>
      <w:r w:rsidR="00B5732D" w:rsidRPr="00B5732D">
        <w:t>Междунар</w:t>
      </w:r>
      <w:proofErr w:type="spellEnd"/>
      <w:r w:rsidR="00B5732D" w:rsidRPr="00B5732D">
        <w:t xml:space="preserve">. науч. </w:t>
      </w:r>
      <w:proofErr w:type="spellStart"/>
      <w:r w:rsidR="00B5732D" w:rsidRPr="00B5732D">
        <w:t>конф</w:t>
      </w:r>
      <w:proofErr w:type="spellEnd"/>
      <w:r w:rsidR="00B5732D" w:rsidRPr="00B5732D">
        <w:t xml:space="preserve">. – Пермь, 2005. </w:t>
      </w:r>
      <w:r w:rsidR="00B5732D">
        <w:t>– С.113</w:t>
      </w:r>
      <w:r w:rsidR="008B7D5B">
        <w:t>.</w:t>
      </w:r>
    </w:p>
  </w:footnote>
  <w:footnote w:id="12">
    <w:p w:rsidR="00E03204" w:rsidRDefault="00E03204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отменить, что </w:t>
      </w:r>
      <w:r w:rsidR="008B7D5B">
        <w:t xml:space="preserve">употребление множественных форм в исследуемых </w:t>
      </w:r>
      <w:r w:rsidR="009B1CF6">
        <w:t xml:space="preserve">текстах </w:t>
      </w:r>
      <w:r w:rsidR="008B7D5B">
        <w:t xml:space="preserve">в всех случаях </w:t>
      </w:r>
      <w:r w:rsidR="007431B1">
        <w:t xml:space="preserve">не является реализацией языковых формул вежливости, а имеет </w:t>
      </w:r>
      <w:r w:rsidR="009B1CF6">
        <w:t xml:space="preserve">значение именно обращения к массам. </w:t>
      </w:r>
      <w:r w:rsidR="00F864E5">
        <w:t xml:space="preserve">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</w:t>
      </w:r>
      <w:r w:rsidR="00C525D9">
        <w:t xml:space="preserve">О дистанционном положение автора к читателю будет сказано ниже. </w:t>
      </w:r>
    </w:p>
  </w:footnote>
  <w:footnote w:id="13">
    <w:p w:rsidR="00551AE3" w:rsidRDefault="00551AE3">
      <w:pPr>
        <w:pStyle w:val="a5"/>
      </w:pPr>
      <w:r>
        <w:rPr>
          <w:rStyle w:val="a7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4">
    <w:p w:rsidR="00CA290D" w:rsidRDefault="00CA290D">
      <w:pPr>
        <w:pStyle w:val="a5"/>
      </w:pPr>
      <w:r>
        <w:rPr>
          <w:rStyle w:val="a7"/>
        </w:rPr>
        <w:footnoteRef/>
      </w:r>
      <w:r>
        <w:t xml:space="preserve"> Дословное авто</w:t>
      </w:r>
      <w:r w:rsidR="00C04D73">
        <w:t>-</w:t>
      </w:r>
      <w:r>
        <w:t>цитирование Маяковским каждой из этих строк дважды встречаются в текстах.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B41F54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D7346E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D7346E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0135C"/>
    <w:rsid w:val="000044CE"/>
    <w:rsid w:val="00020638"/>
    <w:rsid w:val="00023A00"/>
    <w:rsid w:val="00027812"/>
    <w:rsid w:val="00034012"/>
    <w:rsid w:val="00035D57"/>
    <w:rsid w:val="00055EF1"/>
    <w:rsid w:val="000617CE"/>
    <w:rsid w:val="000643BC"/>
    <w:rsid w:val="00082C82"/>
    <w:rsid w:val="00084366"/>
    <w:rsid w:val="000B6EDD"/>
    <w:rsid w:val="000C4A24"/>
    <w:rsid w:val="000C63D6"/>
    <w:rsid w:val="000D6EAD"/>
    <w:rsid w:val="000F5074"/>
    <w:rsid w:val="001204FB"/>
    <w:rsid w:val="00142E14"/>
    <w:rsid w:val="00143BA6"/>
    <w:rsid w:val="00165BF4"/>
    <w:rsid w:val="00166FC3"/>
    <w:rsid w:val="001847E5"/>
    <w:rsid w:val="001A1DC6"/>
    <w:rsid w:val="001A3008"/>
    <w:rsid w:val="001A72F6"/>
    <w:rsid w:val="001B0F5D"/>
    <w:rsid w:val="001C694C"/>
    <w:rsid w:val="001D5ABD"/>
    <w:rsid w:val="002109A4"/>
    <w:rsid w:val="002238AF"/>
    <w:rsid w:val="00253756"/>
    <w:rsid w:val="002538DB"/>
    <w:rsid w:val="0026052C"/>
    <w:rsid w:val="00271822"/>
    <w:rsid w:val="00276611"/>
    <w:rsid w:val="00280CB1"/>
    <w:rsid w:val="002A5E24"/>
    <w:rsid w:val="002E14B0"/>
    <w:rsid w:val="00307178"/>
    <w:rsid w:val="003104C9"/>
    <w:rsid w:val="003269A8"/>
    <w:rsid w:val="00337EFB"/>
    <w:rsid w:val="00361BF3"/>
    <w:rsid w:val="00373BCE"/>
    <w:rsid w:val="00377A8B"/>
    <w:rsid w:val="003A0CDD"/>
    <w:rsid w:val="003B55FC"/>
    <w:rsid w:val="003F60EE"/>
    <w:rsid w:val="00414FA7"/>
    <w:rsid w:val="00423878"/>
    <w:rsid w:val="004310E8"/>
    <w:rsid w:val="004378EB"/>
    <w:rsid w:val="00443952"/>
    <w:rsid w:val="00473C79"/>
    <w:rsid w:val="00475C6D"/>
    <w:rsid w:val="004952DB"/>
    <w:rsid w:val="004960BD"/>
    <w:rsid w:val="004967C5"/>
    <w:rsid w:val="004B702E"/>
    <w:rsid w:val="004C1ED9"/>
    <w:rsid w:val="004E0D41"/>
    <w:rsid w:val="004E2AE0"/>
    <w:rsid w:val="004E2F2D"/>
    <w:rsid w:val="004F0EEE"/>
    <w:rsid w:val="004F34C5"/>
    <w:rsid w:val="004F5D6F"/>
    <w:rsid w:val="00522071"/>
    <w:rsid w:val="00526F60"/>
    <w:rsid w:val="005432F1"/>
    <w:rsid w:val="00550954"/>
    <w:rsid w:val="00551AE3"/>
    <w:rsid w:val="005658AE"/>
    <w:rsid w:val="00576B49"/>
    <w:rsid w:val="0057777A"/>
    <w:rsid w:val="00577BE8"/>
    <w:rsid w:val="005801B7"/>
    <w:rsid w:val="005859EE"/>
    <w:rsid w:val="00592474"/>
    <w:rsid w:val="005C087F"/>
    <w:rsid w:val="005C1541"/>
    <w:rsid w:val="005C2E2D"/>
    <w:rsid w:val="005C3410"/>
    <w:rsid w:val="005D7D7E"/>
    <w:rsid w:val="005E7AA3"/>
    <w:rsid w:val="0060338B"/>
    <w:rsid w:val="00604033"/>
    <w:rsid w:val="00610E10"/>
    <w:rsid w:val="006111C6"/>
    <w:rsid w:val="00622A94"/>
    <w:rsid w:val="00624A22"/>
    <w:rsid w:val="006463F2"/>
    <w:rsid w:val="006501AF"/>
    <w:rsid w:val="006537BE"/>
    <w:rsid w:val="00665A59"/>
    <w:rsid w:val="0067679E"/>
    <w:rsid w:val="00683A0A"/>
    <w:rsid w:val="00685EC4"/>
    <w:rsid w:val="006C31B7"/>
    <w:rsid w:val="006D202F"/>
    <w:rsid w:val="007022A9"/>
    <w:rsid w:val="0070440D"/>
    <w:rsid w:val="0070716D"/>
    <w:rsid w:val="00712401"/>
    <w:rsid w:val="00714265"/>
    <w:rsid w:val="007235E4"/>
    <w:rsid w:val="007431B1"/>
    <w:rsid w:val="00773E73"/>
    <w:rsid w:val="0078268A"/>
    <w:rsid w:val="00783104"/>
    <w:rsid w:val="007A2EDC"/>
    <w:rsid w:val="007A5E4A"/>
    <w:rsid w:val="007B0BE6"/>
    <w:rsid w:val="007B3118"/>
    <w:rsid w:val="007B46BF"/>
    <w:rsid w:val="007C1C30"/>
    <w:rsid w:val="00800A21"/>
    <w:rsid w:val="00831BA9"/>
    <w:rsid w:val="00841C68"/>
    <w:rsid w:val="00842953"/>
    <w:rsid w:val="00842A17"/>
    <w:rsid w:val="0085293D"/>
    <w:rsid w:val="00885311"/>
    <w:rsid w:val="008A18E8"/>
    <w:rsid w:val="008B7D5B"/>
    <w:rsid w:val="008C03B3"/>
    <w:rsid w:val="008D0AA9"/>
    <w:rsid w:val="008D2BCB"/>
    <w:rsid w:val="008D4237"/>
    <w:rsid w:val="008E3070"/>
    <w:rsid w:val="00901EDE"/>
    <w:rsid w:val="00905411"/>
    <w:rsid w:val="009329DC"/>
    <w:rsid w:val="00933611"/>
    <w:rsid w:val="00936B39"/>
    <w:rsid w:val="0095651B"/>
    <w:rsid w:val="00971292"/>
    <w:rsid w:val="00976215"/>
    <w:rsid w:val="0098788E"/>
    <w:rsid w:val="009A445D"/>
    <w:rsid w:val="009B1CF6"/>
    <w:rsid w:val="009C2268"/>
    <w:rsid w:val="009D50A0"/>
    <w:rsid w:val="009E2536"/>
    <w:rsid w:val="009E6377"/>
    <w:rsid w:val="009F664B"/>
    <w:rsid w:val="009F7AA6"/>
    <w:rsid w:val="00A00C7B"/>
    <w:rsid w:val="00A91873"/>
    <w:rsid w:val="00AB2F4B"/>
    <w:rsid w:val="00AF25D2"/>
    <w:rsid w:val="00B05BED"/>
    <w:rsid w:val="00B078C4"/>
    <w:rsid w:val="00B13ECD"/>
    <w:rsid w:val="00B143A4"/>
    <w:rsid w:val="00B14E55"/>
    <w:rsid w:val="00B21196"/>
    <w:rsid w:val="00B33F19"/>
    <w:rsid w:val="00B411BD"/>
    <w:rsid w:val="00B41F54"/>
    <w:rsid w:val="00B54335"/>
    <w:rsid w:val="00B55071"/>
    <w:rsid w:val="00B5732D"/>
    <w:rsid w:val="00B7078D"/>
    <w:rsid w:val="00B91DB3"/>
    <w:rsid w:val="00BC1498"/>
    <w:rsid w:val="00BD2E97"/>
    <w:rsid w:val="00BE1DE5"/>
    <w:rsid w:val="00C01453"/>
    <w:rsid w:val="00C04D73"/>
    <w:rsid w:val="00C32D94"/>
    <w:rsid w:val="00C525D9"/>
    <w:rsid w:val="00C859D8"/>
    <w:rsid w:val="00CA290D"/>
    <w:rsid w:val="00CA2E65"/>
    <w:rsid w:val="00CA584F"/>
    <w:rsid w:val="00CB2301"/>
    <w:rsid w:val="00CB4067"/>
    <w:rsid w:val="00CD2B83"/>
    <w:rsid w:val="00CD5DD6"/>
    <w:rsid w:val="00CF03A3"/>
    <w:rsid w:val="00CF39B0"/>
    <w:rsid w:val="00CF7DDF"/>
    <w:rsid w:val="00D10DC6"/>
    <w:rsid w:val="00D11FF5"/>
    <w:rsid w:val="00D1686C"/>
    <w:rsid w:val="00D25039"/>
    <w:rsid w:val="00D47202"/>
    <w:rsid w:val="00D61D8E"/>
    <w:rsid w:val="00D664DD"/>
    <w:rsid w:val="00D7346E"/>
    <w:rsid w:val="00DC6279"/>
    <w:rsid w:val="00DD4B52"/>
    <w:rsid w:val="00DD746B"/>
    <w:rsid w:val="00DE7274"/>
    <w:rsid w:val="00DF1101"/>
    <w:rsid w:val="00DF16CF"/>
    <w:rsid w:val="00DF342C"/>
    <w:rsid w:val="00E03204"/>
    <w:rsid w:val="00E03887"/>
    <w:rsid w:val="00E07F0B"/>
    <w:rsid w:val="00E23800"/>
    <w:rsid w:val="00E25912"/>
    <w:rsid w:val="00E260F1"/>
    <w:rsid w:val="00E33313"/>
    <w:rsid w:val="00E40F99"/>
    <w:rsid w:val="00E5378D"/>
    <w:rsid w:val="00E61F7D"/>
    <w:rsid w:val="00E7310A"/>
    <w:rsid w:val="00E767B4"/>
    <w:rsid w:val="00E872A4"/>
    <w:rsid w:val="00EE3151"/>
    <w:rsid w:val="00EE347A"/>
    <w:rsid w:val="00EE3C71"/>
    <w:rsid w:val="00F24EEF"/>
    <w:rsid w:val="00F30E3C"/>
    <w:rsid w:val="00F570D5"/>
    <w:rsid w:val="00F64DD3"/>
    <w:rsid w:val="00F66868"/>
    <w:rsid w:val="00F864E5"/>
    <w:rsid w:val="00FB2F51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F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F54"/>
    <w:rPr>
      <w:rFonts w:ascii="Times New Roman" w:hAnsi="Times New Roman"/>
      <w:sz w:val="28"/>
    </w:rPr>
  </w:style>
  <w:style w:type="paragraph" w:styleId="ac">
    <w:name w:val="Revision"/>
    <w:hidden/>
    <w:uiPriority w:val="99"/>
    <w:semiHidden/>
    <w:rsid w:val="00773E73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73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73E73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F1101"/>
  </w:style>
  <w:style w:type="paragraph" w:customStyle="1" w:styleId="stih2">
    <w:name w:val="stih2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1101"/>
  </w:style>
  <w:style w:type="paragraph" w:styleId="af">
    <w:name w:val="Normal (Web)"/>
    <w:basedOn w:val="a"/>
    <w:uiPriority w:val="99"/>
    <w:unhideWhenUsed/>
    <w:rsid w:val="004E2AE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4E2AE0"/>
  </w:style>
  <w:style w:type="paragraph" w:customStyle="1" w:styleId="zag3">
    <w:name w:val="zag3"/>
    <w:basedOn w:val="a"/>
    <w:rsid w:val="006537B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4F5D6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496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EFD94-1647-4D95-92C2-95CBCEE8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13</cp:revision>
  <dcterms:created xsi:type="dcterms:W3CDTF">2016-06-12T15:52:00Z</dcterms:created>
  <dcterms:modified xsi:type="dcterms:W3CDTF">2016-06-13T21:08:00Z</dcterms:modified>
</cp:coreProperties>
</file>