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03B" w:rsidRPr="0062103B" w:rsidRDefault="0062103B" w:rsidP="0062103B">
      <w:pPr>
        <w:spacing w:after="0" w:line="360" w:lineRule="auto"/>
        <w:rPr>
          <w:rFonts w:eastAsia="Times New Roman" w:cs="Times New Roman"/>
          <w:szCs w:val="28"/>
          <w:lang w:val="ru-RU"/>
        </w:rPr>
      </w:pPr>
      <w:r w:rsidRPr="0062103B">
        <w:rPr>
          <w:rFonts w:eastAsia="Times New Roman" w:cs="Times New Roman"/>
          <w:color w:val="000000"/>
          <w:szCs w:val="28"/>
          <w:lang w:val="ru-RU"/>
        </w:rPr>
        <w:br/>
      </w:r>
      <w:r w:rsidRPr="0062103B">
        <w:rPr>
          <w:rFonts w:eastAsia="Times New Roman" w:cs="Times New Roman"/>
          <w:color w:val="000000"/>
          <w:szCs w:val="28"/>
          <w:highlight w:val="yellow"/>
          <w:shd w:val="clear" w:color="auto" w:fill="E9E9E3"/>
          <w:lang w:val="ru-RU"/>
        </w:rPr>
        <w:t>Социализм вносит коренные изменения в социальное положение личности</w:t>
      </w:r>
      <w:r w:rsidRPr="0062103B">
        <w:rPr>
          <w:rFonts w:eastAsia="Times New Roman" w:cs="Times New Roman"/>
          <w:color w:val="000000"/>
          <w:szCs w:val="28"/>
          <w:shd w:val="clear" w:color="auto" w:fill="E9E9E3"/>
          <w:lang w:val="ru-RU"/>
        </w:rPr>
        <w:t xml:space="preserve">. При социализме отношения личности, характер и направление ее деятельности претерпевают существенные изменения по сравнению с капитализмом. Начинается процесс формирования нового человека, включающий определенные этапы. Первый из них — это вовлечение широких народных масс в русло революционной борьбы, свержение власти эксплуататоров и ликвидация эксплуатации вообще. Этот этап был осуществлен в нашей стране в ходе Великой Октябрьской социалистической революции и построения социализма. Важнейшим итогом этого периода наряду с созданием нового общества и развитием социалистического образа жизни явился советский человек — </w:t>
      </w:r>
      <w:r w:rsidRPr="0062103B">
        <w:rPr>
          <w:rFonts w:eastAsia="Times New Roman" w:cs="Times New Roman"/>
          <w:color w:val="000000"/>
          <w:szCs w:val="28"/>
          <w:highlight w:val="yellow"/>
          <w:shd w:val="clear" w:color="auto" w:fill="E9E9E3"/>
          <w:lang w:val="ru-RU"/>
        </w:rPr>
        <w:t xml:space="preserve">«человек, который сумел, завоевав свободу, отстоять ее в самых тяжких боях. Человек, который строил будущее, не жалея сил и идя на любые жертвы. Человек, который, пройдя все испытания, сам неузнаваемо изменился, соединил в себе идейную убежденность и огромную жизненную энергию, культуру, знания и умение их применять. </w:t>
      </w:r>
      <w:r w:rsidRPr="0062103B">
        <w:rPr>
          <w:rFonts w:eastAsia="Times New Roman" w:cs="Times New Roman"/>
          <w:color w:val="000000"/>
          <w:szCs w:val="28"/>
          <w:shd w:val="clear" w:color="auto" w:fill="E9E9E3"/>
          <w:lang w:val="ru-RU"/>
        </w:rPr>
        <w:t>Это — человек, который, будучи горячим патриотом, был и всегда будет последовательным интернационалистом»</w:t>
      </w:r>
      <w:r w:rsidRPr="0062103B">
        <w:rPr>
          <w:rFonts w:eastAsia="Times New Roman" w:cs="Times New Roman"/>
          <w:color w:val="000000"/>
          <w:szCs w:val="28"/>
          <w:shd w:val="clear" w:color="auto" w:fill="E9E9E3"/>
          <w:vertAlign w:val="superscript"/>
          <w:lang w:val="ru-RU"/>
        </w:rPr>
        <w:t>28</w:t>
      </w:r>
      <w:r w:rsidRPr="0062103B">
        <w:rPr>
          <w:rFonts w:eastAsia="Times New Roman" w:cs="Times New Roman"/>
          <w:color w:val="000000"/>
          <w:szCs w:val="28"/>
          <w:shd w:val="clear" w:color="auto" w:fill="E9E9E3"/>
          <w:lang w:val="ru-RU"/>
        </w:rPr>
        <w:t>.</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Второй этап знаменует освобождение человека от рабской прикованности, которая является следствием узкого разделения труда, к одной профессии. Этот процесс происходит на основе дальнейшего развертывания индустриализации промышленного и сельскохозяйственного производства и соединения достижений научно-технической революции с преимуществами социализма.</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highlight w:val="yellow"/>
          <w:shd w:val="clear" w:color="auto" w:fill="E9E9E3"/>
          <w:lang w:val="ru-RU"/>
        </w:rPr>
        <w:t xml:space="preserve">Всестороннее развитие личности при социализме в плане как умножения ее психико-физических возможностей, так и обогащения ее духовного мира неразрывно связано с процессами и закономерностями научно-технической </w:t>
      </w:r>
      <w:r w:rsidRPr="0062103B">
        <w:rPr>
          <w:rFonts w:eastAsia="Times New Roman" w:cs="Times New Roman"/>
          <w:color w:val="000000"/>
          <w:szCs w:val="28"/>
          <w:highlight w:val="yellow"/>
          <w:shd w:val="clear" w:color="auto" w:fill="E9E9E3"/>
          <w:lang w:val="ru-RU"/>
        </w:rPr>
        <w:lastRenderedPageBreak/>
        <w:t>революции, которая преобразует формы и методы труда, изменяет масштабы и характер производства, сокращает пространство, уплотняет время, ускоряет темп жизни. Изменяются условия жизнедеятельности людей, их образ жизни, изменяется и сама личность.</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Научный и технический прогресс являются одним из результатов творчества людей. Каждый последующий шаг на пути научно-технического прогресса требует сознательного овладения накопленным ранее научно-техническим потенциалом, что возможно лишь при максимальном напряжении всех человеческих сил — физических, интеллектуальных, моральных. Расширение научно-технического прогресса задает масштабы развития личности, предъявляет к ней все новые и новые требования, которые она не может не выполнять.</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xml:space="preserve">Коренным образом изменяется положение человека в системе производства. В условиях автоматизации человек перестает быть непосредственным агентом производства, а становится его решающим фактором как организатор и распорядитель. Уже не затраты физической энергии, а духовные способности человека, умение мыслить, активно действовать в масштабе крупного предприятия играют решающую роль. </w:t>
      </w:r>
      <w:r w:rsidRPr="0062103B">
        <w:rPr>
          <w:rFonts w:eastAsia="Times New Roman" w:cs="Times New Roman"/>
          <w:color w:val="000000"/>
          <w:szCs w:val="28"/>
          <w:highlight w:val="yellow"/>
          <w:shd w:val="clear" w:color="auto" w:fill="E9E9E3"/>
          <w:lang w:val="ru-RU"/>
        </w:rPr>
        <w:t>Встает сложнейшая задача формирования всесторонне развитой личности, развития ее духовного мира, воспитания новых качеств и черт. Всестороннее развитие личности становится важнейшим законов социалистического общества и одновременно его высшей целью.</w:t>
      </w:r>
      <w:r w:rsidRPr="0062103B">
        <w:rPr>
          <w:rFonts w:eastAsia="Times New Roman" w:cs="Times New Roman"/>
          <w:color w:val="000000"/>
          <w:szCs w:val="28"/>
          <w:shd w:val="clear" w:color="auto" w:fill="E9E9E3"/>
          <w:lang w:val="ru-RU"/>
        </w:rPr>
        <w:t xml:space="preserve"> «</w:t>
      </w:r>
      <w:r w:rsidRPr="0062103B">
        <w:rPr>
          <w:rFonts w:eastAsia="Times New Roman" w:cs="Times New Roman"/>
          <w:color w:val="000000"/>
          <w:szCs w:val="28"/>
          <w:highlight w:val="yellow"/>
          <w:shd w:val="clear" w:color="auto" w:fill="E9E9E3"/>
          <w:lang w:val="ru-RU"/>
        </w:rPr>
        <w:t>Великое дело — строительство коммунизма, — говорил Л. И. Брежнев, — невозможно двигать вперед без всестороннего развития самого человек ка. Без высокого уровня культуры, образования, общественной сознательности, внутренней зрелости людей коммунизм невозможен, как невозможен он и без соответствующей материально-технической базы</w:t>
      </w:r>
      <w:r w:rsidRPr="0062103B">
        <w:rPr>
          <w:rFonts w:eastAsia="Times New Roman" w:cs="Times New Roman"/>
          <w:color w:val="000000"/>
          <w:szCs w:val="28"/>
          <w:shd w:val="clear" w:color="auto" w:fill="E9E9E3"/>
          <w:lang w:val="ru-RU"/>
        </w:rPr>
        <w:t>»</w:t>
      </w:r>
      <w:r w:rsidRPr="0062103B">
        <w:rPr>
          <w:rFonts w:eastAsia="Times New Roman" w:cs="Times New Roman"/>
          <w:color w:val="000000"/>
          <w:szCs w:val="28"/>
          <w:shd w:val="clear" w:color="auto" w:fill="E9E9E3"/>
          <w:vertAlign w:val="superscript"/>
          <w:lang w:val="ru-RU"/>
        </w:rPr>
        <w:t>29</w:t>
      </w:r>
      <w:r w:rsidRPr="0062103B">
        <w:rPr>
          <w:rFonts w:eastAsia="Times New Roman" w:cs="Times New Roman"/>
          <w:color w:val="000000"/>
          <w:szCs w:val="28"/>
          <w:shd w:val="clear" w:color="auto" w:fill="E9E9E3"/>
          <w:lang w:val="ru-RU"/>
        </w:rPr>
        <w:t>.</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lastRenderedPageBreak/>
        <w:br/>
      </w:r>
      <w:r w:rsidRPr="0062103B">
        <w:rPr>
          <w:rFonts w:eastAsia="Times New Roman" w:cs="Times New Roman"/>
          <w:color w:val="000000"/>
          <w:szCs w:val="28"/>
          <w:shd w:val="clear" w:color="auto" w:fill="E9E9E3"/>
          <w:lang w:val="ru-RU"/>
        </w:rPr>
        <w:t>В процессе развертывания научно-технической революции в условиях социализма создаются реальные предпосылки для превращения труда в первую жизненную потребность. Однако это не готовый результат социалистической революции, а длительный исторический процесс ликвидации последствий антагонистического разделения труда и происходящего вслед за ним стирание различий между умственным и физическим трудом. Этот процесс развертывается на основе научно-технических преобразований производства.</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bookmarkStart w:id="0" w:name="_GoBack"/>
      <w:r w:rsidRPr="0062103B">
        <w:rPr>
          <w:rFonts w:eastAsia="Times New Roman" w:cs="Times New Roman"/>
          <w:color w:val="000000"/>
          <w:szCs w:val="28"/>
          <w:shd w:val="clear" w:color="auto" w:fill="E9E9E3"/>
          <w:lang w:val="ru-RU"/>
        </w:rPr>
        <w:t>По мере расширения и углубления исторического творчества советских людей возрастает и масса населения, которая становится «</w:t>
      </w:r>
      <w:r w:rsidRPr="0062103B">
        <w:rPr>
          <w:rFonts w:eastAsia="Times New Roman" w:cs="Times New Roman"/>
          <w:color w:val="000000"/>
          <w:szCs w:val="28"/>
          <w:highlight w:val="yellow"/>
          <w:shd w:val="clear" w:color="auto" w:fill="E9E9E3"/>
          <w:lang w:val="ru-RU"/>
        </w:rPr>
        <w:t>сознательным историческим деятелем»</w:t>
      </w:r>
      <w:r w:rsidRPr="0062103B">
        <w:rPr>
          <w:rFonts w:eastAsia="Times New Roman" w:cs="Times New Roman"/>
          <w:color w:val="000000"/>
          <w:szCs w:val="28"/>
          <w:shd w:val="clear" w:color="auto" w:fill="E9E9E3"/>
          <w:lang w:val="ru-RU"/>
        </w:rPr>
        <w:t xml:space="preserve"> </w:t>
      </w:r>
      <w:bookmarkEnd w:id="0"/>
      <w:r w:rsidRPr="0062103B">
        <w:rPr>
          <w:rFonts w:eastAsia="Times New Roman" w:cs="Times New Roman"/>
          <w:color w:val="000000"/>
          <w:szCs w:val="28"/>
          <w:shd w:val="clear" w:color="auto" w:fill="E9E9E3"/>
          <w:lang w:val="ru-RU"/>
        </w:rPr>
        <w:t>(В. И. Ленин). Общество развитого социализма создает неограниченные возможности для творчества каждого человека и само предстает как результат длительных, упорных, целенаправленно прилагаемых усилий всех советских людей. Социальная роль и социальная ответственность каждой отдельной личности в этих условиях неизмеримо возрастают.</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xml:space="preserve">Проблема свободы личности и связанной с этим ответственности в условиях развитого социализма встает по-новому. Свобода, которая приобретается и реализуется в процессе познания и конкретной деятельности людей и находит выражение в господстве человека над силами природы и общества, в условиях совершенствования социальных отношений и научно-технической революции предполагает особую ответственность человека как перед природой, так и перед обществом. Та роль, которую человек выполняет в мире техники, повышает значение субъективного фактора. Если расширение творческой самостоятельности и инициативы личности— закономерный результат научно-технической революции в условиях социализма, то столь же естественно и необходимо повышение меры ее ответственности за свои поступки. В условиях </w:t>
      </w:r>
      <w:r w:rsidRPr="0062103B">
        <w:rPr>
          <w:rFonts w:eastAsia="Times New Roman" w:cs="Times New Roman"/>
          <w:color w:val="000000"/>
          <w:szCs w:val="28"/>
          <w:shd w:val="clear" w:color="auto" w:fill="E9E9E3"/>
          <w:lang w:val="ru-RU"/>
        </w:rPr>
        <w:lastRenderedPageBreak/>
        <w:t>невиданного роста технической мощи общества это особенно важно. В производственной и общественно-политической жизни все чаще возникают такие ситуации, когда безответственные действия отдельных личностей могут обернуться катастрофой для многих, а то и для всего общества.</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В условиях развитого социализма значительно расширяется сфера социальной деятельности советского человека. Вся система организации экономической, социальной, политической, духовной и нравственной жизни общества предусматривает и обеспечивает многогранную деятельность каждого человека в развитии экономики, научном, техническом и художественном творчестве, а также в управлении государством.</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xml:space="preserve">Разделение деятельности, превращающее рабочего в носителя узкой производственной функции, в частичного рабочего, расчленение самого процесса труда, отделение духовных аспектов труда от физических — таковы главные характеристики капиталистического разделения труда, выступающие препятствием для всестороннего развития личности. В социалистическом обществе ликвидация разделения физических и духовных функций, уродующего человеческую личность, совершается различными путями. Образ жизни советского труженика, вся его жизнедеятельность ведут к формированию гармонически развитой личности, проявляющей свои способности в разных сферах труда, управления, общественно-культурной деятельности. Гармоническое развитие личности идет путем вовлечения трудящихся в управление производством, в общественно-политическую работу, в научное и техническое творчество, в созидание советской социалистической культуры и быта. Сущностная характеристика труда при социализме требует, чтобы субъект труда — человек был широко образован, мог свободно, без напряжения, с удовольствием сочетать труд на производстве с участием в управлении </w:t>
      </w:r>
      <w:r w:rsidRPr="0062103B">
        <w:rPr>
          <w:rFonts w:eastAsia="Times New Roman" w:cs="Times New Roman"/>
          <w:color w:val="000000"/>
          <w:szCs w:val="28"/>
          <w:shd w:val="clear" w:color="auto" w:fill="E9E9E3"/>
          <w:lang w:val="ru-RU"/>
        </w:rPr>
        <w:lastRenderedPageBreak/>
        <w:t>обществом, научное творчество с практическими организационными делами, занятиями искусством, физической культурой и т. п.</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Научно-техническая революция объективно требует перемены труда, органического соединения умственной и физической деятельности, творческого отношения к выполняемой работе. Управление автоматами и их системами вызывает потребность в работнике нового типа, знающем теоретические основы производства.</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Одновременно идет процесс неуклонного подъема общеобразовательного и культурного уровня советского человека. Этот процесс обусловлен объективными требованиями современного производства, обеспечивается всеобщностью и обязательностью среднего образования в СССР, превращением всех средств духовного производства в достояние широких трудящихся масс. С внедрением автоматизации на смену старым профессиям приходят новые, требующие глубоких научных знаний, возникает необходимость в значительном повышении общеобразовательного уровня работников.</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Исследования, проведенные советскими учеными, дают ценный материал о влиянии условий труда на интеллектуальное, физическое и нравственное развитие личности</w:t>
      </w:r>
      <w:r w:rsidRPr="0062103B">
        <w:rPr>
          <w:rFonts w:eastAsia="Times New Roman" w:cs="Times New Roman"/>
          <w:color w:val="000000"/>
          <w:szCs w:val="28"/>
          <w:shd w:val="clear" w:color="auto" w:fill="E9E9E3"/>
          <w:vertAlign w:val="superscript"/>
          <w:lang w:val="ru-RU"/>
        </w:rPr>
        <w:t>30</w:t>
      </w:r>
      <w:r w:rsidRPr="0062103B">
        <w:rPr>
          <w:rFonts w:eastAsia="Times New Roman" w:cs="Times New Roman"/>
          <w:color w:val="000000"/>
          <w:szCs w:val="28"/>
          <w:shd w:val="clear" w:color="auto" w:fill="E9E9E3"/>
          <w:lang w:val="ru-RU"/>
        </w:rPr>
        <w:t xml:space="preserve">. Облегчается труд, улучшаются условия труда, сокращается время, затрачиваемое на труд, и т. д. Все это ускоряет процесс соединения умственного и физического труда. В исследованиях советских ученых показано также, что содержание труда оказывает решающее воздействие на умственное развитие личности, а условия труда наряду с влиянием на интеллект в громадной мере сказываются на ее физическом и нравственном развитии. Развертывающийся процесс воспитания коммунистического отношения к труду, включающий как изменение </w:t>
      </w:r>
      <w:r w:rsidRPr="0062103B">
        <w:rPr>
          <w:rFonts w:eastAsia="Times New Roman" w:cs="Times New Roman"/>
          <w:color w:val="000000"/>
          <w:szCs w:val="28"/>
          <w:shd w:val="clear" w:color="auto" w:fill="E9E9E3"/>
          <w:lang w:val="ru-RU"/>
        </w:rPr>
        <w:lastRenderedPageBreak/>
        <w:t>содержания труда, так и улучшение его условий, способствует тому, что формирование нового типа работника становится закономерностью. Отношение к труду как к призванию, творчеству, первой жизненной потребности воспитывается у человека в процессе создания материально-технической базы коммунизма и оказывает могучее воздействие на становление личности человека коммунистической формации.</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xml:space="preserve">Гармоническому развитию личности во многом способствует разумное использование свободного времени — одного из условий развития индивида. Задача состоит в том, чтобы превратить свободное время </w:t>
      </w:r>
      <w:proofErr w:type="gramStart"/>
      <w:r w:rsidRPr="0062103B">
        <w:rPr>
          <w:rFonts w:eastAsia="Times New Roman" w:cs="Times New Roman"/>
          <w:color w:val="000000"/>
          <w:szCs w:val="28"/>
          <w:shd w:val="clear" w:color="auto" w:fill="E9E9E3"/>
          <w:lang w:val="ru-RU"/>
        </w:rPr>
        <w:t>во время</w:t>
      </w:r>
      <w:proofErr w:type="gramEnd"/>
      <w:r w:rsidRPr="0062103B">
        <w:rPr>
          <w:rFonts w:eastAsia="Times New Roman" w:cs="Times New Roman"/>
          <w:color w:val="000000"/>
          <w:szCs w:val="28"/>
          <w:shd w:val="clear" w:color="auto" w:fill="E9E9E3"/>
          <w:lang w:val="ru-RU"/>
        </w:rPr>
        <w:t>, открывающее простор для полного развития талантов и способностей человека. Осуществление этой задачи связано с необходимостью резко сократить время на ведение домашнего хозяйства, что в свою очередь связано с лучшей организацией торговли и сферы обслуживания, с решением ряда проблем быта, воспитания и обучения детей. Только в этом случае вне рабочее время может превратиться в наиболее эффективный элемент жизнедеятельности человека.</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В ходе социалистических преобразований приобрел исключительно большое значение социально-психологический фактор формирования нового типа личности. К. Маркс, Ф. Энгельс, В. И. Ленин всегда учитывали социальные чувства, настроения общественных классов и групп, вскрывали их первопричины и социальные корни</w:t>
      </w:r>
      <w:r w:rsidRPr="0062103B">
        <w:rPr>
          <w:rFonts w:eastAsia="Times New Roman" w:cs="Times New Roman"/>
          <w:color w:val="000000"/>
          <w:szCs w:val="28"/>
          <w:shd w:val="clear" w:color="auto" w:fill="E9E9E3"/>
          <w:vertAlign w:val="superscript"/>
          <w:lang w:val="ru-RU"/>
        </w:rPr>
        <w:t>31</w:t>
      </w:r>
      <w:r w:rsidRPr="0062103B">
        <w:rPr>
          <w:rFonts w:eastAsia="Times New Roman" w:cs="Times New Roman"/>
          <w:color w:val="000000"/>
          <w:szCs w:val="28"/>
          <w:shd w:val="clear" w:color="auto" w:fill="E9E9E3"/>
          <w:lang w:val="ru-RU"/>
        </w:rPr>
        <w:t>.</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Материальные и духовные условия, конкретные социальные ситуации, оказывающие решающее влияние на мысли, чувства, настроения, традиции, развивающиеся в коллективе, активно участвуют в целенаправленном воспитании социальных чувств людей. Сознательного, планомерного решения требуют социально-психологические проблемы, порождаемые научно-</w:t>
      </w:r>
      <w:r w:rsidRPr="0062103B">
        <w:rPr>
          <w:rFonts w:eastAsia="Times New Roman" w:cs="Times New Roman"/>
          <w:color w:val="000000"/>
          <w:szCs w:val="28"/>
          <w:shd w:val="clear" w:color="auto" w:fill="E9E9E3"/>
          <w:lang w:val="ru-RU"/>
        </w:rPr>
        <w:lastRenderedPageBreak/>
        <w:t>технической революцией.</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Социально-психологические условия влияют главным образом на нравственное развитие личности, а через него и на производственную деятельность. Они зависят от взаимоотношений в коллективе и могут либо стимулировать, либо тормозить развитие личности. Маркс подчеркивал, что «только в коллективе индивид получает средства, дающие ему возможность всестороннего развития своих задатков»</w:t>
      </w:r>
      <w:r w:rsidRPr="0062103B">
        <w:rPr>
          <w:rFonts w:eastAsia="Times New Roman" w:cs="Times New Roman"/>
          <w:color w:val="000000"/>
          <w:szCs w:val="28"/>
          <w:shd w:val="clear" w:color="auto" w:fill="E9E9E3"/>
          <w:vertAlign w:val="superscript"/>
          <w:lang w:val="ru-RU"/>
        </w:rPr>
        <w:t>32</w:t>
      </w:r>
      <w:r w:rsidRPr="0062103B">
        <w:rPr>
          <w:rFonts w:eastAsia="Times New Roman" w:cs="Times New Roman"/>
          <w:color w:val="000000"/>
          <w:szCs w:val="28"/>
          <w:shd w:val="clear" w:color="auto" w:fill="E9E9E3"/>
          <w:lang w:val="ru-RU"/>
        </w:rPr>
        <w:t>.</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Обладая некоторой относительной самостоятельностью, производственный коллектив связан с более общими социальными экономическими структурами (экономическими, политическими, юридическими и т. д.). Психологические отношения, определяющие содержание коллективной деятельности и внутри коллективных связей, находятся в прямой зависимости от экономических, политических, национальных и других отношений, существующих в обществе. Сравнение различных коллективов, однотипных по организации труда, показывает, что одной из важных причин, вызывающих повышение интереса к труду и удовлетворенности им, являются социально-психологические отношения в коллективе</w:t>
      </w:r>
      <w:r w:rsidRPr="0062103B">
        <w:rPr>
          <w:rFonts w:eastAsia="Times New Roman" w:cs="Times New Roman"/>
          <w:color w:val="000000"/>
          <w:szCs w:val="28"/>
          <w:shd w:val="clear" w:color="auto" w:fill="E9E9E3"/>
          <w:vertAlign w:val="superscript"/>
          <w:lang w:val="ru-RU"/>
        </w:rPr>
        <w:t>33</w:t>
      </w:r>
      <w:r w:rsidRPr="0062103B">
        <w:rPr>
          <w:rFonts w:eastAsia="Times New Roman" w:cs="Times New Roman"/>
          <w:color w:val="000000"/>
          <w:szCs w:val="28"/>
          <w:shd w:val="clear" w:color="auto" w:fill="E9E9E3"/>
          <w:lang w:val="ru-RU"/>
        </w:rPr>
        <w:t>.</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xml:space="preserve">Известно, что человек не автоматически включается в систему общественных отношений, а относится к ним избирательно. Исследование механизмов действия социальных закономерностей предполагает не только соотнесение индивидуального с социальным и социально-психологическим (функциями межличностных отношений и др.), но и изучение реальных личностей, их представлений о себе самих и ситуациях, в которых они осуществляют свою жизнедеятельность. Характер социальной деятельности личности находится в прямой зависимости от определенной системы ее потребностей, установок и </w:t>
      </w:r>
      <w:r w:rsidRPr="0062103B">
        <w:rPr>
          <w:rFonts w:eastAsia="Times New Roman" w:cs="Times New Roman"/>
          <w:color w:val="000000"/>
          <w:szCs w:val="28"/>
          <w:shd w:val="clear" w:color="auto" w:fill="E9E9E3"/>
          <w:lang w:val="ru-RU"/>
        </w:rPr>
        <w:lastRenderedPageBreak/>
        <w:t>ценностных ориентаций, от ее собственно личностных особенностей и индивидуальных свойств. Личность, таким образом, выступает не только как объект, но и как субъект социальных отношений.</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Чтобы сознательно управлять формированием интересов и отношений личности, необходимо знать ее особенности, индивидуальные свойства, конкретные факторы, определяющие ее непосредственное поведение в труде и быту и функциональную связь этих факторов с данной социальной системой в целом.</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xml:space="preserve">Исследование конкретных механизмов взаимодействия личности и общества и создание на основе научного знания этих механизмов материальных, организационных и идейных условий для развития социальных коллективов и формирования в них коммунистических отношений и нравственного сознания, оказывающих определяющее воздействие на формирование нового человека, означает реальное регулирование процессов социализации личности, о чем говорилось на </w:t>
      </w:r>
      <w:r w:rsidRPr="0062103B">
        <w:rPr>
          <w:rFonts w:eastAsia="Times New Roman" w:cs="Times New Roman"/>
          <w:color w:val="000000"/>
          <w:szCs w:val="28"/>
          <w:shd w:val="clear" w:color="auto" w:fill="E9E9E3"/>
        </w:rPr>
        <w:t>XXV</w:t>
      </w:r>
      <w:r w:rsidRPr="0062103B">
        <w:rPr>
          <w:rFonts w:eastAsia="Times New Roman" w:cs="Times New Roman"/>
          <w:color w:val="000000"/>
          <w:szCs w:val="28"/>
          <w:shd w:val="clear" w:color="auto" w:fill="E9E9E3"/>
          <w:lang w:val="ru-RU"/>
        </w:rPr>
        <w:t xml:space="preserve"> съезде КПСС. Управление данными процессами осуществляется, в частности, через ту повседневную воспитательную работу, которая ведется партийными и общественными организациями в каждом коллективе. Сюда входят и формирование товарищеских отношений в трудовом коллективе, и система нравственного поощрения и наказания. Главное состоит в том, «</w:t>
      </w:r>
      <w:r w:rsidRPr="0062103B">
        <w:rPr>
          <w:rFonts w:eastAsia="Times New Roman" w:cs="Times New Roman"/>
          <w:color w:val="000000"/>
          <w:szCs w:val="28"/>
          <w:highlight w:val="yellow"/>
          <w:shd w:val="clear" w:color="auto" w:fill="E9E9E3"/>
          <w:lang w:val="ru-RU"/>
        </w:rPr>
        <w:t>чтобы создать такую моральную атмосферу в нашем обществе, которая способствовала бы утверждению во всех звеньях общественной жизни, в труде и в быту уважительного и заботливого отношения к человеку, честности, требовательности к себе и к другим, доверия, сочетающегося со строгой ответственностью, духа настоящего товарищества»</w:t>
      </w:r>
      <w:r w:rsidRPr="0062103B">
        <w:rPr>
          <w:rFonts w:eastAsia="Times New Roman" w:cs="Times New Roman"/>
          <w:color w:val="000000"/>
          <w:szCs w:val="28"/>
          <w:shd w:val="clear" w:color="auto" w:fill="E9E9E3"/>
          <w:vertAlign w:val="superscript"/>
          <w:lang w:val="ru-RU"/>
        </w:rPr>
        <w:t>34</w:t>
      </w:r>
      <w:r w:rsidRPr="0062103B">
        <w:rPr>
          <w:rFonts w:eastAsia="Times New Roman" w:cs="Times New Roman"/>
          <w:color w:val="000000"/>
          <w:szCs w:val="28"/>
          <w:shd w:val="clear" w:color="auto" w:fill="E9E9E3"/>
          <w:lang w:val="ru-RU"/>
        </w:rPr>
        <w:t>.</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xml:space="preserve">Воспитание коммунистического сознания в огромной степени зависит от </w:t>
      </w:r>
      <w:r w:rsidRPr="0062103B">
        <w:rPr>
          <w:rFonts w:eastAsia="Times New Roman" w:cs="Times New Roman"/>
          <w:color w:val="000000"/>
          <w:szCs w:val="28"/>
          <w:shd w:val="clear" w:color="auto" w:fill="E9E9E3"/>
          <w:lang w:val="ru-RU"/>
        </w:rPr>
        <w:lastRenderedPageBreak/>
        <w:t>влияющих на него факторов материального, духовного и организационного порядка</w:t>
      </w:r>
      <w:r w:rsidRPr="0062103B">
        <w:rPr>
          <w:rFonts w:eastAsia="Times New Roman" w:cs="Times New Roman"/>
          <w:color w:val="000000"/>
          <w:szCs w:val="28"/>
          <w:shd w:val="clear" w:color="auto" w:fill="E9E9E3"/>
          <w:vertAlign w:val="superscript"/>
          <w:lang w:val="ru-RU"/>
        </w:rPr>
        <w:t>35</w:t>
      </w:r>
      <w:r w:rsidRPr="0062103B">
        <w:rPr>
          <w:rFonts w:eastAsia="Times New Roman" w:cs="Times New Roman"/>
          <w:color w:val="000000"/>
          <w:szCs w:val="28"/>
          <w:shd w:val="clear" w:color="auto" w:fill="E9E9E3"/>
          <w:lang w:val="ru-RU"/>
        </w:rPr>
        <w:t>. Сочетание достижений научно-технической революции с преимуществами социалистического общества открывает перспективы для дальнейшего развертывания социальной активности личности, для плодотворной деятельности на благо общества и человека. Но колоссальные возможности, создаваемые социализмом для всестороннего развития личности, нередко создают для нее напряженные ситуации. Недаром в социально-психологической литературе обсуждается проблема готовности или неготовности человека к выбору альтернатив в стрессовых ситуациях, порождаемых научно-техническим прогрессом</w:t>
      </w:r>
      <w:r w:rsidRPr="0062103B">
        <w:rPr>
          <w:rFonts w:eastAsia="Times New Roman" w:cs="Times New Roman"/>
          <w:color w:val="000000"/>
          <w:szCs w:val="28"/>
          <w:shd w:val="clear" w:color="auto" w:fill="E9E9E3"/>
          <w:vertAlign w:val="superscript"/>
          <w:lang w:val="ru-RU"/>
        </w:rPr>
        <w:t>36</w:t>
      </w:r>
      <w:r w:rsidRPr="0062103B">
        <w:rPr>
          <w:rFonts w:eastAsia="Times New Roman" w:cs="Times New Roman"/>
          <w:color w:val="000000"/>
          <w:szCs w:val="28"/>
          <w:shd w:val="clear" w:color="auto" w:fill="E9E9E3"/>
          <w:lang w:val="ru-RU"/>
        </w:rPr>
        <w:t>.</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Другой проблемой, порождаемой научно-техническим прогрессом, является стереотипизация деятельности, развитие и реализация навыков, связанных с автоматизмом, использованием шаблонов. В активной человеческой деятельности стереотипность является негативным моментом. Однако без нее невозможна и творческая активность личности. Требование стандартизации как в сфере производства, так и в сфере обслуживания связано с необходимостью отбора и закрепления наиболее оптимальных и эффективных эталонов деятельности. Стандартизация имеет и другую сторону — личностно-психологическую. Она оказывается своеобразным способом психологической защиты индивида от избыточной информации и избытка впечатлений.</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xml:space="preserve">Научно-технический прогресс порождает массу сложных проблем в области как индивидуальной психологии, так и межличностного общения. Но при этом возрастает роль непосредственного межличностного контакта. В любом коллективе необходимы такие межличностные отношения, которые создавали бы благоприятную психологическую атмосферу. Это возможно лишь в условиях, способствующих развертыванию глубоких и содержательных </w:t>
      </w:r>
      <w:r w:rsidRPr="0062103B">
        <w:rPr>
          <w:rFonts w:eastAsia="Times New Roman" w:cs="Times New Roman"/>
          <w:color w:val="000000"/>
          <w:szCs w:val="28"/>
          <w:shd w:val="clear" w:color="auto" w:fill="E9E9E3"/>
          <w:lang w:val="ru-RU"/>
        </w:rPr>
        <w:lastRenderedPageBreak/>
        <w:t>социальных контактов, а также воспитанию всесторонне развитой личности.</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xml:space="preserve">Наличие технических, экономических, организационных, социальных, социально-психологических и идеологических предпосылок формирования нового человека, складывающихся в условиях развитого социализма, а также всевозрастающая зависимость успешного функционирования производства и решения социально-экономических проблем строительства коммунизма от действий личностей, уровня их сознания и направленности их конкретной деятельности позволили перевести вопрос о формировании личности нового человека, т. е. личности человека коммунистического типа, в практическую плоскость. Именно поэтому анализу основных направлений развития личности советского человека и совершенствованию методов коммунистического воспитания было уделено столь большое внимание в работе </w:t>
      </w:r>
      <w:r w:rsidRPr="0062103B">
        <w:rPr>
          <w:rFonts w:eastAsia="Times New Roman" w:cs="Times New Roman"/>
          <w:color w:val="000000"/>
          <w:szCs w:val="28"/>
          <w:shd w:val="clear" w:color="auto" w:fill="E9E9E3"/>
        </w:rPr>
        <w:t>XXIV</w:t>
      </w:r>
      <w:r w:rsidRPr="0062103B">
        <w:rPr>
          <w:rFonts w:eastAsia="Times New Roman" w:cs="Times New Roman"/>
          <w:color w:val="000000"/>
          <w:szCs w:val="28"/>
          <w:shd w:val="clear" w:color="auto" w:fill="E9E9E3"/>
          <w:lang w:val="ru-RU"/>
        </w:rPr>
        <w:t xml:space="preserve"> и </w:t>
      </w:r>
      <w:r w:rsidRPr="0062103B">
        <w:rPr>
          <w:rFonts w:eastAsia="Times New Roman" w:cs="Times New Roman"/>
          <w:color w:val="000000"/>
          <w:szCs w:val="28"/>
          <w:shd w:val="clear" w:color="auto" w:fill="E9E9E3"/>
        </w:rPr>
        <w:t>XXV</w:t>
      </w:r>
      <w:r w:rsidRPr="0062103B">
        <w:rPr>
          <w:rFonts w:eastAsia="Times New Roman" w:cs="Times New Roman"/>
          <w:color w:val="000000"/>
          <w:szCs w:val="28"/>
          <w:shd w:val="clear" w:color="auto" w:fill="E9E9E3"/>
          <w:lang w:val="ru-RU"/>
        </w:rPr>
        <w:t xml:space="preserve"> съездов КПСС, в докладах на этих съездах Генерального секретаря ЦК КПСС Л. И. Брежнева.</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xml:space="preserve">На </w:t>
      </w:r>
      <w:r w:rsidRPr="0062103B">
        <w:rPr>
          <w:rFonts w:eastAsia="Times New Roman" w:cs="Times New Roman"/>
          <w:color w:val="000000"/>
          <w:szCs w:val="28"/>
          <w:shd w:val="clear" w:color="auto" w:fill="E9E9E3"/>
        </w:rPr>
        <w:t>XXIV</w:t>
      </w:r>
      <w:r w:rsidRPr="0062103B">
        <w:rPr>
          <w:rFonts w:eastAsia="Times New Roman" w:cs="Times New Roman"/>
          <w:color w:val="000000"/>
          <w:szCs w:val="28"/>
          <w:shd w:val="clear" w:color="auto" w:fill="E9E9E3"/>
          <w:lang w:val="ru-RU"/>
        </w:rPr>
        <w:t xml:space="preserve"> съезде КПСС была поставлена задача формирования личности нового человека, разработана теоретическая программа ее решения и определены основные направления этого процесса. </w:t>
      </w:r>
      <w:r w:rsidRPr="0062103B">
        <w:rPr>
          <w:rFonts w:eastAsia="Times New Roman" w:cs="Times New Roman"/>
          <w:color w:val="000000"/>
          <w:szCs w:val="28"/>
          <w:shd w:val="clear" w:color="auto" w:fill="E9E9E3"/>
        </w:rPr>
        <w:t>XXV</w:t>
      </w:r>
      <w:r w:rsidRPr="0062103B">
        <w:rPr>
          <w:rFonts w:eastAsia="Times New Roman" w:cs="Times New Roman"/>
          <w:color w:val="000000"/>
          <w:szCs w:val="28"/>
          <w:shd w:val="clear" w:color="auto" w:fill="E9E9E3"/>
          <w:lang w:val="ru-RU"/>
        </w:rPr>
        <w:t xml:space="preserve"> съезд КПСС уделил главное внимание методам реализации этой теоретической программы, наметил комплексную программу коммунистического воспитания.</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xml:space="preserve">Исходя из практической необходимости и руководствуясь высшими гуманистическими идеалами, </w:t>
      </w:r>
      <w:r w:rsidRPr="0062103B">
        <w:rPr>
          <w:rFonts w:eastAsia="Times New Roman" w:cs="Times New Roman"/>
          <w:color w:val="000000"/>
          <w:szCs w:val="28"/>
          <w:shd w:val="clear" w:color="auto" w:fill="E9E9E3"/>
        </w:rPr>
        <w:t>XXIV</w:t>
      </w:r>
      <w:r w:rsidRPr="0062103B">
        <w:rPr>
          <w:rFonts w:eastAsia="Times New Roman" w:cs="Times New Roman"/>
          <w:color w:val="000000"/>
          <w:szCs w:val="28"/>
          <w:shd w:val="clear" w:color="auto" w:fill="E9E9E3"/>
          <w:lang w:val="ru-RU"/>
        </w:rPr>
        <w:t xml:space="preserve"> съезд КПСС поставил в качестве очередных задачи формирования всесторонне развитой личности, создания реальных условий для проявления и использования творческих способностей каждого, повышения творческой активности всех трудящихся, дальнейшего развития социалистического образа жизни советского человека. Съезд отметил, что </w:t>
      </w:r>
      <w:r w:rsidRPr="0062103B">
        <w:rPr>
          <w:rFonts w:eastAsia="Times New Roman" w:cs="Times New Roman"/>
          <w:color w:val="000000"/>
          <w:szCs w:val="28"/>
          <w:shd w:val="clear" w:color="auto" w:fill="E9E9E3"/>
          <w:lang w:val="ru-RU"/>
        </w:rPr>
        <w:lastRenderedPageBreak/>
        <w:t>«специальные знания, высокая профессиональная подготовка, общая культура человека превращаются в обязательное условие успешного труда все более широких слоев работников»</w:t>
      </w:r>
      <w:r w:rsidRPr="0062103B">
        <w:rPr>
          <w:rFonts w:eastAsia="Times New Roman" w:cs="Times New Roman"/>
          <w:color w:val="000000"/>
          <w:szCs w:val="28"/>
          <w:shd w:val="clear" w:color="auto" w:fill="E9E9E3"/>
          <w:vertAlign w:val="superscript"/>
          <w:lang w:val="ru-RU"/>
        </w:rPr>
        <w:t>37</w:t>
      </w:r>
      <w:r w:rsidRPr="0062103B">
        <w:rPr>
          <w:rFonts w:eastAsia="Times New Roman" w:cs="Times New Roman"/>
          <w:color w:val="000000"/>
          <w:szCs w:val="28"/>
          <w:shd w:val="clear" w:color="auto" w:fill="E9E9E3"/>
          <w:lang w:val="ru-RU"/>
        </w:rPr>
        <w:t xml:space="preserve">. Подводя итоги выполнения решений </w:t>
      </w:r>
      <w:r w:rsidRPr="0062103B">
        <w:rPr>
          <w:rFonts w:eastAsia="Times New Roman" w:cs="Times New Roman"/>
          <w:color w:val="000000"/>
          <w:szCs w:val="28"/>
          <w:shd w:val="clear" w:color="auto" w:fill="E9E9E3"/>
        </w:rPr>
        <w:t>XXIV</w:t>
      </w:r>
      <w:r w:rsidRPr="0062103B">
        <w:rPr>
          <w:rFonts w:eastAsia="Times New Roman" w:cs="Times New Roman"/>
          <w:color w:val="000000"/>
          <w:szCs w:val="28"/>
          <w:shd w:val="clear" w:color="auto" w:fill="E9E9E3"/>
          <w:lang w:val="ru-RU"/>
        </w:rPr>
        <w:t xml:space="preserve"> съезда КПСС, Л. И. Брежнев на </w:t>
      </w:r>
      <w:r w:rsidRPr="0062103B">
        <w:rPr>
          <w:rFonts w:eastAsia="Times New Roman" w:cs="Times New Roman"/>
          <w:color w:val="000000"/>
          <w:szCs w:val="28"/>
          <w:shd w:val="clear" w:color="auto" w:fill="E9E9E3"/>
        </w:rPr>
        <w:t>XXV</w:t>
      </w:r>
      <w:r w:rsidRPr="0062103B">
        <w:rPr>
          <w:rFonts w:eastAsia="Times New Roman" w:cs="Times New Roman"/>
          <w:color w:val="000000"/>
          <w:szCs w:val="28"/>
          <w:shd w:val="clear" w:color="auto" w:fill="E9E9E3"/>
          <w:lang w:val="ru-RU"/>
        </w:rPr>
        <w:t xml:space="preserve"> съезде партии говорил: «В отчетный период вопросы идейного воспитания людей, проблемы формирования нового человека— достойного строителя коммунизма занимали большое место во всей нашей работе»</w:t>
      </w:r>
      <w:r w:rsidRPr="0062103B">
        <w:rPr>
          <w:rFonts w:eastAsia="Times New Roman" w:cs="Times New Roman"/>
          <w:color w:val="000000"/>
          <w:szCs w:val="28"/>
          <w:shd w:val="clear" w:color="auto" w:fill="E9E9E3"/>
          <w:vertAlign w:val="superscript"/>
          <w:lang w:val="ru-RU"/>
        </w:rPr>
        <w:t>38</w:t>
      </w:r>
      <w:r w:rsidRPr="0062103B">
        <w:rPr>
          <w:rFonts w:eastAsia="Times New Roman" w:cs="Times New Roman"/>
          <w:color w:val="000000"/>
          <w:szCs w:val="28"/>
          <w:shd w:val="clear" w:color="auto" w:fill="E9E9E3"/>
          <w:lang w:val="ru-RU"/>
        </w:rPr>
        <w:t>.</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Развитие экономики строящегося коммунистического общества не является самоцелью. «Самоцель коммунизма», по выражению К. Маркса, — всестороннее развитие личности. Показателем такого развития является всесторонне образованная личность, осуществляющая свою деятельность в соответствии со способностями, имеющая возможность вследствие универсальной подготовки применять свои силы в различных сферах материального и духовного производства.</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xml:space="preserve">Но такой тип личности не рождается автоматически по мере развития экономики и создания необходимых материальных предпосылок. «Мы, — говорил Л. И. Брежнев на </w:t>
      </w:r>
      <w:r w:rsidRPr="0062103B">
        <w:rPr>
          <w:rFonts w:eastAsia="Times New Roman" w:cs="Times New Roman"/>
          <w:color w:val="000000"/>
          <w:szCs w:val="28"/>
          <w:shd w:val="clear" w:color="auto" w:fill="E9E9E3"/>
        </w:rPr>
        <w:t>XXV</w:t>
      </w:r>
      <w:r w:rsidRPr="0062103B">
        <w:rPr>
          <w:rFonts w:eastAsia="Times New Roman" w:cs="Times New Roman"/>
          <w:color w:val="000000"/>
          <w:szCs w:val="28"/>
          <w:shd w:val="clear" w:color="auto" w:fill="E9E9E3"/>
          <w:lang w:val="ru-RU"/>
        </w:rPr>
        <w:t xml:space="preserve"> съезде КПСС, — добились немалого в улучшении материального благосостояния советского народа. Мы будем и дальше последовательно решать эту задачу. Необходимо, однако, чтобы рост материальных возможностей постоянно сопровождался повышением идейно-нравственного и культурного уровня людей. Иначе мы можем получить рецидивы мещанской, мелкобуржуазной психологии. Этого нельзя упускать из виду»</w:t>
      </w:r>
      <w:r w:rsidRPr="0062103B">
        <w:rPr>
          <w:rFonts w:eastAsia="Times New Roman" w:cs="Times New Roman"/>
          <w:color w:val="000000"/>
          <w:szCs w:val="28"/>
          <w:shd w:val="clear" w:color="auto" w:fill="E9E9E3"/>
          <w:vertAlign w:val="superscript"/>
          <w:lang w:val="ru-RU"/>
        </w:rPr>
        <w:t>39</w:t>
      </w:r>
      <w:r w:rsidRPr="0062103B">
        <w:rPr>
          <w:rFonts w:eastAsia="Times New Roman" w:cs="Times New Roman"/>
          <w:color w:val="000000"/>
          <w:szCs w:val="28"/>
          <w:shd w:val="clear" w:color="auto" w:fill="E9E9E3"/>
          <w:lang w:val="ru-RU"/>
        </w:rPr>
        <w:t>.</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xml:space="preserve">Формирование личности нового человека—это сознательно и целенаправленно управляемый процесс, «это работа над воспитанием нового человека, человека, </w:t>
      </w:r>
      <w:r w:rsidRPr="0062103B">
        <w:rPr>
          <w:rFonts w:eastAsia="Times New Roman" w:cs="Times New Roman"/>
          <w:color w:val="000000"/>
          <w:szCs w:val="28"/>
          <w:shd w:val="clear" w:color="auto" w:fill="E9E9E3"/>
          <w:lang w:val="ru-RU"/>
        </w:rPr>
        <w:lastRenderedPageBreak/>
        <w:t>который воспринимал бы нашу социалистическую идеологию, был бы примером в политическом и нравственном отношениях, был бы предан идеалам социализма и коммунизма»</w:t>
      </w:r>
      <w:r w:rsidRPr="0062103B">
        <w:rPr>
          <w:rFonts w:eastAsia="Times New Roman" w:cs="Times New Roman"/>
          <w:color w:val="000000"/>
          <w:szCs w:val="28"/>
          <w:shd w:val="clear" w:color="auto" w:fill="E9E9E3"/>
          <w:vertAlign w:val="superscript"/>
          <w:lang w:val="ru-RU"/>
        </w:rPr>
        <w:t>40</w:t>
      </w:r>
      <w:r w:rsidRPr="0062103B">
        <w:rPr>
          <w:rFonts w:eastAsia="Times New Roman" w:cs="Times New Roman"/>
          <w:color w:val="000000"/>
          <w:szCs w:val="28"/>
          <w:shd w:val="clear" w:color="auto" w:fill="E9E9E3"/>
          <w:lang w:val="ru-RU"/>
        </w:rPr>
        <w:t>.</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xml:space="preserve">Осуществление такой работы означает более эффективное использование всех форм и методов воспитания, сочетание накопленного опыта с постоянными поисками новых форм и методов работы с трудящимися. Комплексная программа коммунистического воспитания, выработанная </w:t>
      </w:r>
      <w:r w:rsidRPr="0062103B">
        <w:rPr>
          <w:rFonts w:eastAsia="Times New Roman" w:cs="Times New Roman"/>
          <w:color w:val="000000"/>
          <w:szCs w:val="28"/>
          <w:shd w:val="clear" w:color="auto" w:fill="E9E9E3"/>
        </w:rPr>
        <w:t>XXV</w:t>
      </w:r>
      <w:r w:rsidRPr="0062103B">
        <w:rPr>
          <w:rFonts w:eastAsia="Times New Roman" w:cs="Times New Roman"/>
          <w:color w:val="000000"/>
          <w:szCs w:val="28"/>
          <w:shd w:val="clear" w:color="auto" w:fill="E9E9E3"/>
          <w:lang w:val="ru-RU"/>
        </w:rPr>
        <w:t xml:space="preserve"> съездом КПСС, включает:</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единство целей и направлений воспитательного воздействия (идейно-политического, трудового и нравственного);</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учет технико-экономических, организационных, идеологических и иных факторов общественной жизни;</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улучшение планирования и координирования работы всех средств воспитания;</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охват воспитательным воздействием всего населения с учетом особенностей различных групп;</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последовательное сочетание просвещения и обучения с включением всех людей в социальную практику, с участием их в созидательном труде и в управлении общественными делами;</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постоянную практическую проверку результативности воспитательных усилий, корректирование на этой основе самого процесса воспитания с использованием научных методов.</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xml:space="preserve">В результате такого целенаправленного воспитательного процесса формируется советский человек — носитель социалистического образа жизни, вырастающего из способа производства, экономических, политических и идеологических отношений социализма, ориентированного не на «потребительское общество», а </w:t>
      </w:r>
      <w:r w:rsidRPr="0062103B">
        <w:rPr>
          <w:rFonts w:eastAsia="Times New Roman" w:cs="Times New Roman"/>
          <w:color w:val="000000"/>
          <w:szCs w:val="28"/>
          <w:shd w:val="clear" w:color="auto" w:fill="E9E9E3"/>
          <w:lang w:val="ru-RU"/>
        </w:rPr>
        <w:lastRenderedPageBreak/>
        <w:t>на общество, состоящее из созидателей и творцов, из всесторонне развитых и социально-активных людей.</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Социалистический образ жизни означает прежде всего свободу и равенство людей труда, содружество классов и социальных групп, равноправие наций и этнических групп. Он исключает паразитизм и тунеядство и предполагает для всех социальных групп свободный труд на благо общества, культурный быт, разумный досуг, высокое развитие духовных и социальных потребностей.</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Само качество жизни изменяется в соответствии с этапами, которые проходит социализм в своем развитии. На раннем этапе социализм еще не располагает достаточной материальной я культурной базой для того, чтобы обеспечить высокое качество жизни всем общественным группам. Для развитого социалистического общества характерно все более полное удовлетворение возрастающих материальных и культурных потребностей человека, все более равномерное распределение общественных благ среди всех социальных групп, сближающихся по основным социальным характеристикам. Это происходит на основе непрерывно возрастающей индустриальной мощи социалистического общества, роста его интеллектуального и культурного потенциала.</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xml:space="preserve">Коммунистический образ жизни советского человека связан с дальнейшим совершенствованием общественных отношений, с переходом от принципа «от каждого — по способностям, каждому — по труду» к принципу «от каждого — по способностям, каждому — по потребностям», с достижением полного социального равенства и социальной однородности общества. Будет достигнуто удовлетворение высокоразвитых материальных и духовных потребностей всех членов общества на основе материально-технической базы коммунизма, обеспечивающей изобилие материальных благ и всестороннее развитие </w:t>
      </w:r>
      <w:r w:rsidRPr="0062103B">
        <w:rPr>
          <w:rFonts w:eastAsia="Times New Roman" w:cs="Times New Roman"/>
          <w:color w:val="000000"/>
          <w:szCs w:val="28"/>
          <w:shd w:val="clear" w:color="auto" w:fill="E9E9E3"/>
          <w:lang w:val="ru-RU"/>
        </w:rPr>
        <w:lastRenderedPageBreak/>
        <w:t>личности. Это качество жизни предполагает единые условия труда и быта для работников материального и нематериального, индустриального и сельскохозяйственного производства, урбанизированных и аграрных зон, центра и периферии страны.</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В условиях развитого социалистического общества в СССР сложилась новая социально-историческая общность— советский народ. Система социальных отношений, свойственных этой общности, выражается в социалистическом образе жизни. Новая историческая общность сформировалась на базе общественной собственности на средства производства, единства экономической, социально-политической и культурной жизни, марксистско-ленинской идеологии, интересов и коммунистических идеалов рабочего класса.</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Нормами социалистического образа жизни советских людей являются в первую очередь отношения товарищеского сотрудничества и взаимопомощи свободных от эксплуатации работников, возрастающая социально-политическая и производственная активность, коммунистическое отношение к труду и общественной собственности, коллективизм, социалистические формы потребления материальных и духовных благ, дальнейшее совершенствование социалистической демократии, представляющей собой подлинное народовластие</w:t>
      </w:r>
      <w:r w:rsidRPr="0062103B">
        <w:rPr>
          <w:rFonts w:eastAsia="Times New Roman" w:cs="Times New Roman"/>
          <w:color w:val="000000"/>
          <w:szCs w:val="28"/>
          <w:shd w:val="clear" w:color="auto" w:fill="E9E9E3"/>
          <w:vertAlign w:val="superscript"/>
          <w:lang w:val="ru-RU"/>
        </w:rPr>
        <w:t>41</w:t>
      </w:r>
      <w:r w:rsidRPr="0062103B">
        <w:rPr>
          <w:rFonts w:eastAsia="Times New Roman" w:cs="Times New Roman"/>
          <w:color w:val="000000"/>
          <w:szCs w:val="28"/>
          <w:shd w:val="clear" w:color="auto" w:fill="E9E9E3"/>
          <w:lang w:val="ru-RU"/>
        </w:rPr>
        <w:t>.</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xml:space="preserve">Потребности советского человека определяются его общественным положением, т. е. принадлежностью к определенной социально-классовой, профессиональной, демографической и этнической группе. Но советский человек воплощает новый социальный тип личности, поэтому помимо потребностей, связанных с социальной дифференциацией, существует ряд интегральных потребностей, свойственных советскому человеку как носителю </w:t>
      </w:r>
      <w:r w:rsidRPr="0062103B">
        <w:rPr>
          <w:rFonts w:eastAsia="Times New Roman" w:cs="Times New Roman"/>
          <w:color w:val="000000"/>
          <w:szCs w:val="28"/>
          <w:shd w:val="clear" w:color="auto" w:fill="E9E9E3"/>
          <w:lang w:val="ru-RU"/>
        </w:rPr>
        <w:lastRenderedPageBreak/>
        <w:t>социалистического образа жизни: всевозрастающая потребность в творческом труде, все большая ориентация на высокоинтеллектуальное содержание труда постепенное превращение труда в первую жизненную потребность; коллективизм во всей производственной и непроизводственной деятельности, потребность в постоянном товарищеском общении; вытекающий из самих основ советского общественного строя реальный и действенный гуманизм, потребность во взаимопомощи и взаимовыручке, самоотверженность, внимание и забота о советских людях; здоровый и разумный характер потребностей, направленных не на накопление материальных благ, а предполагающий духовное обогащение личности и активную отдачу своих способностей и талантов на общее благо. Потребности советского человека определяются характером социалистического общества</w:t>
      </w:r>
      <w:r w:rsidRPr="0062103B">
        <w:rPr>
          <w:rFonts w:eastAsia="Times New Roman" w:cs="Times New Roman"/>
          <w:color w:val="000000"/>
          <w:szCs w:val="28"/>
          <w:shd w:val="clear" w:color="auto" w:fill="E9E9E3"/>
          <w:vertAlign w:val="superscript"/>
          <w:lang w:val="ru-RU"/>
        </w:rPr>
        <w:t>42</w:t>
      </w:r>
      <w:r w:rsidRPr="0062103B">
        <w:rPr>
          <w:rFonts w:eastAsia="Times New Roman" w:cs="Times New Roman"/>
          <w:color w:val="000000"/>
          <w:szCs w:val="28"/>
          <w:shd w:val="clear" w:color="auto" w:fill="E9E9E3"/>
          <w:lang w:val="ru-RU"/>
        </w:rPr>
        <w:t>.</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В социалистическое государстве человек — высшая ценность, а наиболее полное удовлетворение его растущих материальных и духовных потребностей — главная цель общественного производства. Эта цель, теоретически обоснованная В. И. Лениным, ныне возведена в ключевой принцип Конституции СССР, деятельности государства и партии.</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Права и свободы граждан, их равенство, недопустимость какой-либо дискриминации гарантируются законом. В Конституции СССР отражены права и свободы, затрагивающие основы жизни каждого советского человека. Конституция обеспечивает широчайший комплекс прав, который касается труда и отдыха, материальных и жилищно-бытовых условий, рационального использования свободного времени, охраны здоровья, приобщения к достижениям культуры, научного, технического, художественного творчества, охраны окружающей среды.</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lastRenderedPageBreak/>
        <w:t>Все важнейшие сферы жизни человека, в том числе возможность реализации политической активности, отражены в Конституции СССР. Советский человек пользуется свободой: слова, печати, собраний, митингов, уличных шествий и демонстраций. Граждане имеют право объединяться в общественные организации, способствующие развитию политической активности и самодеятельности личности, вносить в государственные органы и общественные организации предложения об улучшении их деятельности, выступать с критикой недостатков, причем преследование за критику запрещается законом. Широкие права, предоставленные советскому человеку Конституцией, требуют от людей высокой ответственности, коммунистической сознательности, полной самоотдачи.</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В новом человеке раскрываются и все более полно будут раскрываться черты коммунистической морали. Это человек идейный, целеустремленный, активно действующий, гармонически развивающий свои физические и духовные силы. Законодательно закрепленный в Конституции СССР коммунистический идеал — «свободное развитие каждого есть условие свободного развития всех» — означает не только расширение прав и материальных возможностей личности. Он поднимает на новый уровень ее самосознание, ставит задачу его максимального развития, с тем чтобы адекватное видение своих индивидуальных качеств и возможностей помогло человеку найти оптимальный вариант их реализации на пользу обществу и самому себе.</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lang w:val="ru-RU"/>
        </w:rPr>
        <w:t xml:space="preserve">Основная задача научных исследований при изучении нового человека — выявление всей системы условий и форм жизнедеятельности людей, социальных и социально-психологических механизмов перерастания социалистического образа жизни в коммунистический, изыскание дальнейших возможностей для расширения и максимального использования средств, </w:t>
      </w:r>
      <w:r w:rsidRPr="0062103B">
        <w:rPr>
          <w:rFonts w:eastAsia="Times New Roman" w:cs="Times New Roman"/>
          <w:color w:val="000000"/>
          <w:szCs w:val="28"/>
          <w:shd w:val="clear" w:color="auto" w:fill="E9E9E3"/>
          <w:lang w:val="ru-RU"/>
        </w:rPr>
        <w:lastRenderedPageBreak/>
        <w:t>предоставляемых обществом каждому человеку для творческого освоения материальных и духовных ценностей, для решения всемирно исторической задачи — формирования личности человека коммунистического типа.</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lang w:val="ru-RU"/>
        </w:rPr>
        <w:br/>
      </w:r>
    </w:p>
    <w:p w:rsidR="0062103B" w:rsidRPr="0062103B" w:rsidRDefault="0062103B" w:rsidP="0062103B">
      <w:pPr>
        <w:spacing w:after="0" w:line="360" w:lineRule="auto"/>
        <w:rPr>
          <w:rFonts w:eastAsia="Times New Roman" w:cs="Times New Roman"/>
          <w:szCs w:val="28"/>
        </w:rPr>
      </w:pPr>
      <w:r w:rsidRPr="0062103B">
        <w:rPr>
          <w:rFonts w:eastAsia="Times New Roman" w:cs="Times New Roman"/>
          <w:szCs w:val="28"/>
        </w:rPr>
        <w:pict>
          <v:rect id="_x0000_i1025" style="width:0;height:1.5pt" o:hralign="left" o:hrstd="t" o:hrnoshade="t" o:hr="t" fillcolor="black" stroked="f"/>
        </w:pict>
      </w:r>
    </w:p>
    <w:p w:rsidR="00720004" w:rsidRPr="0062103B" w:rsidRDefault="0062103B" w:rsidP="0062103B">
      <w:pPr>
        <w:spacing w:line="360" w:lineRule="auto"/>
        <w:rPr>
          <w:rFonts w:cs="Times New Roman"/>
          <w:szCs w:val="28"/>
          <w:lang w:val="ru-RU"/>
        </w:rPr>
      </w:pPr>
      <w:r w:rsidRPr="0062103B">
        <w:rPr>
          <w:rFonts w:eastAsia="Times New Roman" w:cs="Times New Roman"/>
          <w:color w:val="000000"/>
          <w:szCs w:val="28"/>
          <w:lang w:val="ru-RU"/>
        </w:rPr>
        <w:br/>
      </w:r>
      <w:r w:rsidRPr="0062103B">
        <w:rPr>
          <w:rFonts w:eastAsia="Times New Roman" w:cs="Times New Roman"/>
          <w:color w:val="000000"/>
          <w:szCs w:val="28"/>
          <w:highlight w:val="yellow"/>
          <w:shd w:val="clear" w:color="auto" w:fill="E9E9E3"/>
          <w:vertAlign w:val="superscript"/>
          <w:lang w:val="ru-RU"/>
        </w:rPr>
        <w:t>28</w:t>
      </w:r>
      <w:r w:rsidRPr="0062103B">
        <w:rPr>
          <w:rFonts w:eastAsia="Times New Roman" w:cs="Times New Roman"/>
          <w:color w:val="000000"/>
          <w:szCs w:val="28"/>
          <w:highlight w:val="yellow"/>
          <w:shd w:val="clear" w:color="auto" w:fill="E9E9E3"/>
          <w:lang w:val="ru-RU"/>
        </w:rPr>
        <w:t xml:space="preserve">Материалы </w:t>
      </w:r>
      <w:r w:rsidRPr="0062103B">
        <w:rPr>
          <w:rFonts w:eastAsia="Times New Roman" w:cs="Times New Roman"/>
          <w:color w:val="000000"/>
          <w:szCs w:val="28"/>
          <w:highlight w:val="yellow"/>
          <w:shd w:val="clear" w:color="auto" w:fill="E9E9E3"/>
        </w:rPr>
        <w:t>XXV</w:t>
      </w:r>
      <w:r w:rsidRPr="0062103B">
        <w:rPr>
          <w:rFonts w:eastAsia="Times New Roman" w:cs="Times New Roman"/>
          <w:color w:val="000000"/>
          <w:szCs w:val="28"/>
          <w:highlight w:val="yellow"/>
          <w:shd w:val="clear" w:color="auto" w:fill="E9E9E3"/>
          <w:lang w:val="ru-RU"/>
        </w:rPr>
        <w:t xml:space="preserve"> съезда КПСС. М., 1976, с. 87.</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vertAlign w:val="superscript"/>
          <w:lang w:val="ru-RU"/>
        </w:rPr>
        <w:t>29</w:t>
      </w:r>
      <w:r w:rsidRPr="0062103B">
        <w:rPr>
          <w:rFonts w:eastAsia="Times New Roman" w:cs="Times New Roman"/>
          <w:color w:val="000000"/>
          <w:szCs w:val="28"/>
          <w:shd w:val="clear" w:color="auto" w:fill="E9E9E3"/>
          <w:lang w:val="ru-RU"/>
        </w:rPr>
        <w:t xml:space="preserve">Материалы </w:t>
      </w:r>
      <w:r w:rsidRPr="0062103B">
        <w:rPr>
          <w:rFonts w:eastAsia="Times New Roman" w:cs="Times New Roman"/>
          <w:color w:val="000000"/>
          <w:szCs w:val="28"/>
          <w:shd w:val="clear" w:color="auto" w:fill="E9E9E3"/>
        </w:rPr>
        <w:t>XXIV</w:t>
      </w:r>
      <w:r w:rsidRPr="0062103B">
        <w:rPr>
          <w:rFonts w:eastAsia="Times New Roman" w:cs="Times New Roman"/>
          <w:color w:val="000000"/>
          <w:szCs w:val="28"/>
          <w:shd w:val="clear" w:color="auto" w:fill="E9E9E3"/>
          <w:lang w:val="ru-RU"/>
        </w:rPr>
        <w:t xml:space="preserve"> съезда КПСС. М., 1971, с. 83.</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vertAlign w:val="superscript"/>
          <w:lang w:val="ru-RU"/>
        </w:rPr>
        <w:t>30</w:t>
      </w:r>
      <w:r w:rsidRPr="0062103B">
        <w:rPr>
          <w:rFonts w:eastAsia="Times New Roman" w:cs="Times New Roman"/>
          <w:color w:val="000000"/>
          <w:szCs w:val="28"/>
          <w:shd w:val="clear" w:color="auto" w:fill="E9E9E3"/>
          <w:lang w:val="ru-RU"/>
        </w:rPr>
        <w:t xml:space="preserve">См. Сиземская И. Н. Закон перемены труда и проблема многостороннего развития личности. — Социальные исследования, вып. 3. М., 1970; Буева Л. П. Проблема формирования гармонической </w:t>
      </w:r>
      <w:proofErr w:type="gramStart"/>
      <w:r w:rsidRPr="0062103B">
        <w:rPr>
          <w:rFonts w:eastAsia="Times New Roman" w:cs="Times New Roman"/>
          <w:color w:val="000000"/>
          <w:szCs w:val="28"/>
          <w:shd w:val="clear" w:color="auto" w:fill="E9E9E3"/>
          <w:lang w:val="ru-RU"/>
        </w:rPr>
        <w:t>личности.—</w:t>
      </w:r>
      <w:proofErr w:type="gramEnd"/>
      <w:r w:rsidRPr="0062103B">
        <w:rPr>
          <w:rFonts w:eastAsia="Times New Roman" w:cs="Times New Roman"/>
          <w:color w:val="000000"/>
          <w:szCs w:val="28"/>
          <w:shd w:val="clear" w:color="auto" w:fill="E9E9E3"/>
          <w:lang w:val="ru-RU"/>
        </w:rPr>
        <w:t xml:space="preserve"> «Советская педагогика», 1971, № 1; ее же. Изменение характера труда и проблема всестороннего и гармонического развития </w:t>
      </w:r>
      <w:proofErr w:type="gramStart"/>
      <w:r w:rsidRPr="0062103B">
        <w:rPr>
          <w:rFonts w:eastAsia="Times New Roman" w:cs="Times New Roman"/>
          <w:color w:val="000000"/>
          <w:szCs w:val="28"/>
          <w:shd w:val="clear" w:color="auto" w:fill="E9E9E3"/>
          <w:lang w:val="ru-RU"/>
        </w:rPr>
        <w:t>личности.—</w:t>
      </w:r>
      <w:proofErr w:type="gramEnd"/>
      <w:r w:rsidRPr="0062103B">
        <w:rPr>
          <w:rFonts w:eastAsia="Times New Roman" w:cs="Times New Roman"/>
          <w:color w:val="000000"/>
          <w:szCs w:val="28"/>
          <w:shd w:val="clear" w:color="auto" w:fill="E9E9E3"/>
          <w:lang w:val="ru-RU"/>
        </w:rPr>
        <w:t xml:space="preserve"> Труд и коммунизм. Октябрьские чтения. М., 1974; ее же. Человек: деятельность и общение. М., 1978; Чангли И. И. Труд. М., 1972; Рогов Д. Д. Научно-технический прогресс и развитие личности. Л., 1974</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vertAlign w:val="superscript"/>
          <w:lang w:val="ru-RU"/>
        </w:rPr>
        <w:t>31</w:t>
      </w:r>
      <w:r w:rsidRPr="0062103B">
        <w:rPr>
          <w:rFonts w:eastAsia="Times New Roman" w:cs="Times New Roman"/>
          <w:color w:val="000000"/>
          <w:szCs w:val="28"/>
          <w:shd w:val="clear" w:color="auto" w:fill="E9E9E3"/>
          <w:lang w:val="ru-RU"/>
        </w:rPr>
        <w:t>См. Рутковский Б. Марксизм-ленинизм о формировании нового человека и гармоничном развитии личности. — «Под знаменем ленинизма» (Киев), 1971, № 17; Парыгин. Б. Д. Научно-техническая революция и социальная психология. Л., 1976.</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vertAlign w:val="superscript"/>
          <w:lang w:val="ru-RU"/>
        </w:rPr>
        <w:t>32</w:t>
      </w:r>
      <w:r w:rsidRPr="0062103B">
        <w:rPr>
          <w:rFonts w:eastAsia="Times New Roman" w:cs="Times New Roman"/>
          <w:color w:val="000000"/>
          <w:szCs w:val="28"/>
          <w:shd w:val="clear" w:color="auto" w:fill="E9E9E3"/>
          <w:lang w:val="ru-RU"/>
        </w:rPr>
        <w:t>Маркс К. Энгельс Ф. Соч., т. 3, с. 75.</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vertAlign w:val="superscript"/>
          <w:lang w:val="ru-RU"/>
        </w:rPr>
        <w:t>33</w:t>
      </w:r>
      <w:r w:rsidRPr="0062103B">
        <w:rPr>
          <w:rFonts w:eastAsia="Times New Roman" w:cs="Times New Roman"/>
          <w:color w:val="000000"/>
          <w:szCs w:val="28"/>
          <w:shd w:val="clear" w:color="auto" w:fill="E9E9E3"/>
          <w:lang w:val="ru-RU"/>
        </w:rPr>
        <w:t>См. Рабочий класс и технический прогресс. М., 1965, с. 309.</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CA6E9A">
        <w:rPr>
          <w:rFonts w:eastAsia="Times New Roman" w:cs="Times New Roman"/>
          <w:color w:val="000000"/>
          <w:szCs w:val="28"/>
          <w:highlight w:val="yellow"/>
          <w:shd w:val="clear" w:color="auto" w:fill="E9E9E3"/>
          <w:vertAlign w:val="superscript"/>
          <w:lang w:val="ru-RU"/>
        </w:rPr>
        <w:t>34</w:t>
      </w:r>
      <w:r w:rsidRPr="00CA6E9A">
        <w:rPr>
          <w:rFonts w:eastAsia="Times New Roman" w:cs="Times New Roman"/>
          <w:color w:val="000000"/>
          <w:szCs w:val="28"/>
          <w:highlight w:val="yellow"/>
          <w:shd w:val="clear" w:color="auto" w:fill="E9E9E3"/>
          <w:lang w:val="ru-RU"/>
        </w:rPr>
        <w:t xml:space="preserve">Материалы </w:t>
      </w:r>
      <w:r w:rsidRPr="00CA6E9A">
        <w:rPr>
          <w:rFonts w:eastAsia="Times New Roman" w:cs="Times New Roman"/>
          <w:color w:val="000000"/>
          <w:szCs w:val="28"/>
          <w:highlight w:val="yellow"/>
          <w:shd w:val="clear" w:color="auto" w:fill="E9E9E3"/>
        </w:rPr>
        <w:t>XXIV</w:t>
      </w:r>
      <w:r w:rsidRPr="00CA6E9A">
        <w:rPr>
          <w:rFonts w:eastAsia="Times New Roman" w:cs="Times New Roman"/>
          <w:color w:val="000000"/>
          <w:szCs w:val="28"/>
          <w:highlight w:val="yellow"/>
          <w:shd w:val="clear" w:color="auto" w:fill="E9E9E3"/>
          <w:lang w:val="ru-RU"/>
        </w:rPr>
        <w:t xml:space="preserve"> съезда КПСС, с. 84.</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vertAlign w:val="superscript"/>
          <w:lang w:val="ru-RU"/>
        </w:rPr>
        <w:t>35</w:t>
      </w:r>
      <w:r w:rsidRPr="0062103B">
        <w:rPr>
          <w:rFonts w:eastAsia="Times New Roman" w:cs="Times New Roman"/>
          <w:color w:val="000000"/>
          <w:szCs w:val="28"/>
          <w:shd w:val="clear" w:color="auto" w:fill="E9E9E3"/>
          <w:lang w:val="ru-RU"/>
        </w:rPr>
        <w:t xml:space="preserve">См. Архангельский Л. М. Социально-этические проблемы теории личности. М., 1974; Буев </w:t>
      </w:r>
      <w:r w:rsidRPr="0062103B">
        <w:rPr>
          <w:rFonts w:eastAsia="Times New Roman" w:cs="Times New Roman"/>
          <w:color w:val="000000"/>
          <w:szCs w:val="28"/>
          <w:shd w:val="clear" w:color="auto" w:fill="E9E9E3"/>
        </w:rPr>
        <w:t>a</w:t>
      </w:r>
      <w:r w:rsidRPr="0062103B">
        <w:rPr>
          <w:rFonts w:eastAsia="Times New Roman" w:cs="Times New Roman"/>
          <w:color w:val="000000"/>
          <w:szCs w:val="28"/>
          <w:shd w:val="clear" w:color="auto" w:fill="E9E9E3"/>
          <w:lang w:val="ru-RU"/>
        </w:rPr>
        <w:t xml:space="preserve"> </w:t>
      </w:r>
      <w:r w:rsidRPr="0062103B">
        <w:rPr>
          <w:rFonts w:eastAsia="Times New Roman" w:cs="Times New Roman"/>
          <w:color w:val="000000"/>
          <w:szCs w:val="28"/>
          <w:shd w:val="clear" w:color="auto" w:fill="E9E9E3"/>
        </w:rPr>
        <w:t>JI</w:t>
      </w:r>
      <w:r w:rsidRPr="0062103B">
        <w:rPr>
          <w:rFonts w:eastAsia="Times New Roman" w:cs="Times New Roman"/>
          <w:color w:val="000000"/>
          <w:szCs w:val="28"/>
          <w:shd w:val="clear" w:color="auto" w:fill="E9E9E3"/>
          <w:lang w:val="ru-RU"/>
        </w:rPr>
        <w:t>. Я. Человек: деятельность и общение.</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vertAlign w:val="superscript"/>
          <w:lang w:val="ru-RU"/>
        </w:rPr>
        <w:t>36</w:t>
      </w:r>
      <w:r w:rsidRPr="0062103B">
        <w:rPr>
          <w:rFonts w:eastAsia="Times New Roman" w:cs="Times New Roman"/>
          <w:color w:val="000000"/>
          <w:szCs w:val="28"/>
          <w:shd w:val="clear" w:color="auto" w:fill="E9E9E3"/>
          <w:lang w:val="ru-RU"/>
        </w:rPr>
        <w:t>См. Парыгин Б. Д. Научно-техническая революция и личность. М., 1978, с. 103.</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vertAlign w:val="superscript"/>
          <w:lang w:val="ru-RU"/>
        </w:rPr>
        <w:lastRenderedPageBreak/>
        <w:t>37</w:t>
      </w:r>
      <w:r w:rsidRPr="0062103B">
        <w:rPr>
          <w:rFonts w:eastAsia="Times New Roman" w:cs="Times New Roman"/>
          <w:color w:val="000000"/>
          <w:szCs w:val="28"/>
          <w:shd w:val="clear" w:color="auto" w:fill="E9E9E3"/>
          <w:lang w:val="ru-RU"/>
        </w:rPr>
        <w:t xml:space="preserve">Материалы </w:t>
      </w:r>
      <w:r w:rsidRPr="0062103B">
        <w:rPr>
          <w:rFonts w:eastAsia="Times New Roman" w:cs="Times New Roman"/>
          <w:color w:val="000000"/>
          <w:szCs w:val="28"/>
          <w:shd w:val="clear" w:color="auto" w:fill="E9E9E3"/>
        </w:rPr>
        <w:t>XXIV</w:t>
      </w:r>
      <w:r w:rsidRPr="0062103B">
        <w:rPr>
          <w:rFonts w:eastAsia="Times New Roman" w:cs="Times New Roman"/>
          <w:color w:val="000000"/>
          <w:szCs w:val="28"/>
          <w:shd w:val="clear" w:color="auto" w:fill="E9E9E3"/>
          <w:lang w:val="ru-RU"/>
        </w:rPr>
        <w:t xml:space="preserve"> съезда КПСС, с. 41.</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vertAlign w:val="superscript"/>
          <w:lang w:val="ru-RU"/>
        </w:rPr>
        <w:t>38</w:t>
      </w:r>
      <w:r w:rsidRPr="0062103B">
        <w:rPr>
          <w:rFonts w:eastAsia="Times New Roman" w:cs="Times New Roman"/>
          <w:color w:val="000000"/>
          <w:szCs w:val="28"/>
          <w:shd w:val="clear" w:color="auto" w:fill="E9E9E3"/>
          <w:lang w:val="ru-RU"/>
        </w:rPr>
        <w:t xml:space="preserve">Материалы </w:t>
      </w:r>
      <w:r w:rsidRPr="0062103B">
        <w:rPr>
          <w:rFonts w:eastAsia="Times New Roman" w:cs="Times New Roman"/>
          <w:color w:val="000000"/>
          <w:szCs w:val="28"/>
          <w:shd w:val="clear" w:color="auto" w:fill="E9E9E3"/>
        </w:rPr>
        <w:t>XXV</w:t>
      </w:r>
      <w:r w:rsidRPr="0062103B">
        <w:rPr>
          <w:rFonts w:eastAsia="Times New Roman" w:cs="Times New Roman"/>
          <w:color w:val="000000"/>
          <w:szCs w:val="28"/>
          <w:shd w:val="clear" w:color="auto" w:fill="E9E9E3"/>
          <w:lang w:val="ru-RU"/>
        </w:rPr>
        <w:t xml:space="preserve"> съезда КПСС, с. 71—72.</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vertAlign w:val="superscript"/>
          <w:lang w:val="ru-RU"/>
        </w:rPr>
        <w:t>39</w:t>
      </w:r>
      <w:r w:rsidRPr="0062103B">
        <w:rPr>
          <w:rFonts w:eastAsia="Times New Roman" w:cs="Times New Roman"/>
          <w:color w:val="000000"/>
          <w:szCs w:val="28"/>
          <w:shd w:val="clear" w:color="auto" w:fill="E9E9E3"/>
          <w:lang w:val="ru-RU"/>
        </w:rPr>
        <w:t>Там же, с. 78.</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vertAlign w:val="superscript"/>
          <w:lang w:val="ru-RU"/>
        </w:rPr>
        <w:t>40</w:t>
      </w:r>
      <w:r w:rsidRPr="0062103B">
        <w:rPr>
          <w:rFonts w:eastAsia="Times New Roman" w:cs="Times New Roman"/>
          <w:color w:val="000000"/>
          <w:szCs w:val="28"/>
          <w:shd w:val="clear" w:color="auto" w:fill="E9E9E3"/>
          <w:lang w:val="ru-RU"/>
        </w:rPr>
        <w:t>Брежнев Л. И. Ленинским курсом. Речи и статьи. т. 6. М., 1978, с. 179.</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vertAlign w:val="superscript"/>
          <w:lang w:val="ru-RU"/>
        </w:rPr>
        <w:t>41</w:t>
      </w:r>
      <w:r w:rsidRPr="0062103B">
        <w:rPr>
          <w:rFonts w:eastAsia="Times New Roman" w:cs="Times New Roman"/>
          <w:color w:val="000000"/>
          <w:szCs w:val="28"/>
          <w:shd w:val="clear" w:color="auto" w:fill="E9E9E3"/>
          <w:lang w:val="ru-RU"/>
        </w:rPr>
        <w:t>Целикова О. П. Коммунистический идеал и нравственное развитие личности. М., 1970; Смирнов Г. Л. Советский человек. Формирование социалистического типа личности.</w:t>
      </w:r>
      <w:r w:rsidRPr="0062103B">
        <w:rPr>
          <w:rFonts w:eastAsia="Times New Roman" w:cs="Times New Roman"/>
          <w:color w:val="000000"/>
          <w:szCs w:val="28"/>
          <w:shd w:val="clear" w:color="auto" w:fill="E9E9E3"/>
        </w:rPr>
        <w:t> </w:t>
      </w:r>
      <w:r w:rsidRPr="0062103B">
        <w:rPr>
          <w:rFonts w:eastAsia="Times New Roman" w:cs="Times New Roman"/>
          <w:color w:val="000000"/>
          <w:szCs w:val="28"/>
          <w:lang w:val="ru-RU"/>
        </w:rPr>
        <w:br/>
      </w:r>
      <w:r w:rsidRPr="0062103B">
        <w:rPr>
          <w:rFonts w:eastAsia="Times New Roman" w:cs="Times New Roman"/>
          <w:color w:val="000000"/>
          <w:szCs w:val="28"/>
          <w:shd w:val="clear" w:color="auto" w:fill="E9E9E3"/>
          <w:vertAlign w:val="superscript"/>
          <w:lang w:val="ru-RU"/>
        </w:rPr>
        <w:t>42</w:t>
      </w:r>
      <w:r w:rsidRPr="0062103B">
        <w:rPr>
          <w:rFonts w:eastAsia="Times New Roman" w:cs="Times New Roman"/>
          <w:color w:val="000000"/>
          <w:szCs w:val="28"/>
          <w:shd w:val="clear" w:color="auto" w:fill="E9E9E3"/>
          <w:lang w:val="ru-RU"/>
        </w:rPr>
        <w:t>См. Толстых В. И. Образ жизни. Понятие. Реальность. Проблемы. М., 1975.</w:t>
      </w:r>
      <w:r w:rsidRPr="0062103B">
        <w:rPr>
          <w:rFonts w:eastAsia="Times New Roman" w:cs="Times New Roman"/>
          <w:color w:val="000000"/>
          <w:szCs w:val="28"/>
          <w:shd w:val="clear" w:color="auto" w:fill="E9E9E3"/>
        </w:rPr>
        <w:t> </w:t>
      </w:r>
    </w:p>
    <w:sectPr w:rsidR="00720004" w:rsidRPr="0062103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03B"/>
    <w:rsid w:val="0062103B"/>
    <w:rsid w:val="00720004"/>
    <w:rsid w:val="008A237D"/>
    <w:rsid w:val="00CA6E9A"/>
    <w:rsid w:val="00EB5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E4C82-CA3D-4132-AD52-38AF166A7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237D"/>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21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61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18</Pages>
  <Words>4262</Words>
  <Characters>24295</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kelebel</dc:creator>
  <cp:keywords/>
  <dc:description/>
  <cp:lastModifiedBy>kelebel</cp:lastModifiedBy>
  <cp:revision>1</cp:revision>
  <dcterms:created xsi:type="dcterms:W3CDTF">2016-06-07T20:58:00Z</dcterms:created>
  <dcterms:modified xsi:type="dcterms:W3CDTF">2016-06-07T22:23:00Z</dcterms:modified>
</cp:coreProperties>
</file>