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4E2F2D">
      <w:pPr>
        <w:rPr>
          <w:b/>
          <w:sz w:val="32"/>
          <w:szCs w:val="32"/>
        </w:rPr>
      </w:pPr>
      <w:r w:rsidRPr="004E2F2D">
        <w:rPr>
          <w:b/>
          <w:sz w:val="32"/>
          <w:szCs w:val="32"/>
        </w:rPr>
        <w:t xml:space="preserve">1.3. Образный уровень поэтической системы. </w:t>
      </w:r>
    </w:p>
    <w:p w:rsidR="00AF25D2" w:rsidRDefault="00800A21" w:rsidP="00AF25D2">
      <w:pPr>
        <w:pStyle w:val="a4"/>
        <w:ind w:left="0" w:firstLine="709"/>
        <w:rPr>
          <w:color w:val="000000"/>
          <w:szCs w:val="28"/>
        </w:rPr>
      </w:pPr>
      <w:r>
        <w:t>Тексты рекламы в целом, и интересующей нас рекламной поэзии в частности, относят</w:t>
      </w:r>
      <w:r w:rsidR="0070440D">
        <w:t xml:space="preserve">ся к </w:t>
      </w:r>
      <w:r>
        <w:t>сфере словесности</w:t>
      </w:r>
      <w:r w:rsidR="00023A00">
        <w:t xml:space="preserve"> </w:t>
      </w:r>
      <w:r w:rsidR="0070440D">
        <w:t>массовой коммуникации</w:t>
      </w:r>
      <w:r w:rsidR="00023A00">
        <w:t xml:space="preserve">, </w:t>
      </w:r>
      <w:r w:rsidR="007B3118">
        <w:t xml:space="preserve">особый </w:t>
      </w:r>
      <w:r>
        <w:t>интерес к исследованию которой</w:t>
      </w:r>
      <w:r w:rsidR="00B55071">
        <w:t xml:space="preserve"> возник у отечественных исследователей в начале </w:t>
      </w:r>
      <w:r w:rsidR="007B3118">
        <w:rPr>
          <w:lang w:val="en-US"/>
        </w:rPr>
        <w:t>XXI</w:t>
      </w:r>
      <w:r w:rsidR="00B55071" w:rsidRPr="00B55071">
        <w:t xml:space="preserve"> </w:t>
      </w:r>
      <w:r w:rsidR="00E07F0B">
        <w:t xml:space="preserve">века. Так, в нулевых годах </w:t>
      </w:r>
      <w:r w:rsidR="007B3118">
        <w:t xml:space="preserve">в трудах российских филологов становится популярной идея о </w:t>
      </w:r>
      <w:r w:rsidR="00E07F0B">
        <w:t>смешанности</w:t>
      </w:r>
      <w:r w:rsidR="007B3118">
        <w:t xml:space="preserve"> природы текстов массовой </w:t>
      </w:r>
      <w:r w:rsidR="00E07F0B">
        <w:t>коммуникации и промежуточности их положения</w:t>
      </w:r>
      <w:r w:rsidR="007B3118">
        <w:t xml:space="preserve"> меж</w:t>
      </w:r>
      <w:r w:rsidR="00E07F0B">
        <w:t xml:space="preserve">ду художественной литературой, </w:t>
      </w:r>
      <w:r w:rsidR="007B3118">
        <w:t>фольклором</w:t>
      </w:r>
      <w:r w:rsidR="00E07F0B">
        <w:t xml:space="preserve"> и публицистикой</w:t>
      </w:r>
      <w:r w:rsidR="001A72F6">
        <w:rPr>
          <w:rStyle w:val="a7"/>
        </w:rPr>
        <w:footnoteReference w:id="1"/>
      </w:r>
      <w:r w:rsidR="00E07F0B">
        <w:t xml:space="preserve">. </w:t>
      </w:r>
      <w:r w:rsidR="00443952">
        <w:t xml:space="preserve">Так, А. Н. </w:t>
      </w:r>
      <w:proofErr w:type="spellStart"/>
      <w:r w:rsidR="00443952">
        <w:t>Потсар</w:t>
      </w:r>
      <w:proofErr w:type="spellEnd"/>
      <w:r w:rsidR="00443952">
        <w:t xml:space="preserve"> пишет, что «</w:t>
      </w:r>
      <w:r w:rsidR="00443952">
        <w:rPr>
          <w:color w:val="000000"/>
          <w:szCs w:val="28"/>
        </w:rPr>
        <w:t>м</w:t>
      </w:r>
      <w:r w:rsidR="00443952" w:rsidRPr="0070440D">
        <w:rPr>
          <w:color w:val="000000"/>
          <w:szCs w:val="28"/>
        </w:rPr>
        <w:t>ас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-3"/>
          <w:szCs w:val="28"/>
        </w:rPr>
        <w:t>а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слове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сть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2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би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zCs w:val="28"/>
        </w:rPr>
        <w:t>ает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б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 xml:space="preserve">те 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zCs w:val="28"/>
        </w:rPr>
        <w:t>чев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 xml:space="preserve">е 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-3"/>
          <w:szCs w:val="28"/>
        </w:rPr>
        <w:t>м</w:t>
      </w:r>
      <w:r w:rsidR="00443952" w:rsidRPr="0070440D">
        <w:rPr>
          <w:color w:val="000000"/>
          <w:szCs w:val="28"/>
        </w:rPr>
        <w:t>ы и см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л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вые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м</w:t>
      </w:r>
      <w:r w:rsidR="00443952" w:rsidRPr="0070440D">
        <w:rPr>
          <w:color w:val="000000"/>
          <w:spacing w:val="-2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он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zCs w:val="28"/>
        </w:rPr>
        <w:t>ты</w:t>
      </w:r>
      <w:r w:rsidR="00443952" w:rsidRPr="0070440D">
        <w:rPr>
          <w:color w:val="000000"/>
          <w:spacing w:val="1"/>
          <w:szCs w:val="28"/>
        </w:rPr>
        <w:t xml:space="preserve"> и</w:t>
      </w:r>
      <w:r w:rsidR="00443952" w:rsidRPr="0070440D">
        <w:rPr>
          <w:color w:val="000000"/>
          <w:szCs w:val="28"/>
        </w:rPr>
        <w:t xml:space="preserve">з 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каза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х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ем,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 xml:space="preserve"> б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вос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ин</w:t>
      </w:r>
      <w:r w:rsidR="00443952" w:rsidRPr="0070440D">
        <w:rPr>
          <w:color w:val="000000"/>
          <w:spacing w:val="-2"/>
          <w:szCs w:val="28"/>
        </w:rPr>
        <w:t>я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ы 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з</w:t>
      </w:r>
      <w:r w:rsidR="00443952" w:rsidRPr="0070440D">
        <w:rPr>
          <w:color w:val="000000"/>
          <w:spacing w:val="-2"/>
          <w:szCs w:val="28"/>
        </w:rPr>
        <w:t>н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ем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ма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й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3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ди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1"/>
          <w:szCs w:val="28"/>
        </w:rPr>
        <w:t>и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»</w:t>
      </w:r>
      <w:r w:rsidR="00443952">
        <w:rPr>
          <w:rStyle w:val="a7"/>
          <w:color w:val="000000"/>
          <w:szCs w:val="28"/>
        </w:rPr>
        <w:footnoteReference w:id="2"/>
      </w:r>
      <w:r w:rsidR="00F24EEF">
        <w:rPr>
          <w:color w:val="000000"/>
          <w:szCs w:val="28"/>
        </w:rPr>
        <w:t xml:space="preserve">. Подобные особенности языковой </w:t>
      </w:r>
      <w:r w:rsidR="00C859D8">
        <w:rPr>
          <w:color w:val="000000"/>
          <w:szCs w:val="28"/>
        </w:rPr>
        <w:t xml:space="preserve">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:rsidR="00165BF4" w:rsidRDefault="00AF25D2" w:rsidP="00B21196">
      <w:pPr>
        <w:pStyle w:val="a4"/>
        <w:ind w:left="0" w:firstLine="709"/>
        <w:rPr>
          <w:color w:val="000000"/>
          <w:szCs w:val="28"/>
        </w:rPr>
      </w:pPr>
      <w:r w:rsidRPr="00AF25D2">
        <w:t xml:space="preserve">В этом отношении стоит </w:t>
      </w:r>
      <w:r w:rsidR="00800A21">
        <w:t>упомянуть</w:t>
      </w:r>
      <w:r w:rsidRPr="00AF25D2">
        <w:t xml:space="preserve"> особенности адресации и проявления образа читателя в художественных текстах, а именно обратиться к словам Т.Л. Каминской, Г. П. </w:t>
      </w:r>
      <w:proofErr w:type="spellStart"/>
      <w:r w:rsidRPr="00AF25D2">
        <w:t>Нащименко</w:t>
      </w:r>
      <w:proofErr w:type="spellEnd"/>
      <w:r w:rsidRPr="00AF25D2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</w:t>
      </w:r>
      <w:r w:rsidR="003F60EE">
        <w:t>»</w:t>
      </w:r>
      <w:r w:rsidR="003F60EE">
        <w:rPr>
          <w:rStyle w:val="a7"/>
        </w:rPr>
        <w:footnoteReference w:id="3"/>
      </w:r>
      <w:r w:rsidRPr="00AF25D2">
        <w:t xml:space="preserve">, что автору </w:t>
      </w:r>
      <w:r w:rsidR="00971292">
        <w:rPr>
          <w:color w:val="000000"/>
          <w:spacing w:val="-1"/>
          <w:szCs w:val="28"/>
        </w:rPr>
        <w:t>«в о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р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zCs w:val="28"/>
        </w:rPr>
        <w:t>еле</w:t>
      </w:r>
      <w:r w:rsidR="00971292">
        <w:rPr>
          <w:color w:val="000000"/>
          <w:spacing w:val="-2"/>
          <w:szCs w:val="28"/>
        </w:rPr>
        <w:t>н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м см</w:t>
      </w:r>
      <w:r w:rsidR="00971292">
        <w:rPr>
          <w:color w:val="000000"/>
          <w:spacing w:val="-1"/>
          <w:szCs w:val="28"/>
        </w:rPr>
        <w:t>ы</w:t>
      </w:r>
      <w:r w:rsidR="00971292">
        <w:rPr>
          <w:color w:val="000000"/>
          <w:szCs w:val="28"/>
        </w:rPr>
        <w:t xml:space="preserve">сле </w:t>
      </w:r>
      <w:r w:rsidR="00971292">
        <w:rPr>
          <w:color w:val="000000"/>
          <w:spacing w:val="-1"/>
          <w:szCs w:val="28"/>
        </w:rPr>
        <w:t>б</w:t>
      </w:r>
      <w:r w:rsidR="00971292">
        <w:rPr>
          <w:color w:val="000000"/>
          <w:szCs w:val="28"/>
        </w:rPr>
        <w:t>езр</w:t>
      </w:r>
      <w:r w:rsidR="00971292">
        <w:rPr>
          <w:color w:val="000000"/>
          <w:spacing w:val="1"/>
          <w:szCs w:val="28"/>
        </w:rPr>
        <w:t>а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zCs w:val="28"/>
        </w:rPr>
        <w:t>ч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pacing w:val="1"/>
          <w:szCs w:val="28"/>
        </w:rPr>
        <w:t>йд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zCs w:val="28"/>
        </w:rPr>
        <w:t xml:space="preserve">т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и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его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«д</w:t>
      </w:r>
      <w:r w:rsidR="00971292">
        <w:rPr>
          <w:color w:val="000000"/>
          <w:szCs w:val="28"/>
        </w:rPr>
        <w:t>етище»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</w:t>
      </w:r>
      <w:r w:rsidR="00971292">
        <w:rPr>
          <w:color w:val="000000"/>
          <w:spacing w:val="-3"/>
          <w:szCs w:val="28"/>
        </w:rPr>
        <w:t>в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е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п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2"/>
          <w:szCs w:val="28"/>
        </w:rPr>
        <w:t>ч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тате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я,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pacing w:val="1"/>
          <w:szCs w:val="28"/>
        </w:rPr>
        <w:t>бо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-1"/>
          <w:szCs w:val="28"/>
        </w:rPr>
        <w:t>пр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тив,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-2"/>
          <w:szCs w:val="28"/>
        </w:rPr>
        <w:t>ы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10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-3"/>
          <w:szCs w:val="28"/>
        </w:rPr>
        <w:t>у</w:t>
      </w:r>
      <w:r w:rsidR="00971292">
        <w:rPr>
          <w:color w:val="000000"/>
          <w:spacing w:val="-1"/>
          <w:szCs w:val="28"/>
        </w:rPr>
        <w:t>ль</w:t>
      </w:r>
      <w:r w:rsidR="00971292">
        <w:rPr>
          <w:color w:val="000000"/>
          <w:spacing w:val="2"/>
          <w:szCs w:val="28"/>
        </w:rPr>
        <w:t>т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рно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 к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текс</w:t>
      </w:r>
      <w:r w:rsidR="00971292">
        <w:rPr>
          <w:color w:val="000000"/>
          <w:spacing w:val="-3"/>
          <w:szCs w:val="28"/>
        </w:rPr>
        <w:t>т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zCs w:val="28"/>
        </w:rPr>
        <w:t>э</w:t>
      </w:r>
      <w:r w:rsidR="00971292">
        <w:rPr>
          <w:color w:val="000000"/>
          <w:spacing w:val="-2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хи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3"/>
          <w:szCs w:val="28"/>
        </w:rPr>
        <w:t>а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ет</w:t>
      </w:r>
      <w:r w:rsidR="00971292">
        <w:rPr>
          <w:color w:val="000000"/>
          <w:spacing w:val="1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lastRenderedPageBreak/>
        <w:t>д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я</w:t>
      </w:r>
      <w:r w:rsidR="00971292">
        <w:rPr>
          <w:color w:val="000000"/>
          <w:spacing w:val="-1"/>
          <w:szCs w:val="28"/>
        </w:rPr>
        <w:t>ни</w:t>
      </w:r>
      <w:r w:rsidR="00971292">
        <w:rPr>
          <w:color w:val="000000"/>
          <w:szCs w:val="28"/>
        </w:rPr>
        <w:t>ем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 xml:space="preserve">шь </w:t>
      </w:r>
      <w:r w:rsidR="00971292">
        <w:rPr>
          <w:color w:val="000000"/>
          <w:spacing w:val="1"/>
          <w:szCs w:val="28"/>
        </w:rPr>
        <w:t>б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zCs w:val="28"/>
        </w:rPr>
        <w:t>щих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1"/>
          <w:szCs w:val="28"/>
        </w:rPr>
        <w:t>и</w:t>
      </w:r>
      <w:r w:rsidR="00971292">
        <w:rPr>
          <w:color w:val="000000"/>
          <w:spacing w:val="1"/>
          <w:szCs w:val="28"/>
        </w:rPr>
        <w:t>й</w:t>
      </w:r>
      <w:r w:rsidR="00971292">
        <w:rPr>
          <w:color w:val="000000"/>
          <w:szCs w:val="28"/>
        </w:rPr>
        <w:t>»</w:t>
      </w:r>
      <w:r w:rsidR="008A18E8">
        <w:rPr>
          <w:rStyle w:val="a7"/>
          <w:color w:val="000000"/>
          <w:szCs w:val="28"/>
        </w:rPr>
        <w:footnoteReference w:id="4"/>
      </w:r>
      <w:r w:rsidR="00526F60">
        <w:rPr>
          <w:color w:val="000000"/>
          <w:szCs w:val="28"/>
        </w:rPr>
        <w:t>. Падучева</w:t>
      </w:r>
      <w:r w:rsidR="00CA584F">
        <w:rPr>
          <w:rStyle w:val="a7"/>
          <w:color w:val="000000"/>
          <w:szCs w:val="28"/>
        </w:rPr>
        <w:footnoteReference w:id="5"/>
      </w:r>
      <w:r w:rsidR="00526F60">
        <w:rPr>
          <w:color w:val="000000"/>
          <w:szCs w:val="28"/>
        </w:rPr>
        <w:t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</w:t>
      </w:r>
      <w:r w:rsidR="00CA584F">
        <w:rPr>
          <w:color w:val="000000"/>
          <w:szCs w:val="28"/>
        </w:rPr>
        <w:t>яет в отношении нее говорить о вз</w:t>
      </w:r>
      <w:r w:rsidR="00526F60">
        <w:rPr>
          <w:color w:val="000000"/>
          <w:szCs w:val="28"/>
        </w:rPr>
        <w:t xml:space="preserve">аимодействии «Я» и «Ты», говорящего и реципиента. </w:t>
      </w:r>
      <w:r w:rsidR="00576B49">
        <w:t>Одним же из критериев, отличающих тексты</w:t>
      </w:r>
      <w:r w:rsidR="00576B49">
        <w:t xml:space="preserve"> массовой коммуникации (и рекламы, в том числе) от текстов художественных является их однозначная ориентированность на адресата.</w:t>
      </w:r>
    </w:p>
    <w:p w:rsidR="00526F60" w:rsidRDefault="00526F60" w:rsidP="00B21196">
      <w:pPr>
        <w:pStyle w:val="a4"/>
        <w:ind w:left="0" w:firstLine="709"/>
        <w:rPr>
          <w:color w:val="000000"/>
          <w:szCs w:val="28"/>
        </w:rPr>
      </w:pPr>
    </w:p>
    <w:p w:rsidR="00D7346E" w:rsidRDefault="00D7346E" w:rsidP="00D7346E">
      <w:pPr>
        <w:widowControl w:val="0"/>
        <w:autoSpaceDE w:val="0"/>
        <w:autoSpaceDN w:val="0"/>
        <w:adjustRightInd w:val="0"/>
        <w:spacing w:before="5" w:after="0"/>
        <w:ind w:left="102" w:right="43" w:firstLine="708"/>
        <w:rPr>
          <w:color w:val="000000"/>
          <w:szCs w:val="28"/>
        </w:rPr>
      </w:pP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зна</w:t>
      </w:r>
      <w:r w:rsidRPr="003146D2">
        <w:rPr>
          <w:color w:val="000000"/>
          <w:spacing w:val="1"/>
          <w:szCs w:val="28"/>
          <w:highlight w:val="yellow"/>
        </w:rPr>
        <w:t>ч</w:t>
      </w:r>
      <w:r w:rsidRPr="003146D2">
        <w:rPr>
          <w:color w:val="000000"/>
          <w:szCs w:val="28"/>
          <w:highlight w:val="yellow"/>
        </w:rPr>
        <w:t>ал</w:t>
      </w:r>
      <w:r w:rsidRPr="003146D2">
        <w:rPr>
          <w:color w:val="000000"/>
          <w:spacing w:val="-2"/>
          <w:szCs w:val="28"/>
          <w:highlight w:val="yellow"/>
        </w:rPr>
        <w:t>ь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2"/>
          <w:szCs w:val="28"/>
          <w:highlight w:val="yellow"/>
        </w:rPr>
        <w:t>а</w:t>
      </w:r>
      <w:r w:rsidRPr="003146D2">
        <w:rPr>
          <w:color w:val="000000"/>
          <w:szCs w:val="28"/>
          <w:highlight w:val="yellow"/>
        </w:rPr>
        <w:t>я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пр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дн</w:t>
      </w:r>
      <w:r w:rsidRPr="003146D2">
        <w:rPr>
          <w:color w:val="000000"/>
          <w:szCs w:val="28"/>
          <w:highlight w:val="yellow"/>
        </w:rPr>
        <w:t>азна</w:t>
      </w:r>
      <w:r w:rsidRPr="003146D2">
        <w:rPr>
          <w:color w:val="000000"/>
          <w:spacing w:val="1"/>
          <w:szCs w:val="28"/>
          <w:highlight w:val="yellow"/>
        </w:rPr>
        <w:t>ч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но</w:t>
      </w:r>
      <w:r w:rsidRPr="003146D2">
        <w:rPr>
          <w:color w:val="000000"/>
          <w:szCs w:val="28"/>
          <w:highlight w:val="yellow"/>
        </w:rPr>
        <w:t xml:space="preserve">сть 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кл</w:t>
      </w:r>
      <w:r w:rsidRPr="003146D2">
        <w:rPr>
          <w:color w:val="000000"/>
          <w:spacing w:val="-3"/>
          <w:szCs w:val="28"/>
          <w:highlight w:val="yellow"/>
        </w:rPr>
        <w:t>а</w:t>
      </w:r>
      <w:r w:rsidRPr="003146D2">
        <w:rPr>
          <w:color w:val="000000"/>
          <w:szCs w:val="28"/>
          <w:highlight w:val="yellow"/>
        </w:rPr>
        <w:t>мных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кс</w:t>
      </w:r>
      <w:r w:rsidRPr="003146D2">
        <w:rPr>
          <w:color w:val="000000"/>
          <w:spacing w:val="-2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1"/>
          <w:szCs w:val="28"/>
          <w:highlight w:val="yellow"/>
        </w:rPr>
        <w:t xml:space="preserve"> о</w:t>
      </w:r>
      <w:r w:rsidRPr="003146D2">
        <w:rPr>
          <w:color w:val="000000"/>
          <w:spacing w:val="-1"/>
          <w:szCs w:val="28"/>
          <w:highlight w:val="yellow"/>
        </w:rPr>
        <w:t>пр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1"/>
          <w:szCs w:val="28"/>
          <w:highlight w:val="yellow"/>
        </w:rPr>
        <w:t>д</w:t>
      </w:r>
      <w:r w:rsidRPr="003146D2">
        <w:rPr>
          <w:color w:val="000000"/>
          <w:szCs w:val="28"/>
          <w:highlight w:val="yellow"/>
        </w:rPr>
        <w:t>ел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му а</w:t>
      </w:r>
      <w:r w:rsidRPr="003146D2">
        <w:rPr>
          <w:color w:val="000000"/>
          <w:spacing w:val="1"/>
          <w:szCs w:val="28"/>
          <w:highlight w:val="yellow"/>
        </w:rPr>
        <w:t>д</w:t>
      </w:r>
      <w:r w:rsidRPr="003146D2">
        <w:rPr>
          <w:color w:val="000000"/>
          <w:spacing w:val="-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есату яв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zCs w:val="28"/>
          <w:highlight w:val="yellow"/>
        </w:rPr>
        <w:t>яется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pacing w:val="-1"/>
          <w:szCs w:val="28"/>
          <w:highlight w:val="yellow"/>
        </w:rPr>
        <w:t>д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м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з</w:t>
      </w:r>
      <w:r w:rsidRPr="003146D2">
        <w:rPr>
          <w:color w:val="000000"/>
          <w:spacing w:val="1"/>
          <w:szCs w:val="28"/>
          <w:highlight w:val="yellow"/>
        </w:rPr>
        <w:t xml:space="preserve"> о</w:t>
      </w:r>
      <w:r w:rsidRPr="003146D2">
        <w:rPr>
          <w:color w:val="000000"/>
          <w:spacing w:val="-2"/>
          <w:szCs w:val="28"/>
          <w:highlight w:val="yellow"/>
        </w:rPr>
        <w:t>с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-2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ы</w:t>
      </w:r>
      <w:r w:rsidRPr="003146D2">
        <w:rPr>
          <w:color w:val="000000"/>
          <w:szCs w:val="28"/>
          <w:highlight w:val="yellow"/>
        </w:rPr>
        <w:t>х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к</w:t>
      </w:r>
      <w:r w:rsidRPr="003146D2">
        <w:rPr>
          <w:color w:val="000000"/>
          <w:spacing w:val="1"/>
          <w:szCs w:val="28"/>
          <w:highlight w:val="yellow"/>
        </w:rPr>
        <w:t>ри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р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ев</w:t>
      </w:r>
      <w:r w:rsidRPr="003146D2">
        <w:rPr>
          <w:color w:val="000000"/>
          <w:spacing w:val="1"/>
          <w:szCs w:val="28"/>
          <w:highlight w:val="yellow"/>
        </w:rPr>
        <w:t xml:space="preserve"> 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2"/>
          <w:szCs w:val="28"/>
          <w:highlight w:val="yellow"/>
        </w:rPr>
        <w:t>ч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3"/>
          <w:szCs w:val="28"/>
          <w:highlight w:val="yellow"/>
        </w:rPr>
        <w:t>в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го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4"/>
          <w:szCs w:val="28"/>
          <w:highlight w:val="yellow"/>
        </w:rPr>
        <w:t>л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2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я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э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х текст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-1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 xml:space="preserve"> х</w:t>
      </w:r>
      <w:r w:rsidRPr="003146D2">
        <w:rPr>
          <w:color w:val="000000"/>
          <w:spacing w:val="-4"/>
          <w:szCs w:val="28"/>
          <w:highlight w:val="yellow"/>
        </w:rPr>
        <w:t>у</w:t>
      </w:r>
      <w:r w:rsidRPr="003146D2">
        <w:rPr>
          <w:color w:val="000000"/>
          <w:spacing w:val="1"/>
          <w:szCs w:val="28"/>
          <w:highlight w:val="yellow"/>
        </w:rPr>
        <w:t>д</w:t>
      </w:r>
      <w:r w:rsidRPr="003146D2">
        <w:rPr>
          <w:color w:val="000000"/>
          <w:spacing w:val="-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жес</w:t>
      </w:r>
      <w:r w:rsidRPr="003146D2">
        <w:rPr>
          <w:color w:val="000000"/>
          <w:spacing w:val="-2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вен</w:t>
      </w:r>
      <w:r w:rsidRPr="003146D2">
        <w:rPr>
          <w:color w:val="000000"/>
          <w:spacing w:val="-1"/>
          <w:szCs w:val="28"/>
          <w:highlight w:val="yellow"/>
        </w:rPr>
        <w:t>ны</w:t>
      </w:r>
      <w:r w:rsidRPr="003146D2">
        <w:rPr>
          <w:color w:val="000000"/>
          <w:spacing w:val="1"/>
          <w:szCs w:val="28"/>
          <w:highlight w:val="yellow"/>
        </w:rPr>
        <w:t>х</w:t>
      </w:r>
      <w:r w:rsidRPr="003146D2">
        <w:rPr>
          <w:color w:val="000000"/>
          <w:szCs w:val="28"/>
          <w:highlight w:val="yellow"/>
        </w:rPr>
        <w:t>: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-1"/>
          <w:szCs w:val="28"/>
          <w:highlight w:val="yellow"/>
        </w:rPr>
        <w:t>«Е</w:t>
      </w:r>
      <w:r w:rsidRPr="003146D2">
        <w:rPr>
          <w:color w:val="000000"/>
          <w:szCs w:val="28"/>
          <w:highlight w:val="yellow"/>
        </w:rPr>
        <w:t>сли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ат</w:t>
      </w:r>
      <w:r w:rsidRPr="003146D2">
        <w:rPr>
          <w:color w:val="000000"/>
          <w:spacing w:val="-4"/>
          <w:szCs w:val="28"/>
          <w:highlight w:val="yellow"/>
        </w:rPr>
        <w:t>у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ате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zCs w:val="28"/>
          <w:highlight w:val="yellow"/>
        </w:rPr>
        <w:t>ь</w:t>
      </w:r>
      <w:r w:rsidRPr="003146D2">
        <w:rPr>
          <w:color w:val="000000"/>
          <w:spacing w:val="1"/>
          <w:szCs w:val="28"/>
          <w:highlight w:val="yellow"/>
        </w:rPr>
        <w:t xml:space="preserve"> н</w:t>
      </w:r>
      <w:r w:rsidRPr="003146D2">
        <w:rPr>
          <w:color w:val="000000"/>
          <w:spacing w:val="-2"/>
          <w:szCs w:val="28"/>
          <w:highlight w:val="yellow"/>
        </w:rPr>
        <w:t>а</w:t>
      </w:r>
      <w:r w:rsidRPr="003146D2">
        <w:rPr>
          <w:color w:val="000000"/>
          <w:spacing w:val="1"/>
          <w:szCs w:val="28"/>
          <w:highlight w:val="yellow"/>
        </w:rPr>
        <w:t>х</w:t>
      </w:r>
      <w:r w:rsidRPr="003146D2">
        <w:rPr>
          <w:color w:val="000000"/>
          <w:spacing w:val="-1"/>
          <w:szCs w:val="28"/>
          <w:highlight w:val="yellow"/>
        </w:rPr>
        <w:t>од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св</w:t>
      </w:r>
      <w:r w:rsidRPr="003146D2">
        <w:rPr>
          <w:color w:val="000000"/>
          <w:spacing w:val="-2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й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текс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, то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кламе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кст</w:t>
      </w:r>
      <w:r w:rsidRPr="003146D2">
        <w:rPr>
          <w:color w:val="000000"/>
          <w:spacing w:val="1"/>
          <w:szCs w:val="28"/>
          <w:highlight w:val="yellow"/>
        </w:rPr>
        <w:t xml:space="preserve"> о</w:t>
      </w:r>
      <w:r w:rsidRPr="003146D2">
        <w:rPr>
          <w:color w:val="000000"/>
          <w:spacing w:val="-1"/>
          <w:szCs w:val="28"/>
          <w:highlight w:val="yellow"/>
        </w:rPr>
        <w:t>х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тся</w:t>
      </w:r>
      <w:r w:rsidRPr="003146D2">
        <w:rPr>
          <w:color w:val="000000"/>
          <w:spacing w:val="7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за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с</w:t>
      </w:r>
      <w:r w:rsidRPr="003146D2">
        <w:rPr>
          <w:color w:val="000000"/>
          <w:spacing w:val="-3"/>
          <w:szCs w:val="28"/>
          <w:highlight w:val="yellow"/>
        </w:rPr>
        <w:t>в</w:t>
      </w:r>
      <w:r w:rsidRPr="003146D2">
        <w:rPr>
          <w:color w:val="000000"/>
          <w:spacing w:val="-1"/>
          <w:szCs w:val="28"/>
          <w:highlight w:val="yellow"/>
        </w:rPr>
        <w:t>о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м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тате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zCs w:val="28"/>
          <w:highlight w:val="yellow"/>
        </w:rPr>
        <w:t xml:space="preserve">ем, 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1"/>
          <w:szCs w:val="28"/>
          <w:highlight w:val="yellow"/>
        </w:rPr>
        <w:t>б</w:t>
      </w:r>
      <w:r w:rsidRPr="003146D2">
        <w:rPr>
          <w:color w:val="000000"/>
          <w:szCs w:val="28"/>
          <w:highlight w:val="yellow"/>
        </w:rPr>
        <w:t>о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вс</w:t>
      </w:r>
      <w:r w:rsidRPr="003146D2">
        <w:rPr>
          <w:color w:val="000000"/>
          <w:spacing w:val="-2"/>
          <w:szCs w:val="28"/>
          <w:highlight w:val="yellow"/>
        </w:rPr>
        <w:t>я</w:t>
      </w:r>
      <w:r w:rsidRPr="003146D2">
        <w:rPr>
          <w:color w:val="000000"/>
          <w:szCs w:val="28"/>
          <w:highlight w:val="yellow"/>
        </w:rPr>
        <w:t>к</w:t>
      </w: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й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ате</w:t>
      </w:r>
      <w:r w:rsidRPr="003146D2">
        <w:rPr>
          <w:color w:val="000000"/>
          <w:spacing w:val="-1"/>
          <w:szCs w:val="28"/>
          <w:highlight w:val="yellow"/>
        </w:rPr>
        <w:t>ль</w:t>
      </w:r>
      <w:r w:rsidRPr="003146D2">
        <w:rPr>
          <w:color w:val="000000"/>
          <w:szCs w:val="28"/>
          <w:highlight w:val="yellow"/>
        </w:rPr>
        <w:t>.</w:t>
      </w:r>
      <w:r w:rsidRPr="003146D2">
        <w:rPr>
          <w:color w:val="000000"/>
          <w:spacing w:val="-1"/>
          <w:szCs w:val="28"/>
          <w:highlight w:val="yellow"/>
        </w:rPr>
        <w:t>.</w:t>
      </w:r>
      <w:r w:rsidRPr="003146D2">
        <w:rPr>
          <w:color w:val="000000"/>
          <w:szCs w:val="28"/>
          <w:highlight w:val="yellow"/>
        </w:rPr>
        <w:t>.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 xml:space="preserve">есть </w:t>
      </w:r>
      <w:r w:rsidRPr="003146D2">
        <w:rPr>
          <w:color w:val="000000"/>
          <w:spacing w:val="1"/>
          <w:szCs w:val="28"/>
          <w:highlight w:val="yellow"/>
        </w:rPr>
        <w:t>по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ци</w:t>
      </w:r>
      <w:r w:rsidRPr="003146D2">
        <w:rPr>
          <w:color w:val="000000"/>
          <w:szCs w:val="28"/>
          <w:highlight w:val="yellow"/>
        </w:rPr>
        <w:t>ал</w:t>
      </w:r>
      <w:r w:rsidRPr="003146D2">
        <w:rPr>
          <w:color w:val="000000"/>
          <w:spacing w:val="-4"/>
          <w:szCs w:val="28"/>
          <w:highlight w:val="yellow"/>
        </w:rPr>
        <w:t>ь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ы</w:t>
      </w:r>
      <w:r w:rsidRPr="003146D2">
        <w:rPr>
          <w:color w:val="000000"/>
          <w:szCs w:val="28"/>
          <w:highlight w:val="yellow"/>
        </w:rPr>
        <w:t>й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п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б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те</w:t>
      </w:r>
      <w:r w:rsidRPr="003146D2">
        <w:rPr>
          <w:color w:val="000000"/>
          <w:spacing w:val="-1"/>
          <w:szCs w:val="28"/>
          <w:highlight w:val="yellow"/>
        </w:rPr>
        <w:t>ль</w:t>
      </w:r>
      <w:r w:rsidRPr="003146D2">
        <w:rPr>
          <w:color w:val="000000"/>
          <w:szCs w:val="28"/>
          <w:highlight w:val="yellow"/>
        </w:rPr>
        <w:t>»</w:t>
      </w:r>
      <w:r w:rsidRPr="003146D2">
        <w:rPr>
          <w:color w:val="000000"/>
          <w:spacing w:val="-1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[</w:t>
      </w:r>
      <w:proofErr w:type="spellStart"/>
      <w:r w:rsidRPr="003146D2">
        <w:rPr>
          <w:color w:val="000000"/>
          <w:spacing w:val="-1"/>
          <w:szCs w:val="28"/>
          <w:highlight w:val="yellow"/>
        </w:rPr>
        <w:t>Бл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zCs w:val="28"/>
          <w:highlight w:val="yellow"/>
        </w:rPr>
        <w:t>к</w:t>
      </w:r>
      <w:r w:rsidRPr="003146D2">
        <w:rPr>
          <w:color w:val="000000"/>
          <w:spacing w:val="-1"/>
          <w:szCs w:val="28"/>
          <w:highlight w:val="yellow"/>
        </w:rPr>
        <w:t>ин</w:t>
      </w:r>
      <w:r w:rsidRPr="003146D2">
        <w:rPr>
          <w:color w:val="000000"/>
          <w:spacing w:val="4"/>
          <w:szCs w:val="28"/>
          <w:highlight w:val="yellow"/>
        </w:rPr>
        <w:t>а</w:t>
      </w:r>
      <w:proofErr w:type="spellEnd"/>
      <w:r w:rsidRPr="003146D2">
        <w:rPr>
          <w:color w:val="000000"/>
          <w:szCs w:val="28"/>
          <w:highlight w:val="yellow"/>
        </w:rPr>
        <w:t>-Мел</w:t>
      </w:r>
      <w:r w:rsidRPr="003146D2">
        <w:rPr>
          <w:color w:val="000000"/>
          <w:spacing w:val="-2"/>
          <w:szCs w:val="28"/>
          <w:highlight w:val="yellow"/>
        </w:rPr>
        <w:t>ь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 xml:space="preserve">к </w:t>
      </w:r>
      <w:r w:rsidRPr="003146D2">
        <w:rPr>
          <w:color w:val="000000"/>
          <w:spacing w:val="-1"/>
          <w:szCs w:val="28"/>
          <w:highlight w:val="yellow"/>
        </w:rPr>
        <w:t>20</w:t>
      </w:r>
      <w:r w:rsidRPr="003146D2">
        <w:rPr>
          <w:color w:val="000000"/>
          <w:spacing w:val="1"/>
          <w:szCs w:val="28"/>
          <w:highlight w:val="yellow"/>
        </w:rPr>
        <w:t>0</w:t>
      </w:r>
      <w:r w:rsidRPr="003146D2">
        <w:rPr>
          <w:color w:val="000000"/>
          <w:spacing w:val="-1"/>
          <w:szCs w:val="28"/>
          <w:highlight w:val="yellow"/>
        </w:rPr>
        <w:t>3</w:t>
      </w:r>
      <w:r w:rsidRPr="003146D2">
        <w:rPr>
          <w:color w:val="000000"/>
          <w:szCs w:val="28"/>
          <w:highlight w:val="yellow"/>
        </w:rPr>
        <w:t>: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1</w:t>
      </w:r>
      <w:r w:rsidRPr="003146D2">
        <w:rPr>
          <w:color w:val="000000"/>
          <w:spacing w:val="-1"/>
          <w:szCs w:val="28"/>
          <w:highlight w:val="yellow"/>
        </w:rPr>
        <w:t>0</w:t>
      </w:r>
      <w:r w:rsidRPr="003146D2">
        <w:rPr>
          <w:color w:val="000000"/>
          <w:spacing w:val="1"/>
          <w:szCs w:val="28"/>
          <w:highlight w:val="yellow"/>
        </w:rPr>
        <w:t>7</w:t>
      </w:r>
      <w:r w:rsidRPr="003146D2">
        <w:rPr>
          <w:color w:val="000000"/>
          <w:spacing w:val="-2"/>
          <w:szCs w:val="28"/>
          <w:highlight w:val="yellow"/>
        </w:rPr>
        <w:t>]</w:t>
      </w:r>
      <w:r w:rsidRPr="003146D2">
        <w:rPr>
          <w:color w:val="000000"/>
          <w:szCs w:val="28"/>
          <w:highlight w:val="yellow"/>
        </w:rPr>
        <w:t>.</w:t>
      </w:r>
    </w:p>
    <w:p w:rsidR="00D7346E" w:rsidRDefault="00D7346E" w:rsidP="00D7346E">
      <w:pPr>
        <w:widowControl w:val="0"/>
        <w:autoSpaceDE w:val="0"/>
        <w:autoSpaceDN w:val="0"/>
        <w:adjustRightInd w:val="0"/>
        <w:spacing w:before="5" w:after="0" w:line="359" w:lineRule="auto"/>
        <w:ind w:left="102" w:right="46" w:firstLine="708"/>
        <w:rPr>
          <w:color w:val="000000"/>
          <w:szCs w:val="28"/>
        </w:rPr>
      </w:pP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пи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й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ы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пи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ва</w:t>
      </w:r>
      <w:r w:rsidRPr="00723013">
        <w:rPr>
          <w:color w:val="000000"/>
          <w:spacing w:val="-1"/>
          <w:szCs w:val="28"/>
          <w:highlight w:val="yellow"/>
        </w:rPr>
        <w:t>ю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3"/>
          <w:szCs w:val="28"/>
          <w:highlight w:val="yellow"/>
        </w:rPr>
        <w:t>в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ли</w:t>
      </w:r>
      <w:r w:rsidRPr="00723013">
        <w:rPr>
          <w:color w:val="000000"/>
          <w:szCs w:val="28"/>
          <w:highlight w:val="yellow"/>
        </w:rPr>
        <w:t>ч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пы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«</w:t>
      </w:r>
      <w:proofErr w:type="spellStart"/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1"/>
          <w:szCs w:val="28"/>
          <w:highlight w:val="yellow"/>
        </w:rPr>
        <w:t>ор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-1"/>
          <w:szCs w:val="28"/>
          <w:highlight w:val="yellow"/>
        </w:rPr>
        <w:t>и</w:t>
      </w:r>
      <w:r w:rsidRPr="00723013">
        <w:rPr>
          <w:color w:val="000000"/>
          <w:spacing w:val="1"/>
          <w:szCs w:val="28"/>
          <w:highlight w:val="yellow"/>
        </w:rPr>
        <w:t>ро</w:t>
      </w:r>
      <w:r w:rsidRPr="00723013">
        <w:rPr>
          <w:color w:val="000000"/>
          <w:spacing w:val="-3"/>
          <w:szCs w:val="28"/>
          <w:highlight w:val="yellow"/>
        </w:rPr>
        <w:t>в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и</w:t>
      </w:r>
      <w:proofErr w:type="spellEnd"/>
      <w:r w:rsidRPr="00723013">
        <w:rPr>
          <w:color w:val="000000"/>
          <w:szCs w:val="28"/>
          <w:highlight w:val="yellow"/>
        </w:rPr>
        <w:t xml:space="preserve">» 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 а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еса</w:t>
      </w:r>
      <w:r w:rsidRPr="00723013">
        <w:rPr>
          <w:color w:val="000000"/>
          <w:spacing w:val="-2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в.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1"/>
          <w:szCs w:val="28"/>
          <w:highlight w:val="yellow"/>
        </w:rPr>
        <w:t>п</w:t>
      </w:r>
      <w:r w:rsidRPr="00723013">
        <w:rPr>
          <w:color w:val="000000"/>
          <w:spacing w:val="1"/>
          <w:szCs w:val="28"/>
          <w:highlight w:val="yellow"/>
        </w:rPr>
        <w:t>ри</w:t>
      </w:r>
      <w:r w:rsidRPr="00723013">
        <w:rPr>
          <w:color w:val="000000"/>
          <w:spacing w:val="-3"/>
          <w:szCs w:val="28"/>
          <w:highlight w:val="yellow"/>
        </w:rPr>
        <w:t>м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,</w:t>
      </w:r>
      <w:r w:rsidRPr="00723013">
        <w:rPr>
          <w:color w:val="000000"/>
          <w:spacing w:val="1"/>
          <w:szCs w:val="28"/>
          <w:highlight w:val="yellow"/>
        </w:rPr>
        <w:t xml:space="preserve"> д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zCs w:val="28"/>
          <w:highlight w:val="yellow"/>
        </w:rPr>
        <w:t>я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2"/>
          <w:szCs w:val="28"/>
          <w:highlight w:val="yellow"/>
        </w:rPr>
        <w:t>г</w:t>
      </w:r>
      <w:r w:rsidRPr="00723013">
        <w:rPr>
          <w:color w:val="000000"/>
          <w:szCs w:val="28"/>
          <w:highlight w:val="yellow"/>
        </w:rPr>
        <w:t>о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чт</w:t>
      </w:r>
      <w:r w:rsidRPr="00723013">
        <w:rPr>
          <w:color w:val="000000"/>
          <w:spacing w:val="-1"/>
          <w:szCs w:val="28"/>
          <w:highlight w:val="yellow"/>
        </w:rPr>
        <w:t>об</w:t>
      </w:r>
      <w:r w:rsidRPr="00723013">
        <w:rPr>
          <w:color w:val="000000"/>
          <w:szCs w:val="28"/>
          <w:highlight w:val="yellow"/>
        </w:rPr>
        <w:t>ы 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здать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3"/>
          <w:szCs w:val="28"/>
          <w:highlight w:val="yellow"/>
        </w:rPr>
        <w:t>е</w:t>
      </w:r>
      <w:r w:rsidRPr="00723013">
        <w:rPr>
          <w:color w:val="000000"/>
          <w:szCs w:val="28"/>
          <w:highlight w:val="yellow"/>
        </w:rPr>
        <w:t>кст,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2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ва</w:t>
      </w:r>
      <w:r w:rsidRPr="00723013">
        <w:rPr>
          <w:color w:val="000000"/>
          <w:spacing w:val="-2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 xml:space="preserve">й 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 м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ло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2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zCs w:val="28"/>
          <w:highlight w:val="yellow"/>
        </w:rPr>
        <w:t>ю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3"/>
          <w:szCs w:val="28"/>
          <w:highlight w:val="yellow"/>
        </w:rPr>
        <w:t>у</w:t>
      </w:r>
      <w:r w:rsidRPr="00723013">
        <w:rPr>
          <w:color w:val="000000"/>
          <w:spacing w:val="1"/>
          <w:szCs w:val="28"/>
          <w:highlight w:val="yellow"/>
        </w:rPr>
        <w:t>ди</w:t>
      </w:r>
      <w:r w:rsidRPr="00723013">
        <w:rPr>
          <w:color w:val="000000"/>
          <w:spacing w:val="2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ю</w:t>
      </w:r>
      <w:r w:rsidRPr="00723013">
        <w:rPr>
          <w:color w:val="000000"/>
          <w:szCs w:val="28"/>
          <w:highlight w:val="yellow"/>
        </w:rPr>
        <w:t xml:space="preserve">, 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1"/>
          <w:szCs w:val="28"/>
          <w:highlight w:val="yellow"/>
        </w:rPr>
        <w:t>об</w:t>
      </w:r>
      <w:r w:rsidRPr="00723013">
        <w:rPr>
          <w:color w:val="000000"/>
          <w:spacing w:val="1"/>
          <w:szCs w:val="28"/>
          <w:highlight w:val="yellow"/>
        </w:rPr>
        <w:t>х</w:t>
      </w:r>
      <w:r w:rsidRPr="00723013">
        <w:rPr>
          <w:color w:val="000000"/>
          <w:spacing w:val="-1"/>
          <w:szCs w:val="28"/>
          <w:highlight w:val="yellow"/>
        </w:rPr>
        <w:t>од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ма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proofErr w:type="spellStart"/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2"/>
          <w:szCs w:val="28"/>
          <w:highlight w:val="yellow"/>
        </w:rPr>
        <w:t>ф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-3"/>
          <w:szCs w:val="28"/>
          <w:highlight w:val="yellow"/>
        </w:rPr>
        <w:t>у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ва</w:t>
      </w:r>
      <w:r w:rsidRPr="00723013">
        <w:rPr>
          <w:color w:val="000000"/>
          <w:spacing w:val="-2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zCs w:val="28"/>
          <w:highlight w:val="yellow"/>
        </w:rPr>
        <w:t>ь</w:t>
      </w:r>
      <w:proofErr w:type="spellEnd"/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2"/>
          <w:szCs w:val="28"/>
          <w:highlight w:val="yellow"/>
        </w:rPr>
        <w:t>к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 xml:space="preserve">м </w:t>
      </w:r>
      <w:r w:rsidRPr="00723013">
        <w:rPr>
          <w:color w:val="000000"/>
          <w:spacing w:val="1"/>
          <w:szCs w:val="28"/>
          <w:highlight w:val="yellow"/>
        </w:rPr>
        <w:t>об</w:t>
      </w:r>
      <w:r w:rsidRPr="00723013">
        <w:rPr>
          <w:color w:val="000000"/>
          <w:spacing w:val="-1"/>
          <w:szCs w:val="28"/>
          <w:highlight w:val="yellow"/>
        </w:rPr>
        <w:t>ъ</w:t>
      </w:r>
      <w:r w:rsidRPr="00723013">
        <w:rPr>
          <w:color w:val="000000"/>
          <w:szCs w:val="28"/>
          <w:highlight w:val="yellow"/>
        </w:rPr>
        <w:t>ек</w:t>
      </w:r>
      <w:r w:rsidRPr="00723013">
        <w:rPr>
          <w:color w:val="000000"/>
          <w:spacing w:val="-2"/>
          <w:szCs w:val="28"/>
          <w:highlight w:val="yellow"/>
        </w:rPr>
        <w:t>т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 xml:space="preserve"> и</w:t>
      </w:r>
      <w:r w:rsidRPr="00723013">
        <w:rPr>
          <w:color w:val="000000"/>
          <w:szCs w:val="28"/>
          <w:highlight w:val="yellow"/>
        </w:rPr>
        <w:t>з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3"/>
          <w:szCs w:val="28"/>
          <w:highlight w:val="yellow"/>
        </w:rPr>
        <w:t>м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ло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2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4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ды</w:t>
      </w:r>
      <w:r w:rsidRPr="00723013">
        <w:rPr>
          <w:color w:val="000000"/>
          <w:szCs w:val="28"/>
          <w:highlight w:val="yellow"/>
        </w:rPr>
        <w:t xml:space="preserve">. </w:t>
      </w:r>
      <w:r w:rsidRPr="00723013">
        <w:rPr>
          <w:color w:val="000000"/>
          <w:spacing w:val="-1"/>
          <w:szCs w:val="28"/>
          <w:highlight w:val="yellow"/>
        </w:rPr>
        <w:t>Пр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4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3"/>
          <w:szCs w:val="28"/>
          <w:highlight w:val="yellow"/>
        </w:rPr>
        <w:t>з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1"/>
          <w:szCs w:val="28"/>
          <w:highlight w:val="yellow"/>
        </w:rPr>
        <w:t>ни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4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те</w:t>
      </w:r>
      <w:r w:rsidRPr="00723013">
        <w:rPr>
          <w:color w:val="000000"/>
          <w:spacing w:val="-2"/>
          <w:szCs w:val="28"/>
          <w:highlight w:val="yellow"/>
        </w:rPr>
        <w:t>к</w:t>
      </w:r>
      <w:r w:rsidRPr="00723013">
        <w:rPr>
          <w:color w:val="000000"/>
          <w:szCs w:val="28"/>
          <w:highlight w:val="yellow"/>
        </w:rPr>
        <w:t>ст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 xml:space="preserve">в, </w:t>
      </w:r>
      <w:r w:rsidRPr="00723013">
        <w:rPr>
          <w:color w:val="000000"/>
          <w:spacing w:val="-1"/>
          <w:szCs w:val="28"/>
          <w:highlight w:val="yellow"/>
        </w:rPr>
        <w:t>п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-1"/>
          <w:szCs w:val="28"/>
          <w:highlight w:val="yellow"/>
        </w:rPr>
        <w:t>д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азн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zCs w:val="28"/>
          <w:highlight w:val="yellow"/>
        </w:rPr>
        <w:t>ч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х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3"/>
          <w:szCs w:val="28"/>
          <w:highlight w:val="yellow"/>
        </w:rPr>
        <w:t>л</w:t>
      </w:r>
      <w:r w:rsidRPr="00723013">
        <w:rPr>
          <w:color w:val="000000"/>
          <w:szCs w:val="28"/>
          <w:highlight w:val="yellow"/>
        </w:rPr>
        <w:t xml:space="preserve">я </w:t>
      </w:r>
      <w:r w:rsidRPr="00723013">
        <w:rPr>
          <w:color w:val="000000"/>
          <w:spacing w:val="1"/>
          <w:szCs w:val="28"/>
          <w:highlight w:val="yellow"/>
        </w:rPr>
        <w:t>п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3"/>
          <w:szCs w:val="28"/>
          <w:highlight w:val="yellow"/>
        </w:rPr>
        <w:t>л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х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лю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й</w:t>
      </w:r>
      <w:r w:rsidRPr="00723013">
        <w:rPr>
          <w:color w:val="000000"/>
          <w:szCs w:val="28"/>
          <w:highlight w:val="yellow"/>
        </w:rPr>
        <w:t>,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вет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pacing w:val="-1"/>
          <w:szCs w:val="28"/>
          <w:highlight w:val="yellow"/>
        </w:rPr>
        <w:t>ю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мы</w:t>
      </w:r>
      <w:r w:rsidRPr="00723013">
        <w:rPr>
          <w:color w:val="000000"/>
          <w:spacing w:val="1"/>
          <w:szCs w:val="28"/>
          <w:highlight w:val="yellow"/>
        </w:rPr>
        <w:t>с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о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б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ащат</w:t>
      </w:r>
      <w:r w:rsidRPr="00723013">
        <w:rPr>
          <w:color w:val="000000"/>
          <w:spacing w:val="-1"/>
          <w:szCs w:val="28"/>
          <w:highlight w:val="yellow"/>
        </w:rPr>
        <w:t>ь</w:t>
      </w:r>
      <w:r w:rsidRPr="00723013">
        <w:rPr>
          <w:color w:val="000000"/>
          <w:szCs w:val="28"/>
          <w:highlight w:val="yellow"/>
        </w:rPr>
        <w:t>ся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 xml:space="preserve">к </w:t>
      </w:r>
      <w:r w:rsidRPr="00723013">
        <w:rPr>
          <w:color w:val="000000"/>
          <w:spacing w:val="1"/>
          <w:szCs w:val="28"/>
          <w:highlight w:val="yellow"/>
        </w:rPr>
        <w:t>б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з</w:t>
      </w:r>
      <w:r w:rsidRPr="00723013">
        <w:rPr>
          <w:color w:val="000000"/>
          <w:spacing w:val="-3"/>
          <w:szCs w:val="28"/>
          <w:highlight w:val="yellow"/>
        </w:rPr>
        <w:t>к</w:t>
      </w:r>
      <w:r w:rsidRPr="00723013">
        <w:rPr>
          <w:color w:val="000000"/>
          <w:szCs w:val="28"/>
          <w:highlight w:val="yellow"/>
        </w:rPr>
        <w:t>о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зна</w:t>
      </w:r>
      <w:r w:rsidRPr="00723013">
        <w:rPr>
          <w:color w:val="000000"/>
          <w:spacing w:val="-1"/>
          <w:szCs w:val="28"/>
          <w:highlight w:val="yellow"/>
        </w:rPr>
        <w:t>к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3"/>
          <w:szCs w:val="28"/>
          <w:highlight w:val="yellow"/>
        </w:rPr>
        <w:t>м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м к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ет</w:t>
      </w:r>
      <w:r w:rsidRPr="00723013">
        <w:rPr>
          <w:color w:val="000000"/>
          <w:spacing w:val="-2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м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п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2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м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люд</w:t>
      </w:r>
      <w:r w:rsidRPr="00723013">
        <w:rPr>
          <w:color w:val="000000"/>
          <w:szCs w:val="28"/>
          <w:highlight w:val="yellow"/>
        </w:rPr>
        <w:t>ям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(</w:t>
      </w:r>
      <w:r w:rsidRPr="00723013">
        <w:rPr>
          <w:color w:val="000000"/>
          <w:spacing w:val="1"/>
          <w:szCs w:val="28"/>
          <w:highlight w:val="yellow"/>
        </w:rPr>
        <w:t>п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п</w:t>
      </w:r>
      <w:r w:rsidRPr="00723013">
        <w:rPr>
          <w:color w:val="000000"/>
          <w:szCs w:val="28"/>
          <w:highlight w:val="yellow"/>
        </w:rPr>
        <w:t xml:space="preserve">е, </w:t>
      </w:r>
      <w:r w:rsidRPr="00723013">
        <w:rPr>
          <w:color w:val="000000"/>
          <w:spacing w:val="-1"/>
          <w:szCs w:val="28"/>
          <w:highlight w:val="yellow"/>
        </w:rPr>
        <w:t>б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б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zCs w:val="28"/>
          <w:highlight w:val="yellow"/>
        </w:rPr>
        <w:t>шке,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2"/>
          <w:szCs w:val="28"/>
          <w:highlight w:val="yellow"/>
        </w:rPr>
        <w:t>к</w:t>
      </w:r>
      <w:r w:rsidRPr="00723013">
        <w:rPr>
          <w:color w:val="000000"/>
          <w:szCs w:val="28"/>
          <w:highlight w:val="yellow"/>
        </w:rPr>
        <w:t>е)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вк</w:t>
      </w:r>
      <w:r w:rsidRPr="00723013">
        <w:rPr>
          <w:color w:val="000000"/>
          <w:spacing w:val="-1"/>
          <w:szCs w:val="28"/>
          <w:highlight w:val="yellow"/>
        </w:rPr>
        <w:t>лю</w:t>
      </w:r>
      <w:r w:rsidRPr="00723013">
        <w:rPr>
          <w:color w:val="000000"/>
          <w:szCs w:val="28"/>
          <w:highlight w:val="yellow"/>
        </w:rPr>
        <w:t>чать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в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3"/>
          <w:szCs w:val="28"/>
          <w:highlight w:val="yellow"/>
        </w:rPr>
        <w:t>е</w:t>
      </w:r>
      <w:r w:rsidRPr="00723013">
        <w:rPr>
          <w:color w:val="000000"/>
          <w:szCs w:val="28"/>
          <w:highlight w:val="yellow"/>
        </w:rPr>
        <w:t>кст 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ц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ал</w:t>
      </w:r>
      <w:r w:rsidRPr="00723013">
        <w:rPr>
          <w:color w:val="000000"/>
          <w:spacing w:val="-2"/>
          <w:szCs w:val="28"/>
          <w:highlight w:val="yellow"/>
        </w:rPr>
        <w:t>ь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3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еал</w:t>
      </w:r>
      <w:r w:rsidRPr="00723013">
        <w:rPr>
          <w:color w:val="000000"/>
          <w:spacing w:val="-2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-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н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м</w:t>
      </w:r>
      <w:r w:rsidRPr="00723013">
        <w:rPr>
          <w:color w:val="000000"/>
          <w:spacing w:val="-3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но</w:t>
      </w:r>
      <w:r w:rsidRPr="00723013">
        <w:rPr>
          <w:color w:val="000000"/>
          <w:szCs w:val="28"/>
          <w:highlight w:val="yellow"/>
        </w:rPr>
        <w:t>в</w:t>
      </w:r>
      <w:r w:rsidRPr="00723013">
        <w:rPr>
          <w:color w:val="000000"/>
          <w:spacing w:val="-3"/>
          <w:szCs w:val="28"/>
          <w:highlight w:val="yellow"/>
        </w:rPr>
        <w:t>а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 xml:space="preserve">я, </w:t>
      </w:r>
      <w:r w:rsidRPr="00723013">
        <w:rPr>
          <w:color w:val="000000"/>
          <w:spacing w:val="-2"/>
          <w:szCs w:val="28"/>
          <w:highlight w:val="yellow"/>
        </w:rPr>
        <w:t>п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вы</w:t>
      </w:r>
      <w:r w:rsidRPr="00723013">
        <w:rPr>
          <w:color w:val="000000"/>
          <w:spacing w:val="-2"/>
          <w:szCs w:val="28"/>
          <w:highlight w:val="yellow"/>
        </w:rPr>
        <w:t>ч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е для</w:t>
      </w:r>
      <w:r w:rsidRPr="00723013">
        <w:rPr>
          <w:color w:val="000000"/>
          <w:spacing w:val="-3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но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pacing w:val="1"/>
          <w:szCs w:val="28"/>
          <w:highlight w:val="yellow"/>
        </w:rPr>
        <w:t>ди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1"/>
          <w:szCs w:val="28"/>
          <w:highlight w:val="yellow"/>
        </w:rPr>
        <w:t>и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.</w:t>
      </w:r>
    </w:p>
    <w:p w:rsidR="00D7346E" w:rsidRPr="00B21196" w:rsidRDefault="00D7346E" w:rsidP="00B21196">
      <w:pPr>
        <w:pStyle w:val="a4"/>
        <w:ind w:left="0" w:firstLine="709"/>
      </w:pPr>
    </w:p>
    <w:p w:rsidR="00165BF4" w:rsidRDefault="00165BF4" w:rsidP="0070440D">
      <w:pPr>
        <w:pStyle w:val="a4"/>
        <w:tabs>
          <w:tab w:val="left" w:pos="3495"/>
        </w:tabs>
        <w:ind w:left="709"/>
      </w:pPr>
    </w:p>
    <w:p w:rsidR="00165BF4" w:rsidRDefault="00165BF4" w:rsidP="00165BF4">
      <w:pPr>
        <w:pStyle w:val="a4"/>
        <w:ind w:left="709"/>
      </w:pPr>
      <w:r w:rsidRPr="001A72F6">
        <w:rPr>
          <w:highlight w:val="yellow"/>
        </w:rPr>
        <w:t>Проблема оценки образных категорий в рекламной поэзии. (привести цитаты об образе и категории, определиться в позиции относительно структуры образов).</w:t>
      </w:r>
    </w:p>
    <w:p w:rsidR="00526F60" w:rsidRPr="00526F60" w:rsidRDefault="00526F60" w:rsidP="00526F60">
      <w:pPr>
        <w:widowControl w:val="0"/>
        <w:autoSpaceDE w:val="0"/>
        <w:autoSpaceDN w:val="0"/>
        <w:adjustRightInd w:val="0"/>
        <w:spacing w:before="9" w:after="0" w:line="240" w:lineRule="auto"/>
        <w:ind w:left="730" w:right="7689"/>
        <w:rPr>
          <w:szCs w:val="28"/>
        </w:rPr>
      </w:pPr>
    </w:p>
    <w:p w:rsidR="001A3008" w:rsidRDefault="00D7346E" w:rsidP="00E40F99">
      <w:pPr>
        <w:pStyle w:val="a4"/>
        <w:ind w:left="0" w:firstLine="709"/>
      </w:pPr>
      <w:r w:rsidRPr="00414FA7">
        <w:rPr>
          <w:highlight w:val="cyan"/>
        </w:rPr>
        <w:t>Стиль рекламн</w:t>
      </w:r>
      <w:r w:rsidR="001A3008" w:rsidRPr="00414FA7">
        <w:rPr>
          <w:highlight w:val="cyan"/>
        </w:rPr>
        <w:t xml:space="preserve">ых посланий Маяковского значительно отличается от современной рекламы в том числе по критерию отнесенности к адресату. </w:t>
      </w:r>
      <w:proofErr w:type="spellStart"/>
      <w:r w:rsidR="001A3008" w:rsidRPr="00414FA7">
        <w:rPr>
          <w:highlight w:val="cyan"/>
        </w:rPr>
        <w:t>Имшинецкая</w:t>
      </w:r>
      <w:proofErr w:type="spellEnd"/>
      <w:r w:rsidR="000D6EAD" w:rsidRPr="00414FA7">
        <w:rPr>
          <w:rStyle w:val="a7"/>
          <w:highlight w:val="cyan"/>
        </w:rPr>
        <w:footnoteReference w:id="6"/>
      </w:r>
      <w:r w:rsidR="001A3008" w:rsidRPr="00414FA7">
        <w:rPr>
          <w:highlight w:val="cyan"/>
        </w:rPr>
        <w:t xml:space="preserve"> говоря об адресации современно</w:t>
      </w:r>
      <w:r w:rsidR="00610E10" w:rsidRPr="00414FA7">
        <w:rPr>
          <w:highlight w:val="cyan"/>
        </w:rPr>
        <w:t xml:space="preserve">й рекламы, </w:t>
      </w:r>
      <w:r w:rsidR="001A3008" w:rsidRPr="00414FA7">
        <w:rPr>
          <w:highlight w:val="cyan"/>
        </w:rPr>
        <w:t xml:space="preserve">подчеркивает </w:t>
      </w:r>
      <w:r w:rsidR="00685EC4" w:rsidRPr="00414FA7">
        <w:rPr>
          <w:highlight w:val="cyan"/>
        </w:rPr>
        <w:t xml:space="preserve">отличие таких текстов от агитационных в максимальной </w:t>
      </w:r>
      <w:proofErr w:type="spellStart"/>
      <w:r w:rsidR="00685EC4" w:rsidRPr="00414FA7">
        <w:rPr>
          <w:highlight w:val="cyan"/>
        </w:rPr>
        <w:t>учтенности</w:t>
      </w:r>
      <w:proofErr w:type="spellEnd"/>
      <w:r w:rsidR="00685EC4" w:rsidRPr="00414FA7">
        <w:rPr>
          <w:highlight w:val="cyan"/>
        </w:rPr>
        <w:t xml:space="preserve"> </w:t>
      </w:r>
      <w:r w:rsidR="00610E10" w:rsidRPr="00414FA7">
        <w:rPr>
          <w:highlight w:val="cyan"/>
        </w:rPr>
        <w:t>социально-демографических, психологических и прочих характеристик аудитории</w:t>
      </w:r>
      <w:r w:rsidR="00685EC4" w:rsidRPr="00414FA7">
        <w:rPr>
          <w:highlight w:val="cyan"/>
        </w:rPr>
        <w:t>.  С подобной точки зрения тексты Маяковского действительно стилистически больше приближены к агитационным, нежели к рекламным.</w:t>
      </w:r>
      <w:r w:rsidR="00685EC4">
        <w:t xml:space="preserve"> </w:t>
      </w:r>
    </w:p>
    <w:p w:rsidR="00D7346E" w:rsidRPr="00CF39B0" w:rsidRDefault="00D7346E" w:rsidP="0070440D">
      <w:pPr>
        <w:pStyle w:val="a4"/>
        <w:tabs>
          <w:tab w:val="left" w:pos="3495"/>
        </w:tabs>
        <w:ind w:left="709"/>
      </w:pPr>
      <w:bookmarkStart w:id="0" w:name="_GoBack"/>
      <w:bookmarkEnd w:id="0"/>
    </w:p>
    <w:sectPr w:rsidR="00D7346E" w:rsidRPr="00CF39B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4C9" w:rsidRDefault="003104C9" w:rsidP="001A72F6">
      <w:pPr>
        <w:spacing w:after="0" w:line="240" w:lineRule="auto"/>
      </w:pPr>
      <w:r>
        <w:separator/>
      </w:r>
    </w:p>
  </w:endnote>
  <w:endnote w:type="continuationSeparator" w:id="0">
    <w:p w:rsidR="003104C9" w:rsidRDefault="003104C9" w:rsidP="001A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4C9" w:rsidRDefault="003104C9" w:rsidP="001A72F6">
      <w:pPr>
        <w:spacing w:after="0" w:line="240" w:lineRule="auto"/>
      </w:pPr>
      <w:r>
        <w:separator/>
      </w:r>
    </w:p>
  </w:footnote>
  <w:footnote w:type="continuationSeparator" w:id="0">
    <w:p w:rsidR="003104C9" w:rsidRDefault="003104C9" w:rsidP="001A72F6">
      <w:pPr>
        <w:spacing w:after="0" w:line="240" w:lineRule="auto"/>
      </w:pPr>
      <w:r>
        <w:continuationSeparator/>
      </w:r>
    </w:p>
  </w:footnote>
  <w:footnote w:id="1">
    <w:p w:rsidR="001A72F6" w:rsidRDefault="001A72F6" w:rsidP="00443952">
      <w:pPr>
        <w:pStyle w:val="a5"/>
        <w:ind w:firstLine="709"/>
      </w:pPr>
      <w:r>
        <w:rPr>
          <w:rStyle w:val="a7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proofErr w:type="gramStart"/>
      <w:r w:rsidRPr="001A72F6">
        <w:t>Литературократи</w:t>
      </w:r>
      <w:r>
        <w:t>я</w:t>
      </w:r>
      <w:proofErr w:type="spellEnd"/>
      <w:r>
        <w:t xml:space="preserve"> </w:t>
      </w:r>
      <w:r w:rsidRPr="001A72F6">
        <w:t>:</w:t>
      </w:r>
      <w:proofErr w:type="gramEnd"/>
      <w:r w:rsidRPr="001A72F6"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1A72F6">
        <w:t>] :</w:t>
      </w:r>
      <w:proofErr w:type="gramEnd"/>
      <w:r w:rsidRPr="001A72F6">
        <w:t xml:space="preserve"> Новое литературное обозрение, 2000. – 342 с. – (Новое лит. обозрение. Науч. прил.; </w:t>
      </w:r>
      <w:proofErr w:type="spellStart"/>
      <w:r w:rsidRPr="001A72F6">
        <w:t>Вып</w:t>
      </w:r>
      <w:proofErr w:type="spellEnd"/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наук</w:t>
      </w:r>
      <w:proofErr w:type="gramEnd"/>
      <w:r w:rsidRPr="001A72F6">
        <w:t xml:space="preserve"> :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86с.</w:t>
      </w:r>
    </w:p>
  </w:footnote>
  <w:footnote w:id="2">
    <w:p w:rsidR="00443952" w:rsidRDefault="00443952" w:rsidP="00443952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наук</w:t>
      </w:r>
      <w:proofErr w:type="gramEnd"/>
      <w:r w:rsidRPr="001A72F6">
        <w:t xml:space="preserve"> :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3">
    <w:p w:rsidR="003F60EE" w:rsidRDefault="003F60EE" w:rsidP="00526F60">
      <w:pPr>
        <w:pStyle w:val="a5"/>
        <w:ind w:firstLine="709"/>
      </w:pPr>
      <w:r>
        <w:rPr>
          <w:rStyle w:val="a7"/>
        </w:rPr>
        <w:footnoteRef/>
      </w:r>
      <w:r>
        <w:t xml:space="preserve"> Каминская Т.Л. </w:t>
      </w:r>
      <w:r w:rsidR="00971292"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="00971292" w:rsidRPr="00971292">
        <w:t>дис</w:t>
      </w:r>
      <w:proofErr w:type="spellEnd"/>
      <w:r w:rsidR="00971292" w:rsidRPr="00971292">
        <w:t xml:space="preserve">. … д-ра фил. наук. – </w:t>
      </w:r>
      <w:proofErr w:type="gramStart"/>
      <w:r w:rsidR="00971292" w:rsidRPr="00971292">
        <w:t>СПб.:</w:t>
      </w:r>
      <w:proofErr w:type="gramEnd"/>
      <w:r w:rsidR="00971292" w:rsidRPr="00971292">
        <w:t xml:space="preserve"> Санкт-Петербургский гос. ун-т, 2009. –</w:t>
      </w:r>
      <w:r w:rsidR="00971292">
        <w:t xml:space="preserve"> С. 42. </w:t>
      </w:r>
    </w:p>
  </w:footnote>
  <w:footnote w:id="4">
    <w:p w:rsidR="008A18E8" w:rsidRDefault="008A18E8" w:rsidP="00CA584F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 w:rsidR="00B21196">
        <w:t>101</w:t>
      </w:r>
      <w:r w:rsidRPr="008A18E8">
        <w:t>.</w:t>
      </w:r>
    </w:p>
  </w:footnote>
  <w:footnote w:id="5">
    <w:p w:rsidR="00CA584F" w:rsidRPr="00526F60" w:rsidRDefault="00CA584F" w:rsidP="00CA584F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>
        <w:rPr>
          <w:rStyle w:val="a7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Pr="00526F60">
        <w:rPr>
          <w:sz w:val="20"/>
          <w:szCs w:val="20"/>
        </w:rPr>
        <w:t>ке;</w:t>
      </w:r>
      <w:r>
        <w:rPr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  <w:p w:rsidR="00CA584F" w:rsidRDefault="00CA584F">
      <w:pPr>
        <w:pStyle w:val="a5"/>
      </w:pPr>
    </w:p>
  </w:footnote>
  <w:footnote w:id="6">
    <w:p w:rsidR="000D6EAD" w:rsidRPr="000D6EAD" w:rsidRDefault="000D6EAD" w:rsidP="000D6EAD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0D6EAD">
        <w:t>Имшинецкая</w:t>
      </w:r>
      <w:proofErr w:type="spellEnd"/>
      <w:r w:rsidRPr="000D6EAD">
        <w:t xml:space="preserve">      И.      А.      Маркетинговая      деятельность      как экстралингвистическая основа рекламного текста / И. А. </w:t>
      </w:r>
      <w:proofErr w:type="spellStart"/>
      <w:r w:rsidRPr="000D6EAD">
        <w:t>Имшинецкая</w:t>
      </w:r>
      <w:proofErr w:type="spellEnd"/>
      <w:r w:rsidRPr="000D6EAD">
        <w:t xml:space="preserve"> // Проблемы функционирования языка в разных сферах речевой </w:t>
      </w:r>
      <w:proofErr w:type="gramStart"/>
      <w:r w:rsidRPr="000D6EAD">
        <w:t>коммуникации :</w:t>
      </w:r>
      <w:proofErr w:type="gramEnd"/>
      <w:r w:rsidRPr="000D6EAD">
        <w:t xml:space="preserve"> материалы </w:t>
      </w:r>
      <w:proofErr w:type="spellStart"/>
      <w:r w:rsidRPr="000D6EAD">
        <w:t>Междунар</w:t>
      </w:r>
      <w:proofErr w:type="spellEnd"/>
      <w:r w:rsidRPr="000D6EAD">
        <w:t xml:space="preserve">. науч. </w:t>
      </w:r>
      <w:proofErr w:type="spellStart"/>
      <w:r w:rsidRPr="000D6EAD">
        <w:t>конф</w:t>
      </w:r>
      <w:proofErr w:type="spellEnd"/>
      <w:r w:rsidRPr="000D6EAD">
        <w:t xml:space="preserve">. – Пермь, 2005. </w:t>
      </w:r>
      <w:r w:rsidR="00414FA7">
        <w:t>– С.113</w:t>
      </w:r>
      <w:r w:rsidRPr="000D6EAD">
        <w:t>.</w:t>
      </w:r>
    </w:p>
    <w:p w:rsidR="000D6EAD" w:rsidRDefault="000D6EAD">
      <w:pPr>
        <w:pStyle w:val="a5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6E" w:rsidRDefault="003104C9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0.9pt;margin-top:36.15pt;width:16pt;height:14pt;z-index:-251658752;mso-position-horizontal-relative:page;mso-position-vertical-relative:page" o:allowincell="f" filled="f" stroked="f">
          <v:textbox inset="0,0,0,0">
            <w:txbxContent>
              <w:p w:rsidR="00D7346E" w:rsidRDefault="00D7346E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40" w:right="-2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rPr>
                    <w:sz w:val="24"/>
                    <w:szCs w:val="24"/>
                  </w:rPr>
                  <w:fldChar w:fldCharType="separate"/>
                </w:r>
                <w:r w:rsidR="00842A17">
                  <w:rPr>
                    <w:noProof/>
                    <w:sz w:val="24"/>
                    <w:szCs w:val="24"/>
                  </w:rPr>
                  <w:t>3</w:t>
                </w:r>
                <w:r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2D"/>
    <w:rsid w:val="00020638"/>
    <w:rsid w:val="00023A00"/>
    <w:rsid w:val="000D6EAD"/>
    <w:rsid w:val="00165BF4"/>
    <w:rsid w:val="00166FC3"/>
    <w:rsid w:val="001A1DC6"/>
    <w:rsid w:val="001A3008"/>
    <w:rsid w:val="001A72F6"/>
    <w:rsid w:val="00271822"/>
    <w:rsid w:val="003104C9"/>
    <w:rsid w:val="00373BCE"/>
    <w:rsid w:val="003F60EE"/>
    <w:rsid w:val="00414FA7"/>
    <w:rsid w:val="00443952"/>
    <w:rsid w:val="004E2F2D"/>
    <w:rsid w:val="00526F60"/>
    <w:rsid w:val="00576B49"/>
    <w:rsid w:val="0057777A"/>
    <w:rsid w:val="005D7D7E"/>
    <w:rsid w:val="00610E10"/>
    <w:rsid w:val="00685EC4"/>
    <w:rsid w:val="0070440D"/>
    <w:rsid w:val="007B3118"/>
    <w:rsid w:val="00800A21"/>
    <w:rsid w:val="00842A17"/>
    <w:rsid w:val="0085293D"/>
    <w:rsid w:val="008A18E8"/>
    <w:rsid w:val="00971292"/>
    <w:rsid w:val="009A445D"/>
    <w:rsid w:val="00A00C7B"/>
    <w:rsid w:val="00AF25D2"/>
    <w:rsid w:val="00B21196"/>
    <w:rsid w:val="00B55071"/>
    <w:rsid w:val="00B91DB3"/>
    <w:rsid w:val="00C859D8"/>
    <w:rsid w:val="00CA584F"/>
    <w:rsid w:val="00CD2B83"/>
    <w:rsid w:val="00CF39B0"/>
    <w:rsid w:val="00D7346E"/>
    <w:rsid w:val="00DF16CF"/>
    <w:rsid w:val="00E03887"/>
    <w:rsid w:val="00E07F0B"/>
    <w:rsid w:val="00E40F99"/>
    <w:rsid w:val="00E767B4"/>
    <w:rsid w:val="00F2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A9FB5D9-BB55-4ADD-8570-81E70E23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E2F2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A72F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A72F6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A72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7FDCC-E236-4D33-A651-D3FE9507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4</cp:revision>
  <dcterms:created xsi:type="dcterms:W3CDTF">2016-06-07T11:34:00Z</dcterms:created>
  <dcterms:modified xsi:type="dcterms:W3CDTF">2016-06-07T22:25:00Z</dcterms:modified>
</cp:coreProperties>
</file>