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0FF" w:rsidRDefault="00D5317B" w:rsidP="004B00FF">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bookmarkStart w:id="0" w:name="_GoBack"/>
      <w:bookmarkEnd w:id="0"/>
      <w:r w:rsidR="004B00FF">
        <w:rPr>
          <w:rFonts w:ascii="Times New Roman" w:hAnsi="Times New Roman" w:cs="Times New Roman"/>
          <w:sz w:val="28"/>
          <w:szCs w:val="28"/>
        </w:rPr>
        <w:t xml:space="preserve">Содержание </w:t>
      </w:r>
    </w:p>
    <w:p w:rsidR="004B00FF" w:rsidRDefault="004B00FF" w:rsidP="004B00FF">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Введение ………………………………………………………………………...3</w:t>
      </w:r>
    </w:p>
    <w:p w:rsidR="004B00FF" w:rsidRPr="004B00FF" w:rsidRDefault="004B00FF" w:rsidP="004B00FF">
      <w:pPr>
        <w:spacing w:after="0" w:line="360" w:lineRule="auto"/>
        <w:jc w:val="both"/>
        <w:rPr>
          <w:rFonts w:ascii="Times New Roman" w:hAnsi="Times New Roman" w:cs="Times New Roman"/>
          <w:sz w:val="28"/>
          <w:szCs w:val="28"/>
        </w:rPr>
      </w:pPr>
      <w:r w:rsidRPr="004B00FF">
        <w:rPr>
          <w:rFonts w:ascii="Times New Roman" w:hAnsi="Times New Roman" w:cs="Times New Roman"/>
          <w:sz w:val="28"/>
          <w:szCs w:val="28"/>
        </w:rPr>
        <w:t>1. Вопросительные модели</w:t>
      </w:r>
      <w:r>
        <w:rPr>
          <w:rFonts w:ascii="Times New Roman" w:hAnsi="Times New Roman" w:cs="Times New Roman"/>
          <w:sz w:val="28"/>
          <w:szCs w:val="28"/>
        </w:rPr>
        <w:t xml:space="preserve"> …………………………………………………….5</w:t>
      </w:r>
    </w:p>
    <w:p w:rsidR="004B00FF" w:rsidRPr="004B00FF" w:rsidRDefault="004B00FF" w:rsidP="004B00FF">
      <w:pPr>
        <w:spacing w:after="0" w:line="360" w:lineRule="auto"/>
        <w:jc w:val="both"/>
        <w:rPr>
          <w:rFonts w:ascii="Times New Roman" w:hAnsi="Times New Roman" w:cs="Times New Roman"/>
          <w:sz w:val="28"/>
          <w:szCs w:val="28"/>
        </w:rPr>
      </w:pPr>
      <w:r w:rsidRPr="004B00FF">
        <w:rPr>
          <w:rFonts w:ascii="Times New Roman" w:hAnsi="Times New Roman" w:cs="Times New Roman"/>
          <w:sz w:val="28"/>
          <w:szCs w:val="28"/>
        </w:rPr>
        <w:t>1.1. Вопросительные модели, содержащие риторический вопрос</w:t>
      </w:r>
      <w:r>
        <w:rPr>
          <w:rFonts w:ascii="Times New Roman" w:hAnsi="Times New Roman" w:cs="Times New Roman"/>
          <w:sz w:val="28"/>
          <w:szCs w:val="28"/>
        </w:rPr>
        <w:t xml:space="preserve"> ……….....5</w:t>
      </w:r>
    </w:p>
    <w:p w:rsidR="004B00FF" w:rsidRPr="004B00FF" w:rsidRDefault="004B00FF" w:rsidP="004B00FF">
      <w:pPr>
        <w:spacing w:after="0" w:line="360" w:lineRule="auto"/>
        <w:jc w:val="both"/>
        <w:rPr>
          <w:rFonts w:ascii="Times New Roman" w:hAnsi="Times New Roman" w:cs="Times New Roman"/>
          <w:sz w:val="28"/>
          <w:szCs w:val="28"/>
        </w:rPr>
      </w:pPr>
      <w:r w:rsidRPr="004B00FF">
        <w:rPr>
          <w:rFonts w:ascii="Times New Roman" w:hAnsi="Times New Roman" w:cs="Times New Roman"/>
          <w:sz w:val="28"/>
          <w:szCs w:val="28"/>
        </w:rPr>
        <w:t>1.2. Вопросительные модели, содержащие буквальный вопрос</w:t>
      </w:r>
      <w:r>
        <w:rPr>
          <w:rFonts w:ascii="Times New Roman" w:hAnsi="Times New Roman" w:cs="Times New Roman"/>
          <w:sz w:val="28"/>
          <w:szCs w:val="28"/>
        </w:rPr>
        <w:t xml:space="preserve"> …………....6</w:t>
      </w:r>
    </w:p>
    <w:p w:rsidR="004B00FF" w:rsidRPr="004B00FF" w:rsidRDefault="004B00FF" w:rsidP="004B00FF">
      <w:pPr>
        <w:spacing w:after="0" w:line="360" w:lineRule="auto"/>
        <w:jc w:val="both"/>
        <w:rPr>
          <w:rFonts w:ascii="Times New Roman" w:hAnsi="Times New Roman" w:cs="Times New Roman"/>
          <w:sz w:val="28"/>
          <w:szCs w:val="28"/>
        </w:rPr>
      </w:pPr>
      <w:r w:rsidRPr="004B00FF">
        <w:rPr>
          <w:rFonts w:ascii="Times New Roman" w:hAnsi="Times New Roman" w:cs="Times New Roman"/>
          <w:sz w:val="28"/>
          <w:szCs w:val="28"/>
        </w:rPr>
        <w:t>2. Невопросительные модели</w:t>
      </w:r>
      <w:r>
        <w:rPr>
          <w:rFonts w:ascii="Times New Roman" w:hAnsi="Times New Roman" w:cs="Times New Roman"/>
          <w:sz w:val="28"/>
          <w:szCs w:val="28"/>
        </w:rPr>
        <w:t xml:space="preserve"> ……………………………………………….....9</w:t>
      </w:r>
    </w:p>
    <w:p w:rsidR="004B00FF" w:rsidRPr="004B00FF" w:rsidRDefault="004B00FF" w:rsidP="004B00FF">
      <w:pPr>
        <w:spacing w:after="0" w:line="360" w:lineRule="auto"/>
        <w:jc w:val="both"/>
        <w:rPr>
          <w:rFonts w:ascii="Times New Roman" w:hAnsi="Times New Roman" w:cs="Times New Roman"/>
          <w:sz w:val="28"/>
          <w:szCs w:val="28"/>
        </w:rPr>
      </w:pPr>
      <w:r w:rsidRPr="004B00FF">
        <w:rPr>
          <w:rFonts w:ascii="Times New Roman" w:hAnsi="Times New Roman" w:cs="Times New Roman"/>
          <w:sz w:val="28"/>
          <w:szCs w:val="28"/>
        </w:rPr>
        <w:t>2.1. Модель проблема/рецепт-решение</w:t>
      </w:r>
      <w:r>
        <w:rPr>
          <w:rFonts w:ascii="Times New Roman" w:hAnsi="Times New Roman" w:cs="Times New Roman"/>
          <w:sz w:val="28"/>
          <w:szCs w:val="28"/>
        </w:rPr>
        <w:t xml:space="preserve"> ……………………………………….9</w:t>
      </w:r>
    </w:p>
    <w:p w:rsidR="004B00FF" w:rsidRPr="004B00FF" w:rsidRDefault="004B00FF" w:rsidP="004B00FF">
      <w:pPr>
        <w:spacing w:after="0" w:line="360" w:lineRule="auto"/>
        <w:jc w:val="both"/>
        <w:rPr>
          <w:rFonts w:ascii="Times New Roman" w:hAnsi="Times New Roman" w:cs="Times New Roman"/>
          <w:sz w:val="28"/>
          <w:szCs w:val="28"/>
        </w:rPr>
      </w:pPr>
      <w:r w:rsidRPr="004B00FF">
        <w:rPr>
          <w:rFonts w:ascii="Times New Roman" w:hAnsi="Times New Roman" w:cs="Times New Roman"/>
          <w:sz w:val="28"/>
          <w:szCs w:val="28"/>
        </w:rPr>
        <w:t>2.2. Модель «изображение благополучия/ рецепт»</w:t>
      </w:r>
      <w:r>
        <w:rPr>
          <w:rFonts w:ascii="Times New Roman" w:hAnsi="Times New Roman" w:cs="Times New Roman"/>
          <w:sz w:val="28"/>
          <w:szCs w:val="28"/>
        </w:rPr>
        <w:t xml:space="preserve"> ………………………...12 </w:t>
      </w:r>
    </w:p>
    <w:p w:rsidR="004B00FF" w:rsidRPr="004B00FF" w:rsidRDefault="004B00FF" w:rsidP="004B00FF">
      <w:pPr>
        <w:spacing w:after="0" w:line="360" w:lineRule="auto"/>
        <w:jc w:val="both"/>
        <w:rPr>
          <w:rFonts w:ascii="Times New Roman" w:hAnsi="Times New Roman" w:cs="Times New Roman"/>
          <w:sz w:val="28"/>
          <w:szCs w:val="28"/>
        </w:rPr>
      </w:pPr>
      <w:r w:rsidRPr="004B00FF">
        <w:rPr>
          <w:rFonts w:ascii="Times New Roman" w:hAnsi="Times New Roman" w:cs="Times New Roman"/>
          <w:sz w:val="28"/>
          <w:szCs w:val="28"/>
        </w:rPr>
        <w:t>2.3. Модель «обращение-побуждение»</w:t>
      </w:r>
      <w:r>
        <w:rPr>
          <w:rFonts w:ascii="Times New Roman" w:hAnsi="Times New Roman" w:cs="Times New Roman"/>
          <w:sz w:val="28"/>
          <w:szCs w:val="28"/>
        </w:rPr>
        <w:t xml:space="preserve"> ……………………………………...15</w:t>
      </w:r>
    </w:p>
    <w:p w:rsidR="004B00FF" w:rsidRDefault="004B00FF" w:rsidP="004B00FF">
      <w:pPr>
        <w:spacing w:after="0" w:line="360" w:lineRule="auto"/>
        <w:jc w:val="both"/>
        <w:rPr>
          <w:rFonts w:ascii="Times New Roman" w:hAnsi="Times New Roman" w:cs="Times New Roman"/>
          <w:sz w:val="28"/>
          <w:szCs w:val="28"/>
        </w:rPr>
      </w:pPr>
      <w:r w:rsidRPr="004B00FF">
        <w:rPr>
          <w:rFonts w:ascii="Times New Roman" w:hAnsi="Times New Roman" w:cs="Times New Roman"/>
          <w:sz w:val="28"/>
          <w:szCs w:val="28"/>
        </w:rPr>
        <w:t>2.4. Модель категорического утверждения</w:t>
      </w:r>
      <w:r>
        <w:rPr>
          <w:rFonts w:ascii="Times New Roman" w:hAnsi="Times New Roman" w:cs="Times New Roman"/>
          <w:sz w:val="28"/>
          <w:szCs w:val="28"/>
        </w:rPr>
        <w:t xml:space="preserve"> ………………………………….19</w:t>
      </w:r>
    </w:p>
    <w:p w:rsidR="004B00FF" w:rsidRDefault="004B00FF" w:rsidP="004B00FF">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Заключение …………………………………………………………………….22</w:t>
      </w:r>
    </w:p>
    <w:p w:rsidR="004B00FF" w:rsidRPr="004B00FF" w:rsidRDefault="004B00FF" w:rsidP="004B00FF">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Список литературы ……………………………………………………………24</w:t>
      </w:r>
    </w:p>
    <w:p w:rsidR="00167CE7" w:rsidRDefault="00814CDC">
      <w:pPr>
        <w:rPr>
          <w:rFonts w:ascii="Times New Roman" w:hAnsi="Times New Roman" w:cs="Times New Roman"/>
          <w:sz w:val="28"/>
          <w:szCs w:val="28"/>
        </w:rPr>
      </w:pPr>
      <w:r>
        <w:rPr>
          <w:rFonts w:ascii="Times New Roman" w:hAnsi="Times New Roman" w:cs="Times New Roman"/>
          <w:sz w:val="28"/>
          <w:szCs w:val="28"/>
        </w:rPr>
        <w:br w:type="page"/>
      </w:r>
    </w:p>
    <w:p w:rsidR="00167CE7" w:rsidRDefault="00167CE7" w:rsidP="00167CE7">
      <w:pPr>
        <w:spacing w:after="0" w:line="360" w:lineRule="auto"/>
        <w:ind w:firstLine="709"/>
        <w:jc w:val="both"/>
        <w:rPr>
          <w:rFonts w:ascii="Times New Roman" w:hAnsi="Times New Roman" w:cs="Times New Roman"/>
          <w:sz w:val="32"/>
          <w:szCs w:val="32"/>
        </w:rPr>
      </w:pPr>
      <w:r w:rsidRPr="00341995">
        <w:rPr>
          <w:rFonts w:ascii="Times New Roman" w:hAnsi="Times New Roman" w:cs="Times New Roman"/>
          <w:sz w:val="32"/>
          <w:szCs w:val="32"/>
        </w:rPr>
        <w:lastRenderedPageBreak/>
        <w:t>Введение</w:t>
      </w:r>
    </w:p>
    <w:p w:rsidR="00167CE7" w:rsidRDefault="00167CE7" w:rsidP="00167CE7">
      <w:pPr>
        <w:spacing w:after="0" w:line="360" w:lineRule="auto"/>
        <w:jc w:val="both"/>
        <w:rPr>
          <w:rFonts w:ascii="Times New Roman" w:hAnsi="Times New Roman" w:cs="Times New Roman"/>
          <w:sz w:val="32"/>
          <w:szCs w:val="32"/>
        </w:rPr>
      </w:pPr>
    </w:p>
    <w:p w:rsidR="00167CE7" w:rsidRDefault="00167CE7" w:rsidP="00167C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Фигура Владимира Маяковского занимает видное положение в ряду культурных деятелей ХХ</w:t>
      </w:r>
      <w:r w:rsidRPr="004866EF">
        <w:rPr>
          <w:rFonts w:ascii="Times New Roman" w:hAnsi="Times New Roman" w:cs="Times New Roman"/>
          <w:sz w:val="28"/>
          <w:szCs w:val="28"/>
        </w:rPr>
        <w:t xml:space="preserve"> </w:t>
      </w:r>
      <w:r>
        <w:rPr>
          <w:rFonts w:ascii="Times New Roman" w:hAnsi="Times New Roman" w:cs="Times New Roman"/>
          <w:sz w:val="28"/>
          <w:szCs w:val="28"/>
        </w:rPr>
        <w:t xml:space="preserve">века, а масштаб влияния его творчества на российскую культуру весьма значителен. Общеизвестно, что творческая деятельность Маяковского была весьма разносторонней и не ограничивалась созданием только поэтических произведений. Не менее важной, а при взгляде с определенных позиций, и наиболее значительной, истоковой и стилеобразующей является агитационная и рекламная работа поэта. </w:t>
      </w:r>
    </w:p>
    <w:p w:rsidR="00167CE7" w:rsidRDefault="00167CE7" w:rsidP="00167C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Агитационная деятельность (если понимать её узко как работу в Окнах РОСТА) и рекламная (результатом которой является четко очерченный временными, тематическими и стилистическими рамками блок текстов, создававшихся по заказу государственных предприятий) разделены значительным временным промежутком и хронологически относятся к разным этапам творческого пути поэта, и закономерно было бы говорить о том, что на агит-тексты влияла поэтика раннего творчества, поэтика пост-агитационного периода ощущает его влияние, а на поэтику рекламных текстов оказывает влияние весь предшествующий художественный опыт поэта. </w:t>
      </w:r>
    </w:p>
    <w:p w:rsidR="00167CE7" w:rsidRDefault="00167CE7" w:rsidP="00167C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Наша работа опирается на неоспоримость взаимовлияния поэтического творчества Владимира Маяковского и его нехудожественной деятельности, имеющей ярко-выраженную прагматическую направленность и посвящена исследованию закономерностей поэтического метода поэта, реализуемого в рамках рекламных текстов. </w:t>
      </w:r>
    </w:p>
    <w:p w:rsidR="00167CE7" w:rsidRDefault="00167CE7" w:rsidP="00167C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Важно отметить, что исследования, посвященные поэзии В. Маяковского, ведутся с двадцатых годов прошлого века и по сей день, и з</w:t>
      </w:r>
      <w:r w:rsidRPr="0047634E">
        <w:rPr>
          <w:rFonts w:ascii="Times New Roman" w:hAnsi="Times New Roman" w:cs="Times New Roman"/>
          <w:sz w:val="28"/>
          <w:szCs w:val="28"/>
        </w:rPr>
        <w:t>а годы работы был дан обширный и разно</w:t>
      </w:r>
      <w:r>
        <w:rPr>
          <w:rFonts w:ascii="Times New Roman" w:hAnsi="Times New Roman" w:cs="Times New Roman"/>
          <w:sz w:val="28"/>
          <w:szCs w:val="28"/>
        </w:rPr>
        <w:t xml:space="preserve">сторонний анализ его творчества. Перечень работ огромен, но одними из самых знаковых являются труды Г. О. </w:t>
      </w:r>
      <w:r>
        <w:rPr>
          <w:rFonts w:ascii="Times New Roman" w:hAnsi="Times New Roman" w:cs="Times New Roman"/>
          <w:sz w:val="28"/>
          <w:szCs w:val="28"/>
        </w:rPr>
        <w:lastRenderedPageBreak/>
        <w:t>Винокура</w:t>
      </w:r>
      <w:r>
        <w:rPr>
          <w:rStyle w:val="a5"/>
          <w:rFonts w:ascii="Times New Roman" w:hAnsi="Times New Roman" w:cs="Times New Roman"/>
          <w:sz w:val="28"/>
          <w:szCs w:val="28"/>
        </w:rPr>
        <w:footnoteReference w:id="1"/>
      </w:r>
      <w:r>
        <w:rPr>
          <w:rFonts w:ascii="Times New Roman" w:hAnsi="Times New Roman" w:cs="Times New Roman"/>
          <w:sz w:val="28"/>
          <w:szCs w:val="28"/>
        </w:rPr>
        <w:t xml:space="preserve"> и М. Л. Гаспарова</w:t>
      </w:r>
      <w:r>
        <w:rPr>
          <w:rStyle w:val="a5"/>
          <w:rFonts w:ascii="Times New Roman" w:hAnsi="Times New Roman" w:cs="Times New Roman"/>
          <w:sz w:val="28"/>
          <w:szCs w:val="28"/>
        </w:rPr>
        <w:footnoteReference w:id="2"/>
      </w:r>
      <w:r>
        <w:rPr>
          <w:rFonts w:ascii="Times New Roman" w:hAnsi="Times New Roman" w:cs="Times New Roman"/>
          <w:sz w:val="28"/>
          <w:szCs w:val="28"/>
        </w:rPr>
        <w:t xml:space="preserve">. Однако тема нехудожественных текстов поэта регулярно избегается исследователями, заслуживая внимания лишь иногда и в общем ряду произведений. Работы же, посвященные исследованию только поэтического строения рекламных текстов В. Маяковского, отсутствуют. </w:t>
      </w:r>
    </w:p>
    <w:p w:rsidR="00167CE7" w:rsidRDefault="00167CE7" w:rsidP="00167CE7">
      <w:pPr>
        <w:tabs>
          <w:tab w:val="center" w:pos="5032"/>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Как говорилось выше, данная работа посвящена анализу способов и форм реализации поэтического метода Маяковского в границах рекламных текстов. Предварительная работа с текстами автора выявила в общем массиве рекламных текстов Маяковского определенные закономерности построения, отражающие наиболее типичные способы авторского построения рекламного текста. Это позволило нам выделить ряд моделей, объединяющих тексты по доминирующему в их построении признаку. </w:t>
      </w:r>
    </w:p>
    <w:p w:rsidR="00167CE7" w:rsidRDefault="00167CE7" w:rsidP="00167C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Основным разграничительным признаком, формирующим типологические модели мы определили вопросительность или утверждение (повествовательность). Безусловно, тексты «вопросительных» моделей не будут состоять только лишь из вопросительных предложений, однако доминирование в этих текстах вопросительной функции над остальными является определяющим фактором. </w:t>
      </w:r>
    </w:p>
    <w:p w:rsidR="00167CE7" w:rsidRDefault="00167CE7" w:rsidP="00167C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система моделей состоит из двух крупных блоков, которые, в свою очередь, делятся еще на несколько, на основании, также, доминирующих факторов: вопросительные модели разделяются на модели с риторическим вопросом и вопросом буквальным, а невопросительные – на модели типа «проблема / рецепт-решение», «изображение благополучия/ рецепт», «обращение /информация», «команда, побуждение/ информация», «категорические утверждения». </w:t>
      </w:r>
    </w:p>
    <w:p w:rsidR="00A135BE" w:rsidRPr="00167CE7" w:rsidRDefault="00167CE7" w:rsidP="00167C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Структура работы предполагает последовательное описание каждой из моделей с точки зрения используемых в текстах, относящихся к ней, поэтических приемов и художественных методов.</w:t>
      </w:r>
    </w:p>
    <w:p w:rsidR="00A135BE" w:rsidRPr="00A135BE" w:rsidRDefault="00565AED" w:rsidP="00565AED">
      <w:pPr>
        <w:spacing w:after="0" w:line="360" w:lineRule="auto"/>
        <w:ind w:firstLine="709"/>
        <w:jc w:val="both"/>
        <w:rPr>
          <w:rFonts w:ascii="Times New Roman" w:hAnsi="Times New Roman" w:cs="Times New Roman"/>
          <w:sz w:val="32"/>
          <w:szCs w:val="32"/>
        </w:rPr>
      </w:pPr>
      <w:r>
        <w:rPr>
          <w:rFonts w:ascii="Times New Roman" w:hAnsi="Times New Roman" w:cs="Times New Roman"/>
          <w:sz w:val="32"/>
          <w:szCs w:val="32"/>
        </w:rPr>
        <w:lastRenderedPageBreak/>
        <w:t>1. Вопросительные модели</w:t>
      </w:r>
    </w:p>
    <w:p w:rsidR="009D093F" w:rsidRDefault="009D093F" w:rsidP="00565AED">
      <w:pPr>
        <w:spacing w:after="0" w:line="360" w:lineRule="auto"/>
        <w:ind w:firstLine="709"/>
        <w:jc w:val="both"/>
        <w:rPr>
          <w:rFonts w:ascii="Times New Roman" w:hAnsi="Times New Roman" w:cs="Times New Roman"/>
          <w:sz w:val="32"/>
          <w:szCs w:val="32"/>
        </w:rPr>
      </w:pPr>
      <w:r w:rsidRPr="00A135BE">
        <w:rPr>
          <w:rFonts w:ascii="Times New Roman" w:hAnsi="Times New Roman" w:cs="Times New Roman"/>
          <w:sz w:val="32"/>
          <w:szCs w:val="32"/>
        </w:rPr>
        <w:t>1.1. Вопросительные модели,</w:t>
      </w:r>
      <w:r w:rsidR="00565AED">
        <w:rPr>
          <w:rFonts w:ascii="Times New Roman" w:hAnsi="Times New Roman" w:cs="Times New Roman"/>
          <w:sz w:val="32"/>
          <w:szCs w:val="32"/>
        </w:rPr>
        <w:t xml:space="preserve"> содержащие риторический вопрос</w:t>
      </w:r>
    </w:p>
    <w:p w:rsidR="00565AED" w:rsidRPr="00A135BE" w:rsidRDefault="00565AED" w:rsidP="00565AED">
      <w:pPr>
        <w:spacing w:after="0" w:line="360" w:lineRule="auto"/>
        <w:ind w:firstLine="709"/>
        <w:jc w:val="both"/>
        <w:rPr>
          <w:rFonts w:ascii="Times New Roman" w:hAnsi="Times New Roman" w:cs="Times New Roman"/>
          <w:sz w:val="32"/>
          <w:szCs w:val="32"/>
        </w:rPr>
      </w:pPr>
    </w:p>
    <w:p w:rsidR="00A135BE" w:rsidRDefault="009D5EE7"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Вопросно-ответный способ построения рекламных текстов как один из типичных, выделяют Д.Э. Розентель и Н.</w:t>
      </w:r>
      <w:r w:rsidR="009A2378">
        <w:rPr>
          <w:rFonts w:ascii="Times New Roman" w:hAnsi="Times New Roman" w:cs="Times New Roman"/>
          <w:sz w:val="28"/>
          <w:szCs w:val="28"/>
        </w:rPr>
        <w:t>Н. Кохтев</w:t>
      </w:r>
      <w:r w:rsidR="009A2378">
        <w:rPr>
          <w:rStyle w:val="a5"/>
          <w:rFonts w:ascii="Times New Roman" w:hAnsi="Times New Roman" w:cs="Times New Roman"/>
          <w:sz w:val="28"/>
          <w:szCs w:val="28"/>
        </w:rPr>
        <w:footnoteReference w:id="3"/>
      </w:r>
      <w:r w:rsidR="009A2378">
        <w:rPr>
          <w:rFonts w:ascii="Times New Roman" w:hAnsi="Times New Roman" w:cs="Times New Roman"/>
          <w:sz w:val="28"/>
          <w:szCs w:val="28"/>
        </w:rPr>
        <w:t>, выделяя, также употребление авторами риторических, являющихся, кроме того, еще и дополнительным художественным средством, и прямых вопросов.</w:t>
      </w:r>
    </w:p>
    <w:p w:rsidR="009D093F" w:rsidRDefault="009D093F"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Текстов, содержащих</w:t>
      </w:r>
      <w:r w:rsidR="00B92711">
        <w:rPr>
          <w:rFonts w:ascii="Times New Roman" w:hAnsi="Times New Roman" w:cs="Times New Roman"/>
          <w:sz w:val="28"/>
          <w:szCs w:val="28"/>
        </w:rPr>
        <w:t xml:space="preserve"> риторические вопросы шесть</w:t>
      </w:r>
      <w:r w:rsidR="0089391A">
        <w:rPr>
          <w:rFonts w:ascii="Times New Roman" w:hAnsi="Times New Roman" w:cs="Times New Roman"/>
          <w:sz w:val="28"/>
          <w:szCs w:val="28"/>
        </w:rPr>
        <w:t xml:space="preserve">: два текста из раздела рекламы Мосполиграфа </w:t>
      </w:r>
      <w:r w:rsidR="0089391A" w:rsidRPr="0089391A">
        <w:rPr>
          <w:rFonts w:ascii="Times New Roman" w:hAnsi="Times New Roman" w:cs="Times New Roman"/>
          <w:sz w:val="28"/>
          <w:szCs w:val="28"/>
        </w:rPr>
        <w:t>[</w:t>
      </w:r>
      <w:r w:rsidR="0089391A">
        <w:rPr>
          <w:rFonts w:ascii="Times New Roman" w:hAnsi="Times New Roman" w:cs="Times New Roman"/>
          <w:sz w:val="28"/>
          <w:szCs w:val="28"/>
        </w:rPr>
        <w:t>Маяковский, №1, №3 с. 271</w:t>
      </w:r>
      <w:r w:rsidR="0089391A" w:rsidRPr="0089391A">
        <w:rPr>
          <w:rFonts w:ascii="Times New Roman" w:hAnsi="Times New Roman" w:cs="Times New Roman"/>
          <w:sz w:val="28"/>
          <w:szCs w:val="28"/>
        </w:rPr>
        <w:t>]</w:t>
      </w:r>
      <w:r w:rsidR="0089391A">
        <w:rPr>
          <w:rFonts w:ascii="Times New Roman" w:hAnsi="Times New Roman" w:cs="Times New Roman"/>
          <w:sz w:val="28"/>
          <w:szCs w:val="28"/>
        </w:rPr>
        <w:t xml:space="preserve">, два текста </w:t>
      </w:r>
      <w:r w:rsidR="00B92711">
        <w:rPr>
          <w:rFonts w:ascii="Times New Roman" w:hAnsi="Times New Roman" w:cs="Times New Roman"/>
          <w:sz w:val="28"/>
          <w:szCs w:val="28"/>
        </w:rPr>
        <w:t>-</w:t>
      </w:r>
      <w:r w:rsidR="0089391A">
        <w:rPr>
          <w:rFonts w:ascii="Times New Roman" w:hAnsi="Times New Roman" w:cs="Times New Roman"/>
          <w:sz w:val="28"/>
          <w:szCs w:val="28"/>
        </w:rPr>
        <w:t xml:space="preserve"> из рекламы Чаеуправления </w:t>
      </w:r>
      <w:r w:rsidR="0089391A" w:rsidRPr="0089391A">
        <w:rPr>
          <w:rFonts w:ascii="Times New Roman" w:hAnsi="Times New Roman" w:cs="Times New Roman"/>
          <w:sz w:val="28"/>
          <w:szCs w:val="28"/>
        </w:rPr>
        <w:t>[</w:t>
      </w:r>
      <w:r w:rsidR="0089391A">
        <w:rPr>
          <w:rFonts w:ascii="Times New Roman" w:hAnsi="Times New Roman" w:cs="Times New Roman"/>
          <w:sz w:val="28"/>
          <w:szCs w:val="28"/>
        </w:rPr>
        <w:t>Маяковский, №4, №8 с.281-282</w:t>
      </w:r>
      <w:r w:rsidR="0089391A" w:rsidRPr="0089391A">
        <w:rPr>
          <w:rFonts w:ascii="Times New Roman" w:hAnsi="Times New Roman" w:cs="Times New Roman"/>
          <w:sz w:val="28"/>
          <w:szCs w:val="28"/>
        </w:rPr>
        <w:t>]</w:t>
      </w:r>
      <w:r w:rsidR="0089391A">
        <w:rPr>
          <w:rFonts w:ascii="Times New Roman" w:hAnsi="Times New Roman" w:cs="Times New Roman"/>
          <w:sz w:val="28"/>
          <w:szCs w:val="28"/>
        </w:rPr>
        <w:t xml:space="preserve">, </w:t>
      </w:r>
      <w:r w:rsidR="00B92711">
        <w:rPr>
          <w:rFonts w:ascii="Times New Roman" w:hAnsi="Times New Roman" w:cs="Times New Roman"/>
          <w:sz w:val="28"/>
          <w:szCs w:val="28"/>
        </w:rPr>
        <w:t xml:space="preserve">стихотворения Карамель «Новые меры» </w:t>
      </w:r>
      <w:r w:rsidR="00B92711" w:rsidRPr="00B92711">
        <w:rPr>
          <w:rFonts w:ascii="Times New Roman" w:hAnsi="Times New Roman" w:cs="Times New Roman"/>
          <w:sz w:val="28"/>
          <w:szCs w:val="28"/>
        </w:rPr>
        <w:t>[</w:t>
      </w:r>
      <w:r w:rsidR="00B92711">
        <w:rPr>
          <w:rFonts w:ascii="Times New Roman" w:hAnsi="Times New Roman" w:cs="Times New Roman"/>
          <w:sz w:val="28"/>
          <w:szCs w:val="28"/>
        </w:rPr>
        <w:t>Маяковский с.300</w:t>
      </w:r>
      <w:r w:rsidR="00B92711" w:rsidRPr="00B92711">
        <w:rPr>
          <w:rFonts w:ascii="Times New Roman" w:hAnsi="Times New Roman" w:cs="Times New Roman"/>
          <w:sz w:val="28"/>
          <w:szCs w:val="28"/>
        </w:rPr>
        <w:t>]</w:t>
      </w:r>
      <w:r w:rsidR="00B92711">
        <w:rPr>
          <w:rFonts w:ascii="Times New Roman" w:hAnsi="Times New Roman" w:cs="Times New Roman"/>
          <w:sz w:val="28"/>
          <w:szCs w:val="28"/>
        </w:rPr>
        <w:t xml:space="preserve">, Печенье «Зебра» </w:t>
      </w:r>
      <w:r w:rsidR="00B92711" w:rsidRPr="00B92711">
        <w:rPr>
          <w:rFonts w:ascii="Times New Roman" w:hAnsi="Times New Roman" w:cs="Times New Roman"/>
          <w:sz w:val="28"/>
          <w:szCs w:val="28"/>
        </w:rPr>
        <w:t>[</w:t>
      </w:r>
      <w:r w:rsidR="00B92711">
        <w:rPr>
          <w:rFonts w:ascii="Times New Roman" w:hAnsi="Times New Roman" w:cs="Times New Roman"/>
          <w:sz w:val="28"/>
          <w:szCs w:val="28"/>
        </w:rPr>
        <w:t xml:space="preserve"> Маяковский, с.303</w:t>
      </w:r>
      <w:r w:rsidR="00B92711" w:rsidRPr="00B92711">
        <w:rPr>
          <w:rFonts w:ascii="Times New Roman" w:hAnsi="Times New Roman" w:cs="Times New Roman"/>
          <w:sz w:val="28"/>
          <w:szCs w:val="28"/>
        </w:rPr>
        <w:t>]</w:t>
      </w:r>
      <w:r w:rsidR="00B92711">
        <w:rPr>
          <w:rFonts w:ascii="Times New Roman" w:hAnsi="Times New Roman" w:cs="Times New Roman"/>
          <w:sz w:val="28"/>
          <w:szCs w:val="28"/>
        </w:rPr>
        <w:t>.</w:t>
      </w:r>
    </w:p>
    <w:p w:rsidR="00FF7801" w:rsidRDefault="005131A5"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уровне художественных приемов (тропов, стилистических фигур и т.д.) помимо определяющего модель риторического вопроса, в текстах неоднократно встречаются </w:t>
      </w:r>
      <w:r w:rsidRPr="005131A5">
        <w:rPr>
          <w:rFonts w:ascii="Times New Roman" w:hAnsi="Times New Roman" w:cs="Times New Roman"/>
          <w:i/>
          <w:sz w:val="28"/>
          <w:szCs w:val="28"/>
        </w:rPr>
        <w:t xml:space="preserve">эллиптические </w:t>
      </w:r>
      <w:r>
        <w:rPr>
          <w:rFonts w:ascii="Times New Roman" w:hAnsi="Times New Roman" w:cs="Times New Roman"/>
          <w:sz w:val="28"/>
          <w:szCs w:val="28"/>
        </w:rPr>
        <w:t>конструкции</w:t>
      </w:r>
      <w:r w:rsidR="009A2378">
        <w:rPr>
          <w:rStyle w:val="a5"/>
          <w:rFonts w:ascii="Times New Roman" w:hAnsi="Times New Roman" w:cs="Times New Roman"/>
          <w:sz w:val="28"/>
          <w:szCs w:val="28"/>
        </w:rPr>
        <w:footnoteReference w:id="4"/>
      </w:r>
      <w:r>
        <w:rPr>
          <w:rFonts w:ascii="Times New Roman" w:hAnsi="Times New Roman" w:cs="Times New Roman"/>
          <w:sz w:val="28"/>
          <w:szCs w:val="28"/>
        </w:rPr>
        <w:t xml:space="preserve">: «… в Мосполиграфе </w:t>
      </w:r>
      <w:r w:rsidR="003A1288">
        <w:rPr>
          <w:rFonts w:ascii="Times New Roman" w:hAnsi="Times New Roman" w:cs="Times New Roman"/>
          <w:sz w:val="28"/>
          <w:szCs w:val="28"/>
        </w:rPr>
        <w:t xml:space="preserve">&lt;продается&gt; </w:t>
      </w:r>
      <w:r>
        <w:rPr>
          <w:rFonts w:ascii="Times New Roman" w:hAnsi="Times New Roman" w:cs="Times New Roman"/>
          <w:sz w:val="28"/>
          <w:szCs w:val="28"/>
        </w:rPr>
        <w:t xml:space="preserve">вся печать», «Чем &lt;вместо зачем&gt; искать граверов», «и во все </w:t>
      </w:r>
      <w:r w:rsidRPr="005131A5">
        <w:rPr>
          <w:rFonts w:ascii="Times New Roman" w:hAnsi="Times New Roman" w:cs="Times New Roman"/>
          <w:sz w:val="28"/>
          <w:szCs w:val="28"/>
        </w:rPr>
        <w:t>&lt;</w:t>
      </w:r>
      <w:r>
        <w:rPr>
          <w:rFonts w:ascii="Times New Roman" w:hAnsi="Times New Roman" w:cs="Times New Roman"/>
          <w:sz w:val="28"/>
          <w:szCs w:val="28"/>
        </w:rPr>
        <w:t>глаза</w:t>
      </w:r>
      <w:r w:rsidRPr="005131A5">
        <w:rPr>
          <w:rFonts w:ascii="Times New Roman" w:hAnsi="Times New Roman" w:cs="Times New Roman"/>
          <w:sz w:val="28"/>
          <w:szCs w:val="28"/>
        </w:rPr>
        <w:t>&gt;</w:t>
      </w:r>
      <w:r>
        <w:rPr>
          <w:rFonts w:ascii="Times New Roman" w:hAnsi="Times New Roman" w:cs="Times New Roman"/>
          <w:sz w:val="28"/>
          <w:szCs w:val="28"/>
        </w:rPr>
        <w:t xml:space="preserve"> смотри» </w:t>
      </w:r>
      <w:r w:rsidRPr="005131A5">
        <w:rPr>
          <w:rFonts w:ascii="Times New Roman" w:hAnsi="Times New Roman" w:cs="Times New Roman"/>
          <w:sz w:val="28"/>
          <w:szCs w:val="28"/>
        </w:rPr>
        <w:t>[</w:t>
      </w:r>
      <w:r>
        <w:rPr>
          <w:rFonts w:ascii="Times New Roman" w:hAnsi="Times New Roman" w:cs="Times New Roman"/>
          <w:sz w:val="28"/>
          <w:szCs w:val="28"/>
        </w:rPr>
        <w:t>Маяковский, с.271</w:t>
      </w:r>
      <w:r w:rsidRPr="005131A5">
        <w:rPr>
          <w:rFonts w:ascii="Times New Roman" w:hAnsi="Times New Roman" w:cs="Times New Roman"/>
          <w:sz w:val="28"/>
          <w:szCs w:val="28"/>
        </w:rPr>
        <w:t>]</w:t>
      </w:r>
      <w:r>
        <w:rPr>
          <w:rFonts w:ascii="Times New Roman" w:hAnsi="Times New Roman" w:cs="Times New Roman"/>
          <w:sz w:val="28"/>
          <w:szCs w:val="28"/>
        </w:rPr>
        <w:t xml:space="preserve">, «что </w:t>
      </w:r>
      <w:r w:rsidRPr="005131A5">
        <w:rPr>
          <w:rFonts w:ascii="Times New Roman" w:hAnsi="Times New Roman" w:cs="Times New Roman"/>
          <w:sz w:val="28"/>
          <w:szCs w:val="28"/>
        </w:rPr>
        <w:t>&lt;</w:t>
      </w:r>
      <w:r>
        <w:rPr>
          <w:rFonts w:ascii="Times New Roman" w:hAnsi="Times New Roman" w:cs="Times New Roman"/>
          <w:sz w:val="28"/>
          <w:szCs w:val="28"/>
        </w:rPr>
        <w:t>дадут</w:t>
      </w:r>
      <w:r w:rsidRPr="005131A5">
        <w:rPr>
          <w:rFonts w:ascii="Times New Roman" w:hAnsi="Times New Roman" w:cs="Times New Roman"/>
          <w:sz w:val="28"/>
          <w:szCs w:val="28"/>
        </w:rPr>
        <w:t>&gt;</w:t>
      </w:r>
      <w:r>
        <w:rPr>
          <w:rFonts w:ascii="Times New Roman" w:hAnsi="Times New Roman" w:cs="Times New Roman"/>
          <w:sz w:val="28"/>
          <w:szCs w:val="28"/>
        </w:rPr>
        <w:t xml:space="preserve"> мне эти пения» </w:t>
      </w:r>
      <w:r w:rsidRPr="005131A5">
        <w:rPr>
          <w:rFonts w:ascii="Times New Roman" w:hAnsi="Times New Roman" w:cs="Times New Roman"/>
          <w:sz w:val="28"/>
          <w:szCs w:val="28"/>
        </w:rPr>
        <w:t>[</w:t>
      </w:r>
      <w:r>
        <w:rPr>
          <w:rFonts w:ascii="Times New Roman" w:hAnsi="Times New Roman" w:cs="Times New Roman"/>
          <w:sz w:val="28"/>
          <w:szCs w:val="28"/>
        </w:rPr>
        <w:t>Маяковский, с.281</w:t>
      </w:r>
      <w:r w:rsidRPr="005131A5">
        <w:rPr>
          <w:rFonts w:ascii="Times New Roman" w:hAnsi="Times New Roman" w:cs="Times New Roman"/>
          <w:sz w:val="28"/>
          <w:szCs w:val="28"/>
        </w:rPr>
        <w:t>]</w:t>
      </w:r>
      <w:r>
        <w:rPr>
          <w:rFonts w:ascii="Times New Roman" w:hAnsi="Times New Roman" w:cs="Times New Roman"/>
          <w:sz w:val="28"/>
          <w:szCs w:val="28"/>
        </w:rPr>
        <w:t xml:space="preserve">, «Нынче </w:t>
      </w:r>
      <w:r w:rsidRPr="005131A5">
        <w:rPr>
          <w:rFonts w:ascii="Times New Roman" w:hAnsi="Times New Roman" w:cs="Times New Roman"/>
          <w:sz w:val="28"/>
          <w:szCs w:val="28"/>
        </w:rPr>
        <w:t>&lt;</w:t>
      </w:r>
      <w:r>
        <w:rPr>
          <w:rFonts w:ascii="Times New Roman" w:hAnsi="Times New Roman" w:cs="Times New Roman"/>
          <w:sz w:val="28"/>
          <w:szCs w:val="28"/>
        </w:rPr>
        <w:t>это</w:t>
      </w:r>
      <w:r w:rsidRPr="005131A5">
        <w:rPr>
          <w:rFonts w:ascii="Times New Roman" w:hAnsi="Times New Roman" w:cs="Times New Roman"/>
          <w:sz w:val="28"/>
          <w:szCs w:val="28"/>
        </w:rPr>
        <w:t>&gt;</w:t>
      </w:r>
      <w:r>
        <w:rPr>
          <w:rFonts w:ascii="Times New Roman" w:hAnsi="Times New Roman" w:cs="Times New Roman"/>
          <w:sz w:val="28"/>
          <w:szCs w:val="28"/>
        </w:rPr>
        <w:t xml:space="preserve"> знает каждый – как </w:t>
      </w:r>
      <w:r w:rsidRPr="005131A5">
        <w:rPr>
          <w:rFonts w:ascii="Times New Roman" w:hAnsi="Times New Roman" w:cs="Times New Roman"/>
          <w:sz w:val="28"/>
          <w:szCs w:val="28"/>
        </w:rPr>
        <w:t>&lt;</w:t>
      </w:r>
      <w:r>
        <w:rPr>
          <w:rFonts w:ascii="Times New Roman" w:hAnsi="Times New Roman" w:cs="Times New Roman"/>
          <w:sz w:val="28"/>
          <w:szCs w:val="28"/>
        </w:rPr>
        <w:t>можно</w:t>
      </w:r>
      <w:r w:rsidRPr="005131A5">
        <w:rPr>
          <w:rFonts w:ascii="Times New Roman" w:hAnsi="Times New Roman" w:cs="Times New Roman"/>
          <w:sz w:val="28"/>
          <w:szCs w:val="28"/>
        </w:rPr>
        <w:t>&gt;</w:t>
      </w:r>
      <w:r>
        <w:rPr>
          <w:rFonts w:ascii="Times New Roman" w:hAnsi="Times New Roman" w:cs="Times New Roman"/>
          <w:sz w:val="28"/>
          <w:szCs w:val="28"/>
        </w:rPr>
        <w:t xml:space="preserve"> </w:t>
      </w:r>
      <w:r w:rsidRPr="005131A5">
        <w:rPr>
          <w:rFonts w:ascii="Times New Roman" w:hAnsi="Times New Roman" w:cs="Times New Roman"/>
          <w:sz w:val="28"/>
          <w:szCs w:val="28"/>
        </w:rPr>
        <w:t>&lt;</w:t>
      </w:r>
      <w:r>
        <w:rPr>
          <w:rFonts w:ascii="Times New Roman" w:hAnsi="Times New Roman" w:cs="Times New Roman"/>
          <w:sz w:val="28"/>
          <w:szCs w:val="28"/>
        </w:rPr>
        <w:t>это</w:t>
      </w:r>
      <w:r w:rsidRPr="005131A5">
        <w:rPr>
          <w:rFonts w:ascii="Times New Roman" w:hAnsi="Times New Roman" w:cs="Times New Roman"/>
          <w:sz w:val="28"/>
          <w:szCs w:val="28"/>
        </w:rPr>
        <w:t>&gt;</w:t>
      </w:r>
      <w:r>
        <w:rPr>
          <w:rFonts w:ascii="Times New Roman" w:hAnsi="Times New Roman" w:cs="Times New Roman"/>
          <w:sz w:val="28"/>
          <w:szCs w:val="28"/>
        </w:rPr>
        <w:t xml:space="preserve"> не знать?» </w:t>
      </w:r>
      <w:r w:rsidRPr="00FF7801">
        <w:rPr>
          <w:rFonts w:ascii="Times New Roman" w:hAnsi="Times New Roman" w:cs="Times New Roman"/>
          <w:sz w:val="28"/>
          <w:szCs w:val="28"/>
        </w:rPr>
        <w:t>[</w:t>
      </w:r>
      <w:r>
        <w:rPr>
          <w:rFonts w:ascii="Times New Roman" w:hAnsi="Times New Roman" w:cs="Times New Roman"/>
          <w:sz w:val="28"/>
          <w:szCs w:val="28"/>
        </w:rPr>
        <w:t>Маяковский, с. 300</w:t>
      </w:r>
      <w:r w:rsidRPr="00FF7801">
        <w:rPr>
          <w:rFonts w:ascii="Times New Roman" w:hAnsi="Times New Roman" w:cs="Times New Roman"/>
          <w:sz w:val="28"/>
          <w:szCs w:val="28"/>
        </w:rPr>
        <w:t>]</w:t>
      </w:r>
      <w:r>
        <w:rPr>
          <w:rFonts w:ascii="Times New Roman" w:hAnsi="Times New Roman" w:cs="Times New Roman"/>
          <w:sz w:val="28"/>
          <w:szCs w:val="28"/>
        </w:rPr>
        <w:t xml:space="preserve"> и т.д. </w:t>
      </w:r>
      <w:r w:rsidR="00FF7801">
        <w:rPr>
          <w:rFonts w:ascii="Times New Roman" w:hAnsi="Times New Roman" w:cs="Times New Roman"/>
          <w:sz w:val="28"/>
          <w:szCs w:val="28"/>
        </w:rPr>
        <w:t>Примеры эллипсиса есть в четырех из шести текстов модели.</w:t>
      </w:r>
    </w:p>
    <w:p w:rsidR="00FF7801" w:rsidRDefault="00FF7801"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Знаковый и традиционный в целом для поэзии Маяковского </w:t>
      </w:r>
      <w:r w:rsidR="008A795D">
        <w:rPr>
          <w:rFonts w:ascii="Times New Roman" w:hAnsi="Times New Roman" w:cs="Times New Roman"/>
          <w:sz w:val="28"/>
          <w:szCs w:val="28"/>
        </w:rPr>
        <w:t xml:space="preserve">прием </w:t>
      </w:r>
      <w:r>
        <w:rPr>
          <w:rFonts w:ascii="Times New Roman" w:hAnsi="Times New Roman" w:cs="Times New Roman"/>
          <w:sz w:val="28"/>
          <w:szCs w:val="28"/>
        </w:rPr>
        <w:t xml:space="preserve">инверсии, также, часто встречается в исследуемых текстах. «Всю писчебумажность … продает Мосполиграф» </w:t>
      </w:r>
      <w:r w:rsidRPr="00FF7801">
        <w:rPr>
          <w:rFonts w:ascii="Times New Roman" w:hAnsi="Times New Roman" w:cs="Times New Roman"/>
          <w:sz w:val="28"/>
          <w:szCs w:val="28"/>
        </w:rPr>
        <w:t>[</w:t>
      </w:r>
      <w:r>
        <w:rPr>
          <w:rFonts w:ascii="Times New Roman" w:hAnsi="Times New Roman" w:cs="Times New Roman"/>
          <w:sz w:val="28"/>
          <w:szCs w:val="28"/>
        </w:rPr>
        <w:t>Маяковский, с.271</w:t>
      </w:r>
      <w:r w:rsidRPr="00FF7801">
        <w:rPr>
          <w:rFonts w:ascii="Times New Roman" w:hAnsi="Times New Roman" w:cs="Times New Roman"/>
          <w:sz w:val="28"/>
          <w:szCs w:val="28"/>
        </w:rPr>
        <w:t>]</w:t>
      </w:r>
      <w:r>
        <w:rPr>
          <w:rFonts w:ascii="Times New Roman" w:hAnsi="Times New Roman" w:cs="Times New Roman"/>
          <w:sz w:val="28"/>
          <w:szCs w:val="28"/>
        </w:rPr>
        <w:t xml:space="preserve">, «мостовые пыля» </w:t>
      </w:r>
      <w:r w:rsidRPr="00FF7801">
        <w:rPr>
          <w:rFonts w:ascii="Times New Roman" w:hAnsi="Times New Roman" w:cs="Times New Roman"/>
          <w:sz w:val="28"/>
          <w:szCs w:val="28"/>
        </w:rPr>
        <w:t>[</w:t>
      </w:r>
      <w:r>
        <w:rPr>
          <w:rFonts w:ascii="Times New Roman" w:hAnsi="Times New Roman" w:cs="Times New Roman"/>
          <w:sz w:val="28"/>
          <w:szCs w:val="28"/>
        </w:rPr>
        <w:t>там же</w:t>
      </w:r>
      <w:r w:rsidRPr="00FF7801">
        <w:rPr>
          <w:rFonts w:ascii="Times New Roman" w:hAnsi="Times New Roman" w:cs="Times New Roman"/>
          <w:sz w:val="28"/>
          <w:szCs w:val="28"/>
        </w:rPr>
        <w:t>]</w:t>
      </w:r>
      <w:r>
        <w:rPr>
          <w:rFonts w:ascii="Times New Roman" w:hAnsi="Times New Roman" w:cs="Times New Roman"/>
          <w:sz w:val="28"/>
          <w:szCs w:val="28"/>
        </w:rPr>
        <w:t>, «разумеется само собой»</w:t>
      </w:r>
      <w:r w:rsidRPr="00FF7801">
        <w:rPr>
          <w:rFonts w:ascii="Times New Roman" w:hAnsi="Times New Roman" w:cs="Times New Roman"/>
          <w:sz w:val="28"/>
          <w:szCs w:val="28"/>
        </w:rPr>
        <w:t xml:space="preserve"> [</w:t>
      </w:r>
      <w:r>
        <w:rPr>
          <w:rFonts w:ascii="Times New Roman" w:hAnsi="Times New Roman" w:cs="Times New Roman"/>
          <w:sz w:val="28"/>
          <w:szCs w:val="28"/>
        </w:rPr>
        <w:t>там же</w:t>
      </w:r>
      <w:r w:rsidRPr="00FF7801">
        <w:rPr>
          <w:rFonts w:ascii="Times New Roman" w:hAnsi="Times New Roman" w:cs="Times New Roman"/>
          <w:sz w:val="28"/>
          <w:szCs w:val="28"/>
        </w:rPr>
        <w:t>]</w:t>
      </w:r>
      <w:r>
        <w:rPr>
          <w:rFonts w:ascii="Times New Roman" w:hAnsi="Times New Roman" w:cs="Times New Roman"/>
          <w:sz w:val="28"/>
          <w:szCs w:val="28"/>
        </w:rPr>
        <w:t xml:space="preserve">, «брось слова свои» </w:t>
      </w:r>
      <w:r w:rsidRPr="00FF7801">
        <w:rPr>
          <w:rFonts w:ascii="Times New Roman" w:hAnsi="Times New Roman" w:cs="Times New Roman"/>
          <w:sz w:val="28"/>
          <w:szCs w:val="28"/>
        </w:rPr>
        <w:t>[</w:t>
      </w:r>
      <w:r>
        <w:rPr>
          <w:rFonts w:ascii="Times New Roman" w:hAnsi="Times New Roman" w:cs="Times New Roman"/>
          <w:sz w:val="28"/>
          <w:szCs w:val="28"/>
        </w:rPr>
        <w:t>Маяковский, с.281</w:t>
      </w:r>
      <w:r w:rsidRPr="00FF7801">
        <w:rPr>
          <w:rFonts w:ascii="Times New Roman" w:hAnsi="Times New Roman" w:cs="Times New Roman"/>
          <w:sz w:val="28"/>
          <w:szCs w:val="28"/>
        </w:rPr>
        <w:t>]</w:t>
      </w:r>
      <w:r>
        <w:rPr>
          <w:rFonts w:ascii="Times New Roman" w:hAnsi="Times New Roman" w:cs="Times New Roman"/>
          <w:sz w:val="28"/>
          <w:szCs w:val="28"/>
        </w:rPr>
        <w:t xml:space="preserve">, </w:t>
      </w:r>
      <w:r w:rsidRPr="00FF7801">
        <w:rPr>
          <w:rFonts w:ascii="Times New Roman" w:hAnsi="Times New Roman" w:cs="Times New Roman"/>
          <w:sz w:val="28"/>
          <w:szCs w:val="28"/>
        </w:rPr>
        <w:t xml:space="preserve"> </w:t>
      </w:r>
      <w:r>
        <w:rPr>
          <w:rFonts w:ascii="Times New Roman" w:hAnsi="Times New Roman" w:cs="Times New Roman"/>
          <w:sz w:val="28"/>
          <w:szCs w:val="28"/>
        </w:rPr>
        <w:t xml:space="preserve">«эти пения» </w:t>
      </w:r>
      <w:r w:rsidRPr="00FF7801">
        <w:rPr>
          <w:rFonts w:ascii="Times New Roman" w:hAnsi="Times New Roman" w:cs="Times New Roman"/>
          <w:sz w:val="28"/>
          <w:szCs w:val="28"/>
        </w:rPr>
        <w:t>[</w:t>
      </w:r>
      <w:r>
        <w:rPr>
          <w:rFonts w:ascii="Times New Roman" w:hAnsi="Times New Roman" w:cs="Times New Roman"/>
          <w:sz w:val="28"/>
          <w:szCs w:val="28"/>
        </w:rPr>
        <w:t>там же</w:t>
      </w:r>
      <w:r w:rsidRPr="00FF7801">
        <w:rPr>
          <w:rFonts w:ascii="Times New Roman" w:hAnsi="Times New Roman" w:cs="Times New Roman"/>
          <w:sz w:val="28"/>
          <w:szCs w:val="28"/>
        </w:rPr>
        <w:t>]</w:t>
      </w:r>
      <w:r>
        <w:rPr>
          <w:rFonts w:ascii="Times New Roman" w:hAnsi="Times New Roman" w:cs="Times New Roman"/>
          <w:sz w:val="28"/>
          <w:szCs w:val="28"/>
        </w:rPr>
        <w:t xml:space="preserve">, «в подарок мне» </w:t>
      </w:r>
      <w:r w:rsidRPr="00FF7801">
        <w:rPr>
          <w:rFonts w:ascii="Times New Roman" w:hAnsi="Times New Roman" w:cs="Times New Roman"/>
          <w:sz w:val="28"/>
          <w:szCs w:val="28"/>
        </w:rPr>
        <w:t>[</w:t>
      </w:r>
      <w:r>
        <w:rPr>
          <w:rFonts w:ascii="Times New Roman" w:hAnsi="Times New Roman" w:cs="Times New Roman"/>
          <w:sz w:val="28"/>
          <w:szCs w:val="28"/>
        </w:rPr>
        <w:t>там же</w:t>
      </w:r>
      <w:r w:rsidRPr="00FF7801">
        <w:rPr>
          <w:rFonts w:ascii="Times New Roman" w:hAnsi="Times New Roman" w:cs="Times New Roman"/>
          <w:sz w:val="28"/>
          <w:szCs w:val="28"/>
        </w:rPr>
        <w:t>]</w:t>
      </w:r>
      <w:r>
        <w:rPr>
          <w:rFonts w:ascii="Times New Roman" w:hAnsi="Times New Roman" w:cs="Times New Roman"/>
          <w:sz w:val="28"/>
          <w:szCs w:val="28"/>
        </w:rPr>
        <w:t xml:space="preserve">, «от чая случайного» </w:t>
      </w:r>
      <w:r w:rsidRPr="00FF7801">
        <w:rPr>
          <w:rFonts w:ascii="Times New Roman" w:hAnsi="Times New Roman" w:cs="Times New Roman"/>
          <w:sz w:val="28"/>
          <w:szCs w:val="28"/>
        </w:rPr>
        <w:t>[</w:t>
      </w:r>
      <w:r>
        <w:rPr>
          <w:rFonts w:ascii="Times New Roman" w:hAnsi="Times New Roman" w:cs="Times New Roman"/>
          <w:sz w:val="28"/>
          <w:szCs w:val="28"/>
        </w:rPr>
        <w:t>Маяковский, с. 282</w:t>
      </w:r>
      <w:r w:rsidRPr="00FF7801">
        <w:rPr>
          <w:rFonts w:ascii="Times New Roman" w:hAnsi="Times New Roman" w:cs="Times New Roman"/>
          <w:sz w:val="28"/>
          <w:szCs w:val="28"/>
        </w:rPr>
        <w:t>]</w:t>
      </w:r>
      <w:r>
        <w:rPr>
          <w:rFonts w:ascii="Times New Roman" w:hAnsi="Times New Roman" w:cs="Times New Roman"/>
          <w:sz w:val="28"/>
          <w:szCs w:val="28"/>
        </w:rPr>
        <w:t xml:space="preserve">, «знает каждый» </w:t>
      </w:r>
      <w:r w:rsidRPr="00FF7801">
        <w:rPr>
          <w:rFonts w:ascii="Times New Roman" w:hAnsi="Times New Roman" w:cs="Times New Roman"/>
          <w:sz w:val="28"/>
          <w:szCs w:val="28"/>
        </w:rPr>
        <w:t>[</w:t>
      </w:r>
      <w:r>
        <w:rPr>
          <w:rFonts w:ascii="Times New Roman" w:hAnsi="Times New Roman" w:cs="Times New Roman"/>
          <w:sz w:val="28"/>
          <w:szCs w:val="28"/>
        </w:rPr>
        <w:t>Маяковский, с.300</w:t>
      </w:r>
      <w:r w:rsidRPr="00FF7801">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lastRenderedPageBreak/>
        <w:t xml:space="preserve">«стала нас усердно признавать» </w:t>
      </w:r>
      <w:r w:rsidRPr="00FF7801">
        <w:rPr>
          <w:rFonts w:ascii="Times New Roman" w:hAnsi="Times New Roman" w:cs="Times New Roman"/>
          <w:sz w:val="28"/>
          <w:szCs w:val="28"/>
        </w:rPr>
        <w:t>[</w:t>
      </w:r>
      <w:r>
        <w:rPr>
          <w:rFonts w:ascii="Times New Roman" w:hAnsi="Times New Roman" w:cs="Times New Roman"/>
          <w:sz w:val="28"/>
          <w:szCs w:val="28"/>
        </w:rPr>
        <w:t>там же</w:t>
      </w:r>
      <w:r w:rsidRPr="00FF7801">
        <w:rPr>
          <w:rFonts w:ascii="Times New Roman" w:hAnsi="Times New Roman" w:cs="Times New Roman"/>
          <w:sz w:val="28"/>
          <w:szCs w:val="28"/>
        </w:rPr>
        <w:t>]</w:t>
      </w:r>
      <w:r>
        <w:rPr>
          <w:rFonts w:ascii="Times New Roman" w:hAnsi="Times New Roman" w:cs="Times New Roman"/>
          <w:sz w:val="28"/>
          <w:szCs w:val="28"/>
        </w:rPr>
        <w:t xml:space="preserve"> и т.д. </w:t>
      </w:r>
      <w:r w:rsidR="008A795D">
        <w:rPr>
          <w:rFonts w:ascii="Times New Roman" w:hAnsi="Times New Roman" w:cs="Times New Roman"/>
          <w:sz w:val="28"/>
          <w:szCs w:val="28"/>
        </w:rPr>
        <w:t>Мы видим множество примеров</w:t>
      </w:r>
      <w:r>
        <w:rPr>
          <w:rFonts w:ascii="Times New Roman" w:hAnsi="Times New Roman" w:cs="Times New Roman"/>
          <w:sz w:val="28"/>
          <w:szCs w:val="28"/>
        </w:rPr>
        <w:t xml:space="preserve"> непрямого построения </w:t>
      </w:r>
      <w:r w:rsidR="002521DB">
        <w:rPr>
          <w:rFonts w:ascii="Times New Roman" w:hAnsi="Times New Roman" w:cs="Times New Roman"/>
          <w:sz w:val="28"/>
          <w:szCs w:val="28"/>
        </w:rPr>
        <w:t xml:space="preserve">фразы, от довольно привычного для русской поэзии перенесения эпитета в позицию, следующую за определяемым словом (достаточно вспомнить «Тучки небесные» М. Ю. Лермонтова или «Здесь, где так вяло свод небесный» Ф. И. Тютчева, или многие другие произведения русской поэзии), до радикального нарушения привычной последовательности </w:t>
      </w:r>
      <w:r w:rsidR="003A18F4">
        <w:rPr>
          <w:rFonts w:ascii="Times New Roman" w:hAnsi="Times New Roman" w:cs="Times New Roman"/>
          <w:sz w:val="28"/>
          <w:szCs w:val="28"/>
        </w:rPr>
        <w:t>«Чтоб о новых мерах все понятие имели» [Маяковский, с.301].</w:t>
      </w:r>
    </w:p>
    <w:p w:rsidR="008A795D" w:rsidRDefault="008A795D"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Помимо этих особенностей, важно отметить, что </w:t>
      </w:r>
      <w:r w:rsidR="006A3B7B">
        <w:rPr>
          <w:rFonts w:ascii="Times New Roman" w:hAnsi="Times New Roman" w:cs="Times New Roman"/>
          <w:sz w:val="28"/>
          <w:szCs w:val="28"/>
        </w:rPr>
        <w:t xml:space="preserve">четыре из шести </w:t>
      </w:r>
      <w:r>
        <w:rPr>
          <w:rFonts w:ascii="Times New Roman" w:hAnsi="Times New Roman" w:cs="Times New Roman"/>
          <w:sz w:val="28"/>
          <w:szCs w:val="28"/>
        </w:rPr>
        <w:t xml:space="preserve">текстов этого раздела </w:t>
      </w:r>
      <w:r w:rsidR="006A3B7B">
        <w:rPr>
          <w:rFonts w:ascii="Times New Roman" w:hAnsi="Times New Roman" w:cs="Times New Roman"/>
          <w:sz w:val="28"/>
          <w:szCs w:val="28"/>
        </w:rPr>
        <w:t>имеют прямую адресацию,</w:t>
      </w:r>
      <w:r w:rsidR="00764030">
        <w:rPr>
          <w:rFonts w:ascii="Times New Roman" w:hAnsi="Times New Roman" w:cs="Times New Roman"/>
          <w:sz w:val="28"/>
          <w:szCs w:val="28"/>
        </w:rPr>
        <w:t xml:space="preserve"> в целом характерную для творчества В. Маяковского</w:t>
      </w:r>
      <w:r w:rsidR="00764030">
        <w:rPr>
          <w:rStyle w:val="a5"/>
          <w:rFonts w:ascii="Times New Roman" w:hAnsi="Times New Roman" w:cs="Times New Roman"/>
          <w:sz w:val="28"/>
          <w:szCs w:val="28"/>
        </w:rPr>
        <w:footnoteReference w:id="5"/>
      </w:r>
      <w:r w:rsidR="00764030">
        <w:rPr>
          <w:rFonts w:ascii="Times New Roman" w:hAnsi="Times New Roman" w:cs="Times New Roman"/>
          <w:sz w:val="28"/>
          <w:szCs w:val="28"/>
        </w:rPr>
        <w:t xml:space="preserve">, и </w:t>
      </w:r>
      <w:r w:rsidR="006A3B7B">
        <w:rPr>
          <w:rFonts w:ascii="Times New Roman" w:hAnsi="Times New Roman" w:cs="Times New Roman"/>
          <w:sz w:val="28"/>
          <w:szCs w:val="28"/>
        </w:rPr>
        <w:t xml:space="preserve"> выражаемую или через обращения, или через глаголы второго лица.</w:t>
      </w:r>
    </w:p>
    <w:p w:rsidR="00A135BE" w:rsidRDefault="00A135BE" w:rsidP="00565AED">
      <w:pPr>
        <w:spacing w:after="0" w:line="360" w:lineRule="auto"/>
        <w:ind w:firstLine="709"/>
        <w:jc w:val="both"/>
        <w:rPr>
          <w:rFonts w:ascii="Times New Roman" w:hAnsi="Times New Roman" w:cs="Times New Roman"/>
          <w:sz w:val="28"/>
          <w:szCs w:val="28"/>
        </w:rPr>
      </w:pPr>
    </w:p>
    <w:p w:rsidR="005C691D" w:rsidRPr="00A135BE" w:rsidRDefault="004B00FF" w:rsidP="00565AED">
      <w:pPr>
        <w:spacing w:after="0" w:line="360" w:lineRule="auto"/>
        <w:ind w:firstLine="709"/>
        <w:jc w:val="both"/>
        <w:rPr>
          <w:rFonts w:ascii="Times New Roman" w:hAnsi="Times New Roman" w:cs="Times New Roman"/>
          <w:sz w:val="32"/>
          <w:szCs w:val="32"/>
        </w:rPr>
      </w:pPr>
      <w:r>
        <w:rPr>
          <w:rFonts w:ascii="Times New Roman" w:hAnsi="Times New Roman" w:cs="Times New Roman"/>
          <w:sz w:val="32"/>
          <w:szCs w:val="32"/>
        </w:rPr>
        <w:t>1.2. Вопросительные</w:t>
      </w:r>
      <w:r w:rsidR="005C691D" w:rsidRPr="00A135BE">
        <w:rPr>
          <w:rFonts w:ascii="Times New Roman" w:hAnsi="Times New Roman" w:cs="Times New Roman"/>
          <w:sz w:val="32"/>
          <w:szCs w:val="32"/>
        </w:rPr>
        <w:t xml:space="preserve"> модел</w:t>
      </w:r>
      <w:r w:rsidR="00565AED">
        <w:rPr>
          <w:rFonts w:ascii="Times New Roman" w:hAnsi="Times New Roman" w:cs="Times New Roman"/>
          <w:sz w:val="32"/>
          <w:szCs w:val="32"/>
        </w:rPr>
        <w:t>и, содержащие буквальный вопрос</w:t>
      </w:r>
    </w:p>
    <w:p w:rsidR="00A135BE" w:rsidRDefault="00A135BE" w:rsidP="00565AED">
      <w:pPr>
        <w:spacing w:after="0" w:line="360" w:lineRule="auto"/>
        <w:ind w:firstLine="709"/>
        <w:jc w:val="both"/>
        <w:rPr>
          <w:rFonts w:ascii="Times New Roman" w:hAnsi="Times New Roman" w:cs="Times New Roman"/>
          <w:sz w:val="28"/>
          <w:szCs w:val="28"/>
        </w:rPr>
      </w:pPr>
    </w:p>
    <w:p w:rsidR="005C691D" w:rsidRDefault="005C691D"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Текстов, отн</w:t>
      </w:r>
      <w:r w:rsidR="00AE0E10">
        <w:rPr>
          <w:rFonts w:ascii="Times New Roman" w:hAnsi="Times New Roman" w:cs="Times New Roman"/>
          <w:sz w:val="28"/>
          <w:szCs w:val="28"/>
        </w:rPr>
        <w:t>осящихся к этой модели одинадцать</w:t>
      </w:r>
      <w:r w:rsidR="001641D7">
        <w:rPr>
          <w:rFonts w:ascii="Times New Roman" w:hAnsi="Times New Roman" w:cs="Times New Roman"/>
          <w:sz w:val="28"/>
          <w:szCs w:val="28"/>
        </w:rPr>
        <w:t xml:space="preserve">: </w:t>
      </w:r>
      <w:r w:rsidR="00AE0E10">
        <w:rPr>
          <w:rFonts w:ascii="Times New Roman" w:hAnsi="Times New Roman" w:cs="Times New Roman"/>
          <w:sz w:val="28"/>
          <w:szCs w:val="28"/>
        </w:rPr>
        <w:t xml:space="preserve">Издательство «Красная новь» </w:t>
      </w:r>
      <w:r w:rsidR="00AE0E10" w:rsidRPr="00AE0E10">
        <w:rPr>
          <w:rFonts w:ascii="Times New Roman" w:hAnsi="Times New Roman" w:cs="Times New Roman"/>
          <w:sz w:val="28"/>
          <w:szCs w:val="28"/>
        </w:rPr>
        <w:t>[</w:t>
      </w:r>
      <w:r w:rsidR="00AE0E10">
        <w:rPr>
          <w:rFonts w:ascii="Times New Roman" w:hAnsi="Times New Roman" w:cs="Times New Roman"/>
          <w:sz w:val="28"/>
          <w:szCs w:val="28"/>
        </w:rPr>
        <w:t>Маяковский, с. 258</w:t>
      </w:r>
      <w:r w:rsidR="00AE0E10" w:rsidRPr="00AE0E10">
        <w:rPr>
          <w:rFonts w:ascii="Times New Roman" w:hAnsi="Times New Roman" w:cs="Times New Roman"/>
          <w:sz w:val="28"/>
          <w:szCs w:val="28"/>
        </w:rPr>
        <w:t>]</w:t>
      </w:r>
      <w:r w:rsidR="00AE0E10">
        <w:rPr>
          <w:rFonts w:ascii="Times New Roman" w:hAnsi="Times New Roman" w:cs="Times New Roman"/>
          <w:sz w:val="28"/>
          <w:szCs w:val="28"/>
        </w:rPr>
        <w:t xml:space="preserve">, </w:t>
      </w:r>
      <w:r>
        <w:rPr>
          <w:rFonts w:ascii="Times New Roman" w:hAnsi="Times New Roman" w:cs="Times New Roman"/>
          <w:sz w:val="28"/>
          <w:szCs w:val="28"/>
        </w:rPr>
        <w:t xml:space="preserve">Журнал «Московский пролетарий» </w:t>
      </w:r>
      <w:r w:rsidRPr="005C691D">
        <w:rPr>
          <w:rFonts w:ascii="Times New Roman" w:hAnsi="Times New Roman" w:cs="Times New Roman"/>
          <w:sz w:val="28"/>
          <w:szCs w:val="28"/>
        </w:rPr>
        <w:t>[</w:t>
      </w:r>
      <w:r>
        <w:rPr>
          <w:rFonts w:ascii="Times New Roman" w:hAnsi="Times New Roman" w:cs="Times New Roman"/>
          <w:sz w:val="28"/>
          <w:szCs w:val="28"/>
        </w:rPr>
        <w:t>Маяковский, с. 259</w:t>
      </w:r>
      <w:r w:rsidRPr="005C691D">
        <w:rPr>
          <w:rFonts w:ascii="Times New Roman" w:hAnsi="Times New Roman" w:cs="Times New Roman"/>
          <w:sz w:val="28"/>
          <w:szCs w:val="28"/>
        </w:rPr>
        <w:t>]</w:t>
      </w:r>
      <w:r>
        <w:rPr>
          <w:rFonts w:ascii="Times New Roman" w:hAnsi="Times New Roman" w:cs="Times New Roman"/>
          <w:sz w:val="28"/>
          <w:szCs w:val="28"/>
        </w:rPr>
        <w:t xml:space="preserve">, Мосполиграф </w:t>
      </w:r>
      <w:r w:rsidRPr="005C691D">
        <w:rPr>
          <w:rFonts w:ascii="Times New Roman" w:hAnsi="Times New Roman" w:cs="Times New Roman"/>
          <w:sz w:val="28"/>
          <w:szCs w:val="28"/>
        </w:rPr>
        <w:t>[</w:t>
      </w:r>
      <w:r>
        <w:rPr>
          <w:rFonts w:ascii="Times New Roman" w:hAnsi="Times New Roman" w:cs="Times New Roman"/>
          <w:sz w:val="28"/>
          <w:szCs w:val="28"/>
        </w:rPr>
        <w:t>Маяковский, №4, с. 272</w:t>
      </w:r>
      <w:r w:rsidRPr="005C691D">
        <w:rPr>
          <w:rFonts w:ascii="Times New Roman" w:hAnsi="Times New Roman" w:cs="Times New Roman"/>
          <w:sz w:val="28"/>
          <w:szCs w:val="28"/>
        </w:rPr>
        <w:t>]</w:t>
      </w:r>
      <w:r>
        <w:rPr>
          <w:rFonts w:ascii="Times New Roman" w:hAnsi="Times New Roman" w:cs="Times New Roman"/>
          <w:sz w:val="28"/>
          <w:szCs w:val="28"/>
        </w:rPr>
        <w:t xml:space="preserve">, ГУМ </w:t>
      </w:r>
      <w:r w:rsidRPr="005C691D">
        <w:rPr>
          <w:rFonts w:ascii="Times New Roman" w:hAnsi="Times New Roman" w:cs="Times New Roman"/>
          <w:sz w:val="28"/>
          <w:szCs w:val="28"/>
        </w:rPr>
        <w:t>[</w:t>
      </w:r>
      <w:r>
        <w:rPr>
          <w:rFonts w:ascii="Times New Roman" w:hAnsi="Times New Roman" w:cs="Times New Roman"/>
          <w:sz w:val="28"/>
          <w:szCs w:val="28"/>
        </w:rPr>
        <w:t>Маяковский №9, с. 276</w:t>
      </w:r>
      <w:r w:rsidRPr="005C691D">
        <w:rPr>
          <w:rFonts w:ascii="Times New Roman" w:hAnsi="Times New Roman" w:cs="Times New Roman"/>
          <w:sz w:val="28"/>
          <w:szCs w:val="28"/>
        </w:rPr>
        <w:t>]</w:t>
      </w:r>
      <w:r>
        <w:rPr>
          <w:rFonts w:ascii="Times New Roman" w:hAnsi="Times New Roman" w:cs="Times New Roman"/>
          <w:sz w:val="28"/>
          <w:szCs w:val="28"/>
        </w:rPr>
        <w:t xml:space="preserve">, Чаеуправление </w:t>
      </w:r>
      <w:r w:rsidRPr="005C691D">
        <w:rPr>
          <w:rFonts w:ascii="Times New Roman" w:hAnsi="Times New Roman" w:cs="Times New Roman"/>
          <w:sz w:val="28"/>
          <w:szCs w:val="28"/>
        </w:rPr>
        <w:t>[</w:t>
      </w:r>
      <w:r>
        <w:rPr>
          <w:rFonts w:ascii="Times New Roman" w:hAnsi="Times New Roman" w:cs="Times New Roman"/>
          <w:sz w:val="28"/>
          <w:szCs w:val="28"/>
        </w:rPr>
        <w:t xml:space="preserve">Маяковский, №5, №8, № 10 с. 281-283], Моссельпром, конфеты «Экономия» </w:t>
      </w:r>
      <w:r w:rsidRPr="005C691D">
        <w:rPr>
          <w:rFonts w:ascii="Times New Roman" w:hAnsi="Times New Roman" w:cs="Times New Roman"/>
          <w:sz w:val="28"/>
          <w:szCs w:val="28"/>
        </w:rPr>
        <w:t>[</w:t>
      </w:r>
      <w:r>
        <w:rPr>
          <w:rFonts w:ascii="Times New Roman" w:hAnsi="Times New Roman" w:cs="Times New Roman"/>
          <w:sz w:val="28"/>
          <w:szCs w:val="28"/>
        </w:rPr>
        <w:t>Маяковский, №4 , с. 290</w:t>
      </w:r>
      <w:r w:rsidRPr="005C691D">
        <w:rPr>
          <w:rFonts w:ascii="Times New Roman" w:hAnsi="Times New Roman" w:cs="Times New Roman"/>
          <w:sz w:val="28"/>
          <w:szCs w:val="28"/>
        </w:rPr>
        <w:t>]</w:t>
      </w:r>
      <w:r>
        <w:rPr>
          <w:rFonts w:ascii="Times New Roman" w:hAnsi="Times New Roman" w:cs="Times New Roman"/>
          <w:sz w:val="28"/>
          <w:szCs w:val="28"/>
        </w:rPr>
        <w:t xml:space="preserve">, Моссельпром, карамель «Красная Москва» ( текст для коробок) </w:t>
      </w:r>
      <w:r w:rsidRPr="005C691D">
        <w:rPr>
          <w:rFonts w:ascii="Times New Roman" w:hAnsi="Times New Roman" w:cs="Times New Roman"/>
          <w:sz w:val="28"/>
          <w:szCs w:val="28"/>
        </w:rPr>
        <w:t>[</w:t>
      </w:r>
      <w:r>
        <w:rPr>
          <w:rFonts w:ascii="Times New Roman" w:hAnsi="Times New Roman" w:cs="Times New Roman"/>
          <w:sz w:val="28"/>
          <w:szCs w:val="28"/>
        </w:rPr>
        <w:t>Маяковский, с. 290</w:t>
      </w:r>
      <w:r w:rsidRPr="005C691D">
        <w:rPr>
          <w:rFonts w:ascii="Times New Roman" w:hAnsi="Times New Roman" w:cs="Times New Roman"/>
          <w:sz w:val="28"/>
          <w:szCs w:val="28"/>
        </w:rPr>
        <w:t>]</w:t>
      </w:r>
      <w:r>
        <w:rPr>
          <w:rFonts w:ascii="Times New Roman" w:hAnsi="Times New Roman" w:cs="Times New Roman"/>
          <w:sz w:val="28"/>
          <w:szCs w:val="28"/>
        </w:rPr>
        <w:t xml:space="preserve">, Моссельпром </w:t>
      </w:r>
      <w:r w:rsidR="001641D7">
        <w:rPr>
          <w:rFonts w:ascii="Times New Roman" w:hAnsi="Times New Roman" w:cs="Times New Roman"/>
          <w:sz w:val="28"/>
          <w:szCs w:val="28"/>
        </w:rPr>
        <w:t xml:space="preserve">«Монпасье» </w:t>
      </w:r>
      <w:r w:rsidR="001641D7" w:rsidRPr="001641D7">
        <w:rPr>
          <w:rFonts w:ascii="Times New Roman" w:hAnsi="Times New Roman" w:cs="Times New Roman"/>
          <w:sz w:val="28"/>
          <w:szCs w:val="28"/>
        </w:rPr>
        <w:t>[</w:t>
      </w:r>
      <w:r w:rsidR="001641D7">
        <w:rPr>
          <w:rFonts w:ascii="Times New Roman" w:hAnsi="Times New Roman" w:cs="Times New Roman"/>
          <w:sz w:val="28"/>
          <w:szCs w:val="28"/>
        </w:rPr>
        <w:t>Маяковский, с. 303</w:t>
      </w:r>
      <w:r w:rsidR="001641D7" w:rsidRPr="001641D7">
        <w:rPr>
          <w:rFonts w:ascii="Times New Roman" w:hAnsi="Times New Roman" w:cs="Times New Roman"/>
          <w:sz w:val="28"/>
          <w:szCs w:val="28"/>
        </w:rPr>
        <w:t>]</w:t>
      </w:r>
      <w:r w:rsidR="001641D7">
        <w:rPr>
          <w:rFonts w:ascii="Times New Roman" w:hAnsi="Times New Roman" w:cs="Times New Roman"/>
          <w:sz w:val="28"/>
          <w:szCs w:val="28"/>
        </w:rPr>
        <w:t xml:space="preserve">, Моссельпром «Макароны и вермишели» </w:t>
      </w:r>
      <w:r w:rsidR="001641D7" w:rsidRPr="001641D7">
        <w:rPr>
          <w:rFonts w:ascii="Times New Roman" w:hAnsi="Times New Roman" w:cs="Times New Roman"/>
          <w:sz w:val="28"/>
          <w:szCs w:val="28"/>
        </w:rPr>
        <w:t>[</w:t>
      </w:r>
      <w:r w:rsidR="001641D7">
        <w:rPr>
          <w:rFonts w:ascii="Times New Roman" w:hAnsi="Times New Roman" w:cs="Times New Roman"/>
          <w:sz w:val="28"/>
          <w:szCs w:val="28"/>
        </w:rPr>
        <w:t>Маяковский, с. 308].</w:t>
      </w:r>
    </w:p>
    <w:p w:rsidR="002E0F45" w:rsidRDefault="002E0F45"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Первой особенностью, отличающей эту модель от предыдущей, является прямая адресация во всех текстах. Её проявления различны</w:t>
      </w:r>
      <w:r w:rsidR="007B2FD0">
        <w:rPr>
          <w:rFonts w:ascii="Times New Roman" w:hAnsi="Times New Roman" w:cs="Times New Roman"/>
          <w:sz w:val="28"/>
          <w:szCs w:val="28"/>
        </w:rPr>
        <w:t xml:space="preserve">: </w:t>
      </w:r>
      <w:r w:rsidR="00BC3D27">
        <w:rPr>
          <w:rFonts w:ascii="Times New Roman" w:hAnsi="Times New Roman" w:cs="Times New Roman"/>
          <w:sz w:val="28"/>
          <w:szCs w:val="28"/>
        </w:rPr>
        <w:t>совет, послание или побуждение, направленное на од</w:t>
      </w:r>
      <w:r w:rsidR="007B2FD0">
        <w:rPr>
          <w:rFonts w:ascii="Times New Roman" w:hAnsi="Times New Roman" w:cs="Times New Roman"/>
          <w:sz w:val="28"/>
          <w:szCs w:val="28"/>
        </w:rPr>
        <w:t xml:space="preserve">иночного читателя, не принадлежащего к конкретной общественной группе </w:t>
      </w:r>
      <w:r w:rsidR="00BC3D27">
        <w:rPr>
          <w:rFonts w:ascii="Times New Roman" w:hAnsi="Times New Roman" w:cs="Times New Roman"/>
          <w:sz w:val="28"/>
          <w:szCs w:val="28"/>
        </w:rPr>
        <w:t>(</w:t>
      </w:r>
      <w:r w:rsidR="007B2FD0">
        <w:rPr>
          <w:rFonts w:ascii="Times New Roman" w:hAnsi="Times New Roman" w:cs="Times New Roman"/>
          <w:sz w:val="28"/>
          <w:szCs w:val="28"/>
        </w:rPr>
        <w:t xml:space="preserve">«Покупай», «Разинь», </w:t>
      </w:r>
      <w:r w:rsidR="007B2FD0">
        <w:rPr>
          <w:rFonts w:ascii="Times New Roman" w:hAnsi="Times New Roman" w:cs="Times New Roman"/>
          <w:sz w:val="28"/>
          <w:szCs w:val="28"/>
        </w:rPr>
        <w:lastRenderedPageBreak/>
        <w:t xml:space="preserve">«Смотри» </w:t>
      </w:r>
      <w:r w:rsidR="007B2FD0" w:rsidRPr="007B2FD0">
        <w:rPr>
          <w:rFonts w:ascii="Times New Roman" w:hAnsi="Times New Roman" w:cs="Times New Roman"/>
          <w:sz w:val="28"/>
          <w:szCs w:val="28"/>
        </w:rPr>
        <w:t>[</w:t>
      </w:r>
      <w:r w:rsidR="007B2FD0">
        <w:rPr>
          <w:rFonts w:ascii="Times New Roman" w:hAnsi="Times New Roman" w:cs="Times New Roman"/>
          <w:sz w:val="28"/>
          <w:szCs w:val="28"/>
        </w:rPr>
        <w:t>Маяковский, с. 271</w:t>
      </w:r>
      <w:r w:rsidR="007B2FD0" w:rsidRPr="007B2FD0">
        <w:rPr>
          <w:rFonts w:ascii="Times New Roman" w:hAnsi="Times New Roman" w:cs="Times New Roman"/>
          <w:sz w:val="28"/>
          <w:szCs w:val="28"/>
        </w:rPr>
        <w:t>]</w:t>
      </w:r>
      <w:r w:rsidR="00BC3D27">
        <w:rPr>
          <w:rFonts w:ascii="Times New Roman" w:hAnsi="Times New Roman" w:cs="Times New Roman"/>
          <w:sz w:val="28"/>
          <w:szCs w:val="28"/>
        </w:rPr>
        <w:t xml:space="preserve"> «Купи» </w:t>
      </w:r>
      <w:r w:rsidR="00BC3D27" w:rsidRPr="00BC3D27">
        <w:rPr>
          <w:rFonts w:ascii="Times New Roman" w:hAnsi="Times New Roman" w:cs="Times New Roman"/>
          <w:sz w:val="28"/>
          <w:szCs w:val="28"/>
        </w:rPr>
        <w:t>[</w:t>
      </w:r>
      <w:r w:rsidR="00BC3D27">
        <w:rPr>
          <w:rFonts w:ascii="Times New Roman" w:hAnsi="Times New Roman" w:cs="Times New Roman"/>
          <w:sz w:val="28"/>
          <w:szCs w:val="28"/>
        </w:rPr>
        <w:t xml:space="preserve">Маяковский, с.275 </w:t>
      </w:r>
      <w:r w:rsidR="00BC3D27" w:rsidRPr="00BC3D27">
        <w:rPr>
          <w:rFonts w:ascii="Times New Roman" w:hAnsi="Times New Roman" w:cs="Times New Roman"/>
          <w:sz w:val="28"/>
          <w:szCs w:val="28"/>
        </w:rPr>
        <w:t>]</w:t>
      </w:r>
      <w:r w:rsidR="00BC3D27">
        <w:rPr>
          <w:rFonts w:ascii="Times New Roman" w:hAnsi="Times New Roman" w:cs="Times New Roman"/>
          <w:sz w:val="28"/>
          <w:szCs w:val="28"/>
        </w:rPr>
        <w:t xml:space="preserve"> , «Убедись» </w:t>
      </w:r>
      <w:r w:rsidR="00BC3D27" w:rsidRPr="00BC3D27">
        <w:rPr>
          <w:rFonts w:ascii="Times New Roman" w:hAnsi="Times New Roman" w:cs="Times New Roman"/>
          <w:sz w:val="28"/>
          <w:szCs w:val="28"/>
        </w:rPr>
        <w:t>[</w:t>
      </w:r>
      <w:r w:rsidR="00BC3D27">
        <w:rPr>
          <w:rFonts w:ascii="Times New Roman" w:hAnsi="Times New Roman" w:cs="Times New Roman"/>
          <w:sz w:val="28"/>
          <w:szCs w:val="28"/>
        </w:rPr>
        <w:t>Маяковский, с.290</w:t>
      </w:r>
      <w:r w:rsidR="00BC3D27" w:rsidRPr="00BC3D27">
        <w:rPr>
          <w:rFonts w:ascii="Times New Roman" w:hAnsi="Times New Roman" w:cs="Times New Roman"/>
          <w:sz w:val="28"/>
          <w:szCs w:val="28"/>
        </w:rPr>
        <w:t>]</w:t>
      </w:r>
      <w:r w:rsidR="007B2FD0">
        <w:rPr>
          <w:rFonts w:ascii="Times New Roman" w:hAnsi="Times New Roman" w:cs="Times New Roman"/>
          <w:sz w:val="28"/>
          <w:szCs w:val="28"/>
        </w:rPr>
        <w:t xml:space="preserve">; </w:t>
      </w:r>
      <w:r w:rsidR="00D669F0">
        <w:rPr>
          <w:rFonts w:ascii="Times New Roman" w:hAnsi="Times New Roman" w:cs="Times New Roman"/>
          <w:sz w:val="28"/>
          <w:szCs w:val="28"/>
        </w:rPr>
        <w:t xml:space="preserve">обращение к </w:t>
      </w:r>
      <w:r w:rsidR="007B2FD0">
        <w:rPr>
          <w:rFonts w:ascii="Times New Roman" w:hAnsi="Times New Roman" w:cs="Times New Roman"/>
          <w:sz w:val="28"/>
          <w:szCs w:val="28"/>
        </w:rPr>
        <w:t>каждому представителю одной из групп общества ( «</w:t>
      </w:r>
      <w:r w:rsidR="000000E4">
        <w:rPr>
          <w:rFonts w:ascii="Times New Roman" w:hAnsi="Times New Roman" w:cs="Times New Roman"/>
          <w:sz w:val="28"/>
          <w:szCs w:val="28"/>
        </w:rPr>
        <w:t>Рабочий</w:t>
      </w:r>
      <w:r w:rsidR="007B2FD0">
        <w:rPr>
          <w:rFonts w:ascii="Times New Roman" w:hAnsi="Times New Roman" w:cs="Times New Roman"/>
          <w:sz w:val="28"/>
          <w:szCs w:val="28"/>
        </w:rPr>
        <w:t xml:space="preserve">!» </w:t>
      </w:r>
      <w:r w:rsidR="007B2FD0" w:rsidRPr="007B2FD0">
        <w:rPr>
          <w:rFonts w:ascii="Times New Roman" w:hAnsi="Times New Roman" w:cs="Times New Roman"/>
          <w:sz w:val="28"/>
          <w:szCs w:val="28"/>
        </w:rPr>
        <w:t>[</w:t>
      </w:r>
      <w:r w:rsidR="007B2FD0">
        <w:rPr>
          <w:rFonts w:ascii="Times New Roman" w:hAnsi="Times New Roman" w:cs="Times New Roman"/>
          <w:sz w:val="28"/>
          <w:szCs w:val="28"/>
        </w:rPr>
        <w:t>Маяковский,</w:t>
      </w:r>
      <w:r w:rsidR="000000E4">
        <w:rPr>
          <w:rFonts w:ascii="Times New Roman" w:hAnsi="Times New Roman" w:cs="Times New Roman"/>
          <w:sz w:val="28"/>
          <w:szCs w:val="28"/>
        </w:rPr>
        <w:t xml:space="preserve"> с.</w:t>
      </w:r>
      <w:r w:rsidR="007B2FD0">
        <w:rPr>
          <w:rFonts w:ascii="Times New Roman" w:hAnsi="Times New Roman" w:cs="Times New Roman"/>
          <w:sz w:val="28"/>
          <w:szCs w:val="28"/>
        </w:rPr>
        <w:t xml:space="preserve"> </w:t>
      </w:r>
      <w:r w:rsidR="000000E4">
        <w:rPr>
          <w:rFonts w:ascii="Times New Roman" w:hAnsi="Times New Roman" w:cs="Times New Roman"/>
          <w:sz w:val="28"/>
          <w:szCs w:val="28"/>
        </w:rPr>
        <w:t>259</w:t>
      </w:r>
      <w:r w:rsidR="000000E4" w:rsidRPr="000000E4">
        <w:rPr>
          <w:rFonts w:ascii="Times New Roman" w:hAnsi="Times New Roman" w:cs="Times New Roman"/>
          <w:sz w:val="28"/>
          <w:szCs w:val="28"/>
        </w:rPr>
        <w:t>]</w:t>
      </w:r>
      <w:r w:rsidR="007B2FD0">
        <w:rPr>
          <w:rFonts w:ascii="Times New Roman" w:hAnsi="Times New Roman" w:cs="Times New Roman"/>
          <w:sz w:val="28"/>
          <w:szCs w:val="28"/>
        </w:rPr>
        <w:t xml:space="preserve">, «родитель» </w:t>
      </w:r>
      <w:r w:rsidR="007B2FD0" w:rsidRPr="007B2FD0">
        <w:rPr>
          <w:rFonts w:ascii="Times New Roman" w:hAnsi="Times New Roman" w:cs="Times New Roman"/>
          <w:sz w:val="28"/>
          <w:szCs w:val="28"/>
        </w:rPr>
        <w:t>[</w:t>
      </w:r>
      <w:r w:rsidR="007B2FD0">
        <w:rPr>
          <w:rFonts w:ascii="Times New Roman" w:hAnsi="Times New Roman" w:cs="Times New Roman"/>
          <w:sz w:val="28"/>
          <w:szCs w:val="28"/>
        </w:rPr>
        <w:t>Маяковский, с. 272</w:t>
      </w:r>
      <w:r w:rsidR="007B2FD0" w:rsidRPr="007B2FD0">
        <w:rPr>
          <w:rFonts w:ascii="Times New Roman" w:hAnsi="Times New Roman" w:cs="Times New Roman"/>
          <w:sz w:val="28"/>
          <w:szCs w:val="28"/>
        </w:rPr>
        <w:t>]</w:t>
      </w:r>
      <w:r w:rsidR="007B2FD0">
        <w:rPr>
          <w:rFonts w:ascii="Times New Roman" w:hAnsi="Times New Roman" w:cs="Times New Roman"/>
          <w:sz w:val="28"/>
          <w:szCs w:val="28"/>
        </w:rPr>
        <w:t xml:space="preserve"> ) , обращение к целой группе ( </w:t>
      </w:r>
      <w:r w:rsidR="000000E4">
        <w:rPr>
          <w:rFonts w:ascii="Times New Roman" w:hAnsi="Times New Roman" w:cs="Times New Roman"/>
          <w:sz w:val="28"/>
          <w:szCs w:val="28"/>
        </w:rPr>
        <w:t xml:space="preserve">«Граждане» </w:t>
      </w:r>
      <w:r w:rsidR="000000E4" w:rsidRPr="000000E4">
        <w:rPr>
          <w:rFonts w:ascii="Times New Roman" w:hAnsi="Times New Roman" w:cs="Times New Roman"/>
          <w:sz w:val="28"/>
          <w:szCs w:val="28"/>
        </w:rPr>
        <w:t>[</w:t>
      </w:r>
      <w:r w:rsidR="000000E4">
        <w:rPr>
          <w:rFonts w:ascii="Times New Roman" w:hAnsi="Times New Roman" w:cs="Times New Roman"/>
          <w:sz w:val="28"/>
          <w:szCs w:val="28"/>
        </w:rPr>
        <w:t>Маяковский, с. 283</w:t>
      </w:r>
      <w:r w:rsidR="000000E4" w:rsidRPr="000000E4">
        <w:rPr>
          <w:rFonts w:ascii="Times New Roman" w:hAnsi="Times New Roman" w:cs="Times New Roman"/>
          <w:sz w:val="28"/>
          <w:szCs w:val="28"/>
        </w:rPr>
        <w:t>]</w:t>
      </w:r>
      <w:r w:rsidR="000000E4">
        <w:rPr>
          <w:rFonts w:ascii="Times New Roman" w:hAnsi="Times New Roman" w:cs="Times New Roman"/>
          <w:sz w:val="28"/>
          <w:szCs w:val="28"/>
        </w:rPr>
        <w:t xml:space="preserve">,  </w:t>
      </w:r>
      <w:r w:rsidR="007B2FD0">
        <w:rPr>
          <w:rFonts w:ascii="Times New Roman" w:hAnsi="Times New Roman" w:cs="Times New Roman"/>
          <w:sz w:val="28"/>
          <w:szCs w:val="28"/>
        </w:rPr>
        <w:t xml:space="preserve">  ) и к обществу в целом ( «Спешите» </w:t>
      </w:r>
      <w:r w:rsidR="007B2FD0" w:rsidRPr="007B2FD0">
        <w:rPr>
          <w:rFonts w:ascii="Times New Roman" w:hAnsi="Times New Roman" w:cs="Times New Roman"/>
          <w:sz w:val="28"/>
          <w:szCs w:val="28"/>
        </w:rPr>
        <w:t>[</w:t>
      </w:r>
      <w:r w:rsidR="007B2FD0">
        <w:rPr>
          <w:rFonts w:ascii="Times New Roman" w:hAnsi="Times New Roman" w:cs="Times New Roman"/>
          <w:sz w:val="28"/>
          <w:szCs w:val="28"/>
        </w:rPr>
        <w:t>Маяковский , с. 281</w:t>
      </w:r>
      <w:r w:rsidR="007B2FD0" w:rsidRPr="007B2FD0">
        <w:rPr>
          <w:rFonts w:ascii="Times New Roman" w:hAnsi="Times New Roman" w:cs="Times New Roman"/>
          <w:sz w:val="28"/>
          <w:szCs w:val="28"/>
        </w:rPr>
        <w:t>]</w:t>
      </w:r>
      <w:r w:rsidR="00DF43F3">
        <w:rPr>
          <w:rFonts w:ascii="Times New Roman" w:hAnsi="Times New Roman" w:cs="Times New Roman"/>
          <w:sz w:val="28"/>
          <w:szCs w:val="28"/>
        </w:rPr>
        <w:t xml:space="preserve">, «купите» </w:t>
      </w:r>
      <w:r w:rsidR="00DF43F3" w:rsidRPr="00DF43F3">
        <w:rPr>
          <w:rFonts w:ascii="Times New Roman" w:hAnsi="Times New Roman" w:cs="Times New Roman"/>
          <w:sz w:val="28"/>
          <w:szCs w:val="28"/>
        </w:rPr>
        <w:t xml:space="preserve">[ </w:t>
      </w:r>
      <w:r w:rsidR="00DF43F3">
        <w:rPr>
          <w:rFonts w:ascii="Times New Roman" w:hAnsi="Times New Roman" w:cs="Times New Roman"/>
          <w:sz w:val="28"/>
          <w:szCs w:val="28"/>
        </w:rPr>
        <w:t>Маяковский , с. 303</w:t>
      </w:r>
      <w:r w:rsidR="00DF43F3" w:rsidRPr="00DF43F3">
        <w:rPr>
          <w:rFonts w:ascii="Times New Roman" w:hAnsi="Times New Roman" w:cs="Times New Roman"/>
          <w:sz w:val="28"/>
          <w:szCs w:val="28"/>
        </w:rPr>
        <w:t>]</w:t>
      </w:r>
      <w:r w:rsidR="00DF43F3">
        <w:rPr>
          <w:rFonts w:ascii="Times New Roman" w:hAnsi="Times New Roman" w:cs="Times New Roman"/>
          <w:sz w:val="28"/>
          <w:szCs w:val="28"/>
        </w:rPr>
        <w:t xml:space="preserve"> и т.п</w:t>
      </w:r>
      <w:r w:rsidR="007B2FD0">
        <w:rPr>
          <w:rFonts w:ascii="Times New Roman" w:hAnsi="Times New Roman" w:cs="Times New Roman"/>
          <w:sz w:val="28"/>
          <w:szCs w:val="28"/>
        </w:rPr>
        <w:t xml:space="preserve"> )</w:t>
      </w:r>
      <w:r w:rsidR="00DF43F3">
        <w:rPr>
          <w:rFonts w:ascii="Times New Roman" w:hAnsi="Times New Roman" w:cs="Times New Roman"/>
          <w:sz w:val="28"/>
          <w:szCs w:val="28"/>
        </w:rPr>
        <w:t>.</w:t>
      </w:r>
    </w:p>
    <w:p w:rsidR="006A3B7B" w:rsidRDefault="000000E4"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Отдельно </w:t>
      </w:r>
      <w:r w:rsidR="00DF43F3">
        <w:rPr>
          <w:rFonts w:ascii="Times New Roman" w:hAnsi="Times New Roman" w:cs="Times New Roman"/>
          <w:sz w:val="28"/>
          <w:szCs w:val="28"/>
        </w:rPr>
        <w:t xml:space="preserve">внимания заслуживают три случая нетипичной </w:t>
      </w:r>
      <w:r w:rsidR="00764030">
        <w:rPr>
          <w:rFonts w:ascii="Times New Roman" w:hAnsi="Times New Roman" w:cs="Times New Roman"/>
          <w:sz w:val="28"/>
          <w:szCs w:val="28"/>
        </w:rPr>
        <w:t xml:space="preserve">для этой модели </w:t>
      </w:r>
      <w:r w:rsidR="00DF43F3">
        <w:rPr>
          <w:rFonts w:ascii="Times New Roman" w:hAnsi="Times New Roman" w:cs="Times New Roman"/>
          <w:sz w:val="28"/>
          <w:szCs w:val="28"/>
        </w:rPr>
        <w:t xml:space="preserve">структуры адресации. Это стихотворение </w:t>
      </w:r>
      <w:r>
        <w:rPr>
          <w:rFonts w:ascii="Times New Roman" w:hAnsi="Times New Roman" w:cs="Times New Roman"/>
          <w:sz w:val="28"/>
          <w:szCs w:val="28"/>
        </w:rPr>
        <w:t xml:space="preserve">из серии «Чаеуправление» </w:t>
      </w:r>
      <w:r w:rsidRPr="000000E4">
        <w:rPr>
          <w:rFonts w:ascii="Times New Roman" w:hAnsi="Times New Roman" w:cs="Times New Roman"/>
          <w:sz w:val="28"/>
          <w:szCs w:val="28"/>
        </w:rPr>
        <w:t>[</w:t>
      </w:r>
      <w:r>
        <w:rPr>
          <w:rFonts w:ascii="Times New Roman" w:hAnsi="Times New Roman" w:cs="Times New Roman"/>
          <w:sz w:val="28"/>
          <w:szCs w:val="28"/>
        </w:rPr>
        <w:t>Маяковский,</w:t>
      </w:r>
      <w:r w:rsidR="00C34D7B">
        <w:rPr>
          <w:rFonts w:ascii="Times New Roman" w:hAnsi="Times New Roman" w:cs="Times New Roman"/>
          <w:sz w:val="28"/>
          <w:szCs w:val="28"/>
        </w:rPr>
        <w:t xml:space="preserve"> </w:t>
      </w:r>
      <w:r>
        <w:rPr>
          <w:rFonts w:ascii="Times New Roman" w:hAnsi="Times New Roman" w:cs="Times New Roman"/>
          <w:sz w:val="28"/>
          <w:szCs w:val="28"/>
          <w:lang w:val="en-US"/>
        </w:rPr>
        <w:t>c</w:t>
      </w:r>
      <w:r w:rsidRPr="000000E4">
        <w:rPr>
          <w:rFonts w:ascii="Times New Roman" w:hAnsi="Times New Roman" w:cs="Times New Roman"/>
          <w:sz w:val="28"/>
          <w:szCs w:val="28"/>
        </w:rPr>
        <w:t>. 282]</w:t>
      </w:r>
      <w:r>
        <w:rPr>
          <w:rFonts w:ascii="Times New Roman" w:hAnsi="Times New Roman" w:cs="Times New Roman"/>
          <w:sz w:val="28"/>
          <w:szCs w:val="28"/>
        </w:rPr>
        <w:t>, где при адресации к каждому представителю группы использована глагольная форма второго лица единственного числа</w:t>
      </w:r>
      <w:r w:rsidR="00DF43F3">
        <w:rPr>
          <w:rFonts w:ascii="Times New Roman" w:hAnsi="Times New Roman" w:cs="Times New Roman"/>
          <w:sz w:val="28"/>
          <w:szCs w:val="28"/>
        </w:rPr>
        <w:t xml:space="preserve"> </w:t>
      </w:r>
      <w:r w:rsidR="00764030">
        <w:rPr>
          <w:rFonts w:ascii="Times New Roman" w:hAnsi="Times New Roman" w:cs="Times New Roman"/>
          <w:sz w:val="28"/>
          <w:szCs w:val="28"/>
        </w:rPr>
        <w:t>(«</w:t>
      </w:r>
      <w:r w:rsidR="00DF43F3">
        <w:rPr>
          <w:rFonts w:ascii="Times New Roman" w:hAnsi="Times New Roman" w:cs="Times New Roman"/>
          <w:sz w:val="28"/>
          <w:szCs w:val="28"/>
        </w:rPr>
        <w:t>Запомни», «примечай»)</w:t>
      </w:r>
      <w:r>
        <w:rPr>
          <w:rFonts w:ascii="Times New Roman" w:hAnsi="Times New Roman" w:cs="Times New Roman"/>
          <w:sz w:val="28"/>
          <w:szCs w:val="28"/>
        </w:rPr>
        <w:t xml:space="preserve">, которая использовалась автором в создании послания адресату вне группы. Здесь понимание адресации складывается из общего контекста </w:t>
      </w:r>
      <w:r w:rsidR="00764030">
        <w:rPr>
          <w:rFonts w:ascii="Times New Roman" w:hAnsi="Times New Roman" w:cs="Times New Roman"/>
          <w:sz w:val="28"/>
          <w:szCs w:val="28"/>
        </w:rPr>
        <w:t>(стихотворение</w:t>
      </w:r>
      <w:r>
        <w:rPr>
          <w:rFonts w:ascii="Times New Roman" w:hAnsi="Times New Roman" w:cs="Times New Roman"/>
          <w:sz w:val="28"/>
          <w:szCs w:val="28"/>
        </w:rPr>
        <w:t xml:space="preserve"> начинается словами «Мы зовем пролетария и пролетарку»). Также, несмотря на отсутствие соответствующих маркеров (прямого обращения) ко второму случаю адресации </w:t>
      </w:r>
      <w:r w:rsidR="00764030">
        <w:rPr>
          <w:rFonts w:ascii="Times New Roman" w:hAnsi="Times New Roman" w:cs="Times New Roman"/>
          <w:sz w:val="28"/>
          <w:szCs w:val="28"/>
        </w:rPr>
        <w:t>(«</w:t>
      </w:r>
      <w:r>
        <w:rPr>
          <w:rFonts w:ascii="Times New Roman" w:hAnsi="Times New Roman" w:cs="Times New Roman"/>
          <w:sz w:val="28"/>
          <w:szCs w:val="28"/>
        </w:rPr>
        <w:t xml:space="preserve">каждый из группы») относится стихотворение Карамель «Красная Москва» </w:t>
      </w:r>
      <w:r w:rsidRPr="000000E4">
        <w:rPr>
          <w:rFonts w:ascii="Times New Roman" w:hAnsi="Times New Roman" w:cs="Times New Roman"/>
          <w:sz w:val="28"/>
          <w:szCs w:val="28"/>
        </w:rPr>
        <w:t>[</w:t>
      </w:r>
      <w:r>
        <w:rPr>
          <w:rFonts w:ascii="Times New Roman" w:hAnsi="Times New Roman" w:cs="Times New Roman"/>
          <w:sz w:val="28"/>
          <w:szCs w:val="28"/>
        </w:rPr>
        <w:t>Маяковский, с. 290</w:t>
      </w:r>
      <w:r w:rsidRPr="000000E4">
        <w:rPr>
          <w:rFonts w:ascii="Times New Roman" w:hAnsi="Times New Roman" w:cs="Times New Roman"/>
          <w:sz w:val="28"/>
          <w:szCs w:val="28"/>
        </w:rPr>
        <w:t>]</w:t>
      </w:r>
      <w:r w:rsidR="00AC2F3F">
        <w:rPr>
          <w:rFonts w:ascii="Times New Roman" w:hAnsi="Times New Roman" w:cs="Times New Roman"/>
          <w:sz w:val="28"/>
          <w:szCs w:val="28"/>
        </w:rPr>
        <w:t xml:space="preserve">, в котором адресация, аналогично первому примеру, формируется предшествующим контекстом («Нами правит наш совет»). </w:t>
      </w:r>
      <w:r w:rsidR="00DF43F3">
        <w:rPr>
          <w:rFonts w:ascii="Times New Roman" w:hAnsi="Times New Roman" w:cs="Times New Roman"/>
          <w:sz w:val="28"/>
          <w:szCs w:val="28"/>
        </w:rPr>
        <w:t xml:space="preserve">Третье стихотворение </w:t>
      </w:r>
      <w:r w:rsidR="00DF43F3" w:rsidRPr="00DF43F3">
        <w:rPr>
          <w:rFonts w:ascii="Times New Roman" w:hAnsi="Times New Roman" w:cs="Times New Roman"/>
          <w:sz w:val="28"/>
          <w:szCs w:val="28"/>
        </w:rPr>
        <w:t>[</w:t>
      </w:r>
      <w:r w:rsidR="00DF43F3">
        <w:rPr>
          <w:rFonts w:ascii="Times New Roman" w:hAnsi="Times New Roman" w:cs="Times New Roman"/>
          <w:sz w:val="28"/>
          <w:szCs w:val="28"/>
        </w:rPr>
        <w:t>Маяковский, с. 303</w:t>
      </w:r>
      <w:r w:rsidR="00DF43F3" w:rsidRPr="00DF43F3">
        <w:rPr>
          <w:rFonts w:ascii="Times New Roman" w:hAnsi="Times New Roman" w:cs="Times New Roman"/>
          <w:sz w:val="28"/>
          <w:szCs w:val="28"/>
        </w:rPr>
        <w:t>]</w:t>
      </w:r>
      <w:r w:rsidR="00DF43F3">
        <w:rPr>
          <w:rFonts w:ascii="Times New Roman" w:hAnsi="Times New Roman" w:cs="Times New Roman"/>
          <w:sz w:val="28"/>
          <w:szCs w:val="28"/>
        </w:rPr>
        <w:t xml:space="preserve"> интересно тем, что прямая адресация скрыта эллиптической конструкцией («Где </w:t>
      </w:r>
      <w:r w:rsidR="00DF43F3" w:rsidRPr="00DF43F3">
        <w:rPr>
          <w:rFonts w:ascii="Times New Roman" w:hAnsi="Times New Roman" w:cs="Times New Roman"/>
          <w:sz w:val="28"/>
          <w:szCs w:val="28"/>
        </w:rPr>
        <w:t>&lt;</w:t>
      </w:r>
      <w:r w:rsidR="00764030">
        <w:rPr>
          <w:rFonts w:ascii="Times New Roman" w:hAnsi="Times New Roman" w:cs="Times New Roman"/>
          <w:sz w:val="28"/>
          <w:szCs w:val="28"/>
        </w:rPr>
        <w:t>вы&gt;</w:t>
      </w:r>
      <w:r w:rsidR="00DF43F3">
        <w:rPr>
          <w:rFonts w:ascii="Times New Roman" w:hAnsi="Times New Roman" w:cs="Times New Roman"/>
          <w:sz w:val="28"/>
          <w:szCs w:val="28"/>
        </w:rPr>
        <w:t xml:space="preserve"> покупали-ели»), также любопытным является нетипичное для этой модели употребление автором глагольных форм прошедшего времени.</w:t>
      </w:r>
    </w:p>
    <w:p w:rsidR="00DF43F3" w:rsidRDefault="003A1288"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Говоря об эллиптический конструкциях</w:t>
      </w:r>
      <w:r w:rsidR="009D516E">
        <w:rPr>
          <w:rStyle w:val="a5"/>
          <w:rFonts w:ascii="Times New Roman" w:hAnsi="Times New Roman" w:cs="Times New Roman"/>
          <w:sz w:val="28"/>
          <w:szCs w:val="28"/>
        </w:rPr>
        <w:footnoteReference w:id="6"/>
      </w:r>
      <w:r>
        <w:rPr>
          <w:rFonts w:ascii="Times New Roman" w:hAnsi="Times New Roman" w:cs="Times New Roman"/>
          <w:sz w:val="28"/>
          <w:szCs w:val="28"/>
        </w:rPr>
        <w:t xml:space="preserve"> стоит заметить, что в этой модели они также присутствуют, но имеют форму типичную, скорее, для разговорной речи. </w:t>
      </w:r>
      <w:r w:rsidR="006E4291">
        <w:rPr>
          <w:rFonts w:ascii="Times New Roman" w:hAnsi="Times New Roman" w:cs="Times New Roman"/>
          <w:sz w:val="28"/>
          <w:szCs w:val="28"/>
        </w:rPr>
        <w:t>Эллиптическому выпадению подвергаются</w:t>
      </w:r>
      <w:r>
        <w:rPr>
          <w:rFonts w:ascii="Times New Roman" w:hAnsi="Times New Roman" w:cs="Times New Roman"/>
          <w:sz w:val="28"/>
          <w:szCs w:val="28"/>
        </w:rPr>
        <w:t xml:space="preserve"> союзы (</w:t>
      </w:r>
      <w:r w:rsidR="006E4291">
        <w:rPr>
          <w:rFonts w:ascii="Times New Roman" w:hAnsi="Times New Roman" w:cs="Times New Roman"/>
          <w:sz w:val="28"/>
          <w:szCs w:val="28"/>
        </w:rPr>
        <w:t xml:space="preserve">например, </w:t>
      </w:r>
      <w:r>
        <w:rPr>
          <w:rFonts w:ascii="Times New Roman" w:hAnsi="Times New Roman" w:cs="Times New Roman"/>
          <w:sz w:val="28"/>
          <w:szCs w:val="28"/>
        </w:rPr>
        <w:t xml:space="preserve">«Нужен журнал – </w:t>
      </w:r>
      <w:r w:rsidR="009A57E1" w:rsidRPr="003A1288">
        <w:rPr>
          <w:rFonts w:ascii="Times New Roman" w:hAnsi="Times New Roman" w:cs="Times New Roman"/>
          <w:sz w:val="28"/>
          <w:szCs w:val="28"/>
        </w:rPr>
        <w:t>&lt;чтобы</w:t>
      </w:r>
      <w:r w:rsidR="009A57E1">
        <w:rPr>
          <w:rFonts w:ascii="Times New Roman" w:hAnsi="Times New Roman" w:cs="Times New Roman"/>
          <w:sz w:val="28"/>
          <w:szCs w:val="28"/>
        </w:rPr>
        <w:t>&gt;</w:t>
      </w:r>
      <w:r>
        <w:rPr>
          <w:rFonts w:ascii="Times New Roman" w:hAnsi="Times New Roman" w:cs="Times New Roman"/>
          <w:sz w:val="28"/>
          <w:szCs w:val="28"/>
        </w:rPr>
        <w:t xml:space="preserve"> воевать</w:t>
      </w:r>
      <w:r w:rsidRPr="003A1288">
        <w:rPr>
          <w:rFonts w:ascii="Times New Roman" w:hAnsi="Times New Roman" w:cs="Times New Roman"/>
          <w:sz w:val="28"/>
          <w:szCs w:val="28"/>
        </w:rPr>
        <w:t xml:space="preserve"> </w:t>
      </w:r>
      <w:r>
        <w:rPr>
          <w:rFonts w:ascii="Times New Roman" w:hAnsi="Times New Roman" w:cs="Times New Roman"/>
          <w:sz w:val="28"/>
          <w:szCs w:val="28"/>
          <w:lang w:val="en-US"/>
        </w:rPr>
        <w:t>c</w:t>
      </w:r>
      <w:r w:rsidRPr="003A1288">
        <w:rPr>
          <w:rFonts w:ascii="Times New Roman" w:hAnsi="Times New Roman" w:cs="Times New Roman"/>
          <w:sz w:val="28"/>
          <w:szCs w:val="28"/>
        </w:rPr>
        <w:t xml:space="preserve"> </w:t>
      </w:r>
      <w:r>
        <w:rPr>
          <w:rFonts w:ascii="Times New Roman" w:hAnsi="Times New Roman" w:cs="Times New Roman"/>
          <w:sz w:val="28"/>
          <w:szCs w:val="28"/>
        </w:rPr>
        <w:t xml:space="preserve">нэпачом!» </w:t>
      </w:r>
      <w:r w:rsidRPr="003A1288">
        <w:rPr>
          <w:rFonts w:ascii="Times New Roman" w:hAnsi="Times New Roman" w:cs="Times New Roman"/>
          <w:sz w:val="28"/>
          <w:szCs w:val="28"/>
        </w:rPr>
        <w:t>[</w:t>
      </w:r>
      <w:r>
        <w:rPr>
          <w:rFonts w:ascii="Times New Roman" w:hAnsi="Times New Roman" w:cs="Times New Roman"/>
          <w:sz w:val="28"/>
          <w:szCs w:val="28"/>
        </w:rPr>
        <w:t>Маяковский, с. 259</w:t>
      </w:r>
      <w:r w:rsidR="009A57E1" w:rsidRPr="006E4291">
        <w:rPr>
          <w:rFonts w:ascii="Times New Roman" w:hAnsi="Times New Roman" w:cs="Times New Roman"/>
          <w:sz w:val="28"/>
          <w:szCs w:val="28"/>
        </w:rPr>
        <w:t>]</w:t>
      </w:r>
      <w:r w:rsidR="009A57E1">
        <w:rPr>
          <w:rFonts w:ascii="Times New Roman" w:hAnsi="Times New Roman" w:cs="Times New Roman"/>
          <w:sz w:val="28"/>
          <w:szCs w:val="28"/>
        </w:rPr>
        <w:t>) и глагол «есть» (</w:t>
      </w:r>
      <w:r w:rsidR="00AE0E10">
        <w:rPr>
          <w:rFonts w:ascii="Times New Roman" w:hAnsi="Times New Roman" w:cs="Times New Roman"/>
          <w:sz w:val="28"/>
          <w:szCs w:val="28"/>
        </w:rPr>
        <w:t xml:space="preserve">«в них – </w:t>
      </w:r>
      <w:r w:rsidR="00AE0E10" w:rsidRPr="00AE0E10">
        <w:rPr>
          <w:rFonts w:ascii="Times New Roman" w:hAnsi="Times New Roman" w:cs="Times New Roman"/>
          <w:sz w:val="28"/>
          <w:szCs w:val="28"/>
        </w:rPr>
        <w:t>&lt;</w:t>
      </w:r>
      <w:r w:rsidR="00AE0E10">
        <w:rPr>
          <w:rFonts w:ascii="Times New Roman" w:hAnsi="Times New Roman" w:cs="Times New Roman"/>
          <w:sz w:val="28"/>
          <w:szCs w:val="28"/>
        </w:rPr>
        <w:t>есть</w:t>
      </w:r>
      <w:r w:rsidR="00AE0E10" w:rsidRPr="00AE0E10">
        <w:rPr>
          <w:rFonts w:ascii="Times New Roman" w:hAnsi="Times New Roman" w:cs="Times New Roman"/>
          <w:sz w:val="28"/>
          <w:szCs w:val="28"/>
        </w:rPr>
        <w:t>&gt;</w:t>
      </w:r>
      <w:r w:rsidR="00AE0E10">
        <w:rPr>
          <w:rFonts w:ascii="Times New Roman" w:hAnsi="Times New Roman" w:cs="Times New Roman"/>
          <w:sz w:val="28"/>
          <w:szCs w:val="28"/>
        </w:rPr>
        <w:t xml:space="preserve"> все!» </w:t>
      </w:r>
      <w:r w:rsidR="00AE0E10" w:rsidRPr="00AE0E10">
        <w:rPr>
          <w:rFonts w:ascii="Times New Roman" w:hAnsi="Times New Roman" w:cs="Times New Roman"/>
          <w:sz w:val="28"/>
          <w:szCs w:val="28"/>
        </w:rPr>
        <w:t>[</w:t>
      </w:r>
      <w:r w:rsidR="00AE0E10">
        <w:rPr>
          <w:rFonts w:ascii="Times New Roman" w:hAnsi="Times New Roman" w:cs="Times New Roman"/>
          <w:sz w:val="28"/>
          <w:szCs w:val="28"/>
        </w:rPr>
        <w:t>Маяковский с. 258</w:t>
      </w:r>
      <w:r w:rsidR="00AE0E10" w:rsidRPr="00AE0E10">
        <w:rPr>
          <w:rFonts w:ascii="Times New Roman" w:hAnsi="Times New Roman" w:cs="Times New Roman"/>
          <w:sz w:val="28"/>
          <w:szCs w:val="28"/>
        </w:rPr>
        <w:t>]</w:t>
      </w:r>
      <w:r w:rsidR="00AE0E10">
        <w:rPr>
          <w:rFonts w:ascii="Times New Roman" w:hAnsi="Times New Roman" w:cs="Times New Roman"/>
          <w:sz w:val="28"/>
          <w:szCs w:val="28"/>
        </w:rPr>
        <w:t xml:space="preserve">, </w:t>
      </w:r>
      <w:r w:rsidR="006E4291">
        <w:rPr>
          <w:rFonts w:ascii="Times New Roman" w:hAnsi="Times New Roman" w:cs="Times New Roman"/>
          <w:sz w:val="28"/>
          <w:szCs w:val="28"/>
        </w:rPr>
        <w:t>«</w:t>
      </w:r>
      <w:r w:rsidR="006E4291" w:rsidRPr="006E4291">
        <w:rPr>
          <w:rFonts w:ascii="Times New Roman" w:hAnsi="Times New Roman" w:cs="Times New Roman"/>
          <w:sz w:val="28"/>
          <w:szCs w:val="28"/>
        </w:rPr>
        <w:t>&lt;</w:t>
      </w:r>
      <w:r w:rsidR="006E4291">
        <w:rPr>
          <w:rFonts w:ascii="Times New Roman" w:hAnsi="Times New Roman" w:cs="Times New Roman"/>
          <w:sz w:val="28"/>
          <w:szCs w:val="28"/>
        </w:rPr>
        <w:t>есть</w:t>
      </w:r>
      <w:r w:rsidR="006E4291" w:rsidRPr="006E4291">
        <w:rPr>
          <w:rFonts w:ascii="Times New Roman" w:hAnsi="Times New Roman" w:cs="Times New Roman"/>
          <w:sz w:val="28"/>
          <w:szCs w:val="28"/>
        </w:rPr>
        <w:t>&gt;</w:t>
      </w:r>
      <w:r w:rsidR="006E4291">
        <w:rPr>
          <w:rFonts w:ascii="Times New Roman" w:hAnsi="Times New Roman" w:cs="Times New Roman"/>
          <w:sz w:val="28"/>
          <w:szCs w:val="28"/>
        </w:rPr>
        <w:t xml:space="preserve"> чай </w:t>
      </w:r>
      <w:r w:rsidR="006E4291">
        <w:rPr>
          <w:rFonts w:ascii="Times New Roman" w:hAnsi="Times New Roman" w:cs="Times New Roman"/>
          <w:sz w:val="28"/>
          <w:szCs w:val="28"/>
        </w:rPr>
        <w:lastRenderedPageBreak/>
        <w:t>на любую цену»</w:t>
      </w:r>
      <w:r w:rsidR="006E4291" w:rsidRPr="006E4291">
        <w:rPr>
          <w:rFonts w:ascii="Times New Roman" w:hAnsi="Times New Roman" w:cs="Times New Roman"/>
          <w:sz w:val="28"/>
          <w:szCs w:val="28"/>
        </w:rPr>
        <w:t xml:space="preserve"> [</w:t>
      </w:r>
      <w:r w:rsidR="006E4291">
        <w:rPr>
          <w:rFonts w:ascii="Times New Roman" w:hAnsi="Times New Roman" w:cs="Times New Roman"/>
          <w:sz w:val="28"/>
          <w:szCs w:val="28"/>
        </w:rPr>
        <w:t xml:space="preserve">Маяковский, </w:t>
      </w:r>
      <w:r w:rsidR="006E4291">
        <w:rPr>
          <w:rFonts w:ascii="Times New Roman" w:hAnsi="Times New Roman" w:cs="Times New Roman"/>
          <w:sz w:val="28"/>
          <w:szCs w:val="28"/>
          <w:lang w:val="en-US"/>
        </w:rPr>
        <w:t>c</w:t>
      </w:r>
      <w:r w:rsidR="006E4291" w:rsidRPr="006E4291">
        <w:rPr>
          <w:rFonts w:ascii="Times New Roman" w:hAnsi="Times New Roman" w:cs="Times New Roman"/>
          <w:sz w:val="28"/>
          <w:szCs w:val="28"/>
        </w:rPr>
        <w:t>. 281]</w:t>
      </w:r>
      <w:r w:rsidR="006E4291">
        <w:rPr>
          <w:rFonts w:ascii="Times New Roman" w:hAnsi="Times New Roman" w:cs="Times New Roman"/>
          <w:sz w:val="28"/>
          <w:szCs w:val="28"/>
        </w:rPr>
        <w:t xml:space="preserve">, </w:t>
      </w:r>
      <w:r w:rsidR="009A57E1">
        <w:rPr>
          <w:rFonts w:ascii="Times New Roman" w:hAnsi="Times New Roman" w:cs="Times New Roman"/>
          <w:sz w:val="28"/>
          <w:szCs w:val="28"/>
        </w:rPr>
        <w:t>«&lt;есть</w:t>
      </w:r>
      <w:r w:rsidR="006E4291" w:rsidRPr="006E4291">
        <w:rPr>
          <w:rFonts w:ascii="Times New Roman" w:hAnsi="Times New Roman" w:cs="Times New Roman"/>
          <w:sz w:val="28"/>
          <w:szCs w:val="28"/>
        </w:rPr>
        <w:t>&gt;</w:t>
      </w:r>
      <w:r w:rsidR="006E4291">
        <w:rPr>
          <w:rFonts w:ascii="Times New Roman" w:hAnsi="Times New Roman" w:cs="Times New Roman"/>
          <w:sz w:val="28"/>
          <w:szCs w:val="28"/>
        </w:rPr>
        <w:t xml:space="preserve"> все, что хотите» </w:t>
      </w:r>
      <w:r w:rsidR="006E4291" w:rsidRPr="006E4291">
        <w:rPr>
          <w:rFonts w:ascii="Times New Roman" w:hAnsi="Times New Roman" w:cs="Times New Roman"/>
          <w:sz w:val="28"/>
          <w:szCs w:val="28"/>
        </w:rPr>
        <w:t>[</w:t>
      </w:r>
      <w:r w:rsidR="009A57E1">
        <w:rPr>
          <w:rFonts w:ascii="Times New Roman" w:hAnsi="Times New Roman" w:cs="Times New Roman"/>
          <w:sz w:val="28"/>
          <w:szCs w:val="28"/>
        </w:rPr>
        <w:t>Маяковский, с.272</w:t>
      </w:r>
      <w:r w:rsidR="006E4291" w:rsidRPr="006E4291">
        <w:rPr>
          <w:rFonts w:ascii="Times New Roman" w:hAnsi="Times New Roman" w:cs="Times New Roman"/>
          <w:sz w:val="28"/>
          <w:szCs w:val="28"/>
        </w:rPr>
        <w:t>]</w:t>
      </w:r>
      <w:r w:rsidR="006E4291">
        <w:rPr>
          <w:rFonts w:ascii="Times New Roman" w:hAnsi="Times New Roman" w:cs="Times New Roman"/>
          <w:sz w:val="28"/>
          <w:szCs w:val="28"/>
        </w:rPr>
        <w:t>).</w:t>
      </w:r>
    </w:p>
    <w:p w:rsidR="00341995" w:rsidRDefault="00A30A27"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Традиционная для поэзии Маяковского инверсия активно проявляется и в этой модели. Также, как и в случае с моделями риторических вопросов, встречаются примеры инверсивного положения эпитета </w:t>
      </w:r>
      <w:r w:rsidR="00C34D7B">
        <w:rPr>
          <w:rFonts w:ascii="Times New Roman" w:hAnsi="Times New Roman" w:cs="Times New Roman"/>
          <w:sz w:val="28"/>
          <w:szCs w:val="28"/>
        </w:rPr>
        <w:t>(</w:t>
      </w:r>
      <w:r w:rsidR="007A7319">
        <w:rPr>
          <w:rFonts w:ascii="Times New Roman" w:hAnsi="Times New Roman" w:cs="Times New Roman"/>
          <w:sz w:val="28"/>
          <w:szCs w:val="28"/>
        </w:rPr>
        <w:t xml:space="preserve">«Пролетарий Московский» </w:t>
      </w:r>
      <w:r w:rsidR="007A7319" w:rsidRPr="007A7319">
        <w:rPr>
          <w:rFonts w:ascii="Times New Roman" w:hAnsi="Times New Roman" w:cs="Times New Roman"/>
          <w:sz w:val="28"/>
          <w:szCs w:val="28"/>
        </w:rPr>
        <w:t>[</w:t>
      </w:r>
      <w:r w:rsidR="007A7319">
        <w:rPr>
          <w:rFonts w:ascii="Times New Roman" w:hAnsi="Times New Roman" w:cs="Times New Roman"/>
          <w:sz w:val="28"/>
          <w:szCs w:val="28"/>
        </w:rPr>
        <w:t>Маяковский, с. 259</w:t>
      </w:r>
      <w:r w:rsidR="007A7319" w:rsidRPr="007A7319">
        <w:rPr>
          <w:rFonts w:ascii="Times New Roman" w:hAnsi="Times New Roman" w:cs="Times New Roman"/>
          <w:sz w:val="28"/>
          <w:szCs w:val="28"/>
        </w:rPr>
        <w:t>]</w:t>
      </w:r>
      <w:r w:rsidR="007A7319">
        <w:rPr>
          <w:rFonts w:ascii="Times New Roman" w:hAnsi="Times New Roman" w:cs="Times New Roman"/>
          <w:sz w:val="28"/>
          <w:szCs w:val="28"/>
        </w:rPr>
        <w:t xml:space="preserve">, </w:t>
      </w:r>
      <w:r>
        <w:rPr>
          <w:rFonts w:ascii="Times New Roman" w:hAnsi="Times New Roman" w:cs="Times New Roman"/>
          <w:sz w:val="28"/>
          <w:szCs w:val="28"/>
        </w:rPr>
        <w:t>«чаю хорошего»</w:t>
      </w:r>
      <w:r w:rsidR="00046799">
        <w:rPr>
          <w:rFonts w:ascii="Times New Roman" w:hAnsi="Times New Roman" w:cs="Times New Roman"/>
          <w:sz w:val="28"/>
          <w:szCs w:val="28"/>
        </w:rPr>
        <w:t xml:space="preserve">, «на вкус каждый» </w:t>
      </w:r>
      <w:r w:rsidRPr="00A30A27">
        <w:rPr>
          <w:rFonts w:ascii="Times New Roman" w:hAnsi="Times New Roman" w:cs="Times New Roman"/>
          <w:sz w:val="28"/>
          <w:szCs w:val="28"/>
        </w:rPr>
        <w:t>[</w:t>
      </w:r>
      <w:r>
        <w:rPr>
          <w:rFonts w:ascii="Times New Roman" w:hAnsi="Times New Roman" w:cs="Times New Roman"/>
          <w:sz w:val="28"/>
          <w:szCs w:val="28"/>
        </w:rPr>
        <w:t>Маяковский, с. 281</w:t>
      </w:r>
      <w:r w:rsidRPr="00A30A27">
        <w:rPr>
          <w:rFonts w:ascii="Times New Roman" w:hAnsi="Times New Roman" w:cs="Times New Roman"/>
          <w:sz w:val="28"/>
          <w:szCs w:val="28"/>
        </w:rPr>
        <w:t>]</w:t>
      </w:r>
      <w:r>
        <w:rPr>
          <w:rFonts w:ascii="Times New Roman" w:hAnsi="Times New Roman" w:cs="Times New Roman"/>
          <w:sz w:val="28"/>
          <w:szCs w:val="28"/>
        </w:rPr>
        <w:t>, однако в этой модели таких</w:t>
      </w:r>
      <w:r w:rsidR="00046799">
        <w:rPr>
          <w:rFonts w:ascii="Times New Roman" w:hAnsi="Times New Roman" w:cs="Times New Roman"/>
          <w:sz w:val="28"/>
          <w:szCs w:val="28"/>
        </w:rPr>
        <w:t xml:space="preserve"> примеров сравнительно немного, примеров</w:t>
      </w:r>
      <w:r w:rsidR="00A135BE">
        <w:rPr>
          <w:rFonts w:ascii="Times New Roman" w:hAnsi="Times New Roman" w:cs="Times New Roman"/>
          <w:sz w:val="28"/>
          <w:szCs w:val="28"/>
        </w:rPr>
        <w:t xml:space="preserve"> же</w:t>
      </w:r>
      <w:r w:rsidR="00046799">
        <w:rPr>
          <w:rFonts w:ascii="Times New Roman" w:hAnsi="Times New Roman" w:cs="Times New Roman"/>
          <w:sz w:val="28"/>
          <w:szCs w:val="28"/>
        </w:rPr>
        <w:t xml:space="preserve"> радикально</w:t>
      </w:r>
      <w:r w:rsidR="00A135BE">
        <w:rPr>
          <w:rFonts w:ascii="Times New Roman" w:hAnsi="Times New Roman" w:cs="Times New Roman"/>
          <w:sz w:val="28"/>
          <w:szCs w:val="28"/>
        </w:rPr>
        <w:t>й</w:t>
      </w:r>
      <w:r w:rsidR="00046799">
        <w:rPr>
          <w:rFonts w:ascii="Times New Roman" w:hAnsi="Times New Roman" w:cs="Times New Roman"/>
          <w:sz w:val="28"/>
          <w:szCs w:val="28"/>
        </w:rPr>
        <w:t xml:space="preserve"> инверсии, в результате которой предложение искусственно разбивается автором на перемешанные части </w:t>
      </w:r>
      <w:r w:rsidR="00A135BE">
        <w:rPr>
          <w:rFonts w:ascii="Times New Roman" w:hAnsi="Times New Roman" w:cs="Times New Roman"/>
          <w:sz w:val="28"/>
          <w:szCs w:val="28"/>
        </w:rPr>
        <w:t>ощутимо больше (шесть случаев для десяти текстов), однако необходимо оговорить и то, что все шесть примеров распределены попарно в трех стихотворениях</w:t>
      </w:r>
      <w:r w:rsidR="00046799">
        <w:rPr>
          <w:rFonts w:ascii="Times New Roman" w:hAnsi="Times New Roman" w:cs="Times New Roman"/>
          <w:sz w:val="28"/>
          <w:szCs w:val="28"/>
        </w:rPr>
        <w:t>: два случая в тексте Мосполиграф</w:t>
      </w:r>
      <w:r w:rsidR="004920F0">
        <w:rPr>
          <w:rFonts w:ascii="Times New Roman" w:hAnsi="Times New Roman" w:cs="Times New Roman"/>
          <w:sz w:val="28"/>
          <w:szCs w:val="28"/>
        </w:rPr>
        <w:t xml:space="preserve"> – «Кодекс труда нэпачу нипочем?», «Есть средь московских журналов таковский?»</w:t>
      </w:r>
      <w:r w:rsidR="00C34D7B">
        <w:rPr>
          <w:rFonts w:ascii="Times New Roman" w:hAnsi="Times New Roman" w:cs="Times New Roman"/>
          <w:sz w:val="28"/>
          <w:szCs w:val="28"/>
        </w:rPr>
        <w:t xml:space="preserve"> </w:t>
      </w:r>
      <w:r w:rsidR="00046799">
        <w:rPr>
          <w:rFonts w:ascii="Times New Roman" w:hAnsi="Times New Roman" w:cs="Times New Roman"/>
          <w:sz w:val="28"/>
          <w:szCs w:val="28"/>
        </w:rPr>
        <w:t xml:space="preserve"> </w:t>
      </w:r>
      <w:r w:rsidR="00046799" w:rsidRPr="00046799">
        <w:rPr>
          <w:rFonts w:ascii="Times New Roman" w:hAnsi="Times New Roman" w:cs="Times New Roman"/>
          <w:sz w:val="28"/>
          <w:szCs w:val="28"/>
        </w:rPr>
        <w:t>[</w:t>
      </w:r>
      <w:r w:rsidR="00046799">
        <w:rPr>
          <w:rFonts w:ascii="Times New Roman" w:hAnsi="Times New Roman" w:cs="Times New Roman"/>
          <w:sz w:val="28"/>
          <w:szCs w:val="28"/>
        </w:rPr>
        <w:t>Маяковский, с.259</w:t>
      </w:r>
      <w:r w:rsidR="00046799" w:rsidRPr="00046799">
        <w:rPr>
          <w:rFonts w:ascii="Times New Roman" w:hAnsi="Times New Roman" w:cs="Times New Roman"/>
          <w:sz w:val="28"/>
          <w:szCs w:val="28"/>
        </w:rPr>
        <w:t>]</w:t>
      </w:r>
      <w:r w:rsidR="00046799">
        <w:rPr>
          <w:rFonts w:ascii="Times New Roman" w:hAnsi="Times New Roman" w:cs="Times New Roman"/>
          <w:sz w:val="28"/>
          <w:szCs w:val="28"/>
        </w:rPr>
        <w:t xml:space="preserve">, </w:t>
      </w:r>
      <w:r w:rsidR="004920F0">
        <w:rPr>
          <w:rFonts w:ascii="Times New Roman" w:hAnsi="Times New Roman" w:cs="Times New Roman"/>
          <w:sz w:val="28"/>
          <w:szCs w:val="28"/>
        </w:rPr>
        <w:t>два</w:t>
      </w:r>
      <w:r w:rsidR="00046799">
        <w:rPr>
          <w:rFonts w:ascii="Times New Roman" w:hAnsi="Times New Roman" w:cs="Times New Roman"/>
          <w:sz w:val="28"/>
          <w:szCs w:val="28"/>
        </w:rPr>
        <w:t xml:space="preserve"> – в тексте Чаеуправления</w:t>
      </w:r>
      <w:r w:rsidR="00A135BE">
        <w:rPr>
          <w:rFonts w:ascii="Times New Roman" w:hAnsi="Times New Roman" w:cs="Times New Roman"/>
          <w:sz w:val="28"/>
          <w:szCs w:val="28"/>
        </w:rPr>
        <w:t xml:space="preserve"> – </w:t>
      </w:r>
      <w:r w:rsidR="004920F0">
        <w:rPr>
          <w:rFonts w:ascii="Times New Roman" w:hAnsi="Times New Roman" w:cs="Times New Roman"/>
          <w:sz w:val="28"/>
          <w:szCs w:val="28"/>
        </w:rPr>
        <w:t>«запомни точно эту марку», «От чая случайного откажемся начисто»</w:t>
      </w:r>
      <w:r w:rsidR="00046799">
        <w:rPr>
          <w:rFonts w:ascii="Times New Roman" w:hAnsi="Times New Roman" w:cs="Times New Roman"/>
          <w:sz w:val="28"/>
          <w:szCs w:val="28"/>
        </w:rPr>
        <w:t xml:space="preserve"> </w:t>
      </w:r>
      <w:r w:rsidR="00046799" w:rsidRPr="00046799">
        <w:rPr>
          <w:rFonts w:ascii="Times New Roman" w:hAnsi="Times New Roman" w:cs="Times New Roman"/>
          <w:sz w:val="28"/>
          <w:szCs w:val="28"/>
        </w:rPr>
        <w:t>[</w:t>
      </w:r>
      <w:r w:rsidR="00046799">
        <w:rPr>
          <w:rFonts w:ascii="Times New Roman" w:hAnsi="Times New Roman" w:cs="Times New Roman"/>
          <w:sz w:val="28"/>
          <w:szCs w:val="28"/>
        </w:rPr>
        <w:t>Маяковский, №8 с.282</w:t>
      </w:r>
      <w:r w:rsidR="00046799" w:rsidRPr="00046799">
        <w:rPr>
          <w:rFonts w:ascii="Times New Roman" w:hAnsi="Times New Roman" w:cs="Times New Roman"/>
          <w:sz w:val="28"/>
          <w:szCs w:val="28"/>
        </w:rPr>
        <w:t>]</w:t>
      </w:r>
      <w:r w:rsidR="00046799">
        <w:rPr>
          <w:rFonts w:ascii="Times New Roman" w:hAnsi="Times New Roman" w:cs="Times New Roman"/>
          <w:sz w:val="28"/>
          <w:szCs w:val="28"/>
        </w:rPr>
        <w:t>, два – в тексте для карамели «Красная Москва»</w:t>
      </w:r>
      <w:r w:rsidR="00A135BE">
        <w:rPr>
          <w:rFonts w:ascii="Times New Roman" w:hAnsi="Times New Roman" w:cs="Times New Roman"/>
          <w:sz w:val="28"/>
          <w:szCs w:val="28"/>
        </w:rPr>
        <w:t xml:space="preserve"> – </w:t>
      </w:r>
      <w:r w:rsidR="009A57E1">
        <w:rPr>
          <w:rFonts w:ascii="Times New Roman" w:hAnsi="Times New Roman" w:cs="Times New Roman"/>
          <w:sz w:val="28"/>
          <w:szCs w:val="28"/>
        </w:rPr>
        <w:t>«Кого в совет выбирать от нас?»</w:t>
      </w:r>
      <w:r w:rsidR="00A135BE">
        <w:rPr>
          <w:rFonts w:ascii="Times New Roman" w:hAnsi="Times New Roman" w:cs="Times New Roman"/>
          <w:sz w:val="28"/>
          <w:szCs w:val="28"/>
        </w:rPr>
        <w:t>, «во все советы выставь партию трудящихся – большевиков-коммунистов»</w:t>
      </w:r>
      <w:r w:rsidR="009D5EE7">
        <w:rPr>
          <w:rFonts w:ascii="Times New Roman" w:hAnsi="Times New Roman" w:cs="Times New Roman"/>
          <w:sz w:val="28"/>
          <w:szCs w:val="28"/>
        </w:rPr>
        <w:t xml:space="preserve"> </w:t>
      </w:r>
      <w:r w:rsidR="00046799" w:rsidRPr="00046799">
        <w:rPr>
          <w:rFonts w:ascii="Times New Roman" w:hAnsi="Times New Roman" w:cs="Times New Roman"/>
          <w:sz w:val="28"/>
          <w:szCs w:val="28"/>
        </w:rPr>
        <w:t>[</w:t>
      </w:r>
      <w:r w:rsidR="00046799">
        <w:rPr>
          <w:rFonts w:ascii="Times New Roman" w:hAnsi="Times New Roman" w:cs="Times New Roman"/>
          <w:sz w:val="28"/>
          <w:szCs w:val="28"/>
        </w:rPr>
        <w:t>Маяковский, с. 290</w:t>
      </w:r>
      <w:r w:rsidR="00046799" w:rsidRPr="00046799">
        <w:rPr>
          <w:rFonts w:ascii="Times New Roman" w:hAnsi="Times New Roman" w:cs="Times New Roman"/>
          <w:sz w:val="28"/>
          <w:szCs w:val="28"/>
        </w:rPr>
        <w:t>]</w:t>
      </w:r>
      <w:r w:rsidR="00046799">
        <w:rPr>
          <w:rFonts w:ascii="Times New Roman" w:hAnsi="Times New Roman" w:cs="Times New Roman"/>
          <w:sz w:val="28"/>
          <w:szCs w:val="28"/>
        </w:rPr>
        <w:t xml:space="preserve">. </w:t>
      </w:r>
      <w:r w:rsidR="00A135BE">
        <w:rPr>
          <w:rFonts w:ascii="Times New Roman" w:hAnsi="Times New Roman" w:cs="Times New Roman"/>
          <w:sz w:val="28"/>
          <w:szCs w:val="28"/>
        </w:rPr>
        <w:t xml:space="preserve">На основании этого можно сделать вывод о том, что радикальная инверсия для этой модели не тенденциозна, но использование её в тексте создает определенный стилистический фон, </w:t>
      </w:r>
      <w:r w:rsidR="007A7319">
        <w:rPr>
          <w:rFonts w:ascii="Times New Roman" w:hAnsi="Times New Roman" w:cs="Times New Roman"/>
          <w:sz w:val="28"/>
          <w:szCs w:val="28"/>
        </w:rPr>
        <w:t>требующий дублирования, уравновешивающего синтаксический строй стихотворения.</w:t>
      </w:r>
    </w:p>
    <w:p w:rsidR="00341995" w:rsidRDefault="00341995"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br w:type="page"/>
      </w:r>
    </w:p>
    <w:p w:rsidR="00341995" w:rsidRPr="00041204" w:rsidRDefault="00565AED" w:rsidP="00565AED">
      <w:pPr>
        <w:spacing w:after="0" w:line="360" w:lineRule="auto"/>
        <w:ind w:firstLine="709"/>
        <w:jc w:val="both"/>
        <w:rPr>
          <w:rFonts w:ascii="Times New Roman" w:hAnsi="Times New Roman" w:cs="Times New Roman"/>
          <w:sz w:val="32"/>
          <w:szCs w:val="32"/>
        </w:rPr>
      </w:pPr>
      <w:r>
        <w:rPr>
          <w:rFonts w:ascii="Times New Roman" w:hAnsi="Times New Roman" w:cs="Times New Roman"/>
          <w:sz w:val="32"/>
          <w:szCs w:val="32"/>
        </w:rPr>
        <w:lastRenderedPageBreak/>
        <w:t>2. Невопросительные модели</w:t>
      </w:r>
    </w:p>
    <w:p w:rsidR="00341995" w:rsidRPr="00041204" w:rsidRDefault="00341995" w:rsidP="00565AED">
      <w:pPr>
        <w:spacing w:after="0" w:line="360" w:lineRule="auto"/>
        <w:ind w:firstLine="709"/>
        <w:jc w:val="both"/>
        <w:rPr>
          <w:rFonts w:ascii="Times New Roman" w:hAnsi="Times New Roman" w:cs="Times New Roman"/>
          <w:sz w:val="32"/>
          <w:szCs w:val="32"/>
        </w:rPr>
      </w:pPr>
      <w:r w:rsidRPr="00041204">
        <w:rPr>
          <w:rFonts w:ascii="Times New Roman" w:hAnsi="Times New Roman" w:cs="Times New Roman"/>
          <w:sz w:val="32"/>
          <w:szCs w:val="32"/>
        </w:rPr>
        <w:t>2.1.</w:t>
      </w:r>
      <w:r w:rsidR="00565AED">
        <w:rPr>
          <w:rFonts w:ascii="Times New Roman" w:hAnsi="Times New Roman" w:cs="Times New Roman"/>
          <w:sz w:val="32"/>
          <w:szCs w:val="32"/>
        </w:rPr>
        <w:t xml:space="preserve"> Модель проблема/рецепт-решение</w:t>
      </w:r>
    </w:p>
    <w:p w:rsidR="00341995" w:rsidRDefault="00341995" w:rsidP="00565AED">
      <w:pPr>
        <w:spacing w:after="0" w:line="360" w:lineRule="auto"/>
        <w:ind w:firstLine="709"/>
        <w:jc w:val="both"/>
        <w:rPr>
          <w:rFonts w:ascii="Times New Roman" w:hAnsi="Times New Roman" w:cs="Times New Roman"/>
          <w:sz w:val="28"/>
          <w:szCs w:val="28"/>
        </w:rPr>
      </w:pPr>
    </w:p>
    <w:p w:rsidR="00341995" w:rsidRDefault="00341995"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Формулировка этой модели предполагает, что ядром в композиции рекламного стихотворения</w:t>
      </w:r>
      <w:r w:rsidR="009D5EE7">
        <w:rPr>
          <w:rStyle w:val="a5"/>
          <w:rFonts w:ascii="Times New Roman" w:hAnsi="Times New Roman" w:cs="Times New Roman"/>
          <w:sz w:val="28"/>
          <w:szCs w:val="28"/>
        </w:rPr>
        <w:t xml:space="preserve"> </w:t>
      </w:r>
      <w:r>
        <w:rPr>
          <w:rFonts w:ascii="Times New Roman" w:hAnsi="Times New Roman" w:cs="Times New Roman"/>
          <w:sz w:val="28"/>
          <w:szCs w:val="28"/>
        </w:rPr>
        <w:t xml:space="preserve">является </w:t>
      </w:r>
      <w:r w:rsidR="000326CB">
        <w:rPr>
          <w:rFonts w:ascii="Times New Roman" w:hAnsi="Times New Roman" w:cs="Times New Roman"/>
          <w:sz w:val="28"/>
          <w:szCs w:val="28"/>
        </w:rPr>
        <w:t>парная конструкция</w:t>
      </w:r>
      <w:r>
        <w:rPr>
          <w:rFonts w:ascii="Times New Roman" w:hAnsi="Times New Roman" w:cs="Times New Roman"/>
          <w:sz w:val="28"/>
          <w:szCs w:val="28"/>
        </w:rPr>
        <w:t>: изображение сколько-либо проблемной ситуации и так называемый «рецепт» решения этой «проблемы». Тематически и структурно эта модель близка с второй, среди вопросительных, моделью (ведь сам факт изображения какой-либо негативной ситуации предполагает наличие условного вопроса о том, каким образом эта ситуация может быть разрешена) однако из-за, как минимум, синтаксического строения, а также различий в палитре используемых художественных средств (или различном применении одинаковых) мы считаем, что подобное</w:t>
      </w:r>
      <w:r w:rsidR="005B6603">
        <w:rPr>
          <w:rFonts w:ascii="Times New Roman" w:hAnsi="Times New Roman" w:cs="Times New Roman"/>
          <w:sz w:val="28"/>
          <w:szCs w:val="28"/>
        </w:rPr>
        <w:t xml:space="preserve"> разделение оправдано. Очевидно структурное сходство и со второй моделью, среди невопросительных (т. к. изображение картин благополучия или неблагополучия – явления одного порядка, но полярные; в тоже время вторая часть моделей – условный «рецепт» благополучия, имеет общие проявления для многих моделей), поэтому поэтические формулы «рецептов благополучия» мы рассмотрим обобщенно для всех родственных моделей.</w:t>
      </w:r>
    </w:p>
    <w:p w:rsidR="00341995" w:rsidRDefault="00341995"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Текстов, относящихся модели</w:t>
      </w:r>
      <w:r w:rsidR="005B6603">
        <w:rPr>
          <w:rFonts w:ascii="Times New Roman" w:hAnsi="Times New Roman" w:cs="Times New Roman"/>
          <w:sz w:val="28"/>
          <w:szCs w:val="28"/>
        </w:rPr>
        <w:t xml:space="preserve"> «Проблема / рецепт»</w:t>
      </w:r>
      <w:r>
        <w:rPr>
          <w:rFonts w:ascii="Times New Roman" w:hAnsi="Times New Roman" w:cs="Times New Roman"/>
          <w:sz w:val="28"/>
          <w:szCs w:val="28"/>
        </w:rPr>
        <w:t xml:space="preserve"> все также сравнительно немного. Это одиннадцать стихотворений, относящихся к разделам «Леф» (Журнал «Крысодав» </w:t>
      </w:r>
      <w:r w:rsidRPr="00145C1C">
        <w:rPr>
          <w:rFonts w:ascii="Times New Roman" w:hAnsi="Times New Roman" w:cs="Times New Roman"/>
          <w:sz w:val="28"/>
          <w:szCs w:val="28"/>
        </w:rPr>
        <w:t>[</w:t>
      </w:r>
      <w:r>
        <w:rPr>
          <w:rFonts w:ascii="Times New Roman" w:hAnsi="Times New Roman" w:cs="Times New Roman"/>
          <w:sz w:val="28"/>
          <w:szCs w:val="28"/>
        </w:rPr>
        <w:t>Маяковский, с. 255</w:t>
      </w:r>
      <w:r w:rsidRPr="00145C1C">
        <w:rPr>
          <w:rFonts w:ascii="Times New Roman" w:hAnsi="Times New Roman" w:cs="Times New Roman"/>
          <w:sz w:val="28"/>
          <w:szCs w:val="28"/>
        </w:rPr>
        <w:t>]</w:t>
      </w:r>
      <w:r>
        <w:rPr>
          <w:rFonts w:ascii="Times New Roman" w:hAnsi="Times New Roman" w:cs="Times New Roman"/>
          <w:sz w:val="28"/>
          <w:szCs w:val="28"/>
        </w:rPr>
        <w:t xml:space="preserve">), «Госиздат» </w:t>
      </w:r>
      <w:r w:rsidRPr="00D3248F">
        <w:rPr>
          <w:rFonts w:ascii="Times New Roman" w:hAnsi="Times New Roman" w:cs="Times New Roman"/>
          <w:sz w:val="28"/>
          <w:szCs w:val="28"/>
        </w:rPr>
        <w:t>[</w:t>
      </w:r>
      <w:r>
        <w:rPr>
          <w:rFonts w:ascii="Times New Roman" w:hAnsi="Times New Roman" w:cs="Times New Roman"/>
          <w:sz w:val="28"/>
          <w:szCs w:val="28"/>
        </w:rPr>
        <w:t>Маяковский, № 18, с. 266, №31 с. 269</w:t>
      </w:r>
      <w:r w:rsidRPr="00D3248F">
        <w:rPr>
          <w:rFonts w:ascii="Times New Roman" w:hAnsi="Times New Roman" w:cs="Times New Roman"/>
          <w:sz w:val="28"/>
          <w:szCs w:val="28"/>
        </w:rPr>
        <w:t>]</w:t>
      </w:r>
      <w:r>
        <w:rPr>
          <w:rFonts w:ascii="Times New Roman" w:hAnsi="Times New Roman" w:cs="Times New Roman"/>
          <w:sz w:val="28"/>
          <w:szCs w:val="28"/>
        </w:rPr>
        <w:t xml:space="preserve">, «Мосполиграф» </w:t>
      </w:r>
      <w:r w:rsidRPr="00D3248F">
        <w:rPr>
          <w:rFonts w:ascii="Times New Roman" w:hAnsi="Times New Roman" w:cs="Times New Roman"/>
          <w:sz w:val="28"/>
          <w:szCs w:val="28"/>
        </w:rPr>
        <w:t>[</w:t>
      </w:r>
      <w:r>
        <w:rPr>
          <w:rFonts w:ascii="Times New Roman" w:hAnsi="Times New Roman" w:cs="Times New Roman"/>
          <w:sz w:val="28"/>
          <w:szCs w:val="28"/>
        </w:rPr>
        <w:t>Маяковский, №7, с. 272</w:t>
      </w:r>
      <w:r w:rsidRPr="00D3248F">
        <w:rPr>
          <w:rFonts w:ascii="Times New Roman" w:hAnsi="Times New Roman" w:cs="Times New Roman"/>
          <w:sz w:val="28"/>
          <w:szCs w:val="28"/>
        </w:rPr>
        <w:t>]</w:t>
      </w:r>
      <w:r>
        <w:rPr>
          <w:rFonts w:ascii="Times New Roman" w:hAnsi="Times New Roman" w:cs="Times New Roman"/>
          <w:sz w:val="28"/>
          <w:szCs w:val="28"/>
        </w:rPr>
        <w:t xml:space="preserve">, «Резинотрест» </w:t>
      </w:r>
      <w:r w:rsidRPr="00D3248F">
        <w:rPr>
          <w:rFonts w:ascii="Times New Roman" w:hAnsi="Times New Roman" w:cs="Times New Roman"/>
          <w:sz w:val="28"/>
          <w:szCs w:val="28"/>
        </w:rPr>
        <w:t>[</w:t>
      </w:r>
      <w:r>
        <w:rPr>
          <w:rFonts w:ascii="Times New Roman" w:hAnsi="Times New Roman" w:cs="Times New Roman"/>
          <w:sz w:val="28"/>
          <w:szCs w:val="28"/>
        </w:rPr>
        <w:t>Маяковский, «Игрушки» с. 278</w:t>
      </w:r>
      <w:r w:rsidRPr="00D3248F">
        <w:rPr>
          <w:rFonts w:ascii="Times New Roman" w:hAnsi="Times New Roman" w:cs="Times New Roman"/>
          <w:sz w:val="28"/>
          <w:szCs w:val="28"/>
        </w:rPr>
        <w:t>]</w:t>
      </w:r>
      <w:r>
        <w:rPr>
          <w:rFonts w:ascii="Times New Roman" w:hAnsi="Times New Roman" w:cs="Times New Roman"/>
          <w:sz w:val="28"/>
          <w:szCs w:val="28"/>
        </w:rPr>
        <w:t xml:space="preserve">, «Чаеуправление» </w:t>
      </w:r>
      <w:r w:rsidRPr="00D3248F">
        <w:rPr>
          <w:rFonts w:ascii="Times New Roman" w:hAnsi="Times New Roman" w:cs="Times New Roman"/>
          <w:sz w:val="28"/>
          <w:szCs w:val="28"/>
        </w:rPr>
        <w:t>[</w:t>
      </w:r>
      <w:r>
        <w:rPr>
          <w:rFonts w:ascii="Times New Roman" w:hAnsi="Times New Roman" w:cs="Times New Roman"/>
          <w:sz w:val="28"/>
          <w:szCs w:val="28"/>
        </w:rPr>
        <w:t>Маяковский, №2, с. 280</w:t>
      </w:r>
      <w:r w:rsidRPr="00D3248F">
        <w:rPr>
          <w:rFonts w:ascii="Times New Roman" w:hAnsi="Times New Roman" w:cs="Times New Roman"/>
          <w:sz w:val="28"/>
          <w:szCs w:val="28"/>
        </w:rPr>
        <w:t>]</w:t>
      </w:r>
      <w:r>
        <w:rPr>
          <w:rFonts w:ascii="Times New Roman" w:hAnsi="Times New Roman" w:cs="Times New Roman"/>
          <w:sz w:val="28"/>
          <w:szCs w:val="28"/>
        </w:rPr>
        <w:t xml:space="preserve">, </w:t>
      </w:r>
      <w:r w:rsidRPr="00D3248F">
        <w:rPr>
          <w:rFonts w:ascii="Times New Roman" w:hAnsi="Times New Roman" w:cs="Times New Roman"/>
          <w:sz w:val="28"/>
          <w:szCs w:val="28"/>
        </w:rPr>
        <w:t>[</w:t>
      </w:r>
      <w:r>
        <w:rPr>
          <w:rFonts w:ascii="Times New Roman" w:hAnsi="Times New Roman" w:cs="Times New Roman"/>
          <w:sz w:val="28"/>
          <w:szCs w:val="28"/>
        </w:rPr>
        <w:t>Маяковский, №13, с. 283</w:t>
      </w:r>
      <w:r w:rsidRPr="00D3248F">
        <w:rPr>
          <w:rFonts w:ascii="Times New Roman" w:hAnsi="Times New Roman" w:cs="Times New Roman"/>
          <w:sz w:val="28"/>
          <w:szCs w:val="28"/>
        </w:rPr>
        <w:t>]</w:t>
      </w:r>
      <w:r>
        <w:rPr>
          <w:rFonts w:ascii="Times New Roman" w:hAnsi="Times New Roman" w:cs="Times New Roman"/>
          <w:sz w:val="28"/>
          <w:szCs w:val="28"/>
        </w:rPr>
        <w:t xml:space="preserve">, </w:t>
      </w:r>
      <w:r w:rsidRPr="00D3248F">
        <w:rPr>
          <w:rFonts w:ascii="Times New Roman" w:hAnsi="Times New Roman" w:cs="Times New Roman"/>
          <w:sz w:val="28"/>
          <w:szCs w:val="28"/>
        </w:rPr>
        <w:t>[</w:t>
      </w:r>
      <w:r>
        <w:rPr>
          <w:rFonts w:ascii="Times New Roman" w:hAnsi="Times New Roman" w:cs="Times New Roman"/>
          <w:sz w:val="28"/>
          <w:szCs w:val="28"/>
        </w:rPr>
        <w:t>Маяковский, с. 285</w:t>
      </w:r>
      <w:r w:rsidRPr="00D3248F">
        <w:rPr>
          <w:rFonts w:ascii="Times New Roman" w:hAnsi="Times New Roman" w:cs="Times New Roman"/>
          <w:sz w:val="28"/>
          <w:szCs w:val="28"/>
        </w:rPr>
        <w:t>]</w:t>
      </w:r>
      <w:r>
        <w:rPr>
          <w:rFonts w:ascii="Times New Roman" w:hAnsi="Times New Roman" w:cs="Times New Roman"/>
          <w:sz w:val="28"/>
          <w:szCs w:val="28"/>
        </w:rPr>
        <w:t xml:space="preserve">, «Моссельпром» </w:t>
      </w:r>
      <w:r w:rsidRPr="00D3248F">
        <w:rPr>
          <w:rFonts w:ascii="Times New Roman" w:hAnsi="Times New Roman" w:cs="Times New Roman"/>
          <w:sz w:val="28"/>
          <w:szCs w:val="28"/>
        </w:rPr>
        <w:t>[</w:t>
      </w:r>
      <w:r>
        <w:rPr>
          <w:rFonts w:ascii="Times New Roman" w:hAnsi="Times New Roman" w:cs="Times New Roman"/>
          <w:sz w:val="28"/>
          <w:szCs w:val="28"/>
        </w:rPr>
        <w:t>Маяковский, «Карамель», с. 303</w:t>
      </w:r>
      <w:r w:rsidRPr="00D3248F">
        <w:rPr>
          <w:rFonts w:ascii="Times New Roman" w:hAnsi="Times New Roman" w:cs="Times New Roman"/>
          <w:sz w:val="28"/>
          <w:szCs w:val="28"/>
        </w:rPr>
        <w:t>]</w:t>
      </w:r>
      <w:r>
        <w:rPr>
          <w:rFonts w:ascii="Times New Roman" w:hAnsi="Times New Roman" w:cs="Times New Roman"/>
          <w:sz w:val="28"/>
          <w:szCs w:val="28"/>
        </w:rPr>
        <w:t xml:space="preserve">, </w:t>
      </w:r>
      <w:r w:rsidRPr="00D3248F">
        <w:rPr>
          <w:rFonts w:ascii="Times New Roman" w:hAnsi="Times New Roman" w:cs="Times New Roman"/>
          <w:sz w:val="28"/>
          <w:szCs w:val="28"/>
        </w:rPr>
        <w:t>[</w:t>
      </w:r>
      <w:r>
        <w:rPr>
          <w:rFonts w:ascii="Times New Roman" w:hAnsi="Times New Roman" w:cs="Times New Roman"/>
          <w:sz w:val="28"/>
          <w:szCs w:val="28"/>
        </w:rPr>
        <w:t>Маяковский, №3, с. 309</w:t>
      </w:r>
      <w:r w:rsidRPr="00D3248F">
        <w:rPr>
          <w:rFonts w:ascii="Times New Roman" w:hAnsi="Times New Roman" w:cs="Times New Roman"/>
          <w:sz w:val="28"/>
          <w:szCs w:val="28"/>
        </w:rPr>
        <w:t>]</w:t>
      </w:r>
      <w:r>
        <w:rPr>
          <w:rFonts w:ascii="Times New Roman" w:hAnsi="Times New Roman" w:cs="Times New Roman"/>
          <w:sz w:val="28"/>
          <w:szCs w:val="28"/>
        </w:rPr>
        <w:t xml:space="preserve">, </w:t>
      </w:r>
      <w:r w:rsidRPr="00D3248F">
        <w:rPr>
          <w:rFonts w:ascii="Times New Roman" w:hAnsi="Times New Roman" w:cs="Times New Roman"/>
          <w:sz w:val="28"/>
          <w:szCs w:val="28"/>
        </w:rPr>
        <w:t>[</w:t>
      </w:r>
      <w:r>
        <w:rPr>
          <w:rFonts w:ascii="Times New Roman" w:hAnsi="Times New Roman" w:cs="Times New Roman"/>
          <w:sz w:val="28"/>
          <w:szCs w:val="28"/>
        </w:rPr>
        <w:t>Маяковский, «Столовая Моссельпрома», с. 310</w:t>
      </w:r>
      <w:r w:rsidRPr="00D3248F">
        <w:rPr>
          <w:rFonts w:ascii="Times New Roman" w:hAnsi="Times New Roman" w:cs="Times New Roman"/>
          <w:sz w:val="28"/>
          <w:szCs w:val="28"/>
        </w:rPr>
        <w:t>]</w:t>
      </w:r>
      <w:r>
        <w:rPr>
          <w:rFonts w:ascii="Times New Roman" w:hAnsi="Times New Roman" w:cs="Times New Roman"/>
          <w:sz w:val="28"/>
          <w:szCs w:val="28"/>
        </w:rPr>
        <w:t>.</w:t>
      </w:r>
    </w:p>
    <w:p w:rsidR="00341995" w:rsidRDefault="00341995"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Как видно, тексты этой модели охватывают почти все тематические разделы рекламной поэзии Маяковского (подобных текстов нет только в разделе «ГУМ»), однако общее их количество в каждом из разделов чрезвычайно мало, в сравнении с текстами, относящимися к другим моделям.</w:t>
      </w:r>
    </w:p>
    <w:p w:rsidR="00341995" w:rsidRDefault="00341995"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Одним из ярчайших маркеров этой модели является использование автором лексики с прямым отрицательным значением и лексики, наделенной негативной коннотацией, это могут быть как нейтральные, так и относящиеся к разговорному стилю речи слова. Однако автор не ограничивается подобными «готовыми» решениями. В текстах есть примеры использования контекста для создания образа негативной ситуации. Приведем примеры.</w:t>
      </w:r>
    </w:p>
    <w:p w:rsidR="00341995" w:rsidRDefault="00341995"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Слова «устать» и «слабый» (у Маяковского «устанут» </w:t>
      </w:r>
      <w:r w:rsidRPr="00684780">
        <w:rPr>
          <w:rFonts w:ascii="Times New Roman" w:hAnsi="Times New Roman" w:cs="Times New Roman"/>
          <w:sz w:val="28"/>
          <w:szCs w:val="28"/>
        </w:rPr>
        <w:t>[</w:t>
      </w:r>
      <w:r>
        <w:rPr>
          <w:rFonts w:ascii="Times New Roman" w:hAnsi="Times New Roman" w:cs="Times New Roman"/>
          <w:sz w:val="28"/>
          <w:szCs w:val="28"/>
        </w:rPr>
        <w:t>Маяковский, с. 284</w:t>
      </w:r>
      <w:r w:rsidRPr="00684780">
        <w:rPr>
          <w:rFonts w:ascii="Times New Roman" w:hAnsi="Times New Roman" w:cs="Times New Roman"/>
          <w:sz w:val="28"/>
          <w:szCs w:val="28"/>
        </w:rPr>
        <w:t>]</w:t>
      </w:r>
      <w:r>
        <w:rPr>
          <w:rFonts w:ascii="Times New Roman" w:hAnsi="Times New Roman" w:cs="Times New Roman"/>
          <w:sz w:val="28"/>
          <w:szCs w:val="28"/>
        </w:rPr>
        <w:t xml:space="preserve">, «слаб» </w:t>
      </w:r>
      <w:r w:rsidRPr="009E2045">
        <w:rPr>
          <w:rFonts w:ascii="Times New Roman" w:hAnsi="Times New Roman" w:cs="Times New Roman"/>
          <w:sz w:val="28"/>
          <w:szCs w:val="28"/>
        </w:rPr>
        <w:t>[</w:t>
      </w:r>
      <w:r>
        <w:rPr>
          <w:rFonts w:ascii="Times New Roman" w:hAnsi="Times New Roman" w:cs="Times New Roman"/>
          <w:sz w:val="28"/>
          <w:szCs w:val="28"/>
        </w:rPr>
        <w:t>Маяковский, №2, с. 280</w:t>
      </w:r>
      <w:r w:rsidRPr="009E2045">
        <w:rPr>
          <w:rFonts w:ascii="Times New Roman" w:hAnsi="Times New Roman" w:cs="Times New Roman"/>
          <w:sz w:val="28"/>
          <w:szCs w:val="28"/>
        </w:rPr>
        <w:t>]</w:t>
      </w:r>
      <w:r>
        <w:rPr>
          <w:rFonts w:ascii="Times New Roman" w:hAnsi="Times New Roman" w:cs="Times New Roman"/>
          <w:sz w:val="28"/>
          <w:szCs w:val="28"/>
        </w:rPr>
        <w:t xml:space="preserve"> относятся к нейтральной лексике и устойчиво входят в границы языковой нормы</w:t>
      </w:r>
      <w:r w:rsidR="009A2378">
        <w:rPr>
          <w:rStyle w:val="a5"/>
          <w:rFonts w:ascii="Times New Roman" w:hAnsi="Times New Roman" w:cs="Times New Roman"/>
          <w:sz w:val="28"/>
          <w:szCs w:val="28"/>
        </w:rPr>
        <w:footnoteReference w:id="7"/>
      </w:r>
      <w:r>
        <w:rPr>
          <w:rFonts w:ascii="Times New Roman" w:hAnsi="Times New Roman" w:cs="Times New Roman"/>
          <w:sz w:val="28"/>
          <w:szCs w:val="28"/>
        </w:rPr>
        <w:t xml:space="preserve">, однако сама их семантика предполагает отсутствие сил (как результат или как признак), что в сознании носителя языка однозначно оценивается знаком «минус».  Также, к нейтральной лексике относятся слова «полезть», «выгрызать», «впиваться», («полезут», «выгрызут», «вопьются» у Маяковского </w:t>
      </w:r>
      <w:r w:rsidRPr="000D15B9">
        <w:rPr>
          <w:rFonts w:ascii="Times New Roman" w:hAnsi="Times New Roman" w:cs="Times New Roman"/>
          <w:sz w:val="28"/>
          <w:szCs w:val="28"/>
        </w:rPr>
        <w:t>[</w:t>
      </w:r>
      <w:r>
        <w:rPr>
          <w:rFonts w:ascii="Times New Roman" w:hAnsi="Times New Roman" w:cs="Times New Roman"/>
          <w:sz w:val="28"/>
          <w:szCs w:val="28"/>
        </w:rPr>
        <w:t>Маяковский, с. 255</w:t>
      </w:r>
      <w:r w:rsidRPr="000D15B9">
        <w:rPr>
          <w:rFonts w:ascii="Times New Roman" w:hAnsi="Times New Roman" w:cs="Times New Roman"/>
          <w:sz w:val="28"/>
          <w:szCs w:val="28"/>
        </w:rPr>
        <w:t>]</w:t>
      </w:r>
      <w:r>
        <w:rPr>
          <w:rFonts w:ascii="Times New Roman" w:hAnsi="Times New Roman" w:cs="Times New Roman"/>
          <w:sz w:val="28"/>
          <w:szCs w:val="28"/>
        </w:rPr>
        <w:t xml:space="preserve">), но в условиях авторского контекста приобретают остро-негативное значение. В случае указанного стихотворения контекст создается использованием экспрессивно-окрашенной просторечной лексики («тараканьё», «крысищи», «жрет» </w:t>
      </w:r>
      <w:r w:rsidRPr="00EB5FC1">
        <w:rPr>
          <w:rFonts w:ascii="Times New Roman" w:hAnsi="Times New Roman" w:cs="Times New Roman"/>
          <w:sz w:val="28"/>
          <w:szCs w:val="28"/>
        </w:rPr>
        <w:t>[</w:t>
      </w:r>
      <w:r>
        <w:rPr>
          <w:rFonts w:ascii="Times New Roman" w:hAnsi="Times New Roman" w:cs="Times New Roman"/>
          <w:sz w:val="28"/>
          <w:szCs w:val="28"/>
        </w:rPr>
        <w:t>там же</w:t>
      </w:r>
      <w:r w:rsidRPr="00EB5FC1">
        <w:rPr>
          <w:rFonts w:ascii="Times New Roman" w:hAnsi="Times New Roman" w:cs="Times New Roman"/>
          <w:sz w:val="28"/>
          <w:szCs w:val="28"/>
        </w:rPr>
        <w:t>]</w:t>
      </w:r>
      <w:r>
        <w:rPr>
          <w:rFonts w:ascii="Times New Roman" w:hAnsi="Times New Roman" w:cs="Times New Roman"/>
          <w:sz w:val="28"/>
          <w:szCs w:val="28"/>
        </w:rPr>
        <w:t>), яркая отрицательная коннотация которой распространяется  на грамматически связанные с ней нейтрально-окрашенные слова.</w:t>
      </w:r>
    </w:p>
    <w:p w:rsidR="00341995" w:rsidRDefault="00341995"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Интересным является пример обратного семантического влияния – от слова нейтрального словаря на слова разговорные. В одном из текстов «Чаеуправления» </w:t>
      </w:r>
      <w:r w:rsidRPr="00684780">
        <w:rPr>
          <w:rFonts w:ascii="Times New Roman" w:hAnsi="Times New Roman" w:cs="Times New Roman"/>
          <w:sz w:val="28"/>
          <w:szCs w:val="28"/>
        </w:rPr>
        <w:t>[</w:t>
      </w:r>
      <w:r>
        <w:rPr>
          <w:rFonts w:ascii="Times New Roman" w:hAnsi="Times New Roman" w:cs="Times New Roman"/>
          <w:sz w:val="28"/>
          <w:szCs w:val="28"/>
        </w:rPr>
        <w:t>Маяковский, с. 284</w:t>
      </w:r>
      <w:r w:rsidRPr="00684780">
        <w:rPr>
          <w:rFonts w:ascii="Times New Roman" w:hAnsi="Times New Roman" w:cs="Times New Roman"/>
          <w:sz w:val="28"/>
          <w:szCs w:val="28"/>
        </w:rPr>
        <w:t>]</w:t>
      </w:r>
      <w:r>
        <w:rPr>
          <w:rFonts w:ascii="Times New Roman" w:hAnsi="Times New Roman" w:cs="Times New Roman"/>
          <w:sz w:val="28"/>
          <w:szCs w:val="28"/>
        </w:rPr>
        <w:t xml:space="preserve"> влиянию «минусовой» семантики слова «устать» (об употреблении которого писалось выше) подвергаются разговорные слова «маши» и «тычутся», вне контекста не имеющие отрицательной коннотации.</w:t>
      </w:r>
    </w:p>
    <w:p w:rsidR="00341995" w:rsidRDefault="00341995"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Одним из случаев использования нейтральных слов для создания ярко-отрицательной образности является включение их в метафору, а также использование устойчивых речевых конструкций.  В исследуемых текстах встречается яркая метафора «ребенок – тигр» </w:t>
      </w:r>
      <w:r w:rsidRPr="009E2045">
        <w:rPr>
          <w:rFonts w:ascii="Times New Roman" w:hAnsi="Times New Roman" w:cs="Times New Roman"/>
          <w:sz w:val="28"/>
          <w:szCs w:val="28"/>
        </w:rPr>
        <w:t>[</w:t>
      </w:r>
      <w:r>
        <w:rPr>
          <w:rFonts w:ascii="Times New Roman" w:hAnsi="Times New Roman" w:cs="Times New Roman"/>
          <w:sz w:val="28"/>
          <w:szCs w:val="28"/>
        </w:rPr>
        <w:t xml:space="preserve">Маяковский, «Игрушки», с. </w:t>
      </w:r>
      <w:r>
        <w:rPr>
          <w:rFonts w:ascii="Times New Roman" w:hAnsi="Times New Roman" w:cs="Times New Roman"/>
          <w:sz w:val="28"/>
          <w:szCs w:val="28"/>
        </w:rPr>
        <w:lastRenderedPageBreak/>
        <w:t>279</w:t>
      </w:r>
      <w:r w:rsidRPr="009E2045">
        <w:rPr>
          <w:rFonts w:ascii="Times New Roman" w:hAnsi="Times New Roman" w:cs="Times New Roman"/>
          <w:sz w:val="28"/>
          <w:szCs w:val="28"/>
        </w:rPr>
        <w:t>]</w:t>
      </w:r>
      <w:r>
        <w:rPr>
          <w:rFonts w:ascii="Times New Roman" w:hAnsi="Times New Roman" w:cs="Times New Roman"/>
          <w:sz w:val="28"/>
          <w:szCs w:val="28"/>
        </w:rPr>
        <w:t>, построенная автором из двух слов, с полностью отсутствующей эмоциональной окраской; однако контрастность внутренней семантики слов (ребенок – маленький и слабый, тигр – огромный, сильный и свирепый) создает яркую метафору с однозначно-негативным значением.</w:t>
      </w:r>
    </w:p>
    <w:p w:rsidR="00341995" w:rsidRDefault="00341995"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Любопытно Маяковский использует и устойчивое метафорическое выражение «карман трещит» </w:t>
      </w:r>
      <w:r w:rsidRPr="009E2045">
        <w:rPr>
          <w:rFonts w:ascii="Times New Roman" w:hAnsi="Times New Roman" w:cs="Times New Roman"/>
          <w:sz w:val="28"/>
          <w:szCs w:val="28"/>
        </w:rPr>
        <w:t>[</w:t>
      </w:r>
      <w:r>
        <w:rPr>
          <w:rFonts w:ascii="Times New Roman" w:hAnsi="Times New Roman" w:cs="Times New Roman"/>
          <w:sz w:val="28"/>
          <w:szCs w:val="28"/>
        </w:rPr>
        <w:t>Маяковский, №13, с. 283</w:t>
      </w:r>
      <w:r w:rsidRPr="009E2045">
        <w:rPr>
          <w:rFonts w:ascii="Times New Roman" w:hAnsi="Times New Roman" w:cs="Times New Roman"/>
          <w:sz w:val="28"/>
          <w:szCs w:val="28"/>
        </w:rPr>
        <w:t>]</w:t>
      </w:r>
      <w:r>
        <w:rPr>
          <w:rFonts w:ascii="Times New Roman" w:hAnsi="Times New Roman" w:cs="Times New Roman"/>
          <w:sz w:val="28"/>
          <w:szCs w:val="28"/>
        </w:rPr>
        <w:t>. Привычной и устойчивой в разговорной речи семантикой для этой фразы является значение «избыточности», «переполненности», при этом, в обыденной речи подобное выражение имеет адресацию третьему лицу и негативную коннотацию (так можно сказать о незаслуженно обогатившемся или подозреваемом в этом, но никак не о себе и собеседнике)</w:t>
      </w:r>
      <w:r w:rsidR="00517E50">
        <w:rPr>
          <w:rStyle w:val="a5"/>
          <w:rFonts w:ascii="Times New Roman" w:hAnsi="Times New Roman" w:cs="Times New Roman"/>
          <w:sz w:val="28"/>
          <w:szCs w:val="28"/>
        </w:rPr>
        <w:footnoteReference w:id="8"/>
      </w:r>
      <w:r>
        <w:rPr>
          <w:rFonts w:ascii="Times New Roman" w:hAnsi="Times New Roman" w:cs="Times New Roman"/>
          <w:sz w:val="28"/>
          <w:szCs w:val="28"/>
        </w:rPr>
        <w:t>. В своем же тексте Маяковский использует устоявшуюся конструкцию со смещением акцентов внутренней семантики за наличия в языке еще одного устойчивого выражения с этим глаголом – «трещать по швам», т.е. быть недостаточно прочным, приближаться к поломке. В результате, в тексте появляется «обновленная» конструкция, теперь уже транслирующая негативную семантику бедности и угнетенности.</w:t>
      </w:r>
    </w:p>
    <w:p w:rsidR="005B6603" w:rsidRDefault="00341995"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Слова, имеющие прямую отрицательную коннотацию, также встречаются в текстах этой модели. Это слова «оборвались» </w:t>
      </w:r>
      <w:r w:rsidRPr="009E2045">
        <w:rPr>
          <w:rFonts w:ascii="Times New Roman" w:hAnsi="Times New Roman" w:cs="Times New Roman"/>
          <w:sz w:val="28"/>
          <w:szCs w:val="28"/>
        </w:rPr>
        <w:t>[</w:t>
      </w:r>
      <w:r>
        <w:rPr>
          <w:rFonts w:ascii="Times New Roman" w:hAnsi="Times New Roman" w:cs="Times New Roman"/>
          <w:sz w:val="28"/>
          <w:szCs w:val="28"/>
        </w:rPr>
        <w:t>Маяковский, №7, с .272</w:t>
      </w:r>
      <w:r w:rsidRPr="009E2045">
        <w:rPr>
          <w:rFonts w:ascii="Times New Roman" w:hAnsi="Times New Roman" w:cs="Times New Roman"/>
          <w:sz w:val="28"/>
          <w:szCs w:val="28"/>
        </w:rPr>
        <w:t>]</w:t>
      </w:r>
      <w:r>
        <w:rPr>
          <w:rFonts w:ascii="Times New Roman" w:hAnsi="Times New Roman" w:cs="Times New Roman"/>
          <w:sz w:val="28"/>
          <w:szCs w:val="28"/>
        </w:rPr>
        <w:t xml:space="preserve"> и «спекулянт» </w:t>
      </w:r>
      <w:r w:rsidRPr="009E2045">
        <w:rPr>
          <w:rFonts w:ascii="Times New Roman" w:hAnsi="Times New Roman" w:cs="Times New Roman"/>
          <w:sz w:val="28"/>
          <w:szCs w:val="28"/>
        </w:rPr>
        <w:t>[</w:t>
      </w:r>
      <w:r>
        <w:rPr>
          <w:rFonts w:ascii="Times New Roman" w:hAnsi="Times New Roman" w:cs="Times New Roman"/>
          <w:sz w:val="28"/>
          <w:szCs w:val="28"/>
        </w:rPr>
        <w:t>Маяковский, №13, с. 283</w:t>
      </w:r>
      <w:r w:rsidRPr="009E2045">
        <w:rPr>
          <w:rFonts w:ascii="Times New Roman" w:hAnsi="Times New Roman" w:cs="Times New Roman"/>
          <w:sz w:val="28"/>
          <w:szCs w:val="28"/>
        </w:rPr>
        <w:t>]</w:t>
      </w:r>
      <w:r>
        <w:rPr>
          <w:rFonts w:ascii="Times New Roman" w:hAnsi="Times New Roman" w:cs="Times New Roman"/>
          <w:sz w:val="28"/>
          <w:szCs w:val="28"/>
        </w:rPr>
        <w:t xml:space="preserve">, однако авторская игра, подобной примеру выше, с их значением в текстах отсутствует, однако яркая и самодостаточная семантика этих слов позволяет автору создать негативный образ, используя их в прямом значении. </w:t>
      </w:r>
      <w:r w:rsidR="00465C54">
        <w:rPr>
          <w:rFonts w:ascii="Times New Roman" w:hAnsi="Times New Roman" w:cs="Times New Roman"/>
          <w:sz w:val="28"/>
          <w:szCs w:val="28"/>
        </w:rPr>
        <w:br w:type="page"/>
      </w:r>
    </w:p>
    <w:p w:rsidR="00465C54" w:rsidRPr="004B00FF" w:rsidRDefault="005B6603" w:rsidP="00565AED">
      <w:pPr>
        <w:spacing w:after="0" w:line="360" w:lineRule="auto"/>
        <w:ind w:firstLine="709"/>
        <w:jc w:val="both"/>
        <w:rPr>
          <w:rFonts w:ascii="Times New Roman" w:hAnsi="Times New Roman" w:cs="Times New Roman"/>
          <w:sz w:val="32"/>
          <w:szCs w:val="32"/>
        </w:rPr>
      </w:pPr>
      <w:r w:rsidRPr="004B00FF">
        <w:rPr>
          <w:rFonts w:ascii="Times New Roman" w:hAnsi="Times New Roman" w:cs="Times New Roman"/>
          <w:sz w:val="32"/>
          <w:szCs w:val="32"/>
        </w:rPr>
        <w:lastRenderedPageBreak/>
        <w:t>2.2. Модель «изображение благополучи</w:t>
      </w:r>
      <w:r w:rsidR="00565AED" w:rsidRPr="004B00FF">
        <w:rPr>
          <w:rFonts w:ascii="Times New Roman" w:hAnsi="Times New Roman" w:cs="Times New Roman"/>
          <w:sz w:val="32"/>
          <w:szCs w:val="32"/>
        </w:rPr>
        <w:t>я/ рецепт»</w:t>
      </w:r>
    </w:p>
    <w:p w:rsidR="00465C54" w:rsidRDefault="00465C54" w:rsidP="00565AED">
      <w:pPr>
        <w:spacing w:after="0" w:line="360" w:lineRule="auto"/>
        <w:ind w:firstLine="709"/>
        <w:jc w:val="both"/>
        <w:rPr>
          <w:rFonts w:ascii="Times New Roman" w:hAnsi="Times New Roman" w:cs="Times New Roman"/>
          <w:sz w:val="28"/>
          <w:szCs w:val="28"/>
        </w:rPr>
      </w:pPr>
    </w:p>
    <w:p w:rsidR="005B6603" w:rsidRDefault="00465C54"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Выше уже упоминалось родство этой модели с предыдущей на уровне способа структурного построения автором: и в первом, и во втором случаях композиционным ядром является описание некой ситуации ( негативной, в первом случае, и положительной во втором).  Важно отметить, что в данной модели предметом изображения являются также состояния, свойства и качества, оцениваемые положительно.</w:t>
      </w:r>
    </w:p>
    <w:p w:rsidR="00DE3BB3" w:rsidRDefault="005B6603"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 данной модели можно отнести </w:t>
      </w:r>
      <w:r w:rsidR="00DE3BB3">
        <w:rPr>
          <w:rFonts w:ascii="Times New Roman" w:hAnsi="Times New Roman" w:cs="Times New Roman"/>
          <w:sz w:val="28"/>
          <w:szCs w:val="28"/>
        </w:rPr>
        <w:t>тринадцать</w:t>
      </w:r>
      <w:r>
        <w:rPr>
          <w:rFonts w:ascii="Times New Roman" w:hAnsi="Times New Roman" w:cs="Times New Roman"/>
          <w:sz w:val="28"/>
          <w:szCs w:val="28"/>
        </w:rPr>
        <w:t xml:space="preserve"> рекламных текстов В. Маяковского и разделов «Мосполиграф» </w:t>
      </w:r>
      <w:r w:rsidRPr="005B6603">
        <w:rPr>
          <w:rFonts w:ascii="Times New Roman" w:hAnsi="Times New Roman" w:cs="Times New Roman"/>
          <w:sz w:val="28"/>
          <w:szCs w:val="28"/>
        </w:rPr>
        <w:t>[</w:t>
      </w:r>
      <w:r>
        <w:rPr>
          <w:rFonts w:ascii="Times New Roman" w:hAnsi="Times New Roman" w:cs="Times New Roman"/>
          <w:sz w:val="28"/>
          <w:szCs w:val="28"/>
        </w:rPr>
        <w:t>Маяковский, №6, с.272</w:t>
      </w:r>
      <w:r w:rsidRPr="005B6603">
        <w:rPr>
          <w:rFonts w:ascii="Times New Roman" w:hAnsi="Times New Roman" w:cs="Times New Roman"/>
          <w:sz w:val="28"/>
          <w:szCs w:val="28"/>
        </w:rPr>
        <w:t>]</w:t>
      </w:r>
      <w:r>
        <w:rPr>
          <w:rFonts w:ascii="Times New Roman" w:hAnsi="Times New Roman" w:cs="Times New Roman"/>
          <w:sz w:val="28"/>
          <w:szCs w:val="28"/>
        </w:rPr>
        <w:t xml:space="preserve">, «ГУМ» </w:t>
      </w:r>
      <w:r w:rsidRPr="005B6603">
        <w:rPr>
          <w:rFonts w:ascii="Times New Roman" w:hAnsi="Times New Roman" w:cs="Times New Roman"/>
          <w:sz w:val="28"/>
          <w:szCs w:val="28"/>
        </w:rPr>
        <w:t>[</w:t>
      </w:r>
      <w:r>
        <w:rPr>
          <w:rFonts w:ascii="Times New Roman" w:hAnsi="Times New Roman" w:cs="Times New Roman"/>
          <w:sz w:val="28"/>
          <w:szCs w:val="28"/>
        </w:rPr>
        <w:t>Маяковский, с. 274</w:t>
      </w:r>
      <w:r w:rsidRPr="005B6603">
        <w:rPr>
          <w:rFonts w:ascii="Times New Roman" w:hAnsi="Times New Roman" w:cs="Times New Roman"/>
          <w:sz w:val="28"/>
          <w:szCs w:val="28"/>
        </w:rPr>
        <w:t>]</w:t>
      </w:r>
      <w:r>
        <w:rPr>
          <w:rFonts w:ascii="Times New Roman" w:hAnsi="Times New Roman" w:cs="Times New Roman"/>
          <w:sz w:val="28"/>
          <w:szCs w:val="28"/>
        </w:rPr>
        <w:t xml:space="preserve">, </w:t>
      </w:r>
      <w:r w:rsidRPr="005B6603">
        <w:rPr>
          <w:rFonts w:ascii="Times New Roman" w:hAnsi="Times New Roman" w:cs="Times New Roman"/>
          <w:sz w:val="28"/>
          <w:szCs w:val="28"/>
        </w:rPr>
        <w:t>[</w:t>
      </w:r>
      <w:r>
        <w:rPr>
          <w:rFonts w:ascii="Times New Roman" w:hAnsi="Times New Roman" w:cs="Times New Roman"/>
          <w:sz w:val="28"/>
          <w:szCs w:val="28"/>
        </w:rPr>
        <w:t>Маяковский, №7, с. 275</w:t>
      </w:r>
      <w:r w:rsidRPr="005B6603">
        <w:rPr>
          <w:rFonts w:ascii="Times New Roman" w:hAnsi="Times New Roman" w:cs="Times New Roman"/>
          <w:sz w:val="28"/>
          <w:szCs w:val="28"/>
        </w:rPr>
        <w:t>]</w:t>
      </w:r>
      <w:r>
        <w:rPr>
          <w:rFonts w:ascii="Times New Roman" w:hAnsi="Times New Roman" w:cs="Times New Roman"/>
          <w:sz w:val="28"/>
          <w:szCs w:val="28"/>
        </w:rPr>
        <w:t xml:space="preserve">, «Резинотрест» </w:t>
      </w:r>
      <w:r w:rsidRPr="005B6603">
        <w:rPr>
          <w:rFonts w:ascii="Times New Roman" w:hAnsi="Times New Roman" w:cs="Times New Roman"/>
          <w:sz w:val="28"/>
          <w:szCs w:val="28"/>
        </w:rPr>
        <w:t>[</w:t>
      </w:r>
      <w:r>
        <w:rPr>
          <w:rFonts w:ascii="Times New Roman" w:hAnsi="Times New Roman" w:cs="Times New Roman"/>
          <w:sz w:val="28"/>
          <w:szCs w:val="28"/>
        </w:rPr>
        <w:t>Маяковский, №2, с .277</w:t>
      </w:r>
      <w:r w:rsidRPr="005B6603">
        <w:rPr>
          <w:rFonts w:ascii="Times New Roman" w:hAnsi="Times New Roman" w:cs="Times New Roman"/>
          <w:sz w:val="28"/>
          <w:szCs w:val="28"/>
        </w:rPr>
        <w:t>]</w:t>
      </w:r>
      <w:r w:rsidR="00DE3BB3">
        <w:rPr>
          <w:rFonts w:ascii="Times New Roman" w:hAnsi="Times New Roman" w:cs="Times New Roman"/>
          <w:sz w:val="28"/>
          <w:szCs w:val="28"/>
        </w:rPr>
        <w:t xml:space="preserve">, «Чаеуправление» </w:t>
      </w:r>
      <w:r w:rsidR="00DE3BB3" w:rsidRPr="00DE3BB3">
        <w:rPr>
          <w:rFonts w:ascii="Times New Roman" w:hAnsi="Times New Roman" w:cs="Times New Roman"/>
          <w:sz w:val="28"/>
          <w:szCs w:val="28"/>
        </w:rPr>
        <w:t>[</w:t>
      </w:r>
      <w:r w:rsidR="00DE3BB3">
        <w:rPr>
          <w:rFonts w:ascii="Times New Roman" w:hAnsi="Times New Roman" w:cs="Times New Roman"/>
          <w:sz w:val="28"/>
          <w:szCs w:val="28"/>
        </w:rPr>
        <w:t>Маяковский, №3, с. 281</w:t>
      </w:r>
      <w:r w:rsidR="00DE3BB3" w:rsidRPr="00DE3BB3">
        <w:rPr>
          <w:rFonts w:ascii="Times New Roman" w:hAnsi="Times New Roman" w:cs="Times New Roman"/>
          <w:sz w:val="28"/>
          <w:szCs w:val="28"/>
        </w:rPr>
        <w:t>]</w:t>
      </w:r>
      <w:r w:rsidR="00DE3BB3">
        <w:rPr>
          <w:rFonts w:ascii="Times New Roman" w:hAnsi="Times New Roman" w:cs="Times New Roman"/>
          <w:sz w:val="28"/>
          <w:szCs w:val="28"/>
        </w:rPr>
        <w:t xml:space="preserve"> </w:t>
      </w:r>
      <w:r>
        <w:rPr>
          <w:rFonts w:ascii="Times New Roman" w:hAnsi="Times New Roman" w:cs="Times New Roman"/>
          <w:sz w:val="28"/>
          <w:szCs w:val="28"/>
        </w:rPr>
        <w:t xml:space="preserve">и «Моссельпром» </w:t>
      </w:r>
      <w:r w:rsidRPr="005B6603">
        <w:rPr>
          <w:rFonts w:ascii="Times New Roman" w:hAnsi="Times New Roman" w:cs="Times New Roman"/>
          <w:sz w:val="28"/>
          <w:szCs w:val="28"/>
        </w:rPr>
        <w:t>[</w:t>
      </w:r>
      <w:r>
        <w:rPr>
          <w:rFonts w:ascii="Times New Roman" w:hAnsi="Times New Roman" w:cs="Times New Roman"/>
          <w:sz w:val="28"/>
          <w:szCs w:val="28"/>
        </w:rPr>
        <w:t>Маяковский, «Шоколад», с. 289</w:t>
      </w:r>
      <w:r w:rsidRPr="005B6603">
        <w:rPr>
          <w:rFonts w:ascii="Times New Roman" w:hAnsi="Times New Roman" w:cs="Times New Roman"/>
          <w:sz w:val="28"/>
          <w:szCs w:val="28"/>
        </w:rPr>
        <w:t>]</w:t>
      </w:r>
      <w:r>
        <w:rPr>
          <w:rFonts w:ascii="Times New Roman" w:hAnsi="Times New Roman" w:cs="Times New Roman"/>
          <w:sz w:val="28"/>
          <w:szCs w:val="28"/>
        </w:rPr>
        <w:t xml:space="preserve">, </w:t>
      </w:r>
      <w:r w:rsidRPr="005B6603">
        <w:rPr>
          <w:rFonts w:ascii="Times New Roman" w:hAnsi="Times New Roman" w:cs="Times New Roman"/>
          <w:sz w:val="28"/>
          <w:szCs w:val="28"/>
        </w:rPr>
        <w:t>[</w:t>
      </w:r>
      <w:r>
        <w:rPr>
          <w:rFonts w:ascii="Times New Roman" w:hAnsi="Times New Roman" w:cs="Times New Roman"/>
          <w:sz w:val="28"/>
          <w:szCs w:val="28"/>
        </w:rPr>
        <w:t>Маяковский, Карамель «Наша индустрия», с.292</w:t>
      </w:r>
      <w:r w:rsidRPr="005B6603">
        <w:rPr>
          <w:rFonts w:ascii="Times New Roman" w:hAnsi="Times New Roman" w:cs="Times New Roman"/>
          <w:sz w:val="28"/>
          <w:szCs w:val="28"/>
        </w:rPr>
        <w:t>]</w:t>
      </w:r>
      <w:r>
        <w:rPr>
          <w:rFonts w:ascii="Times New Roman" w:hAnsi="Times New Roman" w:cs="Times New Roman"/>
          <w:sz w:val="28"/>
          <w:szCs w:val="28"/>
        </w:rPr>
        <w:t xml:space="preserve">, </w:t>
      </w:r>
      <w:r w:rsidRPr="005B6603">
        <w:rPr>
          <w:rFonts w:ascii="Times New Roman" w:hAnsi="Times New Roman" w:cs="Times New Roman"/>
          <w:sz w:val="28"/>
          <w:szCs w:val="28"/>
        </w:rPr>
        <w:t>[</w:t>
      </w:r>
      <w:r>
        <w:rPr>
          <w:rFonts w:ascii="Times New Roman" w:hAnsi="Times New Roman" w:cs="Times New Roman"/>
          <w:sz w:val="28"/>
          <w:szCs w:val="28"/>
        </w:rPr>
        <w:t>Маяковский, Печенье «Красный октябрь», с. 303</w:t>
      </w:r>
      <w:r w:rsidRPr="005B6603">
        <w:rPr>
          <w:rFonts w:ascii="Times New Roman" w:hAnsi="Times New Roman" w:cs="Times New Roman"/>
          <w:sz w:val="28"/>
          <w:szCs w:val="28"/>
        </w:rPr>
        <w:t>]</w:t>
      </w:r>
      <w:r>
        <w:rPr>
          <w:rFonts w:ascii="Times New Roman" w:hAnsi="Times New Roman" w:cs="Times New Roman"/>
          <w:sz w:val="28"/>
          <w:szCs w:val="28"/>
        </w:rPr>
        <w:t xml:space="preserve">, </w:t>
      </w:r>
      <w:r w:rsidR="00DE3BB3" w:rsidRPr="00DE3BB3">
        <w:rPr>
          <w:rFonts w:ascii="Times New Roman" w:hAnsi="Times New Roman" w:cs="Times New Roman"/>
          <w:sz w:val="28"/>
          <w:szCs w:val="28"/>
        </w:rPr>
        <w:t>[</w:t>
      </w:r>
      <w:r w:rsidR="00DE3BB3">
        <w:rPr>
          <w:rFonts w:ascii="Times New Roman" w:hAnsi="Times New Roman" w:cs="Times New Roman"/>
          <w:sz w:val="28"/>
          <w:szCs w:val="28"/>
        </w:rPr>
        <w:t>Маяковский, №1, с.307</w:t>
      </w:r>
      <w:r w:rsidR="00DE3BB3" w:rsidRPr="00DE3BB3">
        <w:rPr>
          <w:rFonts w:ascii="Times New Roman" w:hAnsi="Times New Roman" w:cs="Times New Roman"/>
          <w:sz w:val="28"/>
          <w:szCs w:val="28"/>
        </w:rPr>
        <w:t>]</w:t>
      </w:r>
      <w:r w:rsidR="00DE3BB3">
        <w:rPr>
          <w:rFonts w:ascii="Times New Roman" w:hAnsi="Times New Roman" w:cs="Times New Roman"/>
          <w:sz w:val="28"/>
          <w:szCs w:val="28"/>
        </w:rPr>
        <w:t xml:space="preserve">, </w:t>
      </w:r>
      <w:r w:rsidR="00DE3BB3" w:rsidRPr="00DE3BB3">
        <w:rPr>
          <w:rFonts w:ascii="Times New Roman" w:hAnsi="Times New Roman" w:cs="Times New Roman"/>
          <w:sz w:val="28"/>
          <w:szCs w:val="28"/>
        </w:rPr>
        <w:t>[</w:t>
      </w:r>
      <w:r w:rsidR="00DE3BB3">
        <w:rPr>
          <w:rFonts w:ascii="Times New Roman" w:hAnsi="Times New Roman" w:cs="Times New Roman"/>
          <w:sz w:val="28"/>
          <w:szCs w:val="28"/>
        </w:rPr>
        <w:t xml:space="preserve">Маяковский, Макароны, </w:t>
      </w:r>
      <w:r w:rsidR="00DE3BB3">
        <w:rPr>
          <w:rFonts w:ascii="Times New Roman" w:hAnsi="Times New Roman" w:cs="Times New Roman"/>
          <w:sz w:val="28"/>
          <w:szCs w:val="28"/>
          <w:lang w:val="en-US"/>
        </w:rPr>
        <w:t>c</w:t>
      </w:r>
      <w:r w:rsidR="00DE3BB3" w:rsidRPr="00DE3BB3">
        <w:rPr>
          <w:rFonts w:ascii="Times New Roman" w:hAnsi="Times New Roman" w:cs="Times New Roman"/>
          <w:sz w:val="28"/>
          <w:szCs w:val="28"/>
        </w:rPr>
        <w:t xml:space="preserve">. </w:t>
      </w:r>
      <w:r w:rsidR="00DE3BB3">
        <w:rPr>
          <w:rFonts w:ascii="Times New Roman" w:hAnsi="Times New Roman" w:cs="Times New Roman"/>
          <w:sz w:val="28"/>
          <w:szCs w:val="28"/>
        </w:rPr>
        <w:t>308</w:t>
      </w:r>
      <w:r w:rsidR="00DE3BB3" w:rsidRPr="00DE3BB3">
        <w:rPr>
          <w:rFonts w:ascii="Times New Roman" w:hAnsi="Times New Roman" w:cs="Times New Roman"/>
          <w:sz w:val="28"/>
          <w:szCs w:val="28"/>
        </w:rPr>
        <w:t>]</w:t>
      </w:r>
      <w:r w:rsidR="00DE3BB3">
        <w:rPr>
          <w:rFonts w:ascii="Times New Roman" w:hAnsi="Times New Roman" w:cs="Times New Roman"/>
          <w:sz w:val="28"/>
          <w:szCs w:val="28"/>
        </w:rPr>
        <w:t xml:space="preserve">, </w:t>
      </w:r>
      <w:r w:rsidRPr="005B6603">
        <w:rPr>
          <w:rFonts w:ascii="Times New Roman" w:hAnsi="Times New Roman" w:cs="Times New Roman"/>
          <w:sz w:val="28"/>
          <w:szCs w:val="28"/>
        </w:rPr>
        <w:t>[</w:t>
      </w:r>
      <w:r>
        <w:rPr>
          <w:rFonts w:ascii="Times New Roman" w:hAnsi="Times New Roman" w:cs="Times New Roman"/>
          <w:sz w:val="28"/>
          <w:szCs w:val="28"/>
        </w:rPr>
        <w:t>Маяковский, №1, с. 308</w:t>
      </w:r>
      <w:r w:rsidRPr="005B6603">
        <w:rPr>
          <w:rFonts w:ascii="Times New Roman" w:hAnsi="Times New Roman" w:cs="Times New Roman"/>
          <w:sz w:val="28"/>
          <w:szCs w:val="28"/>
        </w:rPr>
        <w:t>]</w:t>
      </w:r>
      <w:r>
        <w:rPr>
          <w:rFonts w:ascii="Times New Roman" w:hAnsi="Times New Roman" w:cs="Times New Roman"/>
          <w:sz w:val="28"/>
          <w:szCs w:val="28"/>
        </w:rPr>
        <w:t>,</w:t>
      </w:r>
      <w:r w:rsidRPr="005B6603">
        <w:rPr>
          <w:rFonts w:ascii="Times New Roman" w:hAnsi="Times New Roman" w:cs="Times New Roman"/>
          <w:sz w:val="28"/>
          <w:szCs w:val="28"/>
        </w:rPr>
        <w:t>[</w:t>
      </w:r>
      <w:r>
        <w:rPr>
          <w:rFonts w:ascii="Times New Roman" w:hAnsi="Times New Roman" w:cs="Times New Roman"/>
          <w:sz w:val="28"/>
          <w:szCs w:val="28"/>
        </w:rPr>
        <w:t>Маяковский, №5, с.309</w:t>
      </w:r>
      <w:r w:rsidRPr="005B6603">
        <w:rPr>
          <w:rFonts w:ascii="Times New Roman" w:hAnsi="Times New Roman" w:cs="Times New Roman"/>
          <w:sz w:val="28"/>
          <w:szCs w:val="28"/>
        </w:rPr>
        <w:t>]</w:t>
      </w:r>
      <w:r>
        <w:rPr>
          <w:rFonts w:ascii="Times New Roman" w:hAnsi="Times New Roman" w:cs="Times New Roman"/>
          <w:sz w:val="28"/>
          <w:szCs w:val="28"/>
        </w:rPr>
        <w:t xml:space="preserve">, </w:t>
      </w:r>
      <w:r w:rsidRPr="005B6603">
        <w:rPr>
          <w:rFonts w:ascii="Times New Roman" w:hAnsi="Times New Roman" w:cs="Times New Roman"/>
          <w:sz w:val="28"/>
          <w:szCs w:val="28"/>
        </w:rPr>
        <w:t>[</w:t>
      </w:r>
      <w:r>
        <w:rPr>
          <w:rFonts w:ascii="Times New Roman" w:hAnsi="Times New Roman" w:cs="Times New Roman"/>
          <w:sz w:val="28"/>
          <w:szCs w:val="28"/>
        </w:rPr>
        <w:t>Маяковский, Сухой квас, с. 311</w:t>
      </w:r>
      <w:r w:rsidRPr="005B6603">
        <w:rPr>
          <w:rFonts w:ascii="Times New Roman" w:hAnsi="Times New Roman" w:cs="Times New Roman"/>
          <w:sz w:val="28"/>
          <w:szCs w:val="28"/>
        </w:rPr>
        <w:t>]</w:t>
      </w:r>
      <w:r>
        <w:rPr>
          <w:rFonts w:ascii="Times New Roman" w:hAnsi="Times New Roman" w:cs="Times New Roman"/>
          <w:sz w:val="28"/>
          <w:szCs w:val="28"/>
        </w:rPr>
        <w:t xml:space="preserve">.  Можно заметить, что </w:t>
      </w:r>
      <w:r w:rsidR="00DE3BB3">
        <w:rPr>
          <w:rFonts w:ascii="Times New Roman" w:hAnsi="Times New Roman" w:cs="Times New Roman"/>
          <w:sz w:val="28"/>
          <w:szCs w:val="28"/>
        </w:rPr>
        <w:t>распределение текстов этой модели по тематическим разделам крайне неоднородно – абсолютное большинство стихотворений посвящены тематике Моссельпрома.</w:t>
      </w:r>
    </w:p>
    <w:p w:rsidR="00341995" w:rsidRDefault="00DE3BB3"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Уже беглый взгляд на тексты позволяет отметить прием, выделяющий эту модель среди прочих – это построение автором высказывания от первого лица</w:t>
      </w:r>
      <w:r w:rsidR="000B287A">
        <w:rPr>
          <w:rFonts w:ascii="Times New Roman" w:hAnsi="Times New Roman" w:cs="Times New Roman"/>
          <w:sz w:val="28"/>
          <w:szCs w:val="28"/>
        </w:rPr>
        <w:t>, создающее живой образ говорящего</w:t>
      </w:r>
      <w:r>
        <w:rPr>
          <w:rFonts w:ascii="Times New Roman" w:hAnsi="Times New Roman" w:cs="Times New Roman"/>
          <w:sz w:val="28"/>
          <w:szCs w:val="28"/>
        </w:rPr>
        <w:t xml:space="preserve">. Это не универсальное построение для всех стихотворений группы, но важный </w:t>
      </w:r>
      <w:r w:rsidR="00465C54">
        <w:rPr>
          <w:rFonts w:ascii="Times New Roman" w:hAnsi="Times New Roman" w:cs="Times New Roman"/>
          <w:sz w:val="28"/>
          <w:szCs w:val="28"/>
        </w:rPr>
        <w:t>и яркий маркер модели.</w:t>
      </w:r>
    </w:p>
    <w:p w:rsidR="00B715AD" w:rsidRDefault="00B715AD"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 точки зрения словаря, используемого для изображения ситуации благополучия, тексты данной модели демонстрируют несколько подходов: использование положительно коннотированной лексики, использование лексики нейтральной, положительная семантика которой создается контекс</w:t>
      </w:r>
      <w:r w:rsidR="000B287A">
        <w:rPr>
          <w:rFonts w:ascii="Times New Roman" w:hAnsi="Times New Roman" w:cs="Times New Roman"/>
          <w:sz w:val="28"/>
          <w:szCs w:val="28"/>
        </w:rPr>
        <w:t>том, использование слов негативного значения с отрицанием.</w:t>
      </w:r>
    </w:p>
    <w:p w:rsidR="00FE692A" w:rsidRDefault="000B287A"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первую очередь рассмотрим тексты, композиция которых построена через выражение своего «я» героем. Такие текстов три</w:t>
      </w:r>
      <w:r w:rsidR="009D14B4">
        <w:rPr>
          <w:rFonts w:ascii="Times New Roman" w:hAnsi="Times New Roman" w:cs="Times New Roman"/>
          <w:sz w:val="28"/>
          <w:szCs w:val="28"/>
        </w:rPr>
        <w:t xml:space="preserve"> </w:t>
      </w:r>
      <w:r>
        <w:rPr>
          <w:rFonts w:ascii="Times New Roman" w:hAnsi="Times New Roman" w:cs="Times New Roman"/>
          <w:sz w:val="28"/>
          <w:szCs w:val="28"/>
        </w:rPr>
        <w:t>:</w:t>
      </w:r>
    </w:p>
    <w:p w:rsidR="00FE692A" w:rsidRPr="00FE692A" w:rsidRDefault="00FE692A" w:rsidP="00565AED">
      <w:pPr>
        <w:spacing w:after="0" w:line="360" w:lineRule="auto"/>
        <w:ind w:firstLine="709"/>
        <w:jc w:val="both"/>
        <w:rPr>
          <w:rFonts w:ascii="Times New Roman" w:hAnsi="Times New Roman" w:cs="Times New Roman"/>
          <w:sz w:val="28"/>
          <w:szCs w:val="28"/>
        </w:rPr>
      </w:pPr>
      <w:r w:rsidRPr="00FE692A">
        <w:rPr>
          <w:rFonts w:ascii="Times New Roman" w:hAnsi="Times New Roman" w:cs="Times New Roman"/>
          <w:sz w:val="28"/>
          <w:szCs w:val="28"/>
        </w:rPr>
        <w:lastRenderedPageBreak/>
        <w:t>Я первый по успехам</w:t>
      </w:r>
    </w:p>
    <w:p w:rsidR="00FE692A" w:rsidRPr="00FE692A" w:rsidRDefault="00FE692A" w:rsidP="00565AED">
      <w:pPr>
        <w:spacing w:after="0" w:line="360" w:lineRule="auto"/>
        <w:ind w:firstLine="709"/>
        <w:jc w:val="both"/>
        <w:rPr>
          <w:rFonts w:ascii="Times New Roman" w:hAnsi="Times New Roman" w:cs="Times New Roman"/>
          <w:sz w:val="28"/>
          <w:szCs w:val="28"/>
        </w:rPr>
      </w:pPr>
      <w:r w:rsidRPr="00FE692A">
        <w:rPr>
          <w:rFonts w:ascii="Times New Roman" w:hAnsi="Times New Roman" w:cs="Times New Roman"/>
          <w:sz w:val="28"/>
          <w:szCs w:val="28"/>
        </w:rPr>
        <w:t>и прилежности.</w:t>
      </w:r>
    </w:p>
    <w:p w:rsidR="00FE692A" w:rsidRPr="00FE692A" w:rsidRDefault="00FE692A" w:rsidP="00565AED">
      <w:pPr>
        <w:spacing w:after="0" w:line="360" w:lineRule="auto"/>
        <w:ind w:firstLine="709"/>
        <w:jc w:val="both"/>
        <w:rPr>
          <w:rFonts w:ascii="Times New Roman" w:hAnsi="Times New Roman" w:cs="Times New Roman"/>
          <w:sz w:val="28"/>
          <w:szCs w:val="28"/>
        </w:rPr>
      </w:pPr>
      <w:r w:rsidRPr="00FE692A">
        <w:rPr>
          <w:rFonts w:ascii="Times New Roman" w:hAnsi="Times New Roman" w:cs="Times New Roman"/>
          <w:sz w:val="28"/>
          <w:szCs w:val="28"/>
        </w:rPr>
        <w:t>Я здесь покупаю</w:t>
      </w:r>
    </w:p>
    <w:p w:rsidR="00FE692A" w:rsidRDefault="00FE692A" w:rsidP="00565AED">
      <w:pPr>
        <w:spacing w:after="0" w:line="360" w:lineRule="auto"/>
        <w:ind w:firstLine="709"/>
        <w:jc w:val="both"/>
        <w:rPr>
          <w:rFonts w:ascii="Times New Roman" w:hAnsi="Times New Roman" w:cs="Times New Roman"/>
          <w:sz w:val="28"/>
          <w:szCs w:val="28"/>
        </w:rPr>
      </w:pPr>
      <w:r w:rsidRPr="00FE692A">
        <w:rPr>
          <w:rFonts w:ascii="Times New Roman" w:hAnsi="Times New Roman" w:cs="Times New Roman"/>
          <w:sz w:val="28"/>
          <w:szCs w:val="28"/>
        </w:rPr>
        <w:t xml:space="preserve">письменные принадлежности. </w:t>
      </w:r>
      <w:r w:rsidR="000B287A" w:rsidRPr="000B287A">
        <w:rPr>
          <w:rFonts w:ascii="Times New Roman" w:hAnsi="Times New Roman" w:cs="Times New Roman"/>
          <w:sz w:val="28"/>
          <w:szCs w:val="28"/>
        </w:rPr>
        <w:t>[</w:t>
      </w:r>
      <w:r w:rsidR="000B287A">
        <w:rPr>
          <w:rFonts w:ascii="Times New Roman" w:hAnsi="Times New Roman" w:cs="Times New Roman"/>
          <w:sz w:val="28"/>
          <w:szCs w:val="28"/>
        </w:rPr>
        <w:t>Маяковский, №6, с.272</w:t>
      </w:r>
      <w:r w:rsidR="000B287A" w:rsidRPr="000B287A">
        <w:rPr>
          <w:rFonts w:ascii="Times New Roman" w:hAnsi="Times New Roman" w:cs="Times New Roman"/>
          <w:sz w:val="28"/>
          <w:szCs w:val="28"/>
        </w:rPr>
        <w:t>]</w:t>
      </w:r>
      <w:r w:rsidR="000B287A">
        <w:rPr>
          <w:rFonts w:ascii="Times New Roman" w:hAnsi="Times New Roman" w:cs="Times New Roman"/>
          <w:sz w:val="28"/>
          <w:szCs w:val="28"/>
        </w:rPr>
        <w:t>,</w:t>
      </w:r>
    </w:p>
    <w:p w:rsidR="00FE692A" w:rsidRDefault="00FE692A" w:rsidP="00565AED">
      <w:pPr>
        <w:spacing w:after="0" w:line="360" w:lineRule="auto"/>
        <w:ind w:firstLine="709"/>
        <w:jc w:val="both"/>
        <w:rPr>
          <w:rFonts w:ascii="Times New Roman" w:hAnsi="Times New Roman" w:cs="Times New Roman"/>
          <w:sz w:val="28"/>
          <w:szCs w:val="28"/>
        </w:rPr>
      </w:pPr>
    </w:p>
    <w:p w:rsidR="00FE692A" w:rsidRDefault="00FE692A" w:rsidP="00565AED">
      <w:pPr>
        <w:spacing w:after="0" w:line="360" w:lineRule="auto"/>
        <w:ind w:left="567" w:firstLine="709"/>
        <w:jc w:val="both"/>
        <w:rPr>
          <w:rFonts w:ascii="Times New Roman" w:hAnsi="Times New Roman" w:cs="Times New Roman"/>
          <w:sz w:val="28"/>
          <w:szCs w:val="28"/>
        </w:rPr>
      </w:pPr>
      <w:r w:rsidRPr="00FE692A">
        <w:rPr>
          <w:rFonts w:ascii="Times New Roman" w:hAnsi="Times New Roman" w:cs="Times New Roman"/>
          <w:sz w:val="28"/>
          <w:szCs w:val="28"/>
        </w:rPr>
        <w:t>Дождик, дождь, впустую льешь —</w:t>
      </w:r>
      <w:r w:rsidRPr="00FE692A">
        <w:rPr>
          <w:rFonts w:ascii="Times New Roman" w:hAnsi="Times New Roman" w:cs="Times New Roman"/>
          <w:sz w:val="28"/>
          <w:szCs w:val="28"/>
        </w:rPr>
        <w:br/>
        <w:t>я не выйду без галош.</w:t>
      </w:r>
      <w:r w:rsidRPr="00FE692A">
        <w:rPr>
          <w:rFonts w:ascii="Times New Roman" w:hAnsi="Times New Roman" w:cs="Times New Roman"/>
          <w:sz w:val="28"/>
          <w:szCs w:val="28"/>
        </w:rPr>
        <w:br/>
        <w:t>С помощью </w:t>
      </w:r>
      <w:r w:rsidRPr="00FE692A">
        <w:rPr>
          <w:rFonts w:ascii="Times New Roman" w:hAnsi="Times New Roman" w:cs="Times New Roman"/>
          <w:i/>
          <w:iCs/>
          <w:sz w:val="28"/>
          <w:szCs w:val="28"/>
        </w:rPr>
        <w:t>Резинотреста</w:t>
      </w:r>
      <w:r w:rsidRPr="00FE692A">
        <w:rPr>
          <w:rFonts w:ascii="Times New Roman" w:hAnsi="Times New Roman" w:cs="Times New Roman"/>
          <w:i/>
          <w:iCs/>
          <w:sz w:val="28"/>
          <w:szCs w:val="28"/>
        </w:rPr>
        <w:br/>
      </w:r>
      <w:r w:rsidRPr="00FE692A">
        <w:rPr>
          <w:rFonts w:ascii="Times New Roman" w:hAnsi="Times New Roman" w:cs="Times New Roman"/>
          <w:sz w:val="28"/>
          <w:szCs w:val="28"/>
        </w:rPr>
        <w:t xml:space="preserve">мне везде сухое место. </w:t>
      </w:r>
      <w:r w:rsidR="000B287A" w:rsidRPr="000B287A">
        <w:rPr>
          <w:rFonts w:ascii="Times New Roman" w:hAnsi="Times New Roman" w:cs="Times New Roman"/>
          <w:sz w:val="28"/>
          <w:szCs w:val="28"/>
        </w:rPr>
        <w:t>[</w:t>
      </w:r>
      <w:r w:rsidR="000B287A">
        <w:rPr>
          <w:rFonts w:ascii="Times New Roman" w:hAnsi="Times New Roman" w:cs="Times New Roman"/>
          <w:sz w:val="28"/>
          <w:szCs w:val="28"/>
        </w:rPr>
        <w:t>Маяковский, №2, с. 277</w:t>
      </w:r>
      <w:r w:rsidR="000B287A" w:rsidRPr="000B287A">
        <w:rPr>
          <w:rFonts w:ascii="Times New Roman" w:hAnsi="Times New Roman" w:cs="Times New Roman"/>
          <w:sz w:val="28"/>
          <w:szCs w:val="28"/>
        </w:rPr>
        <w:t>]</w:t>
      </w:r>
      <w:r w:rsidR="000B287A">
        <w:rPr>
          <w:rFonts w:ascii="Times New Roman" w:hAnsi="Times New Roman" w:cs="Times New Roman"/>
          <w:sz w:val="28"/>
          <w:szCs w:val="28"/>
        </w:rPr>
        <w:t>,</w:t>
      </w:r>
    </w:p>
    <w:p w:rsidR="00FE692A" w:rsidRPr="00FE692A" w:rsidRDefault="00FE692A" w:rsidP="00565AED">
      <w:pPr>
        <w:spacing w:after="0" w:line="360" w:lineRule="auto"/>
        <w:ind w:firstLine="709"/>
        <w:jc w:val="both"/>
        <w:rPr>
          <w:rFonts w:ascii="Times New Roman" w:hAnsi="Times New Roman" w:cs="Times New Roman"/>
          <w:sz w:val="28"/>
          <w:szCs w:val="28"/>
        </w:rPr>
      </w:pPr>
      <w:r w:rsidRPr="00FE692A">
        <w:rPr>
          <w:rFonts w:ascii="Times New Roman" w:hAnsi="Times New Roman" w:cs="Times New Roman"/>
          <w:sz w:val="28"/>
          <w:szCs w:val="28"/>
        </w:rPr>
        <w:t>Не могу не признаться:</w:t>
      </w:r>
      <w:r w:rsidRPr="00FE692A">
        <w:rPr>
          <w:rFonts w:ascii="Times New Roman" w:hAnsi="Times New Roman" w:cs="Times New Roman"/>
          <w:sz w:val="28"/>
          <w:szCs w:val="28"/>
        </w:rPr>
        <w:br/>
      </w:r>
      <w:r>
        <w:rPr>
          <w:rFonts w:ascii="Times New Roman" w:hAnsi="Times New Roman" w:cs="Times New Roman"/>
          <w:sz w:val="28"/>
          <w:szCs w:val="28"/>
        </w:rPr>
        <w:t xml:space="preserve">        </w:t>
      </w:r>
      <w:r w:rsidRPr="00FE692A">
        <w:rPr>
          <w:rFonts w:ascii="Times New Roman" w:hAnsi="Times New Roman" w:cs="Times New Roman"/>
          <w:sz w:val="28"/>
          <w:szCs w:val="28"/>
        </w:rPr>
        <w:t>лучший шоколад</w:t>
      </w:r>
    </w:p>
    <w:p w:rsidR="00FE692A" w:rsidRPr="00FE692A" w:rsidRDefault="00FE692A" w:rsidP="00565AED">
      <w:pPr>
        <w:spacing w:after="0" w:line="360" w:lineRule="auto"/>
        <w:ind w:firstLine="709"/>
        <w:jc w:val="both"/>
        <w:rPr>
          <w:rFonts w:ascii="Times New Roman" w:hAnsi="Times New Roman" w:cs="Times New Roman"/>
          <w:sz w:val="28"/>
          <w:szCs w:val="28"/>
        </w:rPr>
      </w:pPr>
      <w:r w:rsidRPr="00FE692A">
        <w:rPr>
          <w:rFonts w:ascii="Times New Roman" w:hAnsi="Times New Roman" w:cs="Times New Roman"/>
          <w:sz w:val="28"/>
          <w:szCs w:val="28"/>
        </w:rPr>
        <w:t>абрикосовский № 12.</w:t>
      </w:r>
    </w:p>
    <w:p w:rsidR="00FE692A" w:rsidRDefault="00FE692A"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Нет нигде кроме —</w:t>
      </w:r>
    </w:p>
    <w:p w:rsidR="000B287A" w:rsidRPr="000B287A" w:rsidRDefault="00FE692A" w:rsidP="00565AED">
      <w:pPr>
        <w:spacing w:after="0" w:line="360" w:lineRule="auto"/>
        <w:ind w:firstLine="709"/>
        <w:jc w:val="both"/>
        <w:rPr>
          <w:rFonts w:ascii="Times New Roman" w:hAnsi="Times New Roman" w:cs="Times New Roman"/>
          <w:sz w:val="28"/>
          <w:szCs w:val="28"/>
        </w:rPr>
      </w:pPr>
      <w:r w:rsidRPr="00FE692A">
        <w:rPr>
          <w:rFonts w:ascii="Times New Roman" w:hAnsi="Times New Roman" w:cs="Times New Roman"/>
          <w:sz w:val="28"/>
          <w:szCs w:val="28"/>
        </w:rPr>
        <w:t>как в Моссельпроме.</w:t>
      </w:r>
      <w:r w:rsidR="000B287A">
        <w:rPr>
          <w:rFonts w:ascii="Times New Roman" w:hAnsi="Times New Roman" w:cs="Times New Roman"/>
          <w:sz w:val="28"/>
          <w:szCs w:val="28"/>
        </w:rPr>
        <w:t xml:space="preserve"> </w:t>
      </w:r>
      <w:r w:rsidR="000B287A" w:rsidRPr="000B287A">
        <w:rPr>
          <w:rFonts w:ascii="Times New Roman" w:hAnsi="Times New Roman" w:cs="Times New Roman"/>
          <w:sz w:val="28"/>
          <w:szCs w:val="28"/>
        </w:rPr>
        <w:t>[</w:t>
      </w:r>
      <w:r w:rsidR="000B287A">
        <w:rPr>
          <w:rFonts w:ascii="Times New Roman" w:hAnsi="Times New Roman" w:cs="Times New Roman"/>
          <w:sz w:val="28"/>
          <w:szCs w:val="28"/>
        </w:rPr>
        <w:t>Маяковский, Шоколад, с.289</w:t>
      </w:r>
      <w:r w:rsidR="000B287A" w:rsidRPr="000B287A">
        <w:rPr>
          <w:rFonts w:ascii="Times New Roman" w:hAnsi="Times New Roman" w:cs="Times New Roman"/>
          <w:sz w:val="28"/>
          <w:szCs w:val="28"/>
        </w:rPr>
        <w:t>]</w:t>
      </w:r>
      <w:r w:rsidR="000B287A">
        <w:rPr>
          <w:rFonts w:ascii="Times New Roman" w:hAnsi="Times New Roman" w:cs="Times New Roman"/>
          <w:sz w:val="28"/>
          <w:szCs w:val="28"/>
        </w:rPr>
        <w:t>.</w:t>
      </w:r>
    </w:p>
    <w:p w:rsidR="00B715AD" w:rsidRDefault="00B715AD" w:rsidP="00565AED">
      <w:pPr>
        <w:spacing w:after="0" w:line="360" w:lineRule="auto"/>
        <w:ind w:firstLine="709"/>
        <w:jc w:val="both"/>
        <w:rPr>
          <w:rFonts w:ascii="Times New Roman" w:hAnsi="Times New Roman" w:cs="Times New Roman"/>
          <w:sz w:val="28"/>
          <w:szCs w:val="28"/>
        </w:rPr>
      </w:pPr>
    </w:p>
    <w:p w:rsidR="00FE692A" w:rsidRDefault="00FE692A"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Мы видим, что несмотря </w:t>
      </w:r>
      <w:r w:rsidR="00550567">
        <w:rPr>
          <w:rFonts w:ascii="Times New Roman" w:hAnsi="Times New Roman" w:cs="Times New Roman"/>
          <w:sz w:val="28"/>
          <w:szCs w:val="28"/>
        </w:rPr>
        <w:t>то, что во всех трех текстах доминирующей чертой является речь от первого лица и ясно ощущается наличие образа говорящего, эти тексты значительно различаются по художественному построению.  Первым стоит отметить различие используемых стихотворных размеров (первый и второй тексты написаны акцентным стихом, второй же – четырехстопным хореем).</w:t>
      </w:r>
    </w:p>
    <w:p w:rsidR="00465C54" w:rsidRDefault="00550567"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Художественные приемы в этих текстах тоже различны. В первом мы видим пример анафоры ( «Я»/ «Я») и звонкую аллитерацию на звуки </w:t>
      </w:r>
      <w:r w:rsidRPr="00550567">
        <w:rPr>
          <w:rFonts w:ascii="Times New Roman" w:hAnsi="Times New Roman" w:cs="Times New Roman"/>
          <w:sz w:val="28"/>
          <w:szCs w:val="28"/>
        </w:rPr>
        <w:t>&lt;</w:t>
      </w:r>
      <w:r>
        <w:rPr>
          <w:rFonts w:ascii="Times New Roman" w:hAnsi="Times New Roman" w:cs="Times New Roman"/>
          <w:sz w:val="28"/>
          <w:szCs w:val="28"/>
        </w:rPr>
        <w:t>п</w:t>
      </w:r>
      <w:r w:rsidRPr="00550567">
        <w:rPr>
          <w:rFonts w:ascii="Times New Roman" w:hAnsi="Times New Roman" w:cs="Times New Roman"/>
          <w:sz w:val="28"/>
          <w:szCs w:val="28"/>
        </w:rPr>
        <w:t xml:space="preserve">&gt; </w:t>
      </w:r>
      <w:r>
        <w:rPr>
          <w:rFonts w:ascii="Times New Roman" w:hAnsi="Times New Roman" w:cs="Times New Roman"/>
          <w:sz w:val="28"/>
          <w:szCs w:val="28"/>
        </w:rPr>
        <w:t xml:space="preserve">и </w:t>
      </w:r>
      <w:r w:rsidRPr="00550567">
        <w:rPr>
          <w:rFonts w:ascii="Times New Roman" w:hAnsi="Times New Roman" w:cs="Times New Roman"/>
          <w:sz w:val="28"/>
          <w:szCs w:val="28"/>
        </w:rPr>
        <w:t>&lt;</w:t>
      </w:r>
      <w:r>
        <w:rPr>
          <w:rFonts w:ascii="Times New Roman" w:hAnsi="Times New Roman" w:cs="Times New Roman"/>
          <w:sz w:val="28"/>
          <w:szCs w:val="28"/>
        </w:rPr>
        <w:t>р</w:t>
      </w:r>
      <w:r w:rsidRPr="00550567">
        <w:rPr>
          <w:rFonts w:ascii="Times New Roman" w:hAnsi="Times New Roman" w:cs="Times New Roman"/>
          <w:sz w:val="28"/>
          <w:szCs w:val="28"/>
        </w:rPr>
        <w:t>&gt;</w:t>
      </w:r>
      <w:r>
        <w:rPr>
          <w:rFonts w:ascii="Times New Roman" w:hAnsi="Times New Roman" w:cs="Times New Roman"/>
          <w:sz w:val="28"/>
          <w:szCs w:val="28"/>
        </w:rPr>
        <w:t xml:space="preserve"> ( «первый», «прилежности», «покупаю», «письменные», «принадлежности»).  Стиховые особенности построения второго текста (четырехстопный хорей и парная рифмовка «льешь» / «калош» и «Резинотреста» / «место») создают эффект народного стиха, близкого к частушке. Эта же стилизация диктует такие художественные средства как градация («Дождик, дождь»</w:t>
      </w:r>
      <w:r w:rsidR="00176264">
        <w:rPr>
          <w:rFonts w:ascii="Times New Roman" w:hAnsi="Times New Roman" w:cs="Times New Roman"/>
          <w:sz w:val="28"/>
          <w:szCs w:val="28"/>
        </w:rPr>
        <w:t xml:space="preserve">), олицетворение, выраженное через обращение к </w:t>
      </w:r>
      <w:r w:rsidR="00176264">
        <w:rPr>
          <w:rFonts w:ascii="Times New Roman" w:hAnsi="Times New Roman" w:cs="Times New Roman"/>
          <w:sz w:val="28"/>
          <w:szCs w:val="28"/>
        </w:rPr>
        <w:lastRenderedPageBreak/>
        <w:t xml:space="preserve">«Дождику», также поэт использует эллипсис («Мне везде </w:t>
      </w:r>
      <w:r w:rsidR="00176264" w:rsidRPr="00176264">
        <w:rPr>
          <w:rFonts w:ascii="Times New Roman" w:hAnsi="Times New Roman" w:cs="Times New Roman"/>
          <w:sz w:val="28"/>
          <w:szCs w:val="28"/>
        </w:rPr>
        <w:t>&lt;</w:t>
      </w:r>
      <w:r w:rsidR="00176264">
        <w:rPr>
          <w:rFonts w:ascii="Times New Roman" w:hAnsi="Times New Roman" w:cs="Times New Roman"/>
          <w:sz w:val="28"/>
          <w:szCs w:val="28"/>
        </w:rPr>
        <w:t>найдется, будет, есть и т.д.&gt; сухое место».</w:t>
      </w:r>
    </w:p>
    <w:p w:rsidR="00176264" w:rsidRDefault="00176264"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Третье стихотворение – пример включения в текст другого самостоятельного стихотворения, что является, по сути, самоцитированием и созданием интертекстуальных</w:t>
      </w:r>
      <w:r w:rsidR="00517E50">
        <w:rPr>
          <w:rStyle w:val="a5"/>
          <w:rFonts w:ascii="Times New Roman" w:hAnsi="Times New Roman" w:cs="Times New Roman"/>
          <w:sz w:val="28"/>
          <w:szCs w:val="28"/>
        </w:rPr>
        <w:footnoteReference w:id="9"/>
      </w:r>
      <w:r>
        <w:rPr>
          <w:rFonts w:ascii="Times New Roman" w:hAnsi="Times New Roman" w:cs="Times New Roman"/>
          <w:sz w:val="28"/>
          <w:szCs w:val="28"/>
        </w:rPr>
        <w:t xml:space="preserve"> ссылок.</w:t>
      </w:r>
    </w:p>
    <w:p w:rsidR="00176264" w:rsidRDefault="00176264"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Если обратиться к технологии создания «модели благополучия», то и в этих трех текстах мы можем наблюдать два из трех путей, встречающихся в этой модели: использование нейтральной лексики, требующей контекста, для возникновения оценочности, и использование положительно-окрашенных слов. Первый и третий тексты являются иллюстрацией второго пути: слова «первый» и «лучший» воспринимаются положительно вне контекста, они же транслируют позитивную семантику на окружающие их нейтральные слова.</w:t>
      </w:r>
    </w:p>
    <w:p w:rsidR="00176264" w:rsidRDefault="00176264"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Во втором тексте все слова, в том числе и разговорное «льешь», сами по себе не имеют эмоциональной окрашенности, </w:t>
      </w:r>
      <w:r w:rsidR="00D035CD">
        <w:rPr>
          <w:rFonts w:ascii="Times New Roman" w:hAnsi="Times New Roman" w:cs="Times New Roman"/>
          <w:sz w:val="28"/>
          <w:szCs w:val="28"/>
        </w:rPr>
        <w:t>однако контрастность ассоциативных образов, вызываемых словами «дождь», «льешь» ( образ влаги, сырости) и образа «сухого места» задает этим нейтральным словам оценочность : дождь – плохо, сухость – хорошо.</w:t>
      </w:r>
    </w:p>
    <w:p w:rsidR="00D035CD" w:rsidRDefault="009D14B4"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Остальные тексты можно разделить на две группы : имеющие прямую адресацию и не имеющие.</w:t>
      </w:r>
    </w:p>
    <w:p w:rsidR="009D14B4" w:rsidRDefault="009D14B4"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Среди текстов первой группы </w:t>
      </w:r>
      <w:r w:rsidR="006D47F6">
        <w:rPr>
          <w:rFonts w:ascii="Times New Roman" w:hAnsi="Times New Roman" w:cs="Times New Roman"/>
          <w:sz w:val="28"/>
          <w:szCs w:val="28"/>
        </w:rPr>
        <w:t xml:space="preserve">образ благополучия создается за как счет положительно-окрашенной лексики – например, «полезен», «приятен» </w:t>
      </w:r>
      <w:r w:rsidR="006D47F6" w:rsidRPr="006D47F6">
        <w:rPr>
          <w:rFonts w:ascii="Times New Roman" w:hAnsi="Times New Roman" w:cs="Times New Roman"/>
          <w:sz w:val="28"/>
          <w:szCs w:val="28"/>
        </w:rPr>
        <w:t>[</w:t>
      </w:r>
      <w:r w:rsidR="006D47F6">
        <w:rPr>
          <w:rFonts w:ascii="Times New Roman" w:hAnsi="Times New Roman" w:cs="Times New Roman"/>
          <w:sz w:val="28"/>
          <w:szCs w:val="28"/>
        </w:rPr>
        <w:t>Маяковский, Сухой квас, с.311</w:t>
      </w:r>
      <w:r w:rsidR="006D47F6" w:rsidRPr="006D47F6">
        <w:rPr>
          <w:rFonts w:ascii="Times New Roman" w:hAnsi="Times New Roman" w:cs="Times New Roman"/>
          <w:sz w:val="28"/>
          <w:szCs w:val="28"/>
        </w:rPr>
        <w:t>]</w:t>
      </w:r>
      <w:r w:rsidR="006D47F6">
        <w:rPr>
          <w:rFonts w:ascii="Times New Roman" w:hAnsi="Times New Roman" w:cs="Times New Roman"/>
          <w:sz w:val="28"/>
          <w:szCs w:val="28"/>
        </w:rPr>
        <w:t xml:space="preserve">, «покорен» </w:t>
      </w:r>
      <w:r w:rsidR="006D47F6" w:rsidRPr="006D47F6">
        <w:rPr>
          <w:rFonts w:ascii="Times New Roman" w:hAnsi="Times New Roman" w:cs="Times New Roman"/>
          <w:sz w:val="28"/>
          <w:szCs w:val="28"/>
        </w:rPr>
        <w:t>[</w:t>
      </w:r>
      <w:r w:rsidR="006D47F6">
        <w:rPr>
          <w:rFonts w:ascii="Times New Roman" w:hAnsi="Times New Roman" w:cs="Times New Roman"/>
          <w:sz w:val="28"/>
          <w:szCs w:val="28"/>
        </w:rPr>
        <w:t>Маяковский, Макароны, с.303</w:t>
      </w:r>
      <w:r w:rsidR="006D47F6" w:rsidRPr="006D47F6">
        <w:rPr>
          <w:rFonts w:ascii="Times New Roman" w:hAnsi="Times New Roman" w:cs="Times New Roman"/>
          <w:sz w:val="28"/>
          <w:szCs w:val="28"/>
        </w:rPr>
        <w:t>]</w:t>
      </w:r>
      <w:r w:rsidR="006D47F6">
        <w:rPr>
          <w:rFonts w:ascii="Times New Roman" w:hAnsi="Times New Roman" w:cs="Times New Roman"/>
          <w:sz w:val="28"/>
          <w:szCs w:val="28"/>
        </w:rPr>
        <w:t xml:space="preserve">, «дешевый» </w:t>
      </w:r>
      <w:r w:rsidR="006D47F6" w:rsidRPr="006D47F6">
        <w:rPr>
          <w:rFonts w:ascii="Times New Roman" w:hAnsi="Times New Roman" w:cs="Times New Roman"/>
          <w:sz w:val="28"/>
          <w:szCs w:val="28"/>
        </w:rPr>
        <w:t>[</w:t>
      </w:r>
      <w:r w:rsidR="006D47F6">
        <w:rPr>
          <w:rFonts w:ascii="Times New Roman" w:hAnsi="Times New Roman" w:cs="Times New Roman"/>
          <w:sz w:val="28"/>
          <w:szCs w:val="28"/>
        </w:rPr>
        <w:t>Маяковский, Дешевый хлеб, с .303</w:t>
      </w:r>
      <w:r w:rsidR="006D47F6" w:rsidRPr="006D47F6">
        <w:rPr>
          <w:rFonts w:ascii="Times New Roman" w:hAnsi="Times New Roman" w:cs="Times New Roman"/>
          <w:sz w:val="28"/>
          <w:szCs w:val="28"/>
        </w:rPr>
        <w:t>]</w:t>
      </w:r>
      <w:r w:rsidR="006D47F6">
        <w:rPr>
          <w:rFonts w:ascii="Times New Roman" w:hAnsi="Times New Roman" w:cs="Times New Roman"/>
          <w:sz w:val="28"/>
          <w:szCs w:val="28"/>
        </w:rPr>
        <w:t xml:space="preserve"> «самый деловой, аккуратный самый» </w:t>
      </w:r>
      <w:r w:rsidR="006D47F6" w:rsidRPr="006D47F6">
        <w:rPr>
          <w:rFonts w:ascii="Times New Roman" w:hAnsi="Times New Roman" w:cs="Times New Roman"/>
          <w:sz w:val="28"/>
          <w:szCs w:val="28"/>
        </w:rPr>
        <w:t>[</w:t>
      </w:r>
      <w:r w:rsidR="006D47F6">
        <w:rPr>
          <w:rFonts w:ascii="Times New Roman" w:hAnsi="Times New Roman" w:cs="Times New Roman"/>
          <w:sz w:val="28"/>
          <w:szCs w:val="28"/>
        </w:rPr>
        <w:t>Маяковский, №2, с.274</w:t>
      </w:r>
      <w:r w:rsidR="006D47F6" w:rsidRPr="006D47F6">
        <w:rPr>
          <w:rFonts w:ascii="Times New Roman" w:hAnsi="Times New Roman" w:cs="Times New Roman"/>
          <w:sz w:val="28"/>
          <w:szCs w:val="28"/>
        </w:rPr>
        <w:t>]</w:t>
      </w:r>
      <w:r w:rsidR="006D47F6">
        <w:rPr>
          <w:rFonts w:ascii="Times New Roman" w:hAnsi="Times New Roman" w:cs="Times New Roman"/>
          <w:sz w:val="28"/>
          <w:szCs w:val="28"/>
        </w:rPr>
        <w:t xml:space="preserve">; так и за счет отрицания лексики негативной – «убытков не имели» </w:t>
      </w:r>
      <w:r w:rsidR="006D47F6" w:rsidRPr="006D47F6">
        <w:rPr>
          <w:rFonts w:ascii="Times New Roman" w:hAnsi="Times New Roman" w:cs="Times New Roman"/>
          <w:sz w:val="28"/>
          <w:szCs w:val="28"/>
        </w:rPr>
        <w:t>[</w:t>
      </w:r>
      <w:r w:rsidR="006D47F6">
        <w:rPr>
          <w:rFonts w:ascii="Times New Roman" w:hAnsi="Times New Roman" w:cs="Times New Roman"/>
          <w:sz w:val="28"/>
          <w:szCs w:val="28"/>
        </w:rPr>
        <w:t>Маяковский, Карамель «Наша индустрия», с. 292</w:t>
      </w:r>
      <w:r w:rsidR="006D47F6" w:rsidRPr="006D47F6">
        <w:rPr>
          <w:rFonts w:ascii="Times New Roman" w:hAnsi="Times New Roman" w:cs="Times New Roman"/>
          <w:sz w:val="28"/>
          <w:szCs w:val="28"/>
        </w:rPr>
        <w:t>]</w:t>
      </w:r>
      <w:r w:rsidR="006D47F6">
        <w:rPr>
          <w:rFonts w:ascii="Times New Roman" w:hAnsi="Times New Roman" w:cs="Times New Roman"/>
          <w:sz w:val="28"/>
          <w:szCs w:val="28"/>
        </w:rPr>
        <w:t xml:space="preserve">, «не страшны» </w:t>
      </w:r>
      <w:r w:rsidR="006D47F6" w:rsidRPr="006D47F6">
        <w:rPr>
          <w:rFonts w:ascii="Times New Roman" w:hAnsi="Times New Roman" w:cs="Times New Roman"/>
          <w:sz w:val="28"/>
          <w:szCs w:val="28"/>
        </w:rPr>
        <w:t>[</w:t>
      </w:r>
      <w:r w:rsidR="006D47F6">
        <w:rPr>
          <w:rFonts w:ascii="Times New Roman" w:hAnsi="Times New Roman" w:cs="Times New Roman"/>
          <w:sz w:val="28"/>
          <w:szCs w:val="28"/>
        </w:rPr>
        <w:t>Маяковский, Дешевый хлеб, с .303</w:t>
      </w:r>
      <w:r w:rsidR="006D47F6" w:rsidRPr="006D47F6">
        <w:rPr>
          <w:rFonts w:ascii="Times New Roman" w:hAnsi="Times New Roman" w:cs="Times New Roman"/>
          <w:sz w:val="28"/>
          <w:szCs w:val="28"/>
        </w:rPr>
        <w:t>]</w:t>
      </w:r>
      <w:r w:rsidR="006D47F6">
        <w:rPr>
          <w:rFonts w:ascii="Times New Roman" w:hAnsi="Times New Roman" w:cs="Times New Roman"/>
          <w:sz w:val="28"/>
          <w:szCs w:val="28"/>
        </w:rPr>
        <w:t>.</w:t>
      </w:r>
    </w:p>
    <w:p w:rsidR="006D47F6" w:rsidRDefault="006D47F6"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Тексты второй группы, не имеющие прямой адресации в виде обращения или глагола в форме второго лица в большинстве своем иллюстрируют создание образа благополучия через отрицание негативной ситуации или провозглашения её окончания: «и не тратя больших сумм» </w:t>
      </w:r>
      <w:r w:rsidRPr="006D47F6">
        <w:rPr>
          <w:rFonts w:ascii="Times New Roman" w:hAnsi="Times New Roman" w:cs="Times New Roman"/>
          <w:sz w:val="28"/>
          <w:szCs w:val="28"/>
        </w:rPr>
        <w:t>[</w:t>
      </w:r>
      <w:r>
        <w:rPr>
          <w:rFonts w:ascii="Times New Roman" w:hAnsi="Times New Roman" w:cs="Times New Roman"/>
          <w:sz w:val="28"/>
          <w:szCs w:val="28"/>
        </w:rPr>
        <w:t>Маяковский, №7, с.275</w:t>
      </w:r>
      <w:r w:rsidRPr="006D47F6">
        <w:rPr>
          <w:rFonts w:ascii="Times New Roman" w:hAnsi="Times New Roman" w:cs="Times New Roman"/>
          <w:sz w:val="28"/>
          <w:szCs w:val="28"/>
        </w:rPr>
        <w:t>]</w:t>
      </w:r>
      <w:r>
        <w:rPr>
          <w:rFonts w:ascii="Times New Roman" w:hAnsi="Times New Roman" w:cs="Times New Roman"/>
          <w:sz w:val="28"/>
          <w:szCs w:val="28"/>
        </w:rPr>
        <w:t xml:space="preserve">, «не черствеет» </w:t>
      </w:r>
      <w:r w:rsidRPr="006D47F6">
        <w:rPr>
          <w:rFonts w:ascii="Times New Roman" w:hAnsi="Times New Roman" w:cs="Times New Roman"/>
          <w:sz w:val="28"/>
          <w:szCs w:val="28"/>
        </w:rPr>
        <w:t>[</w:t>
      </w:r>
      <w:r>
        <w:rPr>
          <w:rFonts w:ascii="Times New Roman" w:hAnsi="Times New Roman" w:cs="Times New Roman"/>
          <w:sz w:val="28"/>
          <w:szCs w:val="28"/>
        </w:rPr>
        <w:t>Маяковский, Печенье, с.307</w:t>
      </w:r>
      <w:r w:rsidRPr="006D47F6">
        <w:rPr>
          <w:rFonts w:ascii="Times New Roman" w:hAnsi="Times New Roman" w:cs="Times New Roman"/>
          <w:sz w:val="28"/>
          <w:szCs w:val="28"/>
        </w:rPr>
        <w:t>]</w:t>
      </w:r>
      <w:r>
        <w:rPr>
          <w:rFonts w:ascii="Times New Roman" w:hAnsi="Times New Roman" w:cs="Times New Roman"/>
          <w:sz w:val="28"/>
          <w:szCs w:val="28"/>
        </w:rPr>
        <w:t xml:space="preserve">, «не нужно готовить дома» </w:t>
      </w:r>
      <w:r w:rsidRPr="006D47F6">
        <w:rPr>
          <w:rFonts w:ascii="Times New Roman" w:hAnsi="Times New Roman" w:cs="Times New Roman"/>
          <w:sz w:val="28"/>
          <w:szCs w:val="28"/>
        </w:rPr>
        <w:t>[</w:t>
      </w:r>
      <w:r>
        <w:rPr>
          <w:rFonts w:ascii="Times New Roman" w:hAnsi="Times New Roman" w:cs="Times New Roman"/>
          <w:sz w:val="28"/>
          <w:szCs w:val="28"/>
        </w:rPr>
        <w:t>Маяковский, №5, с.309</w:t>
      </w:r>
      <w:r w:rsidRPr="006D47F6">
        <w:rPr>
          <w:rFonts w:ascii="Times New Roman" w:hAnsi="Times New Roman" w:cs="Times New Roman"/>
          <w:sz w:val="28"/>
          <w:szCs w:val="28"/>
        </w:rPr>
        <w:t>]</w:t>
      </w:r>
      <w:r>
        <w:rPr>
          <w:rFonts w:ascii="Times New Roman" w:hAnsi="Times New Roman" w:cs="Times New Roman"/>
          <w:sz w:val="28"/>
          <w:szCs w:val="28"/>
        </w:rPr>
        <w:t>.</w:t>
      </w:r>
    </w:p>
    <w:p w:rsidR="00FD675A" w:rsidRDefault="00FD675A"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Любопытным примером является стихотворение из раздела «Чаеуправление» </w:t>
      </w:r>
      <w:r w:rsidRPr="00FD675A">
        <w:rPr>
          <w:rFonts w:ascii="Times New Roman" w:hAnsi="Times New Roman" w:cs="Times New Roman"/>
          <w:sz w:val="28"/>
          <w:szCs w:val="28"/>
        </w:rPr>
        <w:t>[</w:t>
      </w:r>
      <w:r>
        <w:rPr>
          <w:rFonts w:ascii="Times New Roman" w:hAnsi="Times New Roman" w:cs="Times New Roman"/>
          <w:sz w:val="28"/>
          <w:szCs w:val="28"/>
        </w:rPr>
        <w:t>Маяковский, №3, с.281</w:t>
      </w:r>
      <w:r w:rsidRPr="00FD675A">
        <w:rPr>
          <w:rFonts w:ascii="Times New Roman" w:hAnsi="Times New Roman" w:cs="Times New Roman"/>
          <w:sz w:val="28"/>
          <w:szCs w:val="28"/>
        </w:rPr>
        <w:t>]</w:t>
      </w:r>
      <w:r>
        <w:rPr>
          <w:rFonts w:ascii="Times New Roman" w:hAnsi="Times New Roman" w:cs="Times New Roman"/>
          <w:sz w:val="28"/>
          <w:szCs w:val="28"/>
        </w:rPr>
        <w:t xml:space="preserve">. Оно построено на метафорическом изображении царя и буржуя на небесах, с грустью наблюдающих за тем, как рабочие «лучшие пьют чаи» </w:t>
      </w:r>
      <w:r w:rsidRPr="00FD675A">
        <w:rPr>
          <w:rFonts w:ascii="Times New Roman" w:hAnsi="Times New Roman" w:cs="Times New Roman"/>
          <w:sz w:val="28"/>
          <w:szCs w:val="28"/>
        </w:rPr>
        <w:t>[</w:t>
      </w:r>
      <w:r>
        <w:rPr>
          <w:rFonts w:ascii="Times New Roman" w:hAnsi="Times New Roman" w:cs="Times New Roman"/>
          <w:sz w:val="28"/>
          <w:szCs w:val="28"/>
        </w:rPr>
        <w:t>там же</w:t>
      </w:r>
      <w:r w:rsidRPr="00FD675A">
        <w:rPr>
          <w:rFonts w:ascii="Times New Roman" w:hAnsi="Times New Roman" w:cs="Times New Roman"/>
          <w:sz w:val="28"/>
          <w:szCs w:val="28"/>
        </w:rPr>
        <w:t>]</w:t>
      </w:r>
      <w:r>
        <w:rPr>
          <w:rFonts w:ascii="Times New Roman" w:hAnsi="Times New Roman" w:cs="Times New Roman"/>
          <w:sz w:val="28"/>
          <w:szCs w:val="28"/>
        </w:rPr>
        <w:t>.</w:t>
      </w:r>
      <w:r w:rsidR="00E451B3">
        <w:rPr>
          <w:rFonts w:ascii="Times New Roman" w:hAnsi="Times New Roman" w:cs="Times New Roman"/>
          <w:sz w:val="28"/>
          <w:szCs w:val="28"/>
        </w:rPr>
        <w:t xml:space="preserve"> Для рекламных текстов Маяковского нетипично метафорическое «оживление» умерших представителей прошлого.</w:t>
      </w:r>
      <w:r>
        <w:rPr>
          <w:rFonts w:ascii="Times New Roman" w:hAnsi="Times New Roman" w:cs="Times New Roman"/>
          <w:sz w:val="28"/>
          <w:szCs w:val="28"/>
        </w:rPr>
        <w:t xml:space="preserve"> </w:t>
      </w:r>
      <w:r w:rsidR="00E451B3">
        <w:rPr>
          <w:rFonts w:ascii="Times New Roman" w:hAnsi="Times New Roman" w:cs="Times New Roman"/>
          <w:sz w:val="28"/>
          <w:szCs w:val="28"/>
        </w:rPr>
        <w:t>Кроме того, без каких-либо оговорок, это стихотворение не вписывается ни в одну из исследуемых моделей. Оно отнесено нами именно к модели «благополучие/ рецепт» на основании доминирующей идеи благополучия, вызывающего грусть и досаду представителей «старого мира», однако из лексических маркеров в нем присутствует только универсальное оценочное слово «лучшие».</w:t>
      </w:r>
    </w:p>
    <w:p w:rsidR="009A4710" w:rsidRPr="009A4710" w:rsidRDefault="009A4710" w:rsidP="00565AED">
      <w:pPr>
        <w:spacing w:after="0" w:line="360" w:lineRule="auto"/>
        <w:ind w:firstLine="709"/>
        <w:jc w:val="both"/>
        <w:rPr>
          <w:rFonts w:ascii="Times New Roman" w:hAnsi="Times New Roman" w:cs="Times New Roman"/>
          <w:sz w:val="32"/>
          <w:szCs w:val="32"/>
        </w:rPr>
      </w:pPr>
    </w:p>
    <w:p w:rsidR="009A4710" w:rsidRPr="009A4710" w:rsidRDefault="009A4710" w:rsidP="00565AED">
      <w:pPr>
        <w:spacing w:after="0" w:line="360" w:lineRule="auto"/>
        <w:ind w:firstLine="709"/>
        <w:jc w:val="both"/>
        <w:rPr>
          <w:rFonts w:ascii="Times New Roman" w:hAnsi="Times New Roman" w:cs="Times New Roman"/>
          <w:sz w:val="32"/>
          <w:szCs w:val="32"/>
        </w:rPr>
      </w:pPr>
      <w:r w:rsidRPr="009A4710">
        <w:rPr>
          <w:rFonts w:ascii="Times New Roman" w:hAnsi="Times New Roman" w:cs="Times New Roman"/>
          <w:sz w:val="32"/>
          <w:szCs w:val="32"/>
        </w:rPr>
        <w:t xml:space="preserve">2.3. </w:t>
      </w:r>
      <w:r w:rsidR="004B00FF">
        <w:rPr>
          <w:rFonts w:ascii="Times New Roman" w:hAnsi="Times New Roman" w:cs="Times New Roman"/>
          <w:sz w:val="32"/>
          <w:szCs w:val="32"/>
        </w:rPr>
        <w:t>Модель «о</w:t>
      </w:r>
      <w:r w:rsidR="00565AED">
        <w:rPr>
          <w:rFonts w:ascii="Times New Roman" w:hAnsi="Times New Roman" w:cs="Times New Roman"/>
          <w:sz w:val="32"/>
          <w:szCs w:val="32"/>
        </w:rPr>
        <w:t>бращение-побуждение</w:t>
      </w:r>
      <w:r w:rsidR="004B00FF">
        <w:rPr>
          <w:rFonts w:ascii="Times New Roman" w:hAnsi="Times New Roman" w:cs="Times New Roman"/>
          <w:sz w:val="32"/>
          <w:szCs w:val="32"/>
        </w:rPr>
        <w:t>»</w:t>
      </w:r>
    </w:p>
    <w:p w:rsidR="009A4710" w:rsidRDefault="009A4710" w:rsidP="00565AED">
      <w:pPr>
        <w:spacing w:after="0" w:line="360" w:lineRule="auto"/>
        <w:ind w:firstLine="709"/>
        <w:jc w:val="both"/>
        <w:rPr>
          <w:rFonts w:ascii="Times New Roman" w:hAnsi="Times New Roman" w:cs="Times New Roman"/>
          <w:sz w:val="28"/>
          <w:szCs w:val="28"/>
        </w:rPr>
      </w:pPr>
    </w:p>
    <w:p w:rsidR="009A4710" w:rsidRDefault="009A4710"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Данная модель наряду со следующей, «Категорическое утверждение», представляет собой значительный в количественном отношении пласт текстов, составляя собой абсолютное большинство. Данный раздел предполагает анализ текстов, доминантой которых является прямое называние адресата (реализуемое на лексическом уровне через обращение) и активный призыв к действию (</w:t>
      </w:r>
      <w:r w:rsidR="000411DC">
        <w:rPr>
          <w:rFonts w:ascii="Times New Roman" w:hAnsi="Times New Roman" w:cs="Times New Roman"/>
          <w:sz w:val="28"/>
          <w:szCs w:val="28"/>
        </w:rPr>
        <w:t>лексически выражаемый через императивные глагольные формы). Большинство текстов этой модели содержат и обращение, и императив, однако структурно-стилистический баланс между ними могут колебаться в ту или иную сторону.</w:t>
      </w:r>
    </w:p>
    <w:p w:rsidR="00273C91" w:rsidRDefault="000411DC"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Как говорилось выше, количество </w:t>
      </w:r>
      <w:r w:rsidR="00CF18E4">
        <w:rPr>
          <w:rFonts w:ascii="Times New Roman" w:hAnsi="Times New Roman" w:cs="Times New Roman"/>
          <w:sz w:val="28"/>
          <w:szCs w:val="28"/>
        </w:rPr>
        <w:t>стихотворений</w:t>
      </w:r>
      <w:r>
        <w:rPr>
          <w:rFonts w:ascii="Times New Roman" w:hAnsi="Times New Roman" w:cs="Times New Roman"/>
          <w:sz w:val="28"/>
          <w:szCs w:val="28"/>
        </w:rPr>
        <w:t xml:space="preserve">, относящихся к этой модели, весьма значительно в сравнении с предыдущими, а именно </w:t>
      </w:r>
      <w:r w:rsidR="00CF18E4">
        <w:rPr>
          <w:rFonts w:ascii="Times New Roman" w:hAnsi="Times New Roman" w:cs="Times New Roman"/>
          <w:sz w:val="28"/>
          <w:szCs w:val="28"/>
        </w:rPr>
        <w:t xml:space="preserve">стихотворений </w:t>
      </w:r>
      <w:r>
        <w:rPr>
          <w:rFonts w:ascii="Times New Roman" w:hAnsi="Times New Roman" w:cs="Times New Roman"/>
          <w:sz w:val="28"/>
          <w:szCs w:val="28"/>
        </w:rPr>
        <w:t xml:space="preserve">более девяноста. Подобные масштабы вынуждают нас </w:t>
      </w:r>
      <w:r w:rsidR="00273C91">
        <w:rPr>
          <w:rFonts w:ascii="Times New Roman" w:hAnsi="Times New Roman" w:cs="Times New Roman"/>
          <w:sz w:val="28"/>
          <w:szCs w:val="28"/>
        </w:rPr>
        <w:t>вести анализ не точечно, а типологически, выделяя наиболее показательные случаи и иллюстрируя их, также, наиболее яркими и типичными примерами. Структурные особенности (колебание доминирования между обращением и призывом к действию) диктуют последовательный метод анализа: сначала стихотворения с обращением, а затем побуждающие тексты.</w:t>
      </w:r>
    </w:p>
    <w:p w:rsidR="00764030" w:rsidRDefault="00273C91"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типы обращений, используемые Маяковским в текстах данной модели. </w:t>
      </w:r>
      <w:r w:rsidR="00764030">
        <w:rPr>
          <w:rFonts w:ascii="Times New Roman" w:hAnsi="Times New Roman" w:cs="Times New Roman"/>
          <w:sz w:val="28"/>
          <w:szCs w:val="28"/>
        </w:rPr>
        <w:t xml:space="preserve">Наиболее частотно в них использование лексики, называющей обширные социальные группы («рабочий», «гражданин» / «граждане», «учащиеся», «товарищи», «трудящиеся», «крестьяне»). </w:t>
      </w:r>
      <w:r w:rsidR="00CF18E4">
        <w:rPr>
          <w:rFonts w:ascii="Times New Roman" w:hAnsi="Times New Roman" w:cs="Times New Roman"/>
          <w:sz w:val="28"/>
          <w:szCs w:val="28"/>
        </w:rPr>
        <w:t>Отметим, что о</w:t>
      </w:r>
      <w:r w:rsidR="009A57E1">
        <w:rPr>
          <w:rFonts w:ascii="Times New Roman" w:hAnsi="Times New Roman" w:cs="Times New Roman"/>
          <w:sz w:val="28"/>
          <w:szCs w:val="28"/>
        </w:rPr>
        <w:t>бращения во множественном числе, со всей группе в целом, характ</w:t>
      </w:r>
      <w:r w:rsidR="00F9394C">
        <w:rPr>
          <w:rFonts w:ascii="Times New Roman" w:hAnsi="Times New Roman" w:cs="Times New Roman"/>
          <w:sz w:val="28"/>
          <w:szCs w:val="28"/>
        </w:rPr>
        <w:t>ерны для объявлений имеющих характер общего информирования или совета. У Маяковского это, например</w:t>
      </w:r>
    </w:p>
    <w:p w:rsidR="00F9394C" w:rsidRPr="00F9394C" w:rsidRDefault="00F9394C" w:rsidP="00565AED">
      <w:pPr>
        <w:spacing w:after="0" w:line="360" w:lineRule="auto"/>
        <w:ind w:firstLine="709"/>
        <w:jc w:val="both"/>
        <w:rPr>
          <w:rFonts w:ascii="Times New Roman" w:hAnsi="Times New Roman" w:cs="Times New Roman"/>
          <w:sz w:val="28"/>
          <w:szCs w:val="28"/>
        </w:rPr>
      </w:pPr>
      <w:r w:rsidRPr="00F9394C">
        <w:rPr>
          <w:rFonts w:ascii="Times New Roman" w:hAnsi="Times New Roman" w:cs="Times New Roman"/>
          <w:sz w:val="28"/>
          <w:szCs w:val="28"/>
        </w:rPr>
        <w:t>Учащиеся!</w:t>
      </w:r>
    </w:p>
    <w:p w:rsidR="00F9394C" w:rsidRPr="00F9394C" w:rsidRDefault="00F9394C" w:rsidP="00565AED">
      <w:pPr>
        <w:spacing w:after="0" w:line="360" w:lineRule="auto"/>
        <w:ind w:firstLine="709"/>
        <w:jc w:val="both"/>
        <w:rPr>
          <w:rFonts w:ascii="Times New Roman" w:hAnsi="Times New Roman" w:cs="Times New Roman"/>
          <w:sz w:val="28"/>
          <w:szCs w:val="28"/>
        </w:rPr>
      </w:pPr>
      <w:r w:rsidRPr="00F9394C">
        <w:rPr>
          <w:rFonts w:ascii="Times New Roman" w:hAnsi="Times New Roman" w:cs="Times New Roman"/>
          <w:sz w:val="28"/>
          <w:szCs w:val="28"/>
        </w:rPr>
        <w:t>В Госиздате</w:t>
      </w:r>
    </w:p>
    <w:p w:rsidR="00F9394C" w:rsidRPr="00F9394C" w:rsidRDefault="00F9394C" w:rsidP="00565AED">
      <w:pPr>
        <w:spacing w:after="0" w:line="360" w:lineRule="auto"/>
        <w:ind w:firstLine="709"/>
        <w:jc w:val="both"/>
        <w:rPr>
          <w:rFonts w:ascii="Times New Roman" w:hAnsi="Times New Roman" w:cs="Times New Roman"/>
          <w:sz w:val="28"/>
          <w:szCs w:val="28"/>
        </w:rPr>
      </w:pPr>
      <w:r w:rsidRPr="00F9394C">
        <w:rPr>
          <w:rFonts w:ascii="Times New Roman" w:hAnsi="Times New Roman" w:cs="Times New Roman"/>
          <w:sz w:val="28"/>
          <w:szCs w:val="28"/>
        </w:rPr>
        <w:t>в этом году</w:t>
      </w:r>
    </w:p>
    <w:p w:rsidR="00F9394C" w:rsidRPr="00F9394C" w:rsidRDefault="00F9394C" w:rsidP="00565AED">
      <w:pPr>
        <w:spacing w:after="0" w:line="360" w:lineRule="auto"/>
        <w:ind w:firstLine="709"/>
        <w:jc w:val="both"/>
        <w:rPr>
          <w:rFonts w:ascii="Times New Roman" w:hAnsi="Times New Roman" w:cs="Times New Roman"/>
          <w:sz w:val="28"/>
          <w:szCs w:val="28"/>
        </w:rPr>
      </w:pPr>
      <w:r w:rsidRPr="00F9394C">
        <w:rPr>
          <w:rFonts w:ascii="Times New Roman" w:hAnsi="Times New Roman" w:cs="Times New Roman"/>
          <w:sz w:val="28"/>
          <w:szCs w:val="28"/>
        </w:rPr>
        <w:t>все учебники</w:t>
      </w:r>
    </w:p>
    <w:p w:rsidR="00F9394C" w:rsidRPr="00F9394C" w:rsidRDefault="00F9394C" w:rsidP="00565AED">
      <w:pPr>
        <w:spacing w:after="0" w:line="360" w:lineRule="auto"/>
        <w:ind w:firstLine="709"/>
        <w:jc w:val="both"/>
        <w:rPr>
          <w:rFonts w:ascii="Times New Roman" w:hAnsi="Times New Roman" w:cs="Times New Roman"/>
          <w:sz w:val="28"/>
          <w:szCs w:val="28"/>
        </w:rPr>
      </w:pPr>
      <w:r w:rsidRPr="00F9394C">
        <w:rPr>
          <w:rFonts w:ascii="Times New Roman" w:hAnsi="Times New Roman" w:cs="Times New Roman"/>
          <w:sz w:val="28"/>
          <w:szCs w:val="28"/>
        </w:rPr>
        <w:t>в срок дадут.</w:t>
      </w:r>
    </w:p>
    <w:p w:rsidR="00F9394C" w:rsidRDefault="00F9394C" w:rsidP="00565AED">
      <w:pPr>
        <w:spacing w:after="0" w:line="360" w:lineRule="auto"/>
        <w:ind w:firstLine="709"/>
        <w:jc w:val="both"/>
        <w:rPr>
          <w:rFonts w:ascii="Times New Roman" w:hAnsi="Times New Roman" w:cs="Times New Roman"/>
          <w:sz w:val="28"/>
          <w:szCs w:val="28"/>
        </w:rPr>
      </w:pPr>
      <w:r w:rsidRPr="00F9394C">
        <w:rPr>
          <w:rFonts w:ascii="Times New Roman" w:hAnsi="Times New Roman" w:cs="Times New Roman"/>
          <w:sz w:val="28"/>
          <w:szCs w:val="28"/>
        </w:rPr>
        <w:t>Смотрите, как увеличился наш</w:t>
      </w:r>
      <w:r w:rsidRPr="00F9394C">
        <w:rPr>
          <w:rFonts w:ascii="Times New Roman" w:hAnsi="Times New Roman" w:cs="Times New Roman"/>
          <w:sz w:val="28"/>
          <w:szCs w:val="28"/>
        </w:rPr>
        <w:br/>
      </w:r>
      <w:r>
        <w:rPr>
          <w:rFonts w:ascii="Times New Roman" w:hAnsi="Times New Roman" w:cs="Times New Roman"/>
          <w:sz w:val="28"/>
          <w:szCs w:val="28"/>
        </w:rPr>
        <w:t xml:space="preserve">        </w:t>
      </w:r>
      <w:r w:rsidRPr="00F9394C">
        <w:rPr>
          <w:rFonts w:ascii="Times New Roman" w:hAnsi="Times New Roman" w:cs="Times New Roman"/>
          <w:sz w:val="28"/>
          <w:szCs w:val="28"/>
        </w:rPr>
        <w:t>тираж.</w:t>
      </w:r>
      <w:r>
        <w:rPr>
          <w:rFonts w:ascii="Times New Roman" w:hAnsi="Times New Roman" w:cs="Times New Roman"/>
          <w:sz w:val="28"/>
          <w:szCs w:val="28"/>
        </w:rPr>
        <w:t xml:space="preserve"> </w:t>
      </w:r>
      <w:r w:rsidRPr="00F9394C">
        <w:rPr>
          <w:rFonts w:ascii="Times New Roman" w:hAnsi="Times New Roman" w:cs="Times New Roman"/>
          <w:sz w:val="28"/>
          <w:szCs w:val="28"/>
        </w:rPr>
        <w:t>[</w:t>
      </w:r>
      <w:r>
        <w:rPr>
          <w:rFonts w:ascii="Times New Roman" w:hAnsi="Times New Roman" w:cs="Times New Roman"/>
          <w:sz w:val="28"/>
          <w:szCs w:val="28"/>
        </w:rPr>
        <w:t>Маяковский, №21, 267</w:t>
      </w:r>
      <w:r w:rsidRPr="00F9394C">
        <w:rPr>
          <w:rFonts w:ascii="Times New Roman" w:hAnsi="Times New Roman" w:cs="Times New Roman"/>
          <w:sz w:val="28"/>
          <w:szCs w:val="28"/>
        </w:rPr>
        <w:t>]</w:t>
      </w:r>
      <w:r>
        <w:rPr>
          <w:rFonts w:ascii="Times New Roman" w:hAnsi="Times New Roman" w:cs="Times New Roman"/>
          <w:sz w:val="28"/>
          <w:szCs w:val="28"/>
        </w:rPr>
        <w:t xml:space="preserve">  или</w:t>
      </w:r>
    </w:p>
    <w:p w:rsidR="00CF18E4" w:rsidRDefault="00CF18E4" w:rsidP="00565AED">
      <w:pPr>
        <w:spacing w:after="0" w:line="360" w:lineRule="auto"/>
        <w:ind w:firstLine="709"/>
        <w:jc w:val="both"/>
        <w:rPr>
          <w:rFonts w:ascii="Times New Roman" w:hAnsi="Times New Roman" w:cs="Times New Roman"/>
          <w:sz w:val="28"/>
          <w:szCs w:val="28"/>
        </w:rPr>
      </w:pPr>
    </w:p>
    <w:p w:rsidR="00F9394C" w:rsidRPr="00F9394C" w:rsidRDefault="00F9394C"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F9394C">
        <w:rPr>
          <w:rFonts w:ascii="Times New Roman" w:hAnsi="Times New Roman" w:cs="Times New Roman"/>
          <w:sz w:val="28"/>
          <w:szCs w:val="28"/>
        </w:rPr>
        <w:t>Крестьяне,</w:t>
      </w:r>
    </w:p>
    <w:p w:rsidR="00F9394C" w:rsidRPr="00F9394C" w:rsidRDefault="00F9394C" w:rsidP="00565AED">
      <w:pPr>
        <w:spacing w:after="0" w:line="360" w:lineRule="auto"/>
        <w:ind w:firstLine="709"/>
        <w:jc w:val="both"/>
        <w:rPr>
          <w:rFonts w:ascii="Times New Roman" w:hAnsi="Times New Roman" w:cs="Times New Roman"/>
          <w:sz w:val="28"/>
          <w:szCs w:val="28"/>
        </w:rPr>
      </w:pPr>
      <w:r w:rsidRPr="00F9394C">
        <w:rPr>
          <w:rFonts w:ascii="Times New Roman" w:hAnsi="Times New Roman" w:cs="Times New Roman"/>
          <w:sz w:val="28"/>
          <w:szCs w:val="28"/>
        </w:rPr>
        <w:t>соблюдайте интересы свои:</w:t>
      </w:r>
    </w:p>
    <w:p w:rsidR="00F9394C" w:rsidRPr="00F9394C" w:rsidRDefault="00F9394C" w:rsidP="00565AED">
      <w:pPr>
        <w:spacing w:after="0" w:line="360" w:lineRule="auto"/>
        <w:ind w:firstLine="709"/>
        <w:jc w:val="both"/>
        <w:rPr>
          <w:rFonts w:ascii="Times New Roman" w:hAnsi="Times New Roman" w:cs="Times New Roman"/>
          <w:sz w:val="28"/>
          <w:szCs w:val="28"/>
        </w:rPr>
      </w:pPr>
      <w:r w:rsidRPr="00F9394C">
        <w:rPr>
          <w:rFonts w:ascii="Times New Roman" w:hAnsi="Times New Roman" w:cs="Times New Roman"/>
          <w:sz w:val="28"/>
          <w:szCs w:val="28"/>
        </w:rPr>
        <w:t>только в Чаеуправлении</w:t>
      </w:r>
    </w:p>
    <w:p w:rsidR="00F9394C" w:rsidRDefault="00F9394C" w:rsidP="00565AED">
      <w:pPr>
        <w:spacing w:after="0" w:line="360" w:lineRule="auto"/>
        <w:ind w:firstLine="709"/>
        <w:jc w:val="both"/>
        <w:rPr>
          <w:rFonts w:ascii="Times New Roman" w:hAnsi="Times New Roman" w:cs="Times New Roman"/>
          <w:sz w:val="28"/>
          <w:szCs w:val="28"/>
        </w:rPr>
      </w:pPr>
      <w:r w:rsidRPr="00F9394C">
        <w:rPr>
          <w:rFonts w:ascii="Times New Roman" w:hAnsi="Times New Roman" w:cs="Times New Roman"/>
          <w:sz w:val="28"/>
          <w:szCs w:val="28"/>
        </w:rPr>
        <w:t>покупайте чаи.</w:t>
      </w:r>
      <w:r>
        <w:rPr>
          <w:rFonts w:ascii="Times New Roman" w:hAnsi="Times New Roman" w:cs="Times New Roman"/>
          <w:sz w:val="28"/>
          <w:szCs w:val="28"/>
        </w:rPr>
        <w:t xml:space="preserve"> </w:t>
      </w:r>
      <w:r w:rsidRPr="00F9394C">
        <w:rPr>
          <w:rFonts w:ascii="Times New Roman" w:hAnsi="Times New Roman" w:cs="Times New Roman"/>
          <w:sz w:val="28"/>
          <w:szCs w:val="28"/>
        </w:rPr>
        <w:t>[</w:t>
      </w:r>
      <w:r>
        <w:rPr>
          <w:rFonts w:ascii="Times New Roman" w:hAnsi="Times New Roman" w:cs="Times New Roman"/>
          <w:sz w:val="28"/>
          <w:szCs w:val="28"/>
        </w:rPr>
        <w:t>Маяковский, №11, с.283</w:t>
      </w:r>
      <w:r w:rsidRPr="00F9394C">
        <w:rPr>
          <w:rFonts w:ascii="Times New Roman" w:hAnsi="Times New Roman" w:cs="Times New Roman"/>
          <w:sz w:val="28"/>
          <w:szCs w:val="28"/>
        </w:rPr>
        <w:t>]</w:t>
      </w:r>
      <w:r>
        <w:rPr>
          <w:rFonts w:ascii="Times New Roman" w:hAnsi="Times New Roman" w:cs="Times New Roman"/>
          <w:sz w:val="28"/>
          <w:szCs w:val="28"/>
        </w:rPr>
        <w:t>.</w:t>
      </w:r>
    </w:p>
    <w:p w:rsidR="00CF18E4" w:rsidRDefault="00CF18E4" w:rsidP="00565AED">
      <w:pPr>
        <w:spacing w:after="0" w:line="360" w:lineRule="auto"/>
        <w:ind w:firstLine="709"/>
        <w:jc w:val="both"/>
        <w:rPr>
          <w:rFonts w:ascii="Times New Roman" w:hAnsi="Times New Roman" w:cs="Times New Roman"/>
          <w:sz w:val="28"/>
          <w:szCs w:val="28"/>
        </w:rPr>
      </w:pPr>
    </w:p>
    <w:p w:rsidR="00F9394C" w:rsidRDefault="00F9394C"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Обращения же, выраженные в форме единственного числа, по природе своей апеллируют к личности каждого, кто принадлежит к группе или всему </w:t>
      </w:r>
      <w:r>
        <w:rPr>
          <w:rFonts w:ascii="Times New Roman" w:hAnsi="Times New Roman" w:cs="Times New Roman"/>
          <w:sz w:val="28"/>
          <w:szCs w:val="28"/>
        </w:rPr>
        <w:lastRenderedPageBreak/>
        <w:t xml:space="preserve">обществу. Подобные конструкции характерны для советской агитации </w:t>
      </w:r>
      <w:r w:rsidR="00AA61F0">
        <w:rPr>
          <w:rFonts w:ascii="Times New Roman" w:hAnsi="Times New Roman" w:cs="Times New Roman"/>
          <w:sz w:val="28"/>
          <w:szCs w:val="28"/>
        </w:rPr>
        <w:t xml:space="preserve">в целом </w:t>
      </w:r>
      <w:r>
        <w:rPr>
          <w:rFonts w:ascii="Times New Roman" w:hAnsi="Times New Roman" w:cs="Times New Roman"/>
          <w:sz w:val="28"/>
          <w:szCs w:val="28"/>
        </w:rPr>
        <w:t>(можно вспомнить знаменитое «Ты записался добровольцем?»</w:t>
      </w:r>
      <w:r>
        <w:rPr>
          <w:rStyle w:val="a5"/>
          <w:rFonts w:ascii="Times New Roman" w:hAnsi="Times New Roman" w:cs="Times New Roman"/>
          <w:sz w:val="28"/>
          <w:szCs w:val="28"/>
        </w:rPr>
        <w:footnoteReference w:id="10"/>
      </w:r>
      <w:r>
        <w:rPr>
          <w:rFonts w:ascii="Times New Roman" w:hAnsi="Times New Roman" w:cs="Times New Roman"/>
          <w:sz w:val="28"/>
          <w:szCs w:val="28"/>
        </w:rPr>
        <w:t xml:space="preserve"> или другие подобные тексты вроде «Раскрепощенная женщина – строй коммунизм»</w:t>
      </w:r>
      <w:r w:rsidR="00AA61F0">
        <w:rPr>
          <w:rFonts w:ascii="Times New Roman" w:hAnsi="Times New Roman" w:cs="Times New Roman"/>
          <w:sz w:val="28"/>
          <w:szCs w:val="28"/>
        </w:rPr>
        <w:t xml:space="preserve">, </w:t>
      </w:r>
      <w:r>
        <w:rPr>
          <w:rFonts w:ascii="Times New Roman" w:hAnsi="Times New Roman" w:cs="Times New Roman"/>
          <w:sz w:val="28"/>
          <w:szCs w:val="28"/>
        </w:rPr>
        <w:t>«Чини, товарищ, красный путь и рек советский не забудь»</w:t>
      </w:r>
      <w:r w:rsidR="00AA61F0">
        <w:rPr>
          <w:rFonts w:ascii="Times New Roman" w:hAnsi="Times New Roman" w:cs="Times New Roman"/>
          <w:sz w:val="28"/>
          <w:szCs w:val="28"/>
        </w:rPr>
        <w:t>, «Будь на страже!»</w:t>
      </w:r>
      <w:r w:rsidR="00AA61F0">
        <w:rPr>
          <w:rStyle w:val="a5"/>
          <w:rFonts w:ascii="Times New Roman" w:hAnsi="Times New Roman" w:cs="Times New Roman"/>
          <w:sz w:val="28"/>
          <w:szCs w:val="28"/>
        </w:rPr>
        <w:footnoteReference w:id="11"/>
      </w:r>
      <w:r w:rsidR="00AA61F0">
        <w:rPr>
          <w:rFonts w:ascii="Times New Roman" w:hAnsi="Times New Roman" w:cs="Times New Roman"/>
          <w:sz w:val="28"/>
          <w:szCs w:val="28"/>
        </w:rPr>
        <w:t xml:space="preserve"> и т.д.) и использовались </w:t>
      </w:r>
      <w:r w:rsidR="00CF18E4">
        <w:rPr>
          <w:rFonts w:ascii="Times New Roman" w:hAnsi="Times New Roman" w:cs="Times New Roman"/>
          <w:sz w:val="28"/>
          <w:szCs w:val="28"/>
        </w:rPr>
        <w:t xml:space="preserve">в том числе и </w:t>
      </w:r>
      <w:r w:rsidR="00AA61F0">
        <w:rPr>
          <w:rFonts w:ascii="Times New Roman" w:hAnsi="Times New Roman" w:cs="Times New Roman"/>
          <w:sz w:val="28"/>
          <w:szCs w:val="28"/>
        </w:rPr>
        <w:t>Маяковским в период работы в «Окнах РОСТА» («Рабочий! Глупость беспартийную выкинь!..»</w:t>
      </w:r>
      <w:r w:rsidR="00AA61F0">
        <w:rPr>
          <w:rStyle w:val="a5"/>
          <w:rFonts w:ascii="Times New Roman" w:hAnsi="Times New Roman" w:cs="Times New Roman"/>
          <w:sz w:val="28"/>
          <w:szCs w:val="28"/>
        </w:rPr>
        <w:footnoteReference w:id="12"/>
      </w:r>
      <w:r w:rsidR="00E61332">
        <w:rPr>
          <w:rFonts w:ascii="Times New Roman" w:hAnsi="Times New Roman" w:cs="Times New Roman"/>
          <w:sz w:val="28"/>
          <w:szCs w:val="28"/>
        </w:rPr>
        <w:t xml:space="preserve">, «Крестьянин! Труд другой </w:t>
      </w:r>
      <w:r w:rsidR="00E61332" w:rsidRPr="00E61332">
        <w:rPr>
          <w:rFonts w:ascii="Times New Roman" w:hAnsi="Times New Roman" w:cs="Times New Roman"/>
          <w:sz w:val="28"/>
          <w:szCs w:val="28"/>
        </w:rPr>
        <w:t>&lt;</w:t>
      </w:r>
      <w:r w:rsidR="00E61332">
        <w:rPr>
          <w:rFonts w:ascii="Times New Roman" w:hAnsi="Times New Roman" w:cs="Times New Roman"/>
          <w:sz w:val="28"/>
          <w:szCs w:val="28"/>
        </w:rPr>
        <w:t>на</w:t>
      </w:r>
      <w:r w:rsidR="00E61332" w:rsidRPr="00E61332">
        <w:rPr>
          <w:rFonts w:ascii="Times New Roman" w:hAnsi="Times New Roman" w:cs="Times New Roman"/>
          <w:sz w:val="28"/>
          <w:szCs w:val="28"/>
        </w:rPr>
        <w:t>&gt;</w:t>
      </w:r>
      <w:r w:rsidR="00E61332">
        <w:rPr>
          <w:rFonts w:ascii="Times New Roman" w:hAnsi="Times New Roman" w:cs="Times New Roman"/>
          <w:sz w:val="28"/>
          <w:szCs w:val="28"/>
        </w:rPr>
        <w:t xml:space="preserve"> себя возьми: чтоб голов кончился в России всей…»</w:t>
      </w:r>
      <w:r w:rsidR="00E61332">
        <w:rPr>
          <w:rStyle w:val="a5"/>
          <w:rFonts w:ascii="Times New Roman" w:hAnsi="Times New Roman" w:cs="Times New Roman"/>
          <w:sz w:val="28"/>
          <w:szCs w:val="28"/>
        </w:rPr>
        <w:footnoteReference w:id="13"/>
      </w:r>
      <w:r w:rsidR="00CF18E4">
        <w:rPr>
          <w:rFonts w:ascii="Times New Roman" w:hAnsi="Times New Roman" w:cs="Times New Roman"/>
          <w:sz w:val="28"/>
          <w:szCs w:val="28"/>
        </w:rPr>
        <w:t xml:space="preserve"> и т.п.).</w:t>
      </w:r>
    </w:p>
    <w:p w:rsidR="00CF18E4" w:rsidRDefault="00CF18E4"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текстах этой модели подобное обращение, помимо реализации прагматической функции в виде провоцирования потенциального адресата на чтение создает еще и стилистическую отсылку, некое скрытое цитирование государственных объявлений и агитационных плакатов.</w:t>
      </w:r>
    </w:p>
    <w:p w:rsidR="00B91261" w:rsidRDefault="00B91261" w:rsidP="00565AED">
      <w:pPr>
        <w:spacing w:after="0" w:line="360" w:lineRule="auto"/>
        <w:ind w:firstLine="709"/>
        <w:jc w:val="both"/>
        <w:rPr>
          <w:rFonts w:ascii="Times New Roman" w:hAnsi="Times New Roman" w:cs="Times New Roman"/>
          <w:sz w:val="28"/>
          <w:szCs w:val="28"/>
        </w:rPr>
      </w:pPr>
      <w:r w:rsidRPr="00B63F6C">
        <w:rPr>
          <w:rFonts w:ascii="Times New Roman" w:hAnsi="Times New Roman" w:cs="Times New Roman"/>
          <w:sz w:val="28"/>
          <w:szCs w:val="28"/>
        </w:rPr>
        <w:t>В текстах, где как доминирующее художественное средство</w:t>
      </w:r>
      <w:r>
        <w:rPr>
          <w:rFonts w:ascii="Times New Roman" w:hAnsi="Times New Roman" w:cs="Times New Roman"/>
          <w:sz w:val="28"/>
          <w:szCs w:val="28"/>
        </w:rPr>
        <w:t xml:space="preserve"> используется императив, прямое называние адресата, как правило, отсутствует («Беги со всех ног покупать «Огонек»» </w:t>
      </w:r>
      <w:r w:rsidRPr="00B91261">
        <w:rPr>
          <w:rFonts w:ascii="Times New Roman" w:hAnsi="Times New Roman" w:cs="Times New Roman"/>
          <w:sz w:val="28"/>
          <w:szCs w:val="28"/>
        </w:rPr>
        <w:t>[</w:t>
      </w:r>
      <w:r>
        <w:rPr>
          <w:rFonts w:ascii="Times New Roman" w:hAnsi="Times New Roman" w:cs="Times New Roman"/>
          <w:sz w:val="28"/>
          <w:szCs w:val="28"/>
        </w:rPr>
        <w:t>Маяковский, с. 258</w:t>
      </w:r>
      <w:r w:rsidRPr="00B91261">
        <w:rPr>
          <w:rFonts w:ascii="Times New Roman" w:hAnsi="Times New Roman" w:cs="Times New Roman"/>
          <w:sz w:val="28"/>
          <w:szCs w:val="28"/>
        </w:rPr>
        <w:t>]</w:t>
      </w:r>
      <w:r>
        <w:rPr>
          <w:rFonts w:ascii="Times New Roman" w:hAnsi="Times New Roman" w:cs="Times New Roman"/>
          <w:sz w:val="28"/>
          <w:szCs w:val="28"/>
        </w:rPr>
        <w:t xml:space="preserve">, «Чтоб дети скорей приобретали знание, в Госиздате учебники купи заранее» </w:t>
      </w:r>
      <w:r w:rsidRPr="00B91261">
        <w:rPr>
          <w:rFonts w:ascii="Times New Roman" w:hAnsi="Times New Roman" w:cs="Times New Roman"/>
          <w:sz w:val="28"/>
          <w:szCs w:val="28"/>
        </w:rPr>
        <w:t>[</w:t>
      </w:r>
      <w:r>
        <w:rPr>
          <w:rFonts w:ascii="Times New Roman" w:hAnsi="Times New Roman" w:cs="Times New Roman"/>
          <w:sz w:val="28"/>
          <w:szCs w:val="28"/>
        </w:rPr>
        <w:t>Маяковский, №2, с.264</w:t>
      </w:r>
      <w:r w:rsidRPr="00B91261">
        <w:rPr>
          <w:rFonts w:ascii="Times New Roman" w:hAnsi="Times New Roman" w:cs="Times New Roman"/>
          <w:sz w:val="28"/>
          <w:szCs w:val="28"/>
        </w:rPr>
        <w:t>]</w:t>
      </w:r>
      <w:r>
        <w:rPr>
          <w:rFonts w:ascii="Times New Roman" w:hAnsi="Times New Roman" w:cs="Times New Roman"/>
          <w:sz w:val="28"/>
          <w:szCs w:val="28"/>
        </w:rPr>
        <w:t xml:space="preserve">, «Плохо безграмотному. Грамотным будь!...» </w:t>
      </w:r>
      <w:r w:rsidRPr="00B91261">
        <w:rPr>
          <w:rFonts w:ascii="Times New Roman" w:hAnsi="Times New Roman" w:cs="Times New Roman"/>
          <w:sz w:val="28"/>
          <w:szCs w:val="28"/>
        </w:rPr>
        <w:t>[</w:t>
      </w:r>
      <w:r>
        <w:rPr>
          <w:rFonts w:ascii="Times New Roman" w:hAnsi="Times New Roman" w:cs="Times New Roman"/>
          <w:sz w:val="28"/>
          <w:szCs w:val="28"/>
        </w:rPr>
        <w:t>Маяковский, №33, с. 269</w:t>
      </w:r>
      <w:r w:rsidRPr="00B91261">
        <w:rPr>
          <w:rFonts w:ascii="Times New Roman" w:hAnsi="Times New Roman" w:cs="Times New Roman"/>
          <w:sz w:val="28"/>
          <w:szCs w:val="28"/>
        </w:rPr>
        <w:t>]</w:t>
      </w:r>
      <w:r>
        <w:rPr>
          <w:rFonts w:ascii="Times New Roman" w:hAnsi="Times New Roman" w:cs="Times New Roman"/>
          <w:sz w:val="28"/>
          <w:szCs w:val="28"/>
        </w:rPr>
        <w:t xml:space="preserve">, «Стой, не дыша! В Мосполиграфе все – от гроссбуха до карандаша» </w:t>
      </w:r>
      <w:r w:rsidRPr="00B91261">
        <w:rPr>
          <w:rFonts w:ascii="Times New Roman" w:hAnsi="Times New Roman" w:cs="Times New Roman"/>
          <w:sz w:val="28"/>
          <w:szCs w:val="28"/>
        </w:rPr>
        <w:t>[</w:t>
      </w:r>
      <w:r>
        <w:rPr>
          <w:rFonts w:ascii="Times New Roman" w:hAnsi="Times New Roman" w:cs="Times New Roman"/>
          <w:sz w:val="28"/>
          <w:szCs w:val="28"/>
        </w:rPr>
        <w:t>Маяковский, №10, с.273</w:t>
      </w:r>
      <w:r w:rsidRPr="00B91261">
        <w:rPr>
          <w:rFonts w:ascii="Times New Roman" w:hAnsi="Times New Roman" w:cs="Times New Roman"/>
          <w:sz w:val="28"/>
          <w:szCs w:val="28"/>
        </w:rPr>
        <w:t>]</w:t>
      </w:r>
      <w:r>
        <w:rPr>
          <w:rFonts w:ascii="Times New Roman" w:hAnsi="Times New Roman" w:cs="Times New Roman"/>
          <w:sz w:val="28"/>
          <w:szCs w:val="28"/>
        </w:rPr>
        <w:t xml:space="preserve"> и многие другие). Подобное структурное авторское </w:t>
      </w:r>
      <w:r w:rsidRPr="008D37D7">
        <w:rPr>
          <w:rFonts w:ascii="Times New Roman" w:hAnsi="Times New Roman" w:cs="Times New Roman"/>
          <w:sz w:val="28"/>
          <w:szCs w:val="28"/>
        </w:rPr>
        <w:t>решение существенно расширяет адресное поле – адресатом становится каждый читатель.</w:t>
      </w:r>
    </w:p>
    <w:p w:rsidR="00B63F6C" w:rsidRDefault="008D37D7"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своих стихах (в том числе и в исследуемых нами) Маяковский использует множество форм выражения императивного значения</w:t>
      </w:r>
      <w:r w:rsidR="00D15EE3">
        <w:rPr>
          <w:rStyle w:val="a5"/>
          <w:rFonts w:ascii="Times New Roman" w:hAnsi="Times New Roman" w:cs="Times New Roman"/>
          <w:sz w:val="28"/>
          <w:szCs w:val="28"/>
        </w:rPr>
        <w:footnoteReference w:id="14"/>
      </w:r>
      <w:r w:rsidR="009968CB">
        <w:rPr>
          <w:rFonts w:ascii="Times New Roman" w:hAnsi="Times New Roman" w:cs="Times New Roman"/>
          <w:sz w:val="28"/>
          <w:szCs w:val="28"/>
        </w:rPr>
        <w:t xml:space="preserve">. Самые </w:t>
      </w:r>
      <w:r w:rsidR="009968CB">
        <w:rPr>
          <w:rFonts w:ascii="Times New Roman" w:hAnsi="Times New Roman" w:cs="Times New Roman"/>
          <w:sz w:val="28"/>
          <w:szCs w:val="28"/>
        </w:rPr>
        <w:lastRenderedPageBreak/>
        <w:t xml:space="preserve">яркие </w:t>
      </w:r>
      <w:r w:rsidR="00DF55F2">
        <w:rPr>
          <w:rFonts w:ascii="Times New Roman" w:hAnsi="Times New Roman" w:cs="Times New Roman"/>
          <w:sz w:val="28"/>
          <w:szCs w:val="28"/>
        </w:rPr>
        <w:t xml:space="preserve">из них, безусловно, обладающие значением приказа. Это, например, «Стой!» </w:t>
      </w:r>
      <w:r w:rsidR="00DF55F2" w:rsidRPr="00DF55F2">
        <w:rPr>
          <w:rFonts w:ascii="Times New Roman" w:hAnsi="Times New Roman" w:cs="Times New Roman"/>
          <w:sz w:val="28"/>
          <w:szCs w:val="28"/>
        </w:rPr>
        <w:t>[</w:t>
      </w:r>
      <w:r w:rsidR="00DF55F2">
        <w:rPr>
          <w:rFonts w:ascii="Times New Roman" w:hAnsi="Times New Roman" w:cs="Times New Roman"/>
          <w:sz w:val="28"/>
          <w:szCs w:val="28"/>
        </w:rPr>
        <w:t>Маяковский №10, с.273</w:t>
      </w:r>
      <w:r w:rsidR="00DF55F2" w:rsidRPr="00DF55F2">
        <w:rPr>
          <w:rFonts w:ascii="Times New Roman" w:hAnsi="Times New Roman" w:cs="Times New Roman"/>
          <w:sz w:val="28"/>
          <w:szCs w:val="28"/>
        </w:rPr>
        <w:t>]</w:t>
      </w:r>
      <w:r w:rsidR="00DF55F2">
        <w:rPr>
          <w:rFonts w:ascii="Times New Roman" w:hAnsi="Times New Roman" w:cs="Times New Roman"/>
          <w:sz w:val="28"/>
          <w:szCs w:val="28"/>
        </w:rPr>
        <w:t xml:space="preserve">, </w:t>
      </w:r>
      <w:r w:rsidR="00DF55F2" w:rsidRPr="00DF55F2">
        <w:rPr>
          <w:rFonts w:ascii="Times New Roman" w:hAnsi="Times New Roman" w:cs="Times New Roman"/>
          <w:sz w:val="28"/>
          <w:szCs w:val="28"/>
        </w:rPr>
        <w:t>[</w:t>
      </w:r>
      <w:r w:rsidR="00DF55F2">
        <w:rPr>
          <w:rFonts w:ascii="Times New Roman" w:hAnsi="Times New Roman" w:cs="Times New Roman"/>
          <w:sz w:val="28"/>
          <w:szCs w:val="28"/>
        </w:rPr>
        <w:t>Маяковский, Моссукно, с.279</w:t>
      </w:r>
      <w:r w:rsidR="00DF55F2" w:rsidRPr="00DF55F2">
        <w:rPr>
          <w:rFonts w:ascii="Times New Roman" w:hAnsi="Times New Roman" w:cs="Times New Roman"/>
          <w:sz w:val="28"/>
          <w:szCs w:val="28"/>
        </w:rPr>
        <w:t>]</w:t>
      </w:r>
      <w:r w:rsidR="00DF55F2">
        <w:rPr>
          <w:rFonts w:ascii="Times New Roman" w:hAnsi="Times New Roman" w:cs="Times New Roman"/>
          <w:sz w:val="28"/>
          <w:szCs w:val="28"/>
        </w:rPr>
        <w:t xml:space="preserve">, </w:t>
      </w:r>
      <w:r w:rsidR="00DF55F2" w:rsidRPr="00DF55F2">
        <w:rPr>
          <w:rFonts w:ascii="Times New Roman" w:hAnsi="Times New Roman" w:cs="Times New Roman"/>
          <w:sz w:val="28"/>
          <w:szCs w:val="28"/>
        </w:rPr>
        <w:t>[</w:t>
      </w:r>
      <w:r w:rsidR="00DF55F2">
        <w:rPr>
          <w:rFonts w:ascii="Times New Roman" w:hAnsi="Times New Roman" w:cs="Times New Roman"/>
          <w:sz w:val="28"/>
          <w:szCs w:val="28"/>
        </w:rPr>
        <w:t>Маяковский, Папиросы «Прима», с.286</w:t>
      </w:r>
      <w:r w:rsidR="00DF55F2" w:rsidRPr="00DF55F2">
        <w:rPr>
          <w:rFonts w:ascii="Times New Roman" w:hAnsi="Times New Roman" w:cs="Times New Roman"/>
          <w:sz w:val="28"/>
          <w:szCs w:val="28"/>
        </w:rPr>
        <w:t>]</w:t>
      </w:r>
      <w:r w:rsidR="00DF55F2">
        <w:rPr>
          <w:rFonts w:ascii="Times New Roman" w:hAnsi="Times New Roman" w:cs="Times New Roman"/>
          <w:sz w:val="28"/>
          <w:szCs w:val="28"/>
        </w:rPr>
        <w:t xml:space="preserve">, </w:t>
      </w:r>
      <w:r w:rsidR="00DF55F2" w:rsidRPr="00DF55F2">
        <w:rPr>
          <w:rFonts w:ascii="Times New Roman" w:hAnsi="Times New Roman" w:cs="Times New Roman"/>
          <w:sz w:val="28"/>
          <w:szCs w:val="28"/>
        </w:rPr>
        <w:t>[</w:t>
      </w:r>
      <w:r w:rsidR="00DF55F2">
        <w:rPr>
          <w:rFonts w:ascii="Times New Roman" w:hAnsi="Times New Roman" w:cs="Times New Roman"/>
          <w:sz w:val="28"/>
          <w:szCs w:val="28"/>
        </w:rPr>
        <w:t>Маяковский, №2, с.309</w:t>
      </w:r>
      <w:r w:rsidR="00DF55F2" w:rsidRPr="00DF55F2">
        <w:rPr>
          <w:rFonts w:ascii="Times New Roman" w:hAnsi="Times New Roman" w:cs="Times New Roman"/>
          <w:sz w:val="28"/>
          <w:szCs w:val="28"/>
        </w:rPr>
        <w:t>]</w:t>
      </w:r>
      <w:r w:rsidR="00DF55F2">
        <w:rPr>
          <w:rFonts w:ascii="Times New Roman" w:hAnsi="Times New Roman" w:cs="Times New Roman"/>
          <w:sz w:val="28"/>
          <w:szCs w:val="28"/>
        </w:rPr>
        <w:t xml:space="preserve"> и т.д. Категоричность значения императива в этом случае диктуется не только восклицательностью предложения, но и дополнительным внутренним значением слова – «патрульный приказ». В контексте общей стилистики поэзии Маяковского, его опыта в создании агитационных текстов и использования некоторых агитационных шаблонов во внеагитационных стихах, использование слова «Стой!» становится не только лексическим фактором, но и средством художественной выразительности – аллюзией. Кроме того, использование одинаковых импера</w:t>
      </w:r>
      <w:r w:rsidR="00B63F6C">
        <w:rPr>
          <w:rFonts w:ascii="Times New Roman" w:hAnsi="Times New Roman" w:cs="Times New Roman"/>
          <w:sz w:val="28"/>
          <w:szCs w:val="28"/>
        </w:rPr>
        <w:t>тивов в разных стихотворениях (</w:t>
      </w:r>
      <w:r w:rsidR="00DF55F2">
        <w:rPr>
          <w:rFonts w:ascii="Times New Roman" w:hAnsi="Times New Roman" w:cs="Times New Roman"/>
          <w:sz w:val="28"/>
          <w:szCs w:val="28"/>
        </w:rPr>
        <w:t>кроме «Стой», например, «Купи») создает некий внутренний аллюзивный цикл, в котором каждое стихотворение напоминает о других.</w:t>
      </w:r>
    </w:p>
    <w:p w:rsidR="008D37D7" w:rsidRDefault="00B63F6C"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случаи </w:t>
      </w:r>
      <w:r w:rsidR="008D37D7">
        <w:rPr>
          <w:rFonts w:ascii="Times New Roman" w:hAnsi="Times New Roman" w:cs="Times New Roman"/>
          <w:sz w:val="28"/>
          <w:szCs w:val="28"/>
        </w:rPr>
        <w:t xml:space="preserve">использования </w:t>
      </w:r>
      <w:r>
        <w:rPr>
          <w:rFonts w:ascii="Times New Roman" w:hAnsi="Times New Roman" w:cs="Times New Roman"/>
          <w:sz w:val="28"/>
          <w:szCs w:val="28"/>
        </w:rPr>
        <w:t xml:space="preserve">автором </w:t>
      </w:r>
      <w:r w:rsidR="008D37D7">
        <w:rPr>
          <w:rFonts w:ascii="Times New Roman" w:hAnsi="Times New Roman" w:cs="Times New Roman"/>
          <w:sz w:val="28"/>
          <w:szCs w:val="28"/>
        </w:rPr>
        <w:t>императивной ф</w:t>
      </w:r>
      <w:r>
        <w:rPr>
          <w:rFonts w:ascii="Times New Roman" w:hAnsi="Times New Roman" w:cs="Times New Roman"/>
          <w:sz w:val="28"/>
          <w:szCs w:val="28"/>
        </w:rPr>
        <w:t>ормы множественного числа. Их форма, также, как и примеры обращений, выраженных множественным числом, предполагает</w:t>
      </w:r>
      <w:r w:rsidR="008D37D7">
        <w:rPr>
          <w:rFonts w:ascii="Times New Roman" w:hAnsi="Times New Roman" w:cs="Times New Roman"/>
          <w:sz w:val="28"/>
          <w:szCs w:val="28"/>
        </w:rPr>
        <w:t xml:space="preserve"> адреса</w:t>
      </w:r>
      <w:r>
        <w:rPr>
          <w:rFonts w:ascii="Times New Roman" w:hAnsi="Times New Roman" w:cs="Times New Roman"/>
          <w:sz w:val="28"/>
          <w:szCs w:val="28"/>
        </w:rPr>
        <w:t>цию</w:t>
      </w:r>
      <w:r w:rsidR="008D37D7">
        <w:rPr>
          <w:rFonts w:ascii="Times New Roman" w:hAnsi="Times New Roman" w:cs="Times New Roman"/>
          <w:sz w:val="28"/>
          <w:szCs w:val="28"/>
        </w:rPr>
        <w:t xml:space="preserve"> стихотворения широкой массе, семантика побуждения аналогична семантике обращения к группе, о чем писалось выше. Это значение совета, информирования или предложения, а не приказа или команды:</w:t>
      </w:r>
    </w:p>
    <w:p w:rsidR="00B63F6C" w:rsidRDefault="00B63F6C" w:rsidP="00565AED">
      <w:pPr>
        <w:spacing w:after="0" w:line="360" w:lineRule="auto"/>
        <w:ind w:firstLine="709"/>
        <w:jc w:val="both"/>
        <w:rPr>
          <w:rFonts w:ascii="Times New Roman" w:hAnsi="Times New Roman" w:cs="Times New Roman"/>
          <w:sz w:val="28"/>
          <w:szCs w:val="28"/>
        </w:rPr>
      </w:pPr>
    </w:p>
    <w:p w:rsidR="008D37D7" w:rsidRDefault="008D37D7"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«Пейте</w:t>
      </w:r>
    </w:p>
    <w:p w:rsidR="008D37D7" w:rsidRDefault="008D37D7"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Моссельпромовские</w:t>
      </w:r>
    </w:p>
    <w:p w:rsidR="008D37D7" w:rsidRDefault="008D37D7"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фруктовые воды…» </w:t>
      </w:r>
      <w:r w:rsidRPr="008D37D7">
        <w:rPr>
          <w:rFonts w:ascii="Times New Roman" w:hAnsi="Times New Roman" w:cs="Times New Roman"/>
          <w:sz w:val="28"/>
          <w:szCs w:val="28"/>
        </w:rPr>
        <w:t>[</w:t>
      </w:r>
      <w:r>
        <w:rPr>
          <w:rFonts w:ascii="Times New Roman" w:hAnsi="Times New Roman" w:cs="Times New Roman"/>
          <w:sz w:val="28"/>
          <w:szCs w:val="28"/>
        </w:rPr>
        <w:t>Маяковский, Фруктовые воды, с. 311</w:t>
      </w:r>
      <w:r w:rsidRPr="008D37D7">
        <w:rPr>
          <w:rFonts w:ascii="Times New Roman" w:hAnsi="Times New Roman" w:cs="Times New Roman"/>
          <w:sz w:val="28"/>
          <w:szCs w:val="28"/>
        </w:rPr>
        <w:t>]</w:t>
      </w:r>
    </w:p>
    <w:p w:rsidR="008D37D7" w:rsidRDefault="008D37D7"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«…Помните:</w:t>
      </w:r>
    </w:p>
    <w:p w:rsidR="008D37D7" w:rsidRDefault="008D37D7"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Моссельпроме</w:t>
      </w:r>
    </w:p>
    <w:p w:rsidR="008D37D7" w:rsidRDefault="008D37D7"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Лучшее печенье» </w:t>
      </w:r>
      <w:r w:rsidRPr="008D37D7">
        <w:rPr>
          <w:rFonts w:ascii="Times New Roman" w:hAnsi="Times New Roman" w:cs="Times New Roman"/>
          <w:sz w:val="28"/>
          <w:szCs w:val="28"/>
        </w:rPr>
        <w:t>[</w:t>
      </w:r>
      <w:r>
        <w:rPr>
          <w:rFonts w:ascii="Times New Roman" w:hAnsi="Times New Roman" w:cs="Times New Roman"/>
          <w:sz w:val="28"/>
          <w:szCs w:val="28"/>
        </w:rPr>
        <w:t>Маяковский, №2, с.307</w:t>
      </w:r>
      <w:r w:rsidRPr="008D37D7">
        <w:rPr>
          <w:rFonts w:ascii="Times New Roman" w:hAnsi="Times New Roman" w:cs="Times New Roman"/>
          <w:sz w:val="28"/>
          <w:szCs w:val="28"/>
        </w:rPr>
        <w:t>]</w:t>
      </w:r>
    </w:p>
    <w:p w:rsidR="008D37D7" w:rsidRDefault="008D37D7" w:rsidP="00565AED">
      <w:pPr>
        <w:spacing w:after="0" w:line="360" w:lineRule="auto"/>
        <w:ind w:firstLine="709"/>
        <w:jc w:val="both"/>
        <w:rPr>
          <w:rFonts w:ascii="Times New Roman" w:hAnsi="Times New Roman" w:cs="Times New Roman"/>
          <w:sz w:val="28"/>
          <w:szCs w:val="28"/>
        </w:rPr>
      </w:pPr>
    </w:p>
    <w:p w:rsidR="008D37D7" w:rsidRDefault="008D37D7"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«Против старья озверев –</w:t>
      </w:r>
    </w:p>
    <w:p w:rsidR="008D37D7" w:rsidRDefault="008D37D7"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Ищите «Леф»» </w:t>
      </w:r>
      <w:r w:rsidRPr="008D37D7">
        <w:rPr>
          <w:rFonts w:ascii="Times New Roman" w:hAnsi="Times New Roman" w:cs="Times New Roman"/>
          <w:sz w:val="28"/>
          <w:szCs w:val="28"/>
        </w:rPr>
        <w:t>[</w:t>
      </w:r>
      <w:r>
        <w:rPr>
          <w:rFonts w:ascii="Times New Roman" w:hAnsi="Times New Roman" w:cs="Times New Roman"/>
          <w:sz w:val="28"/>
          <w:szCs w:val="28"/>
        </w:rPr>
        <w:t>Маяковский, «ЛЕФ», с. 253</w:t>
      </w:r>
      <w:r w:rsidRPr="008D37D7">
        <w:rPr>
          <w:rFonts w:ascii="Times New Roman" w:hAnsi="Times New Roman" w:cs="Times New Roman"/>
          <w:sz w:val="28"/>
          <w:szCs w:val="28"/>
        </w:rPr>
        <w:t>]</w:t>
      </w:r>
    </w:p>
    <w:p w:rsidR="008D37D7" w:rsidRDefault="008D37D7"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«…Учебник Госиздата купи заранее!» </w:t>
      </w:r>
      <w:r w:rsidRPr="008D37D7">
        <w:rPr>
          <w:rFonts w:ascii="Times New Roman" w:hAnsi="Times New Roman" w:cs="Times New Roman"/>
          <w:sz w:val="28"/>
          <w:szCs w:val="28"/>
        </w:rPr>
        <w:t>[</w:t>
      </w:r>
      <w:r>
        <w:rPr>
          <w:rFonts w:ascii="Times New Roman" w:hAnsi="Times New Roman" w:cs="Times New Roman"/>
          <w:sz w:val="28"/>
          <w:szCs w:val="28"/>
        </w:rPr>
        <w:t>Маяковский, №4, с.264</w:t>
      </w:r>
      <w:r w:rsidRPr="008D37D7">
        <w:rPr>
          <w:rFonts w:ascii="Times New Roman" w:hAnsi="Times New Roman" w:cs="Times New Roman"/>
          <w:sz w:val="28"/>
          <w:szCs w:val="28"/>
        </w:rPr>
        <w:t>]</w:t>
      </w:r>
      <w:r>
        <w:rPr>
          <w:rFonts w:ascii="Times New Roman" w:hAnsi="Times New Roman" w:cs="Times New Roman"/>
          <w:sz w:val="28"/>
          <w:szCs w:val="28"/>
        </w:rPr>
        <w:t xml:space="preserve"> и т.п.</w:t>
      </w:r>
    </w:p>
    <w:p w:rsidR="00B63F6C" w:rsidRDefault="00B63F6C" w:rsidP="00565AED">
      <w:pPr>
        <w:spacing w:after="0" w:line="360" w:lineRule="auto"/>
        <w:ind w:firstLine="709"/>
        <w:jc w:val="both"/>
        <w:rPr>
          <w:rFonts w:ascii="Times New Roman" w:hAnsi="Times New Roman" w:cs="Times New Roman"/>
          <w:sz w:val="28"/>
          <w:szCs w:val="28"/>
        </w:rPr>
      </w:pPr>
    </w:p>
    <w:p w:rsidR="00B63F6C" w:rsidRDefault="00B63F6C"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Еще одной яркой особенностью побудительных текстов этой модели является их тенденция к лаконичности (средняя длина стихотворения 4,3 строки). Стоит отметить, что это свойство императива проявляется не только в исследуемых текстах, или в поэзии Маяковского в общем, но, как было отмечено Головиной</w:t>
      </w:r>
      <w:r>
        <w:rPr>
          <w:rStyle w:val="a5"/>
          <w:rFonts w:ascii="Times New Roman" w:hAnsi="Times New Roman" w:cs="Times New Roman"/>
          <w:sz w:val="28"/>
          <w:szCs w:val="28"/>
        </w:rPr>
        <w:footnoteReference w:id="15"/>
      </w:r>
      <w:r>
        <w:rPr>
          <w:rFonts w:ascii="Times New Roman" w:hAnsi="Times New Roman" w:cs="Times New Roman"/>
          <w:sz w:val="28"/>
          <w:szCs w:val="28"/>
        </w:rPr>
        <w:t xml:space="preserve"> и является общей тенденцией языка.</w:t>
      </w:r>
    </w:p>
    <w:p w:rsidR="00B63F6C" w:rsidRDefault="00B63F6C" w:rsidP="00565AED">
      <w:pPr>
        <w:spacing w:after="0" w:line="360" w:lineRule="auto"/>
        <w:ind w:firstLine="709"/>
        <w:jc w:val="both"/>
        <w:rPr>
          <w:rFonts w:ascii="Times New Roman" w:hAnsi="Times New Roman" w:cs="Times New Roman"/>
          <w:sz w:val="28"/>
          <w:szCs w:val="28"/>
        </w:rPr>
      </w:pPr>
    </w:p>
    <w:p w:rsidR="00B63F6C" w:rsidRDefault="00565AED" w:rsidP="00565AED">
      <w:pPr>
        <w:spacing w:after="0" w:line="360" w:lineRule="auto"/>
        <w:ind w:firstLine="709"/>
        <w:jc w:val="both"/>
        <w:rPr>
          <w:rFonts w:ascii="Times New Roman" w:hAnsi="Times New Roman" w:cs="Times New Roman"/>
          <w:sz w:val="32"/>
          <w:szCs w:val="32"/>
        </w:rPr>
      </w:pPr>
      <w:r>
        <w:rPr>
          <w:rFonts w:ascii="Times New Roman" w:hAnsi="Times New Roman" w:cs="Times New Roman"/>
          <w:sz w:val="32"/>
          <w:szCs w:val="32"/>
        </w:rPr>
        <w:t xml:space="preserve">2.4. </w:t>
      </w:r>
      <w:r w:rsidR="004B00FF">
        <w:rPr>
          <w:rFonts w:ascii="Times New Roman" w:hAnsi="Times New Roman" w:cs="Times New Roman"/>
          <w:sz w:val="32"/>
          <w:szCs w:val="32"/>
        </w:rPr>
        <w:t>Модель категорического</w:t>
      </w:r>
      <w:r>
        <w:rPr>
          <w:rFonts w:ascii="Times New Roman" w:hAnsi="Times New Roman" w:cs="Times New Roman"/>
          <w:sz w:val="32"/>
          <w:szCs w:val="32"/>
        </w:rPr>
        <w:t xml:space="preserve"> утверждения</w:t>
      </w:r>
    </w:p>
    <w:p w:rsidR="00B63F6C" w:rsidRDefault="00B63F6C" w:rsidP="00565AED">
      <w:pPr>
        <w:spacing w:after="0" w:line="360" w:lineRule="auto"/>
        <w:ind w:firstLine="709"/>
        <w:jc w:val="both"/>
        <w:rPr>
          <w:rFonts w:ascii="Times New Roman" w:hAnsi="Times New Roman" w:cs="Times New Roman"/>
          <w:sz w:val="32"/>
          <w:szCs w:val="32"/>
        </w:rPr>
      </w:pPr>
    </w:p>
    <w:p w:rsidR="002C64F3" w:rsidRDefault="002C64F3"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Эта последняя из моделей рекламных текстов, и самая значительная по количеству входящих в неё стихотворений – более ста двадцати текстов из двухсот тридцати. Масштабность эта объясняется не только эффективностью данного построения текста с прагматической рекламной позиции, но и тем, что тексты этой категории входят, в тематические циклы (а в нескольких случаях и создают их), объединяющие короткие стихотворения (чаще всего двустишия), предназначенные для печати на коробках товаров, обертках и наклейках. Подобные циклы объединены общей идеей или темой, диктуемой рекламируемым товаром, что, безусловно, может влияет на стилистическую структуру каждого отдельного стихотворения.</w:t>
      </w:r>
    </w:p>
    <w:p w:rsidR="00E826B4" w:rsidRDefault="00E826B4"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Подобных циклов пять</w:t>
      </w:r>
      <w:r w:rsidR="002C64F3">
        <w:rPr>
          <w:rFonts w:ascii="Times New Roman" w:hAnsi="Times New Roman" w:cs="Times New Roman"/>
          <w:sz w:val="28"/>
          <w:szCs w:val="28"/>
        </w:rPr>
        <w:t xml:space="preserve">. Это цикл из одиннадцати стихотворений, созданных для карамели «Красная Москва» </w:t>
      </w:r>
      <w:r w:rsidR="002C64F3" w:rsidRPr="002C64F3">
        <w:rPr>
          <w:rFonts w:ascii="Times New Roman" w:hAnsi="Times New Roman" w:cs="Times New Roman"/>
          <w:sz w:val="28"/>
          <w:szCs w:val="28"/>
        </w:rPr>
        <w:t>[</w:t>
      </w:r>
      <w:r w:rsidR="002C64F3">
        <w:rPr>
          <w:rFonts w:ascii="Times New Roman" w:hAnsi="Times New Roman" w:cs="Times New Roman"/>
          <w:sz w:val="28"/>
          <w:szCs w:val="28"/>
        </w:rPr>
        <w:t>Маяковский, с. 290-292</w:t>
      </w:r>
      <w:r w:rsidR="002C64F3" w:rsidRPr="002C64F3">
        <w:rPr>
          <w:rFonts w:ascii="Times New Roman" w:hAnsi="Times New Roman" w:cs="Times New Roman"/>
          <w:sz w:val="28"/>
          <w:szCs w:val="28"/>
        </w:rPr>
        <w:t>]</w:t>
      </w:r>
      <w:r w:rsidR="002C64F3">
        <w:rPr>
          <w:rFonts w:ascii="Times New Roman" w:hAnsi="Times New Roman" w:cs="Times New Roman"/>
          <w:sz w:val="28"/>
          <w:szCs w:val="28"/>
        </w:rPr>
        <w:t xml:space="preserve">, </w:t>
      </w:r>
      <w:r w:rsidR="002C64F3">
        <w:rPr>
          <w:rFonts w:ascii="Times New Roman" w:hAnsi="Times New Roman" w:cs="Times New Roman"/>
          <w:sz w:val="28"/>
          <w:szCs w:val="28"/>
        </w:rPr>
        <w:lastRenderedPageBreak/>
        <w:t xml:space="preserve">двенадцать стихотворений для карамели «Наша индустрия» </w:t>
      </w:r>
      <w:r w:rsidR="002C64F3" w:rsidRPr="002C64F3">
        <w:rPr>
          <w:rFonts w:ascii="Times New Roman" w:hAnsi="Times New Roman" w:cs="Times New Roman"/>
          <w:sz w:val="28"/>
          <w:szCs w:val="28"/>
        </w:rPr>
        <w:t>[</w:t>
      </w:r>
      <w:r w:rsidR="002C64F3">
        <w:rPr>
          <w:rFonts w:ascii="Times New Roman" w:hAnsi="Times New Roman" w:cs="Times New Roman"/>
          <w:sz w:val="28"/>
          <w:szCs w:val="28"/>
        </w:rPr>
        <w:t>Маяковский, с.292-294</w:t>
      </w:r>
      <w:r w:rsidR="002C64F3" w:rsidRPr="002C64F3">
        <w:rPr>
          <w:rFonts w:ascii="Times New Roman" w:hAnsi="Times New Roman" w:cs="Times New Roman"/>
          <w:sz w:val="28"/>
          <w:szCs w:val="28"/>
        </w:rPr>
        <w:t>]</w:t>
      </w:r>
      <w:r w:rsidR="002C64F3">
        <w:rPr>
          <w:rFonts w:ascii="Times New Roman" w:hAnsi="Times New Roman" w:cs="Times New Roman"/>
          <w:sz w:val="28"/>
          <w:szCs w:val="28"/>
        </w:rPr>
        <w:t xml:space="preserve">, двенадцать – для карамели «Новый вес» </w:t>
      </w:r>
      <w:r w:rsidR="002C64F3" w:rsidRPr="002C64F3">
        <w:rPr>
          <w:rFonts w:ascii="Times New Roman" w:hAnsi="Times New Roman" w:cs="Times New Roman"/>
          <w:sz w:val="28"/>
          <w:szCs w:val="28"/>
        </w:rPr>
        <w:t>[</w:t>
      </w:r>
      <w:r w:rsidR="002C64F3">
        <w:rPr>
          <w:rFonts w:ascii="Times New Roman" w:hAnsi="Times New Roman" w:cs="Times New Roman"/>
          <w:sz w:val="28"/>
          <w:szCs w:val="28"/>
        </w:rPr>
        <w:t>Маяковский, с.294-296</w:t>
      </w:r>
      <w:r w:rsidR="002C64F3" w:rsidRPr="002C64F3">
        <w:rPr>
          <w:rFonts w:ascii="Times New Roman" w:hAnsi="Times New Roman" w:cs="Times New Roman"/>
          <w:sz w:val="28"/>
          <w:szCs w:val="28"/>
        </w:rPr>
        <w:t>]</w:t>
      </w:r>
      <w:r w:rsidR="002C64F3">
        <w:rPr>
          <w:rFonts w:ascii="Times New Roman" w:hAnsi="Times New Roman" w:cs="Times New Roman"/>
          <w:sz w:val="28"/>
          <w:szCs w:val="28"/>
        </w:rPr>
        <w:t xml:space="preserve">, двадцать четыре – для карамели «Новые меры» </w:t>
      </w:r>
      <w:r w:rsidR="002C64F3" w:rsidRPr="002C64F3">
        <w:rPr>
          <w:rFonts w:ascii="Times New Roman" w:hAnsi="Times New Roman" w:cs="Times New Roman"/>
          <w:sz w:val="28"/>
          <w:szCs w:val="28"/>
        </w:rPr>
        <w:t>[</w:t>
      </w:r>
      <w:r w:rsidR="002C64F3">
        <w:rPr>
          <w:rFonts w:ascii="Times New Roman" w:hAnsi="Times New Roman" w:cs="Times New Roman"/>
          <w:sz w:val="28"/>
          <w:szCs w:val="28"/>
        </w:rPr>
        <w:t>Маяковский, с.297-300</w:t>
      </w:r>
      <w:r w:rsidR="002C64F3" w:rsidRPr="002C64F3">
        <w:rPr>
          <w:rFonts w:ascii="Times New Roman" w:hAnsi="Times New Roman" w:cs="Times New Roman"/>
          <w:sz w:val="28"/>
          <w:szCs w:val="28"/>
        </w:rPr>
        <w:t>]</w:t>
      </w:r>
      <w:r w:rsidR="002C64F3">
        <w:rPr>
          <w:rFonts w:ascii="Times New Roman" w:hAnsi="Times New Roman" w:cs="Times New Roman"/>
          <w:sz w:val="28"/>
          <w:szCs w:val="28"/>
        </w:rPr>
        <w:t xml:space="preserve">, десять – для карамели «Красноармейская звезда» </w:t>
      </w:r>
      <w:r w:rsidR="002C64F3" w:rsidRPr="002C64F3">
        <w:rPr>
          <w:rFonts w:ascii="Times New Roman" w:hAnsi="Times New Roman" w:cs="Times New Roman"/>
          <w:sz w:val="28"/>
          <w:szCs w:val="28"/>
        </w:rPr>
        <w:t>[</w:t>
      </w:r>
      <w:r w:rsidR="002C64F3">
        <w:rPr>
          <w:rFonts w:ascii="Times New Roman" w:hAnsi="Times New Roman" w:cs="Times New Roman"/>
          <w:sz w:val="28"/>
          <w:szCs w:val="28"/>
        </w:rPr>
        <w:t>Маяковский, с.301-302</w:t>
      </w:r>
      <w:r w:rsidR="002C64F3" w:rsidRPr="002C64F3">
        <w:rPr>
          <w:rFonts w:ascii="Times New Roman" w:hAnsi="Times New Roman" w:cs="Times New Roman"/>
          <w:sz w:val="28"/>
          <w:szCs w:val="28"/>
        </w:rPr>
        <w:t>]</w:t>
      </w:r>
      <w:r w:rsidR="002C64F3">
        <w:rPr>
          <w:rFonts w:ascii="Times New Roman" w:hAnsi="Times New Roman" w:cs="Times New Roman"/>
          <w:sz w:val="28"/>
          <w:szCs w:val="28"/>
        </w:rPr>
        <w:t xml:space="preserve">. </w:t>
      </w:r>
      <w:r>
        <w:rPr>
          <w:rFonts w:ascii="Times New Roman" w:hAnsi="Times New Roman" w:cs="Times New Roman"/>
          <w:sz w:val="28"/>
          <w:szCs w:val="28"/>
        </w:rPr>
        <w:t>Помимо тематических циклов, тексты модели категорического утверждения в большом количестве присутствуют во всех разделах.</w:t>
      </w:r>
    </w:p>
    <w:p w:rsidR="00E826B4" w:rsidRDefault="00E826B4"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Тексты этой модели радикально отличаются от других и структурно-стилистически, и по своим прагматическим задачам. Их функцией является донесение информации и внушение, а не побуждение к действию или совет. Этой прагматической функцией диктуется одно из ярчайших стилистических свойств </w:t>
      </w:r>
      <w:r w:rsidR="00EE2DAB">
        <w:rPr>
          <w:rFonts w:ascii="Times New Roman" w:hAnsi="Times New Roman" w:cs="Times New Roman"/>
          <w:sz w:val="28"/>
          <w:szCs w:val="28"/>
        </w:rPr>
        <w:t xml:space="preserve">части </w:t>
      </w:r>
      <w:r>
        <w:rPr>
          <w:rFonts w:ascii="Times New Roman" w:hAnsi="Times New Roman" w:cs="Times New Roman"/>
          <w:sz w:val="28"/>
          <w:szCs w:val="28"/>
        </w:rPr>
        <w:t xml:space="preserve">текстов этой модели – их </w:t>
      </w:r>
      <w:r w:rsidR="00EE2DAB">
        <w:rPr>
          <w:rFonts w:ascii="Times New Roman" w:hAnsi="Times New Roman" w:cs="Times New Roman"/>
          <w:sz w:val="28"/>
          <w:szCs w:val="28"/>
        </w:rPr>
        <w:t xml:space="preserve">безглагольность. Которая, в свою очередь, имеет различные формы реализации – использование автором </w:t>
      </w:r>
      <w:r w:rsidR="00EE2DAB" w:rsidRPr="0002785E">
        <w:rPr>
          <w:rFonts w:ascii="Times New Roman" w:hAnsi="Times New Roman" w:cs="Times New Roman"/>
          <w:i/>
          <w:sz w:val="28"/>
          <w:szCs w:val="28"/>
        </w:rPr>
        <w:t>предложений с составным именным сказуемым</w:t>
      </w:r>
      <w:r w:rsidR="00EE2DAB">
        <w:rPr>
          <w:rFonts w:ascii="Times New Roman" w:hAnsi="Times New Roman" w:cs="Times New Roman"/>
          <w:sz w:val="28"/>
          <w:szCs w:val="28"/>
        </w:rPr>
        <w:t xml:space="preserve"> («Путь к коммунизму – книга и знание» </w:t>
      </w:r>
      <w:r w:rsidR="00EE2DAB" w:rsidRPr="00EE2DAB">
        <w:rPr>
          <w:rFonts w:ascii="Times New Roman" w:hAnsi="Times New Roman" w:cs="Times New Roman"/>
          <w:sz w:val="28"/>
          <w:szCs w:val="28"/>
        </w:rPr>
        <w:t>[</w:t>
      </w:r>
      <w:r w:rsidR="00EE2DAB">
        <w:rPr>
          <w:rFonts w:ascii="Times New Roman" w:hAnsi="Times New Roman" w:cs="Times New Roman"/>
          <w:sz w:val="28"/>
          <w:szCs w:val="28"/>
        </w:rPr>
        <w:t>Маяковский, №4 с. 264</w:t>
      </w:r>
      <w:r w:rsidR="00EE2DAB" w:rsidRPr="00EE2DAB">
        <w:rPr>
          <w:rFonts w:ascii="Times New Roman" w:hAnsi="Times New Roman" w:cs="Times New Roman"/>
          <w:sz w:val="28"/>
          <w:szCs w:val="28"/>
        </w:rPr>
        <w:t>]</w:t>
      </w:r>
      <w:r w:rsidR="00EE2DAB">
        <w:rPr>
          <w:rFonts w:ascii="Times New Roman" w:hAnsi="Times New Roman" w:cs="Times New Roman"/>
          <w:sz w:val="28"/>
          <w:szCs w:val="28"/>
        </w:rPr>
        <w:t xml:space="preserve">, «Невежество – тьма, знание – свет. В Госиздате учебники на каждый предмет» </w:t>
      </w:r>
      <w:r w:rsidR="00EE2DAB" w:rsidRPr="00EE2DAB">
        <w:rPr>
          <w:rFonts w:ascii="Times New Roman" w:hAnsi="Times New Roman" w:cs="Times New Roman"/>
          <w:sz w:val="28"/>
          <w:szCs w:val="28"/>
        </w:rPr>
        <w:t>[</w:t>
      </w:r>
      <w:r w:rsidR="00EE2DAB">
        <w:rPr>
          <w:rFonts w:ascii="Times New Roman" w:hAnsi="Times New Roman" w:cs="Times New Roman"/>
          <w:sz w:val="28"/>
          <w:szCs w:val="28"/>
        </w:rPr>
        <w:t>Маяковский, №26, с.267</w:t>
      </w:r>
      <w:r w:rsidR="00EE2DAB" w:rsidRPr="00EE2DAB">
        <w:rPr>
          <w:rFonts w:ascii="Times New Roman" w:hAnsi="Times New Roman" w:cs="Times New Roman"/>
          <w:sz w:val="28"/>
          <w:szCs w:val="28"/>
        </w:rPr>
        <w:t>]</w:t>
      </w:r>
      <w:r w:rsidR="00EE2DAB">
        <w:rPr>
          <w:rFonts w:ascii="Times New Roman" w:hAnsi="Times New Roman" w:cs="Times New Roman"/>
          <w:sz w:val="28"/>
          <w:szCs w:val="28"/>
        </w:rPr>
        <w:t xml:space="preserve">, «Печать – наше оружие. Оружейный завод – Мосполиграф» </w:t>
      </w:r>
      <w:r w:rsidR="00EE2DAB" w:rsidRPr="00EE2DAB">
        <w:rPr>
          <w:rFonts w:ascii="Times New Roman" w:hAnsi="Times New Roman" w:cs="Times New Roman"/>
          <w:sz w:val="28"/>
          <w:szCs w:val="28"/>
        </w:rPr>
        <w:t>[</w:t>
      </w:r>
      <w:r w:rsidR="00EE2DAB">
        <w:rPr>
          <w:rFonts w:ascii="Times New Roman" w:hAnsi="Times New Roman" w:cs="Times New Roman"/>
          <w:sz w:val="28"/>
          <w:szCs w:val="28"/>
        </w:rPr>
        <w:t>Маяковский, №8, с.272</w:t>
      </w:r>
      <w:r w:rsidR="00EE2DAB" w:rsidRPr="00EE2DAB">
        <w:rPr>
          <w:rFonts w:ascii="Times New Roman" w:hAnsi="Times New Roman" w:cs="Times New Roman"/>
          <w:sz w:val="28"/>
          <w:szCs w:val="28"/>
        </w:rPr>
        <w:t>]</w:t>
      </w:r>
      <w:r w:rsidR="00EE2DAB">
        <w:rPr>
          <w:rFonts w:ascii="Times New Roman" w:hAnsi="Times New Roman" w:cs="Times New Roman"/>
          <w:sz w:val="28"/>
          <w:szCs w:val="28"/>
        </w:rPr>
        <w:t xml:space="preserve">, «Папиросы «Люкс» - новинка последняя, качество высшее, цена средняя» </w:t>
      </w:r>
      <w:r w:rsidR="00EE2DAB" w:rsidRPr="00EE2DAB">
        <w:rPr>
          <w:rFonts w:ascii="Times New Roman" w:hAnsi="Times New Roman" w:cs="Times New Roman"/>
          <w:sz w:val="28"/>
          <w:szCs w:val="28"/>
        </w:rPr>
        <w:t>[</w:t>
      </w:r>
      <w:r w:rsidR="00EE2DAB">
        <w:rPr>
          <w:rFonts w:ascii="Times New Roman" w:hAnsi="Times New Roman" w:cs="Times New Roman"/>
          <w:sz w:val="28"/>
          <w:szCs w:val="28"/>
        </w:rPr>
        <w:t>Маяковский, Папиросы «Люкс», с.288</w:t>
      </w:r>
      <w:r w:rsidR="00EE2DAB" w:rsidRPr="00EE2DAB">
        <w:rPr>
          <w:rFonts w:ascii="Times New Roman" w:hAnsi="Times New Roman" w:cs="Times New Roman"/>
          <w:sz w:val="28"/>
          <w:szCs w:val="28"/>
        </w:rPr>
        <w:t>]</w:t>
      </w:r>
      <w:r w:rsidR="0002785E">
        <w:rPr>
          <w:rFonts w:ascii="Times New Roman" w:hAnsi="Times New Roman" w:cs="Times New Roman"/>
          <w:sz w:val="28"/>
          <w:szCs w:val="28"/>
        </w:rPr>
        <w:t xml:space="preserve"> и т.д.) и </w:t>
      </w:r>
      <w:r w:rsidR="00EE2DAB">
        <w:rPr>
          <w:rFonts w:ascii="Times New Roman" w:hAnsi="Times New Roman" w:cs="Times New Roman"/>
          <w:sz w:val="28"/>
          <w:szCs w:val="28"/>
        </w:rPr>
        <w:t xml:space="preserve">использование </w:t>
      </w:r>
      <w:r w:rsidR="00EE2DAB" w:rsidRPr="0002785E">
        <w:rPr>
          <w:rFonts w:ascii="Times New Roman" w:hAnsi="Times New Roman" w:cs="Times New Roman"/>
          <w:i/>
          <w:sz w:val="28"/>
          <w:szCs w:val="28"/>
        </w:rPr>
        <w:t>односоставных назывных предложений</w:t>
      </w:r>
      <w:r w:rsidR="004B00FF">
        <w:rPr>
          <w:rFonts w:ascii="Times New Roman" w:hAnsi="Times New Roman" w:cs="Times New Roman"/>
          <w:sz w:val="28"/>
          <w:szCs w:val="28"/>
        </w:rPr>
        <w:t xml:space="preserve"> (</w:t>
      </w:r>
      <w:r w:rsidR="00B510DE">
        <w:rPr>
          <w:rFonts w:ascii="Times New Roman" w:hAnsi="Times New Roman" w:cs="Times New Roman"/>
          <w:sz w:val="28"/>
          <w:szCs w:val="28"/>
        </w:rPr>
        <w:t xml:space="preserve">«Лучший бисквит!» </w:t>
      </w:r>
      <w:r w:rsidR="00B510DE" w:rsidRPr="0002785E">
        <w:rPr>
          <w:rFonts w:ascii="Times New Roman" w:hAnsi="Times New Roman" w:cs="Times New Roman"/>
          <w:sz w:val="28"/>
          <w:szCs w:val="28"/>
        </w:rPr>
        <w:t>[</w:t>
      </w:r>
      <w:r w:rsidR="00B510DE">
        <w:rPr>
          <w:rFonts w:ascii="Times New Roman" w:hAnsi="Times New Roman" w:cs="Times New Roman"/>
          <w:sz w:val="28"/>
          <w:szCs w:val="28"/>
        </w:rPr>
        <w:t>Маяковский, Бисквит, с.307</w:t>
      </w:r>
      <w:r w:rsidR="00B510DE" w:rsidRPr="0002785E">
        <w:rPr>
          <w:rFonts w:ascii="Times New Roman" w:hAnsi="Times New Roman" w:cs="Times New Roman"/>
          <w:sz w:val="28"/>
          <w:szCs w:val="28"/>
        </w:rPr>
        <w:t>]</w:t>
      </w:r>
      <w:r w:rsidR="00B510DE">
        <w:rPr>
          <w:rFonts w:ascii="Times New Roman" w:hAnsi="Times New Roman" w:cs="Times New Roman"/>
          <w:sz w:val="28"/>
          <w:szCs w:val="28"/>
        </w:rPr>
        <w:t xml:space="preserve">, </w:t>
      </w:r>
      <w:r w:rsidR="0002785E">
        <w:rPr>
          <w:rFonts w:ascii="Times New Roman" w:hAnsi="Times New Roman" w:cs="Times New Roman"/>
          <w:sz w:val="28"/>
          <w:szCs w:val="28"/>
        </w:rPr>
        <w:t xml:space="preserve">«Конец конфетной голодовке.» </w:t>
      </w:r>
      <w:r w:rsidR="0002785E" w:rsidRPr="00E31FA7">
        <w:rPr>
          <w:rFonts w:ascii="Times New Roman" w:hAnsi="Times New Roman" w:cs="Times New Roman"/>
          <w:sz w:val="28"/>
          <w:szCs w:val="28"/>
        </w:rPr>
        <w:t>[</w:t>
      </w:r>
      <w:r w:rsidR="0002785E">
        <w:rPr>
          <w:rFonts w:ascii="Times New Roman" w:hAnsi="Times New Roman" w:cs="Times New Roman"/>
          <w:sz w:val="28"/>
          <w:szCs w:val="28"/>
        </w:rPr>
        <w:t>Маяковский, №3, с.289</w:t>
      </w:r>
      <w:r w:rsidR="0002785E" w:rsidRPr="00E31FA7">
        <w:rPr>
          <w:rFonts w:ascii="Times New Roman" w:hAnsi="Times New Roman" w:cs="Times New Roman"/>
          <w:sz w:val="28"/>
          <w:szCs w:val="28"/>
        </w:rPr>
        <w:t>]</w:t>
      </w:r>
      <w:r w:rsidR="0002785E">
        <w:rPr>
          <w:rFonts w:ascii="Times New Roman" w:hAnsi="Times New Roman" w:cs="Times New Roman"/>
          <w:sz w:val="28"/>
          <w:szCs w:val="28"/>
        </w:rPr>
        <w:t>).</w:t>
      </w:r>
    </w:p>
    <w:p w:rsidR="0002785E" w:rsidRDefault="0002785E" w:rsidP="00565AED">
      <w:pPr>
        <w:tabs>
          <w:tab w:val="left" w:pos="504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Использование глагольных форм в этих текстах тоже довольно разнообразно. Категорически-утвердительную семантику у Маяковского приобретают г</w:t>
      </w:r>
      <w:r w:rsidR="004B00FF">
        <w:rPr>
          <w:rFonts w:ascii="Times New Roman" w:hAnsi="Times New Roman" w:cs="Times New Roman"/>
          <w:sz w:val="28"/>
          <w:szCs w:val="28"/>
        </w:rPr>
        <w:t>лаголы в форме будущего времени</w:t>
      </w:r>
      <w:r>
        <w:rPr>
          <w:rFonts w:ascii="Times New Roman" w:hAnsi="Times New Roman" w:cs="Times New Roman"/>
          <w:sz w:val="28"/>
          <w:szCs w:val="28"/>
        </w:rPr>
        <w:t xml:space="preserve">: «Учебник Госиздата сделает грамотеем» </w:t>
      </w:r>
      <w:r w:rsidRPr="00B510DE">
        <w:rPr>
          <w:rFonts w:ascii="Times New Roman" w:hAnsi="Times New Roman" w:cs="Times New Roman"/>
          <w:sz w:val="28"/>
          <w:szCs w:val="28"/>
        </w:rPr>
        <w:t>[</w:t>
      </w:r>
      <w:r>
        <w:rPr>
          <w:rFonts w:ascii="Times New Roman" w:hAnsi="Times New Roman" w:cs="Times New Roman"/>
          <w:sz w:val="28"/>
          <w:szCs w:val="28"/>
        </w:rPr>
        <w:t>Маяковский, №5, с.264</w:t>
      </w:r>
      <w:r w:rsidRPr="00B510DE">
        <w:rPr>
          <w:rFonts w:ascii="Times New Roman" w:hAnsi="Times New Roman" w:cs="Times New Roman"/>
          <w:sz w:val="28"/>
          <w:szCs w:val="28"/>
        </w:rPr>
        <w:t>]</w:t>
      </w:r>
      <w:r>
        <w:rPr>
          <w:rFonts w:ascii="Times New Roman" w:hAnsi="Times New Roman" w:cs="Times New Roman"/>
          <w:sz w:val="28"/>
          <w:szCs w:val="28"/>
        </w:rPr>
        <w:t xml:space="preserve">, «…вам дадут все учебники, нужные в этом году» </w:t>
      </w:r>
      <w:r w:rsidRPr="00B510DE">
        <w:rPr>
          <w:rFonts w:ascii="Times New Roman" w:hAnsi="Times New Roman" w:cs="Times New Roman"/>
          <w:sz w:val="28"/>
          <w:szCs w:val="28"/>
        </w:rPr>
        <w:t>[</w:t>
      </w:r>
      <w:r>
        <w:rPr>
          <w:rFonts w:ascii="Times New Roman" w:hAnsi="Times New Roman" w:cs="Times New Roman"/>
          <w:sz w:val="28"/>
          <w:szCs w:val="28"/>
        </w:rPr>
        <w:t>Маяковский, №6, с. 266</w:t>
      </w:r>
      <w:r w:rsidRPr="00B510DE">
        <w:rPr>
          <w:rFonts w:ascii="Times New Roman" w:hAnsi="Times New Roman" w:cs="Times New Roman"/>
          <w:sz w:val="28"/>
          <w:szCs w:val="28"/>
        </w:rPr>
        <w:t>]</w:t>
      </w:r>
      <w:r>
        <w:rPr>
          <w:rFonts w:ascii="Times New Roman" w:hAnsi="Times New Roman" w:cs="Times New Roman"/>
          <w:sz w:val="28"/>
          <w:szCs w:val="28"/>
        </w:rPr>
        <w:t xml:space="preserve">, «…В Госиздате купим настоящие учебники!» </w:t>
      </w:r>
      <w:r w:rsidRPr="00B510DE">
        <w:rPr>
          <w:rFonts w:ascii="Times New Roman" w:hAnsi="Times New Roman" w:cs="Times New Roman"/>
          <w:sz w:val="28"/>
          <w:szCs w:val="28"/>
        </w:rPr>
        <w:t>[</w:t>
      </w:r>
      <w:r>
        <w:rPr>
          <w:rFonts w:ascii="Times New Roman" w:hAnsi="Times New Roman" w:cs="Times New Roman"/>
          <w:sz w:val="28"/>
          <w:szCs w:val="28"/>
        </w:rPr>
        <w:t>Маяковский, №7, с .266</w:t>
      </w:r>
      <w:r w:rsidRPr="00B510DE">
        <w:rPr>
          <w:rFonts w:ascii="Times New Roman" w:hAnsi="Times New Roman" w:cs="Times New Roman"/>
          <w:sz w:val="28"/>
          <w:szCs w:val="28"/>
        </w:rPr>
        <w:t>]</w:t>
      </w:r>
      <w:r>
        <w:rPr>
          <w:rFonts w:ascii="Times New Roman" w:hAnsi="Times New Roman" w:cs="Times New Roman"/>
          <w:sz w:val="28"/>
          <w:szCs w:val="28"/>
        </w:rPr>
        <w:t xml:space="preserve">, «Дешевые учебники по всем вопросам в деревню бросим» </w:t>
      </w:r>
      <w:r w:rsidRPr="00B510DE">
        <w:rPr>
          <w:rFonts w:ascii="Times New Roman" w:hAnsi="Times New Roman" w:cs="Times New Roman"/>
          <w:sz w:val="28"/>
          <w:szCs w:val="28"/>
        </w:rPr>
        <w:t>[</w:t>
      </w:r>
      <w:r>
        <w:rPr>
          <w:rFonts w:ascii="Times New Roman" w:hAnsi="Times New Roman" w:cs="Times New Roman"/>
          <w:sz w:val="28"/>
          <w:szCs w:val="28"/>
        </w:rPr>
        <w:t>Маяковский, №25, с. 267</w:t>
      </w:r>
      <w:r w:rsidRPr="00B510DE">
        <w:rPr>
          <w:rFonts w:ascii="Times New Roman" w:hAnsi="Times New Roman" w:cs="Times New Roman"/>
          <w:sz w:val="28"/>
          <w:szCs w:val="28"/>
        </w:rPr>
        <w:t>]</w:t>
      </w:r>
      <w:r>
        <w:rPr>
          <w:rFonts w:ascii="Times New Roman" w:hAnsi="Times New Roman" w:cs="Times New Roman"/>
          <w:sz w:val="28"/>
          <w:szCs w:val="28"/>
        </w:rPr>
        <w:t xml:space="preserve">. Функция информирования, без внушения и эмоционального убеждения, выражается глаголами настоящего времени, со значением протяженности действия, например, – «…Все человеку предоставляет ГУМ» </w:t>
      </w:r>
      <w:r w:rsidRPr="00B510DE">
        <w:rPr>
          <w:rFonts w:ascii="Times New Roman" w:hAnsi="Times New Roman" w:cs="Times New Roman"/>
          <w:sz w:val="28"/>
          <w:szCs w:val="28"/>
        </w:rPr>
        <w:t>[</w:t>
      </w:r>
      <w:r>
        <w:rPr>
          <w:rFonts w:ascii="Times New Roman" w:hAnsi="Times New Roman" w:cs="Times New Roman"/>
          <w:sz w:val="28"/>
          <w:szCs w:val="28"/>
        </w:rPr>
        <w:t>Маяковский, №2, с.274</w:t>
      </w:r>
      <w:r w:rsidRPr="00B510DE">
        <w:rPr>
          <w:rFonts w:ascii="Times New Roman" w:hAnsi="Times New Roman" w:cs="Times New Roman"/>
          <w:sz w:val="28"/>
          <w:szCs w:val="28"/>
        </w:rPr>
        <w:t>]</w:t>
      </w:r>
      <w:r>
        <w:rPr>
          <w:rFonts w:ascii="Times New Roman" w:hAnsi="Times New Roman" w:cs="Times New Roman"/>
          <w:sz w:val="28"/>
          <w:szCs w:val="28"/>
        </w:rPr>
        <w:t>.</w:t>
      </w:r>
    </w:p>
    <w:p w:rsidR="0002785E" w:rsidRDefault="0002785E" w:rsidP="00565AED">
      <w:pPr>
        <w:tabs>
          <w:tab w:val="left" w:pos="5040"/>
          <w:tab w:val="right" w:pos="9355"/>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Помимо перечисленных примеров категорического утверждения, нельзя не упомянуть об использовании Маяковским конструкций, построенных на отрицании, в число которых входит и знаменитые «Лучших сосок не было и нет» </w:t>
      </w:r>
      <w:r w:rsidRPr="0002785E">
        <w:rPr>
          <w:rFonts w:ascii="Times New Roman" w:hAnsi="Times New Roman" w:cs="Times New Roman"/>
          <w:sz w:val="28"/>
          <w:szCs w:val="28"/>
        </w:rPr>
        <w:t>[</w:t>
      </w:r>
      <w:r>
        <w:rPr>
          <w:rFonts w:ascii="Times New Roman" w:hAnsi="Times New Roman" w:cs="Times New Roman"/>
          <w:sz w:val="28"/>
          <w:szCs w:val="28"/>
        </w:rPr>
        <w:t>Маяковский, Соски, с.278</w:t>
      </w:r>
      <w:r w:rsidRPr="0002785E">
        <w:rPr>
          <w:rFonts w:ascii="Times New Roman" w:hAnsi="Times New Roman" w:cs="Times New Roman"/>
          <w:sz w:val="28"/>
          <w:szCs w:val="28"/>
        </w:rPr>
        <w:t>]</w:t>
      </w:r>
      <w:r>
        <w:rPr>
          <w:rFonts w:ascii="Times New Roman" w:hAnsi="Times New Roman" w:cs="Times New Roman"/>
          <w:sz w:val="28"/>
          <w:szCs w:val="28"/>
        </w:rPr>
        <w:t xml:space="preserve"> и «Нигде кроме, как в Моссельпроме» </w:t>
      </w:r>
      <w:r w:rsidRPr="0002785E">
        <w:rPr>
          <w:rFonts w:ascii="Times New Roman" w:hAnsi="Times New Roman" w:cs="Times New Roman"/>
          <w:sz w:val="28"/>
          <w:szCs w:val="28"/>
        </w:rPr>
        <w:t>[</w:t>
      </w:r>
      <w:r>
        <w:rPr>
          <w:rFonts w:ascii="Times New Roman" w:hAnsi="Times New Roman" w:cs="Times New Roman"/>
          <w:sz w:val="28"/>
          <w:szCs w:val="28"/>
        </w:rPr>
        <w:t>Маяковский, с. 285</w:t>
      </w:r>
      <w:r w:rsidRPr="0002785E">
        <w:rPr>
          <w:rFonts w:ascii="Times New Roman" w:hAnsi="Times New Roman" w:cs="Times New Roman"/>
          <w:sz w:val="28"/>
          <w:szCs w:val="28"/>
        </w:rPr>
        <w:t>]</w:t>
      </w:r>
      <w:r>
        <w:rPr>
          <w:rFonts w:ascii="Times New Roman" w:hAnsi="Times New Roman" w:cs="Times New Roman"/>
          <w:sz w:val="28"/>
          <w:szCs w:val="28"/>
        </w:rPr>
        <w:t>. Художественный эффект подобной модели неоспорим и кроется</w:t>
      </w:r>
      <w:r w:rsidR="00066AEC">
        <w:rPr>
          <w:rFonts w:ascii="Times New Roman" w:hAnsi="Times New Roman" w:cs="Times New Roman"/>
          <w:sz w:val="28"/>
          <w:szCs w:val="28"/>
        </w:rPr>
        <w:t xml:space="preserve"> контрастности сочетания ко</w:t>
      </w:r>
      <w:r w:rsidR="004B00FF">
        <w:rPr>
          <w:rFonts w:ascii="Times New Roman" w:hAnsi="Times New Roman" w:cs="Times New Roman"/>
          <w:sz w:val="28"/>
          <w:szCs w:val="28"/>
        </w:rPr>
        <w:t>ннотативной оценки отсутствия (</w:t>
      </w:r>
      <w:r w:rsidR="00066AEC">
        <w:rPr>
          <w:rFonts w:ascii="Times New Roman" w:hAnsi="Times New Roman" w:cs="Times New Roman"/>
          <w:sz w:val="28"/>
          <w:szCs w:val="28"/>
        </w:rPr>
        <w:t xml:space="preserve">как отрицание наличия) как чего-то плохого и присутствия («Нигде </w:t>
      </w:r>
      <w:r w:rsidR="00066AEC" w:rsidRPr="00066AEC">
        <w:rPr>
          <w:rFonts w:ascii="Times New Roman" w:hAnsi="Times New Roman" w:cs="Times New Roman"/>
          <w:sz w:val="28"/>
          <w:szCs w:val="28"/>
        </w:rPr>
        <w:t>&lt;</w:t>
      </w:r>
      <w:r w:rsidR="00066AEC">
        <w:rPr>
          <w:rFonts w:ascii="Times New Roman" w:hAnsi="Times New Roman" w:cs="Times New Roman"/>
          <w:sz w:val="28"/>
          <w:szCs w:val="28"/>
        </w:rPr>
        <w:t>нет</w:t>
      </w:r>
      <w:r w:rsidR="00066AEC" w:rsidRPr="00066AEC">
        <w:rPr>
          <w:rFonts w:ascii="Times New Roman" w:hAnsi="Times New Roman" w:cs="Times New Roman"/>
          <w:sz w:val="28"/>
          <w:szCs w:val="28"/>
        </w:rPr>
        <w:t>&gt;</w:t>
      </w:r>
      <w:r w:rsidR="00066AEC">
        <w:rPr>
          <w:rFonts w:ascii="Times New Roman" w:hAnsi="Times New Roman" w:cs="Times New Roman"/>
          <w:sz w:val="28"/>
          <w:szCs w:val="28"/>
        </w:rPr>
        <w:t xml:space="preserve">, … в Моссельпроме </w:t>
      </w:r>
      <w:r w:rsidR="00066AEC" w:rsidRPr="00066AEC">
        <w:rPr>
          <w:rFonts w:ascii="Times New Roman" w:hAnsi="Times New Roman" w:cs="Times New Roman"/>
          <w:sz w:val="28"/>
          <w:szCs w:val="28"/>
        </w:rPr>
        <w:t>&lt;</w:t>
      </w:r>
      <w:r w:rsidR="00066AEC">
        <w:rPr>
          <w:rFonts w:ascii="Times New Roman" w:hAnsi="Times New Roman" w:cs="Times New Roman"/>
          <w:sz w:val="28"/>
          <w:szCs w:val="28"/>
        </w:rPr>
        <w:t>есть</w:t>
      </w:r>
      <w:r w:rsidR="00066AEC" w:rsidRPr="00066AEC">
        <w:rPr>
          <w:rFonts w:ascii="Times New Roman" w:hAnsi="Times New Roman" w:cs="Times New Roman"/>
          <w:sz w:val="28"/>
          <w:szCs w:val="28"/>
        </w:rPr>
        <w:t>&gt;</w:t>
      </w:r>
      <w:r w:rsidR="00066AEC">
        <w:rPr>
          <w:rFonts w:ascii="Times New Roman" w:hAnsi="Times New Roman" w:cs="Times New Roman"/>
          <w:sz w:val="28"/>
          <w:szCs w:val="28"/>
        </w:rPr>
        <w:t>»</w:t>
      </w:r>
      <w:r w:rsidR="00066AEC" w:rsidRPr="00066AEC">
        <w:rPr>
          <w:rFonts w:ascii="Times New Roman" w:hAnsi="Times New Roman" w:cs="Times New Roman"/>
          <w:sz w:val="28"/>
          <w:szCs w:val="28"/>
        </w:rPr>
        <w:t xml:space="preserve">) </w:t>
      </w:r>
      <w:r w:rsidR="00066AEC">
        <w:rPr>
          <w:rFonts w:ascii="Times New Roman" w:hAnsi="Times New Roman" w:cs="Times New Roman"/>
          <w:sz w:val="28"/>
          <w:szCs w:val="28"/>
        </w:rPr>
        <w:t>как чего-то хорошего, в первом случае, и слова «лучший», транслирующего однозначно-положительную семантику.</w:t>
      </w:r>
    </w:p>
    <w:p w:rsidR="00066AEC" w:rsidRDefault="00066AEC"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br w:type="page"/>
      </w:r>
    </w:p>
    <w:p w:rsidR="00066AEC" w:rsidRDefault="00565AED" w:rsidP="00565AED">
      <w:pPr>
        <w:tabs>
          <w:tab w:val="left" w:pos="5040"/>
          <w:tab w:val="right" w:pos="9355"/>
        </w:tabs>
        <w:spacing w:after="0" w:line="360" w:lineRule="auto"/>
        <w:ind w:firstLine="709"/>
        <w:jc w:val="both"/>
        <w:rPr>
          <w:rFonts w:ascii="Times New Roman" w:hAnsi="Times New Roman" w:cs="Times New Roman"/>
          <w:sz w:val="32"/>
          <w:szCs w:val="32"/>
        </w:rPr>
      </w:pPr>
      <w:r w:rsidRPr="00843C0F">
        <w:rPr>
          <w:rFonts w:ascii="Times New Roman" w:hAnsi="Times New Roman" w:cs="Times New Roman"/>
          <w:sz w:val="32"/>
          <w:szCs w:val="32"/>
        </w:rPr>
        <w:lastRenderedPageBreak/>
        <w:t>Заключение</w:t>
      </w:r>
    </w:p>
    <w:p w:rsidR="00843C0F" w:rsidRDefault="00843C0F" w:rsidP="00565AED">
      <w:pPr>
        <w:tabs>
          <w:tab w:val="left" w:pos="5040"/>
          <w:tab w:val="right" w:pos="9355"/>
        </w:tabs>
        <w:spacing w:after="0" w:line="360" w:lineRule="auto"/>
        <w:ind w:firstLine="709"/>
        <w:jc w:val="both"/>
        <w:rPr>
          <w:rFonts w:ascii="Times New Roman" w:hAnsi="Times New Roman" w:cs="Times New Roman"/>
          <w:sz w:val="32"/>
          <w:szCs w:val="32"/>
        </w:rPr>
      </w:pPr>
    </w:p>
    <w:p w:rsidR="00843C0F" w:rsidRDefault="00843C0F" w:rsidP="00565AED">
      <w:pPr>
        <w:tabs>
          <w:tab w:val="left" w:pos="5040"/>
          <w:tab w:val="right" w:pos="9355"/>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Рассмотрев последовательно шесть структурных моделей рекламных текстов В. В. Маяковского мы выявили основные художественные приемы и методы, используемые в них. </w:t>
      </w:r>
    </w:p>
    <w:p w:rsidR="00843C0F" w:rsidRDefault="004B00FF" w:rsidP="00565AED">
      <w:pPr>
        <w:tabs>
          <w:tab w:val="left" w:pos="5040"/>
          <w:tab w:val="right" w:pos="9355"/>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Характерным для моделей вопросительного типа является использование автором эллиптических конструкций и инверсии разной степени активности. Использование этих приемов в сочетании с лексикой разговорного стиля наделяет рекламные стихотворения Маяковского ярким и впечатляющим звучанием живой речи. </w:t>
      </w:r>
    </w:p>
    <w:p w:rsidR="004B00FF" w:rsidRDefault="004B00FF" w:rsidP="00565AED">
      <w:pPr>
        <w:tabs>
          <w:tab w:val="left" w:pos="5040"/>
          <w:tab w:val="right" w:pos="9355"/>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Также, общей тенденцией для всех моделей является адресация текстов, выраженная прямо (в обращении) или скрыто (через глагольные формы, порой подверженные влиянию эллипсиса).</w:t>
      </w:r>
    </w:p>
    <w:p w:rsidR="004B00FF" w:rsidRDefault="004B00FF" w:rsidP="00565AED">
      <w:pPr>
        <w:tabs>
          <w:tab w:val="left" w:pos="5040"/>
          <w:tab w:val="right" w:pos="9355"/>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моделях «проблемы» и «изображения благополучия» были выявлены авторские способы формирования образов негативной и позитивной ситуаций. Такими способами являются использование лексики с положительной или отрицательной коннотацией, создание локальной эмоциональной оценочности нейтральных слов с помощью контекста (как через распространение плюсовой или минусовой коннотации на связанные слова, так и через столкновение нейтральных, контрастных внутренних значений). </w:t>
      </w:r>
    </w:p>
    <w:p w:rsidR="004B00FF" w:rsidRDefault="004B00FF" w:rsidP="00565AED">
      <w:pPr>
        <w:tabs>
          <w:tab w:val="left" w:pos="5040"/>
          <w:tab w:val="right" w:pos="9355"/>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текстах модели обращения и побуждения были выявлены случаи применения стилизации государственных объявлений и агитационных текстов, создающей гипертекстуальный контекст. Помимо авторских отсылок к внепоэтической реальности в текстах присутствуют примеры самоцитирования и внутренних аллюзий, создающих цепи перекрестного ассоциирования между текстами тематического цикла. </w:t>
      </w:r>
    </w:p>
    <w:p w:rsidR="004B00FF" w:rsidRDefault="004B00FF" w:rsidP="00565AED">
      <w:pPr>
        <w:tabs>
          <w:tab w:val="left" w:pos="5040"/>
          <w:tab w:val="right" w:pos="9355"/>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Как яркая черта последней, среди анализируемых моделей (категорического утверждения), было отмечено использование автором номинативных, безглагольных конструкций. Безглагольность достигается </w:t>
      </w:r>
      <w:r>
        <w:rPr>
          <w:rFonts w:ascii="Times New Roman" w:hAnsi="Times New Roman" w:cs="Times New Roman"/>
          <w:sz w:val="28"/>
          <w:szCs w:val="28"/>
        </w:rPr>
        <w:lastRenderedPageBreak/>
        <w:t xml:space="preserve">автором не только через использование привычных назывных языковых конструкций, но и через эллиптическое вычленение глагола. </w:t>
      </w:r>
    </w:p>
    <w:p w:rsidR="004B00FF" w:rsidRPr="00843C0F" w:rsidRDefault="004B00FF" w:rsidP="00565AED">
      <w:pPr>
        <w:tabs>
          <w:tab w:val="left" w:pos="5040"/>
          <w:tab w:val="right" w:pos="9355"/>
        </w:tabs>
        <w:spacing w:after="0" w:line="360" w:lineRule="auto"/>
        <w:ind w:firstLine="709"/>
        <w:jc w:val="both"/>
        <w:rPr>
          <w:rFonts w:ascii="Times New Roman" w:hAnsi="Times New Roman" w:cs="Times New Roman"/>
          <w:sz w:val="28"/>
          <w:szCs w:val="28"/>
        </w:rPr>
      </w:pPr>
    </w:p>
    <w:p w:rsidR="0002785E" w:rsidRDefault="0002785E" w:rsidP="00565AED">
      <w:pPr>
        <w:spacing w:after="0" w:line="360" w:lineRule="auto"/>
        <w:ind w:firstLine="709"/>
        <w:jc w:val="both"/>
        <w:rPr>
          <w:rFonts w:ascii="Times New Roman" w:hAnsi="Times New Roman" w:cs="Times New Roman"/>
          <w:sz w:val="28"/>
          <w:szCs w:val="28"/>
        </w:rPr>
      </w:pPr>
    </w:p>
    <w:p w:rsidR="0002785E" w:rsidRDefault="0002785E" w:rsidP="00565AED">
      <w:pPr>
        <w:spacing w:after="0" w:line="360" w:lineRule="auto"/>
        <w:ind w:firstLine="709"/>
        <w:jc w:val="both"/>
        <w:rPr>
          <w:rFonts w:ascii="Times New Roman" w:hAnsi="Times New Roman" w:cs="Times New Roman"/>
          <w:sz w:val="28"/>
          <w:szCs w:val="28"/>
        </w:rPr>
      </w:pPr>
    </w:p>
    <w:p w:rsidR="0002785E" w:rsidRPr="0002785E" w:rsidRDefault="0002785E" w:rsidP="00565AED">
      <w:pPr>
        <w:spacing w:after="0" w:line="360" w:lineRule="auto"/>
        <w:ind w:firstLine="709"/>
        <w:jc w:val="both"/>
        <w:rPr>
          <w:rFonts w:ascii="Times New Roman" w:hAnsi="Times New Roman" w:cs="Times New Roman"/>
          <w:sz w:val="28"/>
          <w:szCs w:val="28"/>
        </w:rPr>
      </w:pPr>
    </w:p>
    <w:p w:rsidR="00B510DE" w:rsidRDefault="00B510DE" w:rsidP="00565AED">
      <w:pPr>
        <w:spacing w:after="0" w:line="360" w:lineRule="auto"/>
        <w:ind w:firstLine="709"/>
        <w:jc w:val="both"/>
        <w:rPr>
          <w:rFonts w:ascii="Times New Roman" w:hAnsi="Times New Roman" w:cs="Times New Roman"/>
          <w:sz w:val="28"/>
          <w:szCs w:val="28"/>
        </w:rPr>
      </w:pPr>
    </w:p>
    <w:p w:rsidR="00B510DE" w:rsidRDefault="00B510DE" w:rsidP="00565AED">
      <w:pPr>
        <w:spacing w:after="0" w:line="360" w:lineRule="auto"/>
        <w:ind w:firstLine="709"/>
        <w:jc w:val="both"/>
        <w:rPr>
          <w:rFonts w:ascii="Times New Roman" w:hAnsi="Times New Roman" w:cs="Times New Roman"/>
          <w:sz w:val="28"/>
          <w:szCs w:val="28"/>
        </w:rPr>
      </w:pPr>
    </w:p>
    <w:p w:rsidR="00B510DE" w:rsidRDefault="00B510DE" w:rsidP="00565AED">
      <w:pPr>
        <w:spacing w:after="0" w:line="360" w:lineRule="auto"/>
        <w:ind w:firstLine="709"/>
        <w:jc w:val="both"/>
        <w:rPr>
          <w:rFonts w:ascii="Times New Roman" w:hAnsi="Times New Roman" w:cs="Times New Roman"/>
          <w:sz w:val="28"/>
          <w:szCs w:val="28"/>
        </w:rPr>
      </w:pPr>
    </w:p>
    <w:p w:rsidR="00E826B4" w:rsidRPr="002C64F3" w:rsidRDefault="00E826B4" w:rsidP="00565AED">
      <w:pPr>
        <w:spacing w:after="0" w:line="360" w:lineRule="auto"/>
        <w:ind w:firstLine="709"/>
        <w:jc w:val="both"/>
        <w:rPr>
          <w:rFonts w:ascii="Times New Roman" w:hAnsi="Times New Roman" w:cs="Times New Roman"/>
          <w:sz w:val="28"/>
          <w:szCs w:val="28"/>
        </w:rPr>
      </w:pPr>
    </w:p>
    <w:p w:rsidR="00B63F6C" w:rsidRDefault="00B63F6C" w:rsidP="00565AED">
      <w:pPr>
        <w:spacing w:after="0" w:line="360" w:lineRule="auto"/>
        <w:ind w:firstLine="709"/>
        <w:jc w:val="both"/>
        <w:rPr>
          <w:rFonts w:ascii="Times New Roman" w:hAnsi="Times New Roman" w:cs="Times New Roman"/>
          <w:sz w:val="28"/>
          <w:szCs w:val="28"/>
        </w:rPr>
      </w:pPr>
    </w:p>
    <w:p w:rsidR="00B63F6C" w:rsidRDefault="00B63F6C" w:rsidP="004B00FF">
      <w:pPr>
        <w:spacing w:after="0" w:line="360" w:lineRule="auto"/>
        <w:jc w:val="both"/>
        <w:rPr>
          <w:rFonts w:ascii="Times New Roman" w:hAnsi="Times New Roman" w:cs="Times New Roman"/>
          <w:sz w:val="28"/>
          <w:szCs w:val="28"/>
        </w:rPr>
      </w:pPr>
      <w:r>
        <w:rPr>
          <w:rFonts w:ascii="Times New Roman" w:hAnsi="Times New Roman" w:cs="Times New Roman"/>
          <w:sz w:val="28"/>
          <w:szCs w:val="28"/>
        </w:rPr>
        <w:br w:type="page"/>
      </w:r>
    </w:p>
    <w:p w:rsidR="00B63F6C" w:rsidRPr="00E04E47" w:rsidRDefault="00B63F6C" w:rsidP="00565AED">
      <w:pPr>
        <w:spacing w:after="0" w:line="360" w:lineRule="auto"/>
        <w:ind w:firstLine="709"/>
        <w:jc w:val="both"/>
        <w:rPr>
          <w:rFonts w:ascii="Times New Roman" w:hAnsi="Times New Roman" w:cs="Times New Roman"/>
          <w:sz w:val="32"/>
          <w:szCs w:val="32"/>
        </w:rPr>
      </w:pPr>
      <w:r w:rsidRPr="00E04E47">
        <w:rPr>
          <w:rFonts w:ascii="Times New Roman" w:hAnsi="Times New Roman" w:cs="Times New Roman"/>
          <w:sz w:val="32"/>
          <w:szCs w:val="32"/>
        </w:rPr>
        <w:lastRenderedPageBreak/>
        <w:t>Список литературы</w:t>
      </w:r>
    </w:p>
    <w:p w:rsidR="00135C14" w:rsidRDefault="00135C14"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Художественные тексты:</w:t>
      </w:r>
    </w:p>
    <w:p w:rsidR="00E04E47" w:rsidRDefault="00E04E47" w:rsidP="00843C0F">
      <w:pPr>
        <w:pStyle w:val="a9"/>
        <w:numPr>
          <w:ilvl w:val="0"/>
          <w:numId w:val="2"/>
        </w:numPr>
        <w:spacing w:after="0" w:line="360" w:lineRule="auto"/>
        <w:ind w:left="0" w:firstLine="709"/>
        <w:jc w:val="both"/>
        <w:rPr>
          <w:rFonts w:ascii="Times New Roman" w:hAnsi="Times New Roman" w:cs="Times New Roman"/>
          <w:sz w:val="28"/>
          <w:szCs w:val="28"/>
        </w:rPr>
      </w:pPr>
      <w:r w:rsidRPr="00E04E47">
        <w:rPr>
          <w:rFonts w:ascii="Times New Roman" w:hAnsi="Times New Roman" w:cs="Times New Roman"/>
          <w:sz w:val="28"/>
          <w:szCs w:val="28"/>
        </w:rPr>
        <w:t>Маяковский В. В. Полное собрание сочинений: В 13 т. — М.: Гос. изд-во худож. лит., 1955—1961. Т. 3. «Окна» Роста, 1919—1922. — </w:t>
      </w:r>
      <w:r w:rsidRPr="00E04E47">
        <w:rPr>
          <w:rFonts w:ascii="Times New Roman" w:hAnsi="Times New Roman" w:cs="Times New Roman"/>
          <w:bCs/>
          <w:sz w:val="28"/>
          <w:szCs w:val="28"/>
        </w:rPr>
        <w:t>1957</w:t>
      </w:r>
    </w:p>
    <w:p w:rsidR="00135C14" w:rsidRDefault="00135C14" w:rsidP="00843C0F">
      <w:pPr>
        <w:pStyle w:val="a9"/>
        <w:numPr>
          <w:ilvl w:val="0"/>
          <w:numId w:val="2"/>
        </w:numPr>
        <w:spacing w:after="0" w:line="360" w:lineRule="auto"/>
        <w:ind w:left="0" w:firstLine="709"/>
        <w:jc w:val="both"/>
        <w:rPr>
          <w:rFonts w:ascii="Times New Roman" w:hAnsi="Times New Roman" w:cs="Times New Roman"/>
          <w:sz w:val="28"/>
          <w:szCs w:val="28"/>
        </w:rPr>
      </w:pPr>
      <w:r w:rsidRPr="00843C0F">
        <w:rPr>
          <w:rFonts w:ascii="Times New Roman" w:hAnsi="Times New Roman" w:cs="Times New Roman"/>
          <w:sz w:val="28"/>
          <w:szCs w:val="28"/>
        </w:rPr>
        <w:t>Маяковский В. В. Полное собрание сочинений: В 13 т. / АН СССР. Ин-т мировой лит. им. А. М. Горького. — М.: Гос. изд-во худож. лит., 1955—1961. Т. 5. [</w:t>
      </w:r>
      <w:r w:rsidRPr="00843C0F">
        <w:rPr>
          <w:rFonts w:ascii="Times New Roman" w:hAnsi="Times New Roman" w:cs="Times New Roman"/>
          <w:bCs/>
          <w:sz w:val="28"/>
          <w:szCs w:val="28"/>
        </w:rPr>
        <w:t>Стихотворения 1923 года</w:t>
      </w:r>
      <w:r w:rsidRPr="00843C0F">
        <w:rPr>
          <w:rFonts w:ascii="Times New Roman" w:hAnsi="Times New Roman" w:cs="Times New Roman"/>
          <w:sz w:val="28"/>
          <w:szCs w:val="28"/>
        </w:rPr>
        <w:t>] / Подгот. текста и примеч. П. И. Агеева и Ф. Н. Пицкель; Ред. А. Февральский. — </w:t>
      </w:r>
      <w:r w:rsidRPr="00843C0F">
        <w:rPr>
          <w:rFonts w:ascii="Times New Roman" w:hAnsi="Times New Roman" w:cs="Times New Roman"/>
          <w:bCs/>
          <w:sz w:val="28"/>
          <w:szCs w:val="28"/>
        </w:rPr>
        <w:t>1957</w:t>
      </w:r>
      <w:r w:rsidRPr="00843C0F">
        <w:rPr>
          <w:rFonts w:ascii="Times New Roman" w:hAnsi="Times New Roman" w:cs="Times New Roman"/>
          <w:sz w:val="28"/>
          <w:szCs w:val="28"/>
        </w:rPr>
        <w:t>. — 480 с.</w:t>
      </w:r>
    </w:p>
    <w:p w:rsidR="00135C14" w:rsidRPr="00843C0F" w:rsidRDefault="00135C14" w:rsidP="00843C0F">
      <w:pPr>
        <w:pStyle w:val="a9"/>
        <w:spacing w:after="0" w:line="360" w:lineRule="auto"/>
        <w:ind w:left="709"/>
        <w:jc w:val="both"/>
        <w:rPr>
          <w:rFonts w:ascii="Times New Roman" w:hAnsi="Times New Roman" w:cs="Times New Roman"/>
          <w:sz w:val="28"/>
          <w:szCs w:val="28"/>
        </w:rPr>
      </w:pPr>
      <w:r w:rsidRPr="00843C0F">
        <w:rPr>
          <w:rFonts w:ascii="Times New Roman" w:hAnsi="Times New Roman" w:cs="Times New Roman"/>
          <w:sz w:val="28"/>
          <w:szCs w:val="28"/>
        </w:rPr>
        <w:t>Научно-исследовательская литература:</w:t>
      </w:r>
    </w:p>
    <w:p w:rsidR="00135C14" w:rsidRPr="00843C0F" w:rsidRDefault="00135C14" w:rsidP="00843C0F">
      <w:pPr>
        <w:pStyle w:val="a9"/>
        <w:numPr>
          <w:ilvl w:val="0"/>
          <w:numId w:val="2"/>
        </w:numPr>
        <w:spacing w:after="0" w:line="360" w:lineRule="auto"/>
        <w:ind w:left="0" w:firstLine="709"/>
        <w:jc w:val="both"/>
        <w:rPr>
          <w:rFonts w:ascii="Times New Roman" w:hAnsi="Times New Roman" w:cs="Times New Roman"/>
          <w:sz w:val="28"/>
          <w:szCs w:val="28"/>
        </w:rPr>
      </w:pPr>
      <w:r w:rsidRPr="00843C0F">
        <w:rPr>
          <w:rFonts w:ascii="Times New Roman" w:hAnsi="Times New Roman" w:cs="Times New Roman"/>
          <w:sz w:val="28"/>
          <w:szCs w:val="28"/>
        </w:rPr>
        <w:t>Бахтин М. М. Эстетика словесного творчества - М. : Искусство, 1979, 424 с.</w:t>
      </w:r>
    </w:p>
    <w:p w:rsidR="00A3417E" w:rsidRDefault="00135C14" w:rsidP="00843C0F">
      <w:pPr>
        <w:pStyle w:val="a9"/>
        <w:numPr>
          <w:ilvl w:val="0"/>
          <w:numId w:val="2"/>
        </w:numPr>
        <w:spacing w:after="0" w:line="360" w:lineRule="auto"/>
        <w:ind w:left="0" w:firstLine="709"/>
        <w:jc w:val="both"/>
        <w:rPr>
          <w:rFonts w:ascii="Times New Roman" w:hAnsi="Times New Roman" w:cs="Times New Roman"/>
          <w:sz w:val="28"/>
          <w:szCs w:val="28"/>
        </w:rPr>
      </w:pPr>
      <w:r w:rsidRPr="00843C0F">
        <w:rPr>
          <w:rFonts w:ascii="Times New Roman" w:hAnsi="Times New Roman" w:cs="Times New Roman"/>
          <w:sz w:val="28"/>
          <w:szCs w:val="28"/>
        </w:rPr>
        <w:t>Винокур Г.О. О языке художественной литературы. М.: Высшая школа, 1991. 448 с.</w:t>
      </w:r>
    </w:p>
    <w:p w:rsidR="00E04E47" w:rsidRPr="00843C0F" w:rsidRDefault="00E04E47" w:rsidP="00843C0F">
      <w:pPr>
        <w:pStyle w:val="a9"/>
        <w:numPr>
          <w:ilvl w:val="0"/>
          <w:numId w:val="2"/>
        </w:numPr>
        <w:spacing w:after="0" w:line="360" w:lineRule="auto"/>
        <w:ind w:left="0" w:firstLine="709"/>
        <w:jc w:val="both"/>
        <w:rPr>
          <w:rFonts w:ascii="Times New Roman" w:hAnsi="Times New Roman" w:cs="Times New Roman"/>
          <w:sz w:val="28"/>
          <w:szCs w:val="28"/>
        </w:rPr>
      </w:pPr>
      <w:r w:rsidRPr="00E04E47">
        <w:rPr>
          <w:rFonts w:ascii="Times New Roman" w:hAnsi="Times New Roman" w:cs="Times New Roman"/>
          <w:sz w:val="28"/>
          <w:szCs w:val="28"/>
        </w:rPr>
        <w:t xml:space="preserve">Гаспаров М.Л. «Снова тучи надо мною…» Методика анализа //  Гаспаров М. Л. Избранные труды. Т. II. О стихах. - М., 1997. - С. 9-20 </w:t>
      </w:r>
      <w:r w:rsidRPr="00E04E47">
        <w:rPr>
          <w:rFonts w:ascii="Times New Roman" w:hAnsi="Times New Roman" w:cs="Times New Roman"/>
          <w:sz w:val="28"/>
          <w:szCs w:val="28"/>
          <w:lang w:val="en-US"/>
        </w:rPr>
        <w:t>URL</w:t>
      </w:r>
      <w:r w:rsidRPr="00E04E47">
        <w:rPr>
          <w:rFonts w:ascii="Times New Roman" w:hAnsi="Times New Roman" w:cs="Times New Roman"/>
          <w:sz w:val="28"/>
          <w:szCs w:val="28"/>
        </w:rPr>
        <w:t xml:space="preserve">:  </w:t>
      </w:r>
      <w:hyperlink r:id="rId8" w:history="1">
        <w:r w:rsidRPr="00E04E47">
          <w:rPr>
            <w:rStyle w:val="a7"/>
            <w:rFonts w:ascii="Times New Roman" w:hAnsi="Times New Roman" w:cs="Times New Roman"/>
            <w:sz w:val="28"/>
            <w:szCs w:val="28"/>
          </w:rPr>
          <w:t>http://www.philology.ru/literature2/gasparov-97b.htm</w:t>
        </w:r>
      </w:hyperlink>
      <w:r>
        <w:rPr>
          <w:rFonts w:ascii="Times New Roman" w:hAnsi="Times New Roman" w:cs="Times New Roman"/>
          <w:sz w:val="28"/>
          <w:szCs w:val="28"/>
        </w:rPr>
        <w:t xml:space="preserve"> </w:t>
      </w:r>
    </w:p>
    <w:p w:rsidR="00E04E47" w:rsidRDefault="00A3417E" w:rsidP="00E04E47">
      <w:pPr>
        <w:pStyle w:val="a9"/>
        <w:numPr>
          <w:ilvl w:val="0"/>
          <w:numId w:val="2"/>
        </w:numPr>
        <w:spacing w:after="0" w:line="360" w:lineRule="auto"/>
        <w:ind w:left="0" w:firstLine="709"/>
        <w:jc w:val="both"/>
        <w:rPr>
          <w:rFonts w:ascii="Times New Roman" w:hAnsi="Times New Roman" w:cs="Times New Roman"/>
          <w:sz w:val="28"/>
          <w:szCs w:val="28"/>
        </w:rPr>
      </w:pPr>
      <w:r w:rsidRPr="00843C0F">
        <w:rPr>
          <w:rFonts w:ascii="Times New Roman" w:hAnsi="Times New Roman" w:cs="Times New Roman"/>
          <w:sz w:val="28"/>
          <w:szCs w:val="28"/>
        </w:rPr>
        <w:t>Григорьев В.П. Очерки истории языка русской поэзии ХХ века.</w:t>
      </w:r>
      <w:r w:rsidRPr="00A3417E">
        <w:t xml:space="preserve"> </w:t>
      </w:r>
      <w:r w:rsidRPr="00843C0F">
        <w:rPr>
          <w:rFonts w:ascii="Times New Roman" w:hAnsi="Times New Roman" w:cs="Times New Roman"/>
          <w:sz w:val="28"/>
          <w:szCs w:val="28"/>
        </w:rPr>
        <w:t>[Т. 2] Грамматические категории. Синтаксис текста. Отв. ред. выпуска Е.В. Красильникова. М.: Наука, 1993. – 240 с</w:t>
      </w:r>
    </w:p>
    <w:p w:rsidR="00E04E47" w:rsidRPr="00E04E47" w:rsidRDefault="00E04E47" w:rsidP="00E04E47">
      <w:pPr>
        <w:pStyle w:val="a9"/>
        <w:numPr>
          <w:ilvl w:val="0"/>
          <w:numId w:val="2"/>
        </w:numPr>
        <w:spacing w:after="0" w:line="360" w:lineRule="auto"/>
        <w:ind w:left="0" w:firstLine="709"/>
        <w:jc w:val="both"/>
        <w:rPr>
          <w:rFonts w:ascii="Times New Roman" w:hAnsi="Times New Roman" w:cs="Times New Roman"/>
          <w:sz w:val="28"/>
          <w:szCs w:val="28"/>
        </w:rPr>
      </w:pPr>
      <w:r w:rsidRPr="00E04E47">
        <w:rPr>
          <w:rFonts w:ascii="Times New Roman" w:hAnsi="Times New Roman" w:cs="Times New Roman"/>
          <w:sz w:val="28"/>
          <w:szCs w:val="28"/>
        </w:rPr>
        <w:t>Головина Н.В. Семантика императива и способы его выражения в современном английском и русском языках: дис. … канд. филол. наук;Московский пед. университет. Москва, 1997. [Электронный ресурс] Научная библиотека диссертаций и авторефератов disserCat </w:t>
      </w:r>
      <w:hyperlink r:id="rId9" w:anchor="ixzz3pKrTMNHX" w:history="1">
        <w:r w:rsidRPr="00E04E47">
          <w:rPr>
            <w:rStyle w:val="a7"/>
            <w:rFonts w:ascii="Times New Roman" w:hAnsi="Times New Roman" w:cs="Times New Roman"/>
            <w:sz w:val="28"/>
            <w:szCs w:val="28"/>
          </w:rPr>
          <w:t>http://www.dissercat.com/content/semantika-imperativa-i-sposoby-ego-vyrazheniya-v-sovremennom-angliiskom-i-russkom-yazykakh#ixzz3pKrTMNHX</w:t>
        </w:r>
      </w:hyperlink>
      <w:r>
        <w:rPr>
          <w:rFonts w:ascii="Times New Roman" w:hAnsi="Times New Roman" w:cs="Times New Roman"/>
          <w:sz w:val="28"/>
          <w:szCs w:val="28"/>
        </w:rPr>
        <w:t xml:space="preserve"> </w:t>
      </w:r>
    </w:p>
    <w:p w:rsidR="00A3417E" w:rsidRDefault="00A3417E" w:rsidP="00843C0F">
      <w:pPr>
        <w:pStyle w:val="a9"/>
        <w:numPr>
          <w:ilvl w:val="0"/>
          <w:numId w:val="2"/>
        </w:numPr>
        <w:spacing w:after="0" w:line="360" w:lineRule="auto"/>
        <w:ind w:left="0" w:firstLine="709"/>
        <w:jc w:val="both"/>
        <w:rPr>
          <w:rFonts w:ascii="Times New Roman" w:hAnsi="Times New Roman" w:cs="Times New Roman"/>
          <w:sz w:val="28"/>
          <w:szCs w:val="28"/>
        </w:rPr>
      </w:pPr>
      <w:r w:rsidRPr="00843C0F">
        <w:rPr>
          <w:rFonts w:ascii="Times New Roman" w:hAnsi="Times New Roman" w:cs="Times New Roman"/>
          <w:sz w:val="28"/>
          <w:szCs w:val="28"/>
        </w:rPr>
        <w:t>Дикарева С.С.,  Ронгинская, Н. В.: Языковое общение-диалог-дейксис. Симферополь, 1991 – 50 с.</w:t>
      </w:r>
    </w:p>
    <w:p w:rsidR="00E04E47" w:rsidRPr="00843C0F" w:rsidRDefault="00E04E47" w:rsidP="00843C0F">
      <w:pPr>
        <w:pStyle w:val="a9"/>
        <w:numPr>
          <w:ilvl w:val="0"/>
          <w:numId w:val="2"/>
        </w:numPr>
        <w:spacing w:after="0" w:line="360" w:lineRule="auto"/>
        <w:ind w:left="0" w:firstLine="709"/>
        <w:jc w:val="both"/>
        <w:rPr>
          <w:rFonts w:ascii="Times New Roman" w:hAnsi="Times New Roman" w:cs="Times New Roman"/>
          <w:sz w:val="28"/>
          <w:szCs w:val="28"/>
        </w:rPr>
      </w:pPr>
      <w:r w:rsidRPr="00E04E47">
        <w:rPr>
          <w:rFonts w:ascii="Times New Roman" w:hAnsi="Times New Roman" w:cs="Times New Roman"/>
          <w:sz w:val="28"/>
          <w:szCs w:val="28"/>
        </w:rPr>
        <w:t xml:space="preserve">Жеребило Т.В.  Словарь лингвистических терминов. -  Назрань, Пилигрим, 2010. </w:t>
      </w:r>
      <w:r>
        <w:rPr>
          <w:rFonts w:ascii="Times New Roman" w:hAnsi="Times New Roman" w:cs="Times New Roman"/>
          <w:sz w:val="28"/>
          <w:szCs w:val="28"/>
        </w:rPr>
        <w:t>487 с.</w:t>
      </w:r>
    </w:p>
    <w:p w:rsidR="00E04E47" w:rsidRPr="00E04E47" w:rsidRDefault="00E04E47" w:rsidP="00E04E47">
      <w:pPr>
        <w:pStyle w:val="a6"/>
        <w:numPr>
          <w:ilvl w:val="0"/>
          <w:numId w:val="2"/>
        </w:numPr>
        <w:spacing w:after="0" w:afterAutospacing="0" w:line="360" w:lineRule="auto"/>
        <w:ind w:left="0" w:firstLine="709"/>
        <w:jc w:val="both"/>
        <w:rPr>
          <w:color w:val="000000"/>
          <w:sz w:val="28"/>
          <w:szCs w:val="28"/>
        </w:rPr>
      </w:pPr>
      <w:r w:rsidRPr="00135C14">
        <w:rPr>
          <w:color w:val="000000"/>
          <w:sz w:val="28"/>
          <w:szCs w:val="28"/>
        </w:rPr>
        <w:lastRenderedPageBreak/>
        <w:t xml:space="preserve">Иванова К. А. </w:t>
      </w:r>
      <w:r>
        <w:rPr>
          <w:bCs/>
          <w:color w:val="000000"/>
          <w:sz w:val="28"/>
          <w:szCs w:val="28"/>
        </w:rPr>
        <w:t xml:space="preserve">Категория вежливости в усвоении русского языка </w:t>
      </w:r>
      <w:r w:rsidRPr="00135C14">
        <w:rPr>
          <w:color w:val="000000"/>
          <w:sz w:val="28"/>
          <w:szCs w:val="28"/>
        </w:rPr>
        <w:t>// Глагольные и именные категории в системе функциональной грамматики. - СПб., 2013.</w:t>
      </w:r>
    </w:p>
    <w:p w:rsidR="00E04E47" w:rsidRDefault="00E04E47" w:rsidP="00843C0F">
      <w:pPr>
        <w:pStyle w:val="a9"/>
        <w:numPr>
          <w:ilvl w:val="0"/>
          <w:numId w:val="2"/>
        </w:numPr>
        <w:spacing w:after="0" w:line="360" w:lineRule="auto"/>
        <w:ind w:left="0" w:firstLine="709"/>
        <w:jc w:val="both"/>
        <w:rPr>
          <w:rFonts w:ascii="Times New Roman" w:hAnsi="Times New Roman" w:cs="Times New Roman"/>
          <w:sz w:val="28"/>
          <w:szCs w:val="28"/>
        </w:rPr>
      </w:pPr>
      <w:r w:rsidRPr="00E04E47">
        <w:rPr>
          <w:rFonts w:ascii="Times New Roman" w:hAnsi="Times New Roman" w:cs="Times New Roman"/>
          <w:sz w:val="28"/>
          <w:szCs w:val="28"/>
        </w:rPr>
        <w:t>Иосифова В.Е. Русский императив в грамматической системе и в разговорной речи: дис. … докт. филол. наук, Московский гос.обл. университет, Москва, 2012. [Электронный ресурс] Научная библиотека диссертаций и авторефератов disserCat </w:t>
      </w:r>
      <w:hyperlink r:id="rId10" w:anchor="ixzz3pKtDtutr" w:history="1">
        <w:r w:rsidRPr="00E04E47">
          <w:rPr>
            <w:rStyle w:val="a7"/>
            <w:rFonts w:ascii="Times New Roman" w:hAnsi="Times New Roman" w:cs="Times New Roman"/>
            <w:sz w:val="28"/>
            <w:szCs w:val="28"/>
          </w:rPr>
          <w:t>http://www.dissercat.com/content/russkii-imperativ-v-grammaticheskoi-sisteme-i-v-razgovornoi-rechi#ixzz3pKtDtutr</w:t>
        </w:r>
      </w:hyperlink>
      <w:r>
        <w:rPr>
          <w:rFonts w:ascii="Times New Roman" w:hAnsi="Times New Roman" w:cs="Times New Roman"/>
          <w:sz w:val="28"/>
          <w:szCs w:val="28"/>
        </w:rPr>
        <w:t xml:space="preserve"> </w:t>
      </w:r>
    </w:p>
    <w:p w:rsidR="00A3417E" w:rsidRDefault="00A3417E" w:rsidP="00843C0F">
      <w:pPr>
        <w:pStyle w:val="a9"/>
        <w:numPr>
          <w:ilvl w:val="0"/>
          <w:numId w:val="2"/>
        </w:numPr>
        <w:spacing w:after="0" w:line="360" w:lineRule="auto"/>
        <w:ind w:left="0" w:firstLine="709"/>
        <w:jc w:val="both"/>
        <w:rPr>
          <w:rFonts w:ascii="Times New Roman" w:hAnsi="Times New Roman" w:cs="Times New Roman"/>
          <w:sz w:val="28"/>
          <w:szCs w:val="28"/>
        </w:rPr>
      </w:pPr>
      <w:r w:rsidRPr="00843C0F">
        <w:rPr>
          <w:rFonts w:ascii="Times New Roman" w:hAnsi="Times New Roman" w:cs="Times New Roman"/>
          <w:sz w:val="28"/>
          <w:szCs w:val="28"/>
        </w:rPr>
        <w:t>Искржицкая, И.Ю. Возвращение Маяковского (актуальные проблемы изучения творчества поэта)//Вестн. Моск. ун-та. Сер. 9. Филология. 1991. № 4. с. 3–12.</w:t>
      </w:r>
    </w:p>
    <w:p w:rsidR="00E04E47" w:rsidRPr="00E31FA7" w:rsidRDefault="00E04E47" w:rsidP="00E04E47">
      <w:pPr>
        <w:pStyle w:val="a9"/>
        <w:numPr>
          <w:ilvl w:val="0"/>
          <w:numId w:val="2"/>
        </w:numPr>
        <w:spacing w:after="0" w:line="360" w:lineRule="auto"/>
        <w:ind w:left="0" w:firstLine="709"/>
        <w:jc w:val="both"/>
        <w:rPr>
          <w:rFonts w:ascii="Times New Roman" w:hAnsi="Times New Roman" w:cs="Times New Roman"/>
          <w:sz w:val="28"/>
          <w:szCs w:val="28"/>
        </w:rPr>
      </w:pPr>
      <w:r w:rsidRPr="00E04E47">
        <w:rPr>
          <w:rFonts w:ascii="Times New Roman" w:hAnsi="Times New Roman" w:cs="Times New Roman"/>
          <w:sz w:val="28"/>
          <w:szCs w:val="28"/>
        </w:rPr>
        <w:t xml:space="preserve">Круглова, Т. С. Специфика адресации в творчестве раннего Маяковского: поэтика лирических инвектив / Т. С. Круглова // Известия высших учебных заведений. Поволжский регион. Гуманитарные науки. – 2011. – № 3 (19). – С. 77–83. </w:t>
      </w:r>
      <w:r w:rsidRPr="00E04E47">
        <w:rPr>
          <w:rFonts w:ascii="Times New Roman" w:hAnsi="Times New Roman" w:cs="Times New Roman"/>
          <w:sz w:val="28"/>
          <w:szCs w:val="28"/>
          <w:lang w:val="en-US"/>
        </w:rPr>
        <w:t>URL</w:t>
      </w:r>
      <w:r w:rsidRPr="00E31FA7">
        <w:rPr>
          <w:rFonts w:ascii="Times New Roman" w:hAnsi="Times New Roman" w:cs="Times New Roman"/>
          <w:sz w:val="28"/>
          <w:szCs w:val="28"/>
        </w:rPr>
        <w:t xml:space="preserve">: </w:t>
      </w:r>
      <w:hyperlink r:id="rId11" w:history="1">
        <w:r w:rsidRPr="00E04E47">
          <w:rPr>
            <w:rStyle w:val="a7"/>
            <w:rFonts w:ascii="Times New Roman" w:hAnsi="Times New Roman" w:cs="Times New Roman"/>
            <w:sz w:val="28"/>
            <w:szCs w:val="28"/>
            <w:lang w:val="en-US"/>
          </w:rPr>
          <w:t>http</w:t>
        </w:r>
        <w:r w:rsidRPr="00E31FA7">
          <w:rPr>
            <w:rStyle w:val="a7"/>
            <w:rFonts w:ascii="Times New Roman" w:hAnsi="Times New Roman" w:cs="Times New Roman"/>
            <w:sz w:val="28"/>
            <w:szCs w:val="28"/>
          </w:rPr>
          <w:t>://</w:t>
        </w:r>
        <w:r w:rsidRPr="00E04E47">
          <w:rPr>
            <w:rStyle w:val="a7"/>
            <w:rFonts w:ascii="Times New Roman" w:hAnsi="Times New Roman" w:cs="Times New Roman"/>
            <w:sz w:val="28"/>
            <w:szCs w:val="28"/>
            <w:lang w:val="en-US"/>
          </w:rPr>
          <w:t>cyberleninka</w:t>
        </w:r>
        <w:r w:rsidRPr="00E31FA7">
          <w:rPr>
            <w:rStyle w:val="a7"/>
            <w:rFonts w:ascii="Times New Roman" w:hAnsi="Times New Roman" w:cs="Times New Roman"/>
            <w:sz w:val="28"/>
            <w:szCs w:val="28"/>
          </w:rPr>
          <w:t>.</w:t>
        </w:r>
        <w:r w:rsidRPr="00E04E47">
          <w:rPr>
            <w:rStyle w:val="a7"/>
            <w:rFonts w:ascii="Times New Roman" w:hAnsi="Times New Roman" w:cs="Times New Roman"/>
            <w:sz w:val="28"/>
            <w:szCs w:val="28"/>
            <w:lang w:val="en-US"/>
          </w:rPr>
          <w:t>ru</w:t>
        </w:r>
        <w:r w:rsidRPr="00E31FA7">
          <w:rPr>
            <w:rStyle w:val="a7"/>
            <w:rFonts w:ascii="Times New Roman" w:hAnsi="Times New Roman" w:cs="Times New Roman"/>
            <w:sz w:val="28"/>
            <w:szCs w:val="28"/>
          </w:rPr>
          <w:t>/</w:t>
        </w:r>
        <w:r w:rsidRPr="00E04E47">
          <w:rPr>
            <w:rStyle w:val="a7"/>
            <w:rFonts w:ascii="Times New Roman" w:hAnsi="Times New Roman" w:cs="Times New Roman"/>
            <w:sz w:val="28"/>
            <w:szCs w:val="28"/>
            <w:lang w:val="en-US"/>
          </w:rPr>
          <w:t>article</w:t>
        </w:r>
        <w:r w:rsidRPr="00E31FA7">
          <w:rPr>
            <w:rStyle w:val="a7"/>
            <w:rFonts w:ascii="Times New Roman" w:hAnsi="Times New Roman" w:cs="Times New Roman"/>
            <w:sz w:val="28"/>
            <w:szCs w:val="28"/>
          </w:rPr>
          <w:t>/</w:t>
        </w:r>
        <w:r w:rsidRPr="00E04E47">
          <w:rPr>
            <w:rStyle w:val="a7"/>
            <w:rFonts w:ascii="Times New Roman" w:hAnsi="Times New Roman" w:cs="Times New Roman"/>
            <w:sz w:val="28"/>
            <w:szCs w:val="28"/>
            <w:lang w:val="en-US"/>
          </w:rPr>
          <w:t>n</w:t>
        </w:r>
        <w:r w:rsidRPr="00E31FA7">
          <w:rPr>
            <w:rStyle w:val="a7"/>
            <w:rFonts w:ascii="Times New Roman" w:hAnsi="Times New Roman" w:cs="Times New Roman"/>
            <w:sz w:val="28"/>
            <w:szCs w:val="28"/>
          </w:rPr>
          <w:t>/</w:t>
        </w:r>
        <w:r w:rsidRPr="00E04E47">
          <w:rPr>
            <w:rStyle w:val="a7"/>
            <w:rFonts w:ascii="Times New Roman" w:hAnsi="Times New Roman" w:cs="Times New Roman"/>
            <w:sz w:val="28"/>
            <w:szCs w:val="28"/>
            <w:lang w:val="en-US"/>
          </w:rPr>
          <w:t>spetsifika</w:t>
        </w:r>
        <w:r w:rsidRPr="00E31FA7">
          <w:rPr>
            <w:rStyle w:val="a7"/>
            <w:rFonts w:ascii="Times New Roman" w:hAnsi="Times New Roman" w:cs="Times New Roman"/>
            <w:sz w:val="28"/>
            <w:szCs w:val="28"/>
          </w:rPr>
          <w:t>-</w:t>
        </w:r>
        <w:r w:rsidRPr="00E04E47">
          <w:rPr>
            <w:rStyle w:val="a7"/>
            <w:rFonts w:ascii="Times New Roman" w:hAnsi="Times New Roman" w:cs="Times New Roman"/>
            <w:sz w:val="28"/>
            <w:szCs w:val="28"/>
            <w:lang w:val="en-US"/>
          </w:rPr>
          <w:t>adresatsii</w:t>
        </w:r>
        <w:r w:rsidRPr="00E31FA7">
          <w:rPr>
            <w:rStyle w:val="a7"/>
            <w:rFonts w:ascii="Times New Roman" w:hAnsi="Times New Roman" w:cs="Times New Roman"/>
            <w:sz w:val="28"/>
            <w:szCs w:val="28"/>
          </w:rPr>
          <w:t>-</w:t>
        </w:r>
        <w:r w:rsidRPr="00E04E47">
          <w:rPr>
            <w:rStyle w:val="a7"/>
            <w:rFonts w:ascii="Times New Roman" w:hAnsi="Times New Roman" w:cs="Times New Roman"/>
            <w:sz w:val="28"/>
            <w:szCs w:val="28"/>
            <w:lang w:val="en-US"/>
          </w:rPr>
          <w:t>v</w:t>
        </w:r>
        <w:r w:rsidRPr="00E31FA7">
          <w:rPr>
            <w:rStyle w:val="a7"/>
            <w:rFonts w:ascii="Times New Roman" w:hAnsi="Times New Roman" w:cs="Times New Roman"/>
            <w:sz w:val="28"/>
            <w:szCs w:val="28"/>
          </w:rPr>
          <w:t>-</w:t>
        </w:r>
        <w:r w:rsidRPr="00E04E47">
          <w:rPr>
            <w:rStyle w:val="a7"/>
            <w:rFonts w:ascii="Times New Roman" w:hAnsi="Times New Roman" w:cs="Times New Roman"/>
            <w:sz w:val="28"/>
            <w:szCs w:val="28"/>
            <w:lang w:val="en-US"/>
          </w:rPr>
          <w:t>tvorchestve</w:t>
        </w:r>
        <w:r w:rsidRPr="00E31FA7">
          <w:rPr>
            <w:rStyle w:val="a7"/>
            <w:rFonts w:ascii="Times New Roman" w:hAnsi="Times New Roman" w:cs="Times New Roman"/>
            <w:sz w:val="28"/>
            <w:szCs w:val="28"/>
          </w:rPr>
          <w:t>-</w:t>
        </w:r>
        <w:r w:rsidRPr="00E04E47">
          <w:rPr>
            <w:rStyle w:val="a7"/>
            <w:rFonts w:ascii="Times New Roman" w:hAnsi="Times New Roman" w:cs="Times New Roman"/>
            <w:sz w:val="28"/>
            <w:szCs w:val="28"/>
            <w:lang w:val="en-US"/>
          </w:rPr>
          <w:t>rannego</w:t>
        </w:r>
        <w:r w:rsidRPr="00E31FA7">
          <w:rPr>
            <w:rStyle w:val="a7"/>
            <w:rFonts w:ascii="Times New Roman" w:hAnsi="Times New Roman" w:cs="Times New Roman"/>
            <w:sz w:val="28"/>
            <w:szCs w:val="28"/>
          </w:rPr>
          <w:t>-</w:t>
        </w:r>
        <w:r w:rsidRPr="00E04E47">
          <w:rPr>
            <w:rStyle w:val="a7"/>
            <w:rFonts w:ascii="Times New Roman" w:hAnsi="Times New Roman" w:cs="Times New Roman"/>
            <w:sz w:val="28"/>
            <w:szCs w:val="28"/>
            <w:lang w:val="en-US"/>
          </w:rPr>
          <w:t>mayakovskogo</w:t>
        </w:r>
        <w:r w:rsidRPr="00E31FA7">
          <w:rPr>
            <w:rStyle w:val="a7"/>
            <w:rFonts w:ascii="Times New Roman" w:hAnsi="Times New Roman" w:cs="Times New Roman"/>
            <w:sz w:val="28"/>
            <w:szCs w:val="28"/>
          </w:rPr>
          <w:t>-</w:t>
        </w:r>
        <w:r w:rsidRPr="00E04E47">
          <w:rPr>
            <w:rStyle w:val="a7"/>
            <w:rFonts w:ascii="Times New Roman" w:hAnsi="Times New Roman" w:cs="Times New Roman"/>
            <w:sz w:val="28"/>
            <w:szCs w:val="28"/>
            <w:lang w:val="en-US"/>
          </w:rPr>
          <w:t>poetika</w:t>
        </w:r>
        <w:r w:rsidRPr="00E31FA7">
          <w:rPr>
            <w:rStyle w:val="a7"/>
            <w:rFonts w:ascii="Times New Roman" w:hAnsi="Times New Roman" w:cs="Times New Roman"/>
            <w:sz w:val="28"/>
            <w:szCs w:val="28"/>
          </w:rPr>
          <w:t>-</w:t>
        </w:r>
        <w:r w:rsidRPr="00E04E47">
          <w:rPr>
            <w:rStyle w:val="a7"/>
            <w:rFonts w:ascii="Times New Roman" w:hAnsi="Times New Roman" w:cs="Times New Roman"/>
            <w:sz w:val="28"/>
            <w:szCs w:val="28"/>
            <w:lang w:val="en-US"/>
          </w:rPr>
          <w:t>liricheskih</w:t>
        </w:r>
        <w:r w:rsidRPr="00E31FA7">
          <w:rPr>
            <w:rStyle w:val="a7"/>
            <w:rFonts w:ascii="Times New Roman" w:hAnsi="Times New Roman" w:cs="Times New Roman"/>
            <w:sz w:val="28"/>
            <w:szCs w:val="28"/>
          </w:rPr>
          <w:t>-</w:t>
        </w:r>
        <w:r w:rsidRPr="00E04E47">
          <w:rPr>
            <w:rStyle w:val="a7"/>
            <w:rFonts w:ascii="Times New Roman" w:hAnsi="Times New Roman" w:cs="Times New Roman"/>
            <w:sz w:val="28"/>
            <w:szCs w:val="28"/>
            <w:lang w:val="en-US"/>
          </w:rPr>
          <w:t>invektiv</w:t>
        </w:r>
      </w:hyperlink>
    </w:p>
    <w:p w:rsidR="00A3417E" w:rsidRPr="00843C0F" w:rsidRDefault="00A3417E" w:rsidP="00843C0F">
      <w:pPr>
        <w:pStyle w:val="a9"/>
        <w:numPr>
          <w:ilvl w:val="0"/>
          <w:numId w:val="2"/>
        </w:numPr>
        <w:spacing w:after="0" w:line="360" w:lineRule="auto"/>
        <w:ind w:left="0" w:firstLine="709"/>
        <w:jc w:val="both"/>
        <w:rPr>
          <w:rFonts w:ascii="Times New Roman" w:hAnsi="Times New Roman" w:cs="Times New Roman"/>
          <w:sz w:val="28"/>
          <w:szCs w:val="28"/>
        </w:rPr>
      </w:pPr>
      <w:r w:rsidRPr="00843C0F">
        <w:rPr>
          <w:rFonts w:ascii="Times New Roman" w:hAnsi="Times New Roman" w:cs="Times New Roman"/>
          <w:sz w:val="28"/>
          <w:szCs w:val="28"/>
        </w:rPr>
        <w:t>Розенталь Д.Э., Кохтев Н.Н. Язык рекламных текстов. Москва, 1981.</w:t>
      </w:r>
    </w:p>
    <w:p w:rsidR="00A3417E" w:rsidRPr="00843C0F" w:rsidRDefault="00A3417E" w:rsidP="00843C0F">
      <w:pPr>
        <w:pStyle w:val="a9"/>
        <w:numPr>
          <w:ilvl w:val="0"/>
          <w:numId w:val="2"/>
        </w:numPr>
        <w:spacing w:after="0" w:line="360" w:lineRule="auto"/>
        <w:ind w:left="0" w:firstLine="709"/>
        <w:jc w:val="both"/>
        <w:rPr>
          <w:rFonts w:ascii="Times New Roman" w:hAnsi="Times New Roman" w:cs="Times New Roman"/>
          <w:sz w:val="28"/>
          <w:szCs w:val="28"/>
        </w:rPr>
      </w:pPr>
      <w:r w:rsidRPr="00843C0F">
        <w:rPr>
          <w:rFonts w:ascii="Times New Roman" w:hAnsi="Times New Roman" w:cs="Times New Roman"/>
          <w:sz w:val="28"/>
          <w:szCs w:val="28"/>
        </w:rPr>
        <w:t>Печоров, Г.М. Новаторское стихосложение В.В. Маяковского: строфика, ее графика, ритмика и рифма (теоретический анализ). М., 2000.</w:t>
      </w:r>
    </w:p>
    <w:p w:rsidR="00135C14" w:rsidRPr="00843C0F" w:rsidRDefault="00A3417E" w:rsidP="00843C0F">
      <w:pPr>
        <w:pStyle w:val="a9"/>
        <w:numPr>
          <w:ilvl w:val="0"/>
          <w:numId w:val="2"/>
        </w:numPr>
        <w:spacing w:after="0" w:line="360" w:lineRule="auto"/>
        <w:ind w:left="0" w:firstLine="709"/>
        <w:jc w:val="both"/>
        <w:rPr>
          <w:rFonts w:ascii="Times New Roman" w:hAnsi="Times New Roman" w:cs="Times New Roman"/>
          <w:sz w:val="28"/>
          <w:szCs w:val="28"/>
        </w:rPr>
      </w:pPr>
      <w:r w:rsidRPr="00843C0F">
        <w:rPr>
          <w:rFonts w:ascii="Times New Roman" w:hAnsi="Times New Roman" w:cs="Times New Roman"/>
          <w:sz w:val="28"/>
          <w:szCs w:val="28"/>
        </w:rPr>
        <w:t>Тарасов Е.Ф. Речевое воздействие как проблема речевого общения. Речевое воздействие в сфере массовой коммуникации. Москва, 1990.</w:t>
      </w:r>
    </w:p>
    <w:p w:rsidR="00135C14" w:rsidRDefault="00135C14" w:rsidP="00843C0F">
      <w:pPr>
        <w:pStyle w:val="a9"/>
        <w:numPr>
          <w:ilvl w:val="0"/>
          <w:numId w:val="2"/>
        </w:numPr>
        <w:spacing w:after="0" w:line="360" w:lineRule="auto"/>
        <w:ind w:left="0" w:firstLine="709"/>
        <w:jc w:val="both"/>
        <w:rPr>
          <w:rFonts w:ascii="Times New Roman" w:hAnsi="Times New Roman" w:cs="Times New Roman"/>
          <w:sz w:val="28"/>
          <w:szCs w:val="28"/>
        </w:rPr>
      </w:pPr>
      <w:r w:rsidRPr="00843C0F">
        <w:rPr>
          <w:rFonts w:ascii="Times New Roman" w:hAnsi="Times New Roman" w:cs="Times New Roman"/>
          <w:sz w:val="28"/>
          <w:szCs w:val="28"/>
        </w:rPr>
        <w:t>Ханнанова Д.Ш.  «Свой и «чужой» миры в лирике В.В. Маяковского/ Ученые записки Казанского университета. Серия: гуманитарные науки. В. №2. / т.154 /</w:t>
      </w:r>
      <w:r w:rsidR="00E04E47">
        <w:rPr>
          <w:rFonts w:ascii="Times New Roman" w:hAnsi="Times New Roman" w:cs="Times New Roman"/>
          <w:sz w:val="28"/>
          <w:szCs w:val="28"/>
        </w:rPr>
        <w:t xml:space="preserve"> 2012.</w:t>
      </w:r>
    </w:p>
    <w:p w:rsidR="00E04E47" w:rsidRPr="00E04E47" w:rsidRDefault="00E04E47" w:rsidP="00E04E47">
      <w:pPr>
        <w:pStyle w:val="a9"/>
        <w:spacing w:after="0" w:line="360" w:lineRule="auto"/>
        <w:ind w:left="709"/>
        <w:jc w:val="both"/>
        <w:rPr>
          <w:rStyle w:val="a7"/>
          <w:rFonts w:ascii="Times New Roman" w:hAnsi="Times New Roman" w:cs="Times New Roman"/>
          <w:color w:val="auto"/>
          <w:sz w:val="28"/>
          <w:szCs w:val="28"/>
          <w:u w:val="none"/>
        </w:rPr>
      </w:pPr>
      <w:r>
        <w:rPr>
          <w:rFonts w:ascii="Times New Roman" w:hAnsi="Times New Roman" w:cs="Times New Roman"/>
          <w:sz w:val="28"/>
          <w:szCs w:val="28"/>
        </w:rPr>
        <w:t>Электронные ресурсы</w:t>
      </w:r>
    </w:p>
    <w:p w:rsidR="00E31FA7" w:rsidRPr="00E31FA7" w:rsidRDefault="00E31FA7" w:rsidP="00E31FA7">
      <w:pPr>
        <w:pStyle w:val="a9"/>
        <w:numPr>
          <w:ilvl w:val="0"/>
          <w:numId w:val="2"/>
        </w:numPr>
        <w:spacing w:after="0" w:line="360" w:lineRule="auto"/>
        <w:ind w:left="0" w:firstLine="709"/>
        <w:jc w:val="both"/>
        <w:rPr>
          <w:rFonts w:ascii="Times New Roman" w:hAnsi="Times New Roman" w:cs="Times New Roman"/>
          <w:sz w:val="28"/>
          <w:szCs w:val="28"/>
          <w:lang w:val="en-US"/>
        </w:rPr>
      </w:pPr>
      <w:r w:rsidRPr="00E04E47">
        <w:rPr>
          <w:rFonts w:ascii="Times New Roman" w:hAnsi="Times New Roman" w:cs="Times New Roman"/>
          <w:sz w:val="28"/>
          <w:szCs w:val="28"/>
          <w:lang w:val="en-US"/>
        </w:rPr>
        <w:t xml:space="preserve">Blognet.com URL: </w:t>
      </w:r>
      <w:hyperlink r:id="rId12" w:history="1">
        <w:r w:rsidRPr="00E04E47">
          <w:rPr>
            <w:rStyle w:val="a7"/>
            <w:rFonts w:ascii="Times New Roman" w:hAnsi="Times New Roman" w:cs="Times New Roman"/>
            <w:sz w:val="28"/>
            <w:szCs w:val="28"/>
            <w:lang w:val="en-US"/>
          </w:rPr>
          <w:t>http://blogernet.com/?p=394</w:t>
        </w:r>
      </w:hyperlink>
    </w:p>
    <w:p w:rsidR="00A30A27" w:rsidRPr="00E31FA7" w:rsidRDefault="00E04E47" w:rsidP="00E31FA7">
      <w:pPr>
        <w:pStyle w:val="a9"/>
        <w:numPr>
          <w:ilvl w:val="0"/>
          <w:numId w:val="2"/>
        </w:numPr>
        <w:spacing w:after="0" w:line="360" w:lineRule="auto"/>
        <w:ind w:left="0" w:firstLine="709"/>
        <w:jc w:val="both"/>
        <w:rPr>
          <w:rFonts w:ascii="Times New Roman" w:hAnsi="Times New Roman" w:cs="Times New Roman"/>
          <w:sz w:val="26"/>
          <w:szCs w:val="26"/>
          <w:lang w:val="en-US"/>
        </w:rPr>
      </w:pPr>
      <w:r>
        <w:rPr>
          <w:rFonts w:ascii="Times New Roman" w:hAnsi="Times New Roman" w:cs="Times New Roman"/>
          <w:sz w:val="28"/>
          <w:szCs w:val="28"/>
          <w:lang w:val="en-US"/>
        </w:rPr>
        <w:t>Davno.ru_</w:t>
      </w:r>
      <w:r w:rsidRPr="00E04E47">
        <w:rPr>
          <w:rFonts w:ascii="Times New Roman" w:hAnsi="Times New Roman" w:cs="Times New Roman"/>
          <w:sz w:val="28"/>
          <w:szCs w:val="28"/>
          <w:lang w:val="en-US"/>
        </w:rPr>
        <w:t xml:space="preserve">URL: </w:t>
      </w:r>
      <w:r>
        <w:rPr>
          <w:rFonts w:ascii="Times New Roman" w:hAnsi="Times New Roman" w:cs="Times New Roman"/>
          <w:sz w:val="28"/>
          <w:szCs w:val="28"/>
          <w:lang w:val="en-US"/>
        </w:rPr>
        <w:t xml:space="preserve">    </w:t>
      </w:r>
      <w:hyperlink r:id="rId13" w:history="1">
        <w:r w:rsidRPr="00E04E47">
          <w:rPr>
            <w:rStyle w:val="a7"/>
            <w:rFonts w:ascii="Times New Roman" w:hAnsi="Times New Roman" w:cs="Times New Roman"/>
            <w:sz w:val="28"/>
            <w:szCs w:val="28"/>
            <w:lang w:val="en-US"/>
          </w:rPr>
          <w:t>http://www.davno.ru/assets/images/posters/moor/big/poster-49.jpg</w:t>
        </w:r>
      </w:hyperlink>
      <w:r w:rsidRPr="00E04E47">
        <w:rPr>
          <w:rStyle w:val="a7"/>
          <w:rFonts w:ascii="Times New Roman" w:hAnsi="Times New Roman" w:cs="Times New Roman"/>
          <w:sz w:val="26"/>
          <w:szCs w:val="26"/>
          <w:lang w:val="en-US"/>
        </w:rPr>
        <w:t xml:space="preserve"> </w:t>
      </w:r>
    </w:p>
    <w:sectPr w:rsidR="00A30A27" w:rsidRPr="00E31FA7" w:rsidSect="00E04E47">
      <w:footerReference w:type="default" r:id="rId14"/>
      <w:footerReference w:type="first" r:id="rId15"/>
      <w:pgSz w:w="11906" w:h="16838"/>
      <w:pgMar w:top="1134" w:right="850" w:bottom="1134" w:left="1701" w:header="708" w:footer="708"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1EA4" w:rsidRDefault="00931EA4" w:rsidP="009D093F">
      <w:pPr>
        <w:spacing w:after="0" w:line="240" w:lineRule="auto"/>
      </w:pPr>
      <w:r>
        <w:separator/>
      </w:r>
    </w:p>
  </w:endnote>
  <w:endnote w:type="continuationSeparator" w:id="0">
    <w:p w:rsidR="00931EA4" w:rsidRDefault="00931EA4" w:rsidP="009D0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856425921"/>
      <w:docPartObj>
        <w:docPartGallery w:val="Page Numbers (Bottom of Page)"/>
        <w:docPartUnique/>
      </w:docPartObj>
    </w:sdtPr>
    <w:sdtEndPr/>
    <w:sdtContent>
      <w:p w:rsidR="00843C0F" w:rsidRPr="00843C0F" w:rsidRDefault="00843C0F">
        <w:pPr>
          <w:pStyle w:val="ac"/>
          <w:jc w:val="right"/>
          <w:rPr>
            <w:rFonts w:ascii="Times New Roman" w:hAnsi="Times New Roman" w:cs="Times New Roman"/>
          </w:rPr>
        </w:pPr>
        <w:r w:rsidRPr="00843C0F">
          <w:rPr>
            <w:rFonts w:ascii="Times New Roman" w:hAnsi="Times New Roman" w:cs="Times New Roman"/>
          </w:rPr>
          <w:fldChar w:fldCharType="begin"/>
        </w:r>
        <w:r w:rsidRPr="00843C0F">
          <w:rPr>
            <w:rFonts w:ascii="Times New Roman" w:hAnsi="Times New Roman" w:cs="Times New Roman"/>
          </w:rPr>
          <w:instrText>PAGE   \* MERGEFORMAT</w:instrText>
        </w:r>
        <w:r w:rsidRPr="00843C0F">
          <w:rPr>
            <w:rFonts w:ascii="Times New Roman" w:hAnsi="Times New Roman" w:cs="Times New Roman"/>
          </w:rPr>
          <w:fldChar w:fldCharType="separate"/>
        </w:r>
        <w:r w:rsidR="00D5317B">
          <w:rPr>
            <w:rFonts w:ascii="Times New Roman" w:hAnsi="Times New Roman" w:cs="Times New Roman"/>
            <w:noProof/>
          </w:rPr>
          <w:t>21</w:t>
        </w:r>
        <w:r w:rsidRPr="00843C0F">
          <w:rPr>
            <w:rFonts w:ascii="Times New Roman" w:hAnsi="Times New Roman" w:cs="Times New Roman"/>
          </w:rPr>
          <w:fldChar w:fldCharType="end"/>
        </w:r>
      </w:p>
    </w:sdtContent>
  </w:sdt>
  <w:p w:rsidR="00843C0F" w:rsidRPr="00843C0F" w:rsidRDefault="00843C0F">
    <w:pPr>
      <w:pStyle w:val="ac"/>
      <w:rPr>
        <w:rFonts w:ascii="Times New Roman" w:hAnsi="Times New Roman"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3036805"/>
      <w:docPartObj>
        <w:docPartGallery w:val="Page Numbers (Bottom of Page)"/>
        <w:docPartUnique/>
      </w:docPartObj>
    </w:sdtPr>
    <w:sdtEndPr/>
    <w:sdtContent>
      <w:p w:rsidR="00E04E47" w:rsidRDefault="00E04E47">
        <w:pPr>
          <w:pStyle w:val="ac"/>
          <w:jc w:val="right"/>
        </w:pPr>
        <w:r>
          <w:fldChar w:fldCharType="begin"/>
        </w:r>
        <w:r>
          <w:instrText>PAGE   \* MERGEFORMAT</w:instrText>
        </w:r>
        <w:r>
          <w:fldChar w:fldCharType="separate"/>
        </w:r>
        <w:r w:rsidR="00D5317B">
          <w:rPr>
            <w:noProof/>
          </w:rPr>
          <w:t>2</w:t>
        </w:r>
        <w:r>
          <w:fldChar w:fldCharType="end"/>
        </w:r>
      </w:p>
    </w:sdtContent>
  </w:sdt>
  <w:p w:rsidR="004B00FF" w:rsidRPr="00E04E47" w:rsidRDefault="004B00FF">
    <w:pPr>
      <w:pStyle w:val="ac"/>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1EA4" w:rsidRDefault="00931EA4" w:rsidP="009D093F">
      <w:pPr>
        <w:spacing w:after="0" w:line="240" w:lineRule="auto"/>
      </w:pPr>
      <w:r>
        <w:separator/>
      </w:r>
    </w:p>
  </w:footnote>
  <w:footnote w:type="continuationSeparator" w:id="0">
    <w:p w:rsidR="00931EA4" w:rsidRDefault="00931EA4" w:rsidP="009D093F">
      <w:pPr>
        <w:spacing w:after="0" w:line="240" w:lineRule="auto"/>
      </w:pPr>
      <w:r>
        <w:continuationSeparator/>
      </w:r>
    </w:p>
  </w:footnote>
  <w:footnote w:id="1">
    <w:p w:rsidR="00167CE7" w:rsidRPr="004866EF" w:rsidRDefault="00167CE7" w:rsidP="00167CE7">
      <w:pPr>
        <w:pStyle w:val="a3"/>
        <w:rPr>
          <w:rFonts w:ascii="Times New Roman" w:hAnsi="Times New Roman" w:cs="Times New Roman"/>
          <w:sz w:val="22"/>
          <w:szCs w:val="22"/>
        </w:rPr>
      </w:pPr>
      <w:r w:rsidRPr="004866EF">
        <w:rPr>
          <w:rStyle w:val="a5"/>
          <w:rFonts w:ascii="Times New Roman" w:hAnsi="Times New Roman" w:cs="Times New Roman"/>
          <w:sz w:val="22"/>
          <w:szCs w:val="22"/>
        </w:rPr>
        <w:footnoteRef/>
      </w:r>
      <w:r w:rsidRPr="004866EF">
        <w:rPr>
          <w:rFonts w:ascii="Times New Roman" w:hAnsi="Times New Roman" w:cs="Times New Roman"/>
          <w:sz w:val="22"/>
          <w:szCs w:val="22"/>
        </w:rPr>
        <w:t xml:space="preserve"> Винокур Г. О. </w:t>
      </w:r>
      <w:r w:rsidRPr="004866EF">
        <w:rPr>
          <w:rFonts w:ascii="Times New Roman" w:hAnsi="Times New Roman" w:cs="Times New Roman"/>
          <w:bCs/>
          <w:sz w:val="22"/>
          <w:szCs w:val="22"/>
        </w:rPr>
        <w:t>Маяковский — новатор языка</w:t>
      </w:r>
      <w:r w:rsidRPr="004866EF">
        <w:rPr>
          <w:rFonts w:ascii="Times New Roman" w:hAnsi="Times New Roman" w:cs="Times New Roman"/>
          <w:sz w:val="22"/>
          <w:szCs w:val="22"/>
        </w:rPr>
        <w:t>. — М.: Сов. писатель, </w:t>
      </w:r>
      <w:r w:rsidRPr="004866EF">
        <w:rPr>
          <w:rFonts w:ascii="Times New Roman" w:hAnsi="Times New Roman" w:cs="Times New Roman"/>
          <w:bCs/>
          <w:sz w:val="22"/>
          <w:szCs w:val="22"/>
        </w:rPr>
        <w:t>1943</w:t>
      </w:r>
      <w:r w:rsidRPr="004866EF">
        <w:rPr>
          <w:rFonts w:ascii="Times New Roman" w:hAnsi="Times New Roman" w:cs="Times New Roman"/>
          <w:sz w:val="22"/>
          <w:szCs w:val="22"/>
        </w:rPr>
        <w:t>. — 136 с.</w:t>
      </w:r>
    </w:p>
  </w:footnote>
  <w:footnote w:id="2">
    <w:p w:rsidR="00167CE7" w:rsidRPr="004866EF" w:rsidRDefault="00167CE7" w:rsidP="00167CE7">
      <w:pPr>
        <w:pStyle w:val="a3"/>
        <w:rPr>
          <w:rFonts w:ascii="Times New Roman" w:hAnsi="Times New Roman" w:cs="Times New Roman"/>
          <w:sz w:val="22"/>
          <w:szCs w:val="22"/>
        </w:rPr>
      </w:pPr>
      <w:r w:rsidRPr="004866EF">
        <w:rPr>
          <w:rStyle w:val="a5"/>
          <w:rFonts w:ascii="Times New Roman" w:hAnsi="Times New Roman" w:cs="Times New Roman"/>
          <w:sz w:val="22"/>
          <w:szCs w:val="22"/>
        </w:rPr>
        <w:footnoteRef/>
      </w:r>
      <w:r w:rsidRPr="004866EF">
        <w:rPr>
          <w:rFonts w:ascii="Times New Roman" w:hAnsi="Times New Roman" w:cs="Times New Roman"/>
          <w:sz w:val="22"/>
          <w:szCs w:val="22"/>
        </w:rPr>
        <w:t xml:space="preserve"> </w:t>
      </w:r>
      <w:r w:rsidRPr="004866EF">
        <w:rPr>
          <w:rFonts w:ascii="Times New Roman" w:hAnsi="Times New Roman" w:cs="Times New Roman"/>
          <w:bCs/>
          <w:sz w:val="22"/>
          <w:szCs w:val="22"/>
        </w:rPr>
        <w:t>Гаспаров</w:t>
      </w:r>
      <w:r w:rsidRPr="004866EF">
        <w:rPr>
          <w:rFonts w:ascii="Times New Roman" w:hAnsi="Times New Roman" w:cs="Times New Roman"/>
          <w:sz w:val="22"/>
          <w:szCs w:val="22"/>
        </w:rPr>
        <w:t> М. Л. </w:t>
      </w:r>
      <w:r w:rsidRPr="004866EF">
        <w:rPr>
          <w:rFonts w:ascii="Times New Roman" w:hAnsi="Times New Roman" w:cs="Times New Roman"/>
          <w:bCs/>
          <w:sz w:val="22"/>
          <w:szCs w:val="22"/>
        </w:rPr>
        <w:t>Владимир Маяковский</w:t>
      </w:r>
      <w:r w:rsidRPr="004866EF">
        <w:rPr>
          <w:rFonts w:ascii="Times New Roman" w:hAnsi="Times New Roman" w:cs="Times New Roman"/>
          <w:sz w:val="22"/>
          <w:szCs w:val="22"/>
        </w:rPr>
        <w:t> // Очерки истории языка русской поэзии ХХ века: Опыты описания идиостилей. — М., 1995. — С. 363–395. 363.</w:t>
      </w:r>
    </w:p>
  </w:footnote>
  <w:footnote w:id="3">
    <w:p w:rsidR="009A2378" w:rsidRPr="009A2378" w:rsidRDefault="009A2378">
      <w:pPr>
        <w:pStyle w:val="a3"/>
        <w:rPr>
          <w:rFonts w:ascii="Times New Roman" w:hAnsi="Times New Roman" w:cs="Times New Roman"/>
          <w:sz w:val="22"/>
          <w:szCs w:val="22"/>
        </w:rPr>
      </w:pPr>
      <w:r w:rsidRPr="009A2378">
        <w:rPr>
          <w:rStyle w:val="a5"/>
          <w:rFonts w:ascii="Times New Roman" w:hAnsi="Times New Roman" w:cs="Times New Roman"/>
          <w:sz w:val="22"/>
          <w:szCs w:val="22"/>
        </w:rPr>
        <w:footnoteRef/>
      </w:r>
      <w:r w:rsidRPr="009A2378">
        <w:rPr>
          <w:rFonts w:ascii="Times New Roman" w:hAnsi="Times New Roman" w:cs="Times New Roman"/>
          <w:sz w:val="22"/>
          <w:szCs w:val="22"/>
        </w:rPr>
        <w:t xml:space="preserve"> </w:t>
      </w:r>
      <w:r>
        <w:rPr>
          <w:rFonts w:ascii="Times New Roman" w:hAnsi="Times New Roman" w:cs="Times New Roman"/>
          <w:sz w:val="22"/>
          <w:szCs w:val="22"/>
        </w:rPr>
        <w:t>Розенталь Д.Э., Кохтев Н.Н.</w:t>
      </w:r>
      <w:r w:rsidRPr="009A2378">
        <w:rPr>
          <w:rFonts w:ascii="Times New Roman" w:hAnsi="Times New Roman" w:cs="Times New Roman"/>
          <w:sz w:val="22"/>
          <w:szCs w:val="22"/>
        </w:rPr>
        <w:t xml:space="preserve">: </w:t>
      </w:r>
      <w:r w:rsidRPr="009A2378">
        <w:rPr>
          <w:rFonts w:ascii="Times New Roman" w:hAnsi="Times New Roman" w:cs="Times New Roman"/>
          <w:i/>
          <w:sz w:val="22"/>
          <w:szCs w:val="22"/>
        </w:rPr>
        <w:t>Язык рекламных текстов.</w:t>
      </w:r>
      <w:r>
        <w:rPr>
          <w:rFonts w:ascii="Times New Roman" w:hAnsi="Times New Roman" w:cs="Times New Roman"/>
          <w:sz w:val="22"/>
          <w:szCs w:val="22"/>
        </w:rPr>
        <w:t xml:space="preserve"> Москва, 1981, 125 с., с. 57-59, с. 50. </w:t>
      </w:r>
    </w:p>
  </w:footnote>
  <w:footnote w:id="4">
    <w:p w:rsidR="009A2378" w:rsidRDefault="009A2378">
      <w:pPr>
        <w:pStyle w:val="a3"/>
      </w:pPr>
      <w:r w:rsidRPr="009A2378">
        <w:rPr>
          <w:rStyle w:val="a5"/>
          <w:rFonts w:ascii="Times New Roman" w:hAnsi="Times New Roman" w:cs="Times New Roman"/>
          <w:sz w:val="22"/>
          <w:szCs w:val="22"/>
        </w:rPr>
        <w:footnoteRef/>
      </w:r>
      <w:r w:rsidRPr="009A2378">
        <w:rPr>
          <w:rFonts w:ascii="Times New Roman" w:hAnsi="Times New Roman" w:cs="Times New Roman"/>
          <w:sz w:val="22"/>
          <w:szCs w:val="22"/>
        </w:rPr>
        <w:t xml:space="preserve"> Розенталь</w:t>
      </w:r>
      <w:r>
        <w:rPr>
          <w:rFonts w:ascii="Times New Roman" w:hAnsi="Times New Roman" w:cs="Times New Roman"/>
          <w:sz w:val="22"/>
          <w:szCs w:val="22"/>
        </w:rPr>
        <w:t xml:space="preserve"> Д.Э., Кохтев Н.Н.</w:t>
      </w:r>
      <w:r w:rsidRPr="009A2378">
        <w:rPr>
          <w:rFonts w:ascii="Times New Roman" w:hAnsi="Times New Roman" w:cs="Times New Roman"/>
          <w:sz w:val="22"/>
          <w:szCs w:val="22"/>
        </w:rPr>
        <w:t xml:space="preserve">: </w:t>
      </w:r>
      <w:r w:rsidRPr="009A2378">
        <w:rPr>
          <w:rFonts w:ascii="Times New Roman" w:hAnsi="Times New Roman" w:cs="Times New Roman"/>
          <w:i/>
          <w:sz w:val="22"/>
          <w:szCs w:val="22"/>
        </w:rPr>
        <w:t>Язык рекламных текстов.</w:t>
      </w:r>
      <w:r>
        <w:rPr>
          <w:rFonts w:ascii="Times New Roman" w:hAnsi="Times New Roman" w:cs="Times New Roman"/>
          <w:sz w:val="22"/>
          <w:szCs w:val="22"/>
        </w:rPr>
        <w:t xml:space="preserve"> Москва, 1981, 125 с.  с.63.</w:t>
      </w:r>
    </w:p>
  </w:footnote>
  <w:footnote w:id="5">
    <w:p w:rsidR="002C64F3" w:rsidRPr="009A57E1" w:rsidRDefault="002C64F3">
      <w:pPr>
        <w:pStyle w:val="a3"/>
        <w:rPr>
          <w:rFonts w:ascii="Times New Roman" w:hAnsi="Times New Roman" w:cs="Times New Roman"/>
          <w:sz w:val="22"/>
          <w:szCs w:val="22"/>
        </w:rPr>
      </w:pPr>
      <w:r w:rsidRPr="009A57E1">
        <w:rPr>
          <w:rStyle w:val="a5"/>
          <w:rFonts w:ascii="Times New Roman" w:hAnsi="Times New Roman" w:cs="Times New Roman"/>
          <w:sz w:val="22"/>
          <w:szCs w:val="22"/>
        </w:rPr>
        <w:footnoteRef/>
      </w:r>
      <w:r w:rsidRPr="009A57E1">
        <w:rPr>
          <w:rFonts w:ascii="Times New Roman" w:hAnsi="Times New Roman" w:cs="Times New Roman"/>
          <w:sz w:val="22"/>
          <w:szCs w:val="22"/>
        </w:rPr>
        <w:t xml:space="preserve"> Об особенностях адресации в поэзии В. Маяковского пишет Т.С. Круглова. (Круглова, Т. С. Специфика адресации в творчестве раннего Маяковского: поэтика лирических инвектив / Т. С. Круглова // Известия высших учебных заведений. Поволжский регион. Гуманитарные науки. – 2011. – № 3 (19). – С. 77–83.</w:t>
      </w:r>
      <w:r>
        <w:rPr>
          <w:rFonts w:ascii="Times New Roman" w:hAnsi="Times New Roman" w:cs="Times New Roman"/>
          <w:sz w:val="22"/>
          <w:szCs w:val="22"/>
        </w:rPr>
        <w:t xml:space="preserve"> </w:t>
      </w:r>
      <w:r>
        <w:rPr>
          <w:rFonts w:ascii="Times New Roman" w:hAnsi="Times New Roman" w:cs="Times New Roman"/>
          <w:sz w:val="22"/>
          <w:szCs w:val="22"/>
          <w:lang w:val="en-US"/>
        </w:rPr>
        <w:t>URL</w:t>
      </w:r>
      <w:r w:rsidRPr="009A57E1">
        <w:rPr>
          <w:rFonts w:ascii="Times New Roman" w:hAnsi="Times New Roman" w:cs="Times New Roman"/>
          <w:sz w:val="22"/>
          <w:szCs w:val="22"/>
        </w:rPr>
        <w:t xml:space="preserve">: </w:t>
      </w:r>
      <w:hyperlink r:id="rId1" w:history="1">
        <w:r w:rsidRPr="008C6FF6">
          <w:rPr>
            <w:rStyle w:val="a7"/>
            <w:rFonts w:ascii="Times New Roman" w:hAnsi="Times New Roman" w:cs="Times New Roman"/>
            <w:sz w:val="22"/>
            <w:szCs w:val="22"/>
            <w:lang w:val="en-US"/>
          </w:rPr>
          <w:t>http</w:t>
        </w:r>
        <w:r w:rsidRPr="009A57E1">
          <w:rPr>
            <w:rStyle w:val="a7"/>
            <w:rFonts w:ascii="Times New Roman" w:hAnsi="Times New Roman" w:cs="Times New Roman"/>
            <w:sz w:val="22"/>
            <w:szCs w:val="22"/>
          </w:rPr>
          <w:t>://</w:t>
        </w:r>
        <w:r w:rsidRPr="008C6FF6">
          <w:rPr>
            <w:rStyle w:val="a7"/>
            <w:rFonts w:ascii="Times New Roman" w:hAnsi="Times New Roman" w:cs="Times New Roman"/>
            <w:sz w:val="22"/>
            <w:szCs w:val="22"/>
            <w:lang w:val="en-US"/>
          </w:rPr>
          <w:t>cyberleninka</w:t>
        </w:r>
        <w:r w:rsidRPr="009A57E1">
          <w:rPr>
            <w:rStyle w:val="a7"/>
            <w:rFonts w:ascii="Times New Roman" w:hAnsi="Times New Roman" w:cs="Times New Roman"/>
            <w:sz w:val="22"/>
            <w:szCs w:val="22"/>
          </w:rPr>
          <w:t>.</w:t>
        </w:r>
        <w:r w:rsidRPr="008C6FF6">
          <w:rPr>
            <w:rStyle w:val="a7"/>
            <w:rFonts w:ascii="Times New Roman" w:hAnsi="Times New Roman" w:cs="Times New Roman"/>
            <w:sz w:val="22"/>
            <w:szCs w:val="22"/>
            <w:lang w:val="en-US"/>
          </w:rPr>
          <w:t>ru</w:t>
        </w:r>
        <w:r w:rsidRPr="009A57E1">
          <w:rPr>
            <w:rStyle w:val="a7"/>
            <w:rFonts w:ascii="Times New Roman" w:hAnsi="Times New Roman" w:cs="Times New Roman"/>
            <w:sz w:val="22"/>
            <w:szCs w:val="22"/>
          </w:rPr>
          <w:t>/</w:t>
        </w:r>
        <w:r w:rsidRPr="008C6FF6">
          <w:rPr>
            <w:rStyle w:val="a7"/>
            <w:rFonts w:ascii="Times New Roman" w:hAnsi="Times New Roman" w:cs="Times New Roman"/>
            <w:sz w:val="22"/>
            <w:szCs w:val="22"/>
            <w:lang w:val="en-US"/>
          </w:rPr>
          <w:t>article</w:t>
        </w:r>
        <w:r w:rsidRPr="009A57E1">
          <w:rPr>
            <w:rStyle w:val="a7"/>
            <w:rFonts w:ascii="Times New Roman" w:hAnsi="Times New Roman" w:cs="Times New Roman"/>
            <w:sz w:val="22"/>
            <w:szCs w:val="22"/>
          </w:rPr>
          <w:t>/</w:t>
        </w:r>
        <w:r w:rsidRPr="008C6FF6">
          <w:rPr>
            <w:rStyle w:val="a7"/>
            <w:rFonts w:ascii="Times New Roman" w:hAnsi="Times New Roman" w:cs="Times New Roman"/>
            <w:sz w:val="22"/>
            <w:szCs w:val="22"/>
            <w:lang w:val="en-US"/>
          </w:rPr>
          <w:t>n</w:t>
        </w:r>
        <w:r w:rsidRPr="009A57E1">
          <w:rPr>
            <w:rStyle w:val="a7"/>
            <w:rFonts w:ascii="Times New Roman" w:hAnsi="Times New Roman" w:cs="Times New Roman"/>
            <w:sz w:val="22"/>
            <w:szCs w:val="22"/>
          </w:rPr>
          <w:t>/</w:t>
        </w:r>
        <w:r w:rsidRPr="008C6FF6">
          <w:rPr>
            <w:rStyle w:val="a7"/>
            <w:rFonts w:ascii="Times New Roman" w:hAnsi="Times New Roman" w:cs="Times New Roman"/>
            <w:sz w:val="22"/>
            <w:szCs w:val="22"/>
            <w:lang w:val="en-US"/>
          </w:rPr>
          <w:t>spetsifika</w:t>
        </w:r>
        <w:r w:rsidRPr="009A57E1">
          <w:rPr>
            <w:rStyle w:val="a7"/>
            <w:rFonts w:ascii="Times New Roman" w:hAnsi="Times New Roman" w:cs="Times New Roman"/>
            <w:sz w:val="22"/>
            <w:szCs w:val="22"/>
          </w:rPr>
          <w:t>-</w:t>
        </w:r>
        <w:r w:rsidRPr="008C6FF6">
          <w:rPr>
            <w:rStyle w:val="a7"/>
            <w:rFonts w:ascii="Times New Roman" w:hAnsi="Times New Roman" w:cs="Times New Roman"/>
            <w:sz w:val="22"/>
            <w:szCs w:val="22"/>
            <w:lang w:val="en-US"/>
          </w:rPr>
          <w:t>adresatsii</w:t>
        </w:r>
        <w:r w:rsidRPr="009A57E1">
          <w:rPr>
            <w:rStyle w:val="a7"/>
            <w:rFonts w:ascii="Times New Roman" w:hAnsi="Times New Roman" w:cs="Times New Roman"/>
            <w:sz w:val="22"/>
            <w:szCs w:val="22"/>
          </w:rPr>
          <w:t>-</w:t>
        </w:r>
        <w:r w:rsidRPr="008C6FF6">
          <w:rPr>
            <w:rStyle w:val="a7"/>
            <w:rFonts w:ascii="Times New Roman" w:hAnsi="Times New Roman" w:cs="Times New Roman"/>
            <w:sz w:val="22"/>
            <w:szCs w:val="22"/>
            <w:lang w:val="en-US"/>
          </w:rPr>
          <w:t>v</w:t>
        </w:r>
        <w:r w:rsidRPr="009A57E1">
          <w:rPr>
            <w:rStyle w:val="a7"/>
            <w:rFonts w:ascii="Times New Roman" w:hAnsi="Times New Roman" w:cs="Times New Roman"/>
            <w:sz w:val="22"/>
            <w:szCs w:val="22"/>
          </w:rPr>
          <w:t>-</w:t>
        </w:r>
        <w:r w:rsidRPr="008C6FF6">
          <w:rPr>
            <w:rStyle w:val="a7"/>
            <w:rFonts w:ascii="Times New Roman" w:hAnsi="Times New Roman" w:cs="Times New Roman"/>
            <w:sz w:val="22"/>
            <w:szCs w:val="22"/>
            <w:lang w:val="en-US"/>
          </w:rPr>
          <w:t>tvorchestve</w:t>
        </w:r>
        <w:r w:rsidRPr="009A57E1">
          <w:rPr>
            <w:rStyle w:val="a7"/>
            <w:rFonts w:ascii="Times New Roman" w:hAnsi="Times New Roman" w:cs="Times New Roman"/>
            <w:sz w:val="22"/>
            <w:szCs w:val="22"/>
          </w:rPr>
          <w:t>-</w:t>
        </w:r>
        <w:r w:rsidRPr="008C6FF6">
          <w:rPr>
            <w:rStyle w:val="a7"/>
            <w:rFonts w:ascii="Times New Roman" w:hAnsi="Times New Roman" w:cs="Times New Roman"/>
            <w:sz w:val="22"/>
            <w:szCs w:val="22"/>
            <w:lang w:val="en-US"/>
          </w:rPr>
          <w:t>rannego</w:t>
        </w:r>
        <w:r w:rsidRPr="009A57E1">
          <w:rPr>
            <w:rStyle w:val="a7"/>
            <w:rFonts w:ascii="Times New Roman" w:hAnsi="Times New Roman" w:cs="Times New Roman"/>
            <w:sz w:val="22"/>
            <w:szCs w:val="22"/>
          </w:rPr>
          <w:t>-</w:t>
        </w:r>
        <w:r w:rsidRPr="008C6FF6">
          <w:rPr>
            <w:rStyle w:val="a7"/>
            <w:rFonts w:ascii="Times New Roman" w:hAnsi="Times New Roman" w:cs="Times New Roman"/>
            <w:sz w:val="22"/>
            <w:szCs w:val="22"/>
            <w:lang w:val="en-US"/>
          </w:rPr>
          <w:t>mayakovskogo</w:t>
        </w:r>
        <w:r w:rsidRPr="009A57E1">
          <w:rPr>
            <w:rStyle w:val="a7"/>
            <w:rFonts w:ascii="Times New Roman" w:hAnsi="Times New Roman" w:cs="Times New Roman"/>
            <w:sz w:val="22"/>
            <w:szCs w:val="22"/>
          </w:rPr>
          <w:t>-</w:t>
        </w:r>
        <w:r w:rsidRPr="008C6FF6">
          <w:rPr>
            <w:rStyle w:val="a7"/>
            <w:rFonts w:ascii="Times New Roman" w:hAnsi="Times New Roman" w:cs="Times New Roman"/>
            <w:sz w:val="22"/>
            <w:szCs w:val="22"/>
            <w:lang w:val="en-US"/>
          </w:rPr>
          <w:t>poetika</w:t>
        </w:r>
        <w:r w:rsidRPr="009A57E1">
          <w:rPr>
            <w:rStyle w:val="a7"/>
            <w:rFonts w:ascii="Times New Roman" w:hAnsi="Times New Roman" w:cs="Times New Roman"/>
            <w:sz w:val="22"/>
            <w:szCs w:val="22"/>
          </w:rPr>
          <w:t>-</w:t>
        </w:r>
        <w:r w:rsidRPr="008C6FF6">
          <w:rPr>
            <w:rStyle w:val="a7"/>
            <w:rFonts w:ascii="Times New Roman" w:hAnsi="Times New Roman" w:cs="Times New Roman"/>
            <w:sz w:val="22"/>
            <w:szCs w:val="22"/>
            <w:lang w:val="en-US"/>
          </w:rPr>
          <w:t>liricheskih</w:t>
        </w:r>
        <w:r w:rsidRPr="009A57E1">
          <w:rPr>
            <w:rStyle w:val="a7"/>
            <w:rFonts w:ascii="Times New Roman" w:hAnsi="Times New Roman" w:cs="Times New Roman"/>
            <w:sz w:val="22"/>
            <w:szCs w:val="22"/>
          </w:rPr>
          <w:t>-</w:t>
        </w:r>
        <w:r w:rsidRPr="008C6FF6">
          <w:rPr>
            <w:rStyle w:val="a7"/>
            <w:rFonts w:ascii="Times New Roman" w:hAnsi="Times New Roman" w:cs="Times New Roman"/>
            <w:sz w:val="22"/>
            <w:szCs w:val="22"/>
            <w:lang w:val="en-US"/>
          </w:rPr>
          <w:t>invektiv</w:t>
        </w:r>
      </w:hyperlink>
      <w:r w:rsidRPr="009A57E1">
        <w:rPr>
          <w:rFonts w:ascii="Times New Roman" w:hAnsi="Times New Roman" w:cs="Times New Roman"/>
          <w:sz w:val="22"/>
          <w:szCs w:val="22"/>
        </w:rPr>
        <w:t xml:space="preserve"> (</w:t>
      </w:r>
      <w:r>
        <w:rPr>
          <w:rFonts w:ascii="Times New Roman" w:hAnsi="Times New Roman" w:cs="Times New Roman"/>
          <w:sz w:val="22"/>
          <w:szCs w:val="22"/>
        </w:rPr>
        <w:t>дата обращения 19.10.2015</w:t>
      </w:r>
      <w:r w:rsidRPr="009A57E1">
        <w:rPr>
          <w:rFonts w:ascii="Times New Roman" w:hAnsi="Times New Roman" w:cs="Times New Roman"/>
          <w:sz w:val="22"/>
          <w:szCs w:val="22"/>
        </w:rPr>
        <w:t>)</w:t>
      </w:r>
    </w:p>
  </w:footnote>
  <w:footnote w:id="6">
    <w:p w:rsidR="009D516E" w:rsidRPr="009D516E" w:rsidRDefault="009D516E" w:rsidP="009D516E">
      <w:pPr>
        <w:pStyle w:val="a3"/>
        <w:rPr>
          <w:rFonts w:ascii="Times New Roman" w:hAnsi="Times New Roman" w:cs="Times New Roman"/>
          <w:sz w:val="22"/>
          <w:szCs w:val="22"/>
        </w:rPr>
      </w:pPr>
      <w:r w:rsidRPr="009D516E">
        <w:rPr>
          <w:rStyle w:val="a5"/>
          <w:rFonts w:ascii="Times New Roman" w:hAnsi="Times New Roman" w:cs="Times New Roman"/>
          <w:sz w:val="22"/>
          <w:szCs w:val="22"/>
        </w:rPr>
        <w:footnoteRef/>
      </w:r>
      <w:r w:rsidRPr="009D516E">
        <w:rPr>
          <w:rFonts w:ascii="Times New Roman" w:hAnsi="Times New Roman" w:cs="Times New Roman"/>
          <w:sz w:val="22"/>
          <w:szCs w:val="22"/>
        </w:rPr>
        <w:t xml:space="preserve"> </w:t>
      </w:r>
      <w:r>
        <w:rPr>
          <w:rFonts w:ascii="Times New Roman" w:hAnsi="Times New Roman" w:cs="Times New Roman"/>
          <w:sz w:val="22"/>
          <w:szCs w:val="22"/>
        </w:rPr>
        <w:t xml:space="preserve">Григорьев В. П. </w:t>
      </w:r>
      <w:r w:rsidRPr="009D516E">
        <w:rPr>
          <w:rFonts w:ascii="Times New Roman" w:hAnsi="Times New Roman" w:cs="Times New Roman"/>
          <w:sz w:val="22"/>
          <w:szCs w:val="22"/>
        </w:rPr>
        <w:t xml:space="preserve">Очерки истории языка русской поэзии ХХ века. Грамматические категории. Синтаксис текста. М. 1993. — C. 11, 44. </w:t>
      </w:r>
    </w:p>
    <w:p w:rsidR="009D516E" w:rsidRDefault="009D516E">
      <w:pPr>
        <w:pStyle w:val="a3"/>
      </w:pPr>
    </w:p>
  </w:footnote>
  <w:footnote w:id="7">
    <w:p w:rsidR="009A2378" w:rsidRPr="00517E50" w:rsidRDefault="009A2378">
      <w:pPr>
        <w:pStyle w:val="a3"/>
        <w:rPr>
          <w:rFonts w:ascii="Times New Roman" w:hAnsi="Times New Roman" w:cs="Times New Roman"/>
          <w:sz w:val="22"/>
          <w:szCs w:val="22"/>
        </w:rPr>
      </w:pPr>
      <w:r w:rsidRPr="00517E50">
        <w:rPr>
          <w:rStyle w:val="a5"/>
          <w:rFonts w:ascii="Times New Roman" w:hAnsi="Times New Roman" w:cs="Times New Roman"/>
          <w:sz w:val="22"/>
          <w:szCs w:val="22"/>
        </w:rPr>
        <w:footnoteRef/>
      </w:r>
      <w:r w:rsidRPr="00517E50">
        <w:rPr>
          <w:rFonts w:ascii="Times New Roman" w:hAnsi="Times New Roman" w:cs="Times New Roman"/>
          <w:sz w:val="22"/>
          <w:szCs w:val="22"/>
        </w:rPr>
        <w:t xml:space="preserve"> Жеребило Т.В. Языковая норма // Словарь лингвистических терминов. -  </w:t>
      </w:r>
      <w:r w:rsidR="00517E50" w:rsidRPr="00517E50">
        <w:rPr>
          <w:rFonts w:ascii="Times New Roman" w:hAnsi="Times New Roman" w:cs="Times New Roman"/>
          <w:sz w:val="22"/>
          <w:szCs w:val="22"/>
        </w:rPr>
        <w:t>Назрань, Пилигрим, 2010. 487 с., с.</w:t>
      </w:r>
      <w:r w:rsidRPr="00517E50">
        <w:rPr>
          <w:rFonts w:ascii="Times New Roman" w:hAnsi="Times New Roman" w:cs="Times New Roman"/>
          <w:sz w:val="22"/>
          <w:szCs w:val="22"/>
        </w:rPr>
        <w:t xml:space="preserve"> 478.</w:t>
      </w:r>
    </w:p>
  </w:footnote>
  <w:footnote w:id="8">
    <w:p w:rsidR="00517E50" w:rsidRPr="00517E50" w:rsidRDefault="00517E50">
      <w:pPr>
        <w:pStyle w:val="a3"/>
        <w:rPr>
          <w:rFonts w:ascii="Times New Roman" w:hAnsi="Times New Roman" w:cs="Times New Roman"/>
          <w:sz w:val="22"/>
          <w:szCs w:val="22"/>
        </w:rPr>
      </w:pPr>
      <w:r w:rsidRPr="00517E50">
        <w:rPr>
          <w:rStyle w:val="a5"/>
          <w:rFonts w:ascii="Times New Roman" w:hAnsi="Times New Roman" w:cs="Times New Roman"/>
          <w:sz w:val="22"/>
          <w:szCs w:val="22"/>
        </w:rPr>
        <w:footnoteRef/>
      </w:r>
      <w:r w:rsidRPr="00517E50">
        <w:rPr>
          <w:rFonts w:ascii="Times New Roman" w:hAnsi="Times New Roman" w:cs="Times New Roman"/>
          <w:sz w:val="22"/>
          <w:szCs w:val="22"/>
        </w:rPr>
        <w:t xml:space="preserve">  О проблеме восприятия оценочной лексики и контексте прагматической задачи языкового воздействия пишет Е.Ф. Тарасов. Тарасов, Е. Ф.: Речевое воздействие как проблема речевого общения. Речевое воздействие в сфере массовой коммуникации. Москва, 1990. </w:t>
      </w:r>
    </w:p>
  </w:footnote>
  <w:footnote w:id="9">
    <w:p w:rsidR="00517E50" w:rsidRPr="00517E50" w:rsidRDefault="00517E50" w:rsidP="00517E50">
      <w:pPr>
        <w:pStyle w:val="a3"/>
        <w:rPr>
          <w:rFonts w:ascii="Times New Roman" w:hAnsi="Times New Roman" w:cs="Times New Roman"/>
          <w:sz w:val="22"/>
          <w:szCs w:val="22"/>
        </w:rPr>
      </w:pPr>
      <w:r w:rsidRPr="00135C14">
        <w:rPr>
          <w:rStyle w:val="a5"/>
          <w:rFonts w:ascii="Times New Roman" w:hAnsi="Times New Roman" w:cs="Times New Roman"/>
          <w:sz w:val="22"/>
          <w:szCs w:val="22"/>
        </w:rPr>
        <w:footnoteRef/>
      </w:r>
      <w:r>
        <w:t xml:space="preserve"> </w:t>
      </w:r>
      <w:r w:rsidRPr="00517E50">
        <w:rPr>
          <w:rFonts w:ascii="Times New Roman" w:hAnsi="Times New Roman" w:cs="Times New Roman"/>
          <w:sz w:val="22"/>
          <w:szCs w:val="22"/>
        </w:rPr>
        <w:t>Жеребило Т.В.</w:t>
      </w:r>
      <w:r w:rsidR="00135C14">
        <w:rPr>
          <w:rFonts w:ascii="Times New Roman" w:hAnsi="Times New Roman" w:cs="Times New Roman"/>
          <w:sz w:val="22"/>
          <w:szCs w:val="22"/>
        </w:rPr>
        <w:t xml:space="preserve"> Интертекстуальность </w:t>
      </w:r>
      <w:r w:rsidRPr="00517E50">
        <w:rPr>
          <w:rFonts w:ascii="Times New Roman" w:hAnsi="Times New Roman" w:cs="Times New Roman"/>
          <w:sz w:val="22"/>
          <w:szCs w:val="22"/>
        </w:rPr>
        <w:t xml:space="preserve"> // Словарь лингвистических терминов. -  Назрань, Пилигрим, 2010. 487 с., с.</w:t>
      </w:r>
      <w:r w:rsidR="00135C14">
        <w:rPr>
          <w:rFonts w:ascii="Times New Roman" w:hAnsi="Times New Roman" w:cs="Times New Roman"/>
          <w:sz w:val="22"/>
          <w:szCs w:val="22"/>
        </w:rPr>
        <w:t xml:space="preserve"> 122</w:t>
      </w:r>
      <w:r w:rsidRPr="00517E50">
        <w:rPr>
          <w:rFonts w:ascii="Times New Roman" w:hAnsi="Times New Roman" w:cs="Times New Roman"/>
          <w:sz w:val="22"/>
          <w:szCs w:val="22"/>
        </w:rPr>
        <w:t>.</w:t>
      </w:r>
    </w:p>
    <w:p w:rsidR="00517E50" w:rsidRDefault="00517E50">
      <w:pPr>
        <w:pStyle w:val="a3"/>
      </w:pPr>
    </w:p>
  </w:footnote>
  <w:footnote w:id="10">
    <w:p w:rsidR="002C64F3" w:rsidRPr="00E61332" w:rsidRDefault="002C64F3">
      <w:pPr>
        <w:pStyle w:val="a3"/>
        <w:rPr>
          <w:rFonts w:ascii="Times New Roman" w:hAnsi="Times New Roman" w:cs="Times New Roman"/>
          <w:sz w:val="22"/>
          <w:szCs w:val="22"/>
        </w:rPr>
      </w:pPr>
      <w:r w:rsidRPr="00E61332">
        <w:rPr>
          <w:rStyle w:val="a5"/>
          <w:rFonts w:ascii="Times New Roman" w:hAnsi="Times New Roman" w:cs="Times New Roman"/>
          <w:sz w:val="22"/>
          <w:szCs w:val="22"/>
        </w:rPr>
        <w:footnoteRef/>
      </w:r>
      <w:r w:rsidRPr="00E61332">
        <w:rPr>
          <w:rFonts w:ascii="Times New Roman" w:hAnsi="Times New Roman" w:cs="Times New Roman"/>
          <w:sz w:val="22"/>
          <w:szCs w:val="22"/>
        </w:rPr>
        <w:t xml:space="preserve"> Ты записался добровольцем?: [Электронный ресурс] </w:t>
      </w:r>
      <w:r w:rsidRPr="00E61332">
        <w:rPr>
          <w:rFonts w:ascii="Times New Roman" w:hAnsi="Times New Roman" w:cs="Times New Roman"/>
          <w:sz w:val="22"/>
          <w:szCs w:val="22"/>
          <w:lang w:val="en-US"/>
        </w:rPr>
        <w:t>Davno</w:t>
      </w:r>
      <w:r w:rsidRPr="00E61332">
        <w:rPr>
          <w:rFonts w:ascii="Times New Roman" w:hAnsi="Times New Roman" w:cs="Times New Roman"/>
          <w:sz w:val="22"/>
          <w:szCs w:val="22"/>
        </w:rPr>
        <w:t>.</w:t>
      </w:r>
      <w:r w:rsidRPr="00E61332">
        <w:rPr>
          <w:rFonts w:ascii="Times New Roman" w:hAnsi="Times New Roman" w:cs="Times New Roman"/>
          <w:sz w:val="22"/>
          <w:szCs w:val="22"/>
          <w:lang w:val="en-US"/>
        </w:rPr>
        <w:t>ru</w:t>
      </w:r>
      <w:r w:rsidRPr="00E61332">
        <w:rPr>
          <w:rFonts w:ascii="Times New Roman" w:hAnsi="Times New Roman" w:cs="Times New Roman"/>
          <w:sz w:val="22"/>
          <w:szCs w:val="22"/>
        </w:rPr>
        <w:t xml:space="preserve"> </w:t>
      </w:r>
      <w:r w:rsidRPr="00E61332">
        <w:rPr>
          <w:rFonts w:ascii="Times New Roman" w:hAnsi="Times New Roman" w:cs="Times New Roman"/>
          <w:sz w:val="22"/>
          <w:szCs w:val="22"/>
          <w:lang w:val="en-US"/>
        </w:rPr>
        <w:t>URL</w:t>
      </w:r>
      <w:r w:rsidRPr="00E61332">
        <w:rPr>
          <w:rFonts w:ascii="Times New Roman" w:hAnsi="Times New Roman" w:cs="Times New Roman"/>
          <w:sz w:val="22"/>
          <w:szCs w:val="22"/>
        </w:rPr>
        <w:t xml:space="preserve"> : </w:t>
      </w:r>
      <w:hyperlink r:id="rId2" w:history="1">
        <w:r w:rsidRPr="00E61332">
          <w:rPr>
            <w:rStyle w:val="a7"/>
            <w:rFonts w:ascii="Times New Roman" w:hAnsi="Times New Roman" w:cs="Times New Roman"/>
            <w:sz w:val="22"/>
            <w:szCs w:val="22"/>
          </w:rPr>
          <w:t>http://www.davno.ru/assets/images/posters/moor/big/poster-49.jpg</w:t>
        </w:r>
      </w:hyperlink>
      <w:r w:rsidRPr="00E61332">
        <w:rPr>
          <w:rFonts w:ascii="Times New Roman" w:hAnsi="Times New Roman" w:cs="Times New Roman"/>
          <w:sz w:val="22"/>
          <w:szCs w:val="22"/>
        </w:rPr>
        <w:t xml:space="preserve"> (дата обращения 22.10.2015)</w:t>
      </w:r>
    </w:p>
  </w:footnote>
  <w:footnote w:id="11">
    <w:p w:rsidR="002C64F3" w:rsidRPr="00E61332" w:rsidRDefault="002C64F3">
      <w:pPr>
        <w:pStyle w:val="a3"/>
        <w:rPr>
          <w:rFonts w:ascii="Times New Roman" w:hAnsi="Times New Roman" w:cs="Times New Roman"/>
          <w:sz w:val="22"/>
          <w:szCs w:val="22"/>
        </w:rPr>
      </w:pPr>
      <w:r w:rsidRPr="00E61332">
        <w:rPr>
          <w:rStyle w:val="a5"/>
          <w:rFonts w:ascii="Times New Roman" w:hAnsi="Times New Roman" w:cs="Times New Roman"/>
          <w:sz w:val="22"/>
          <w:szCs w:val="22"/>
        </w:rPr>
        <w:footnoteRef/>
      </w:r>
      <w:r w:rsidRPr="00E61332">
        <w:rPr>
          <w:rFonts w:ascii="Times New Roman" w:hAnsi="Times New Roman" w:cs="Times New Roman"/>
          <w:sz w:val="22"/>
          <w:szCs w:val="22"/>
        </w:rPr>
        <w:t xml:space="preserve"> Советские агитационные плакаты: [Электронный ресурс]  </w:t>
      </w:r>
      <w:r w:rsidRPr="00E61332">
        <w:rPr>
          <w:rFonts w:ascii="Times New Roman" w:hAnsi="Times New Roman" w:cs="Times New Roman"/>
          <w:sz w:val="22"/>
          <w:szCs w:val="22"/>
          <w:lang w:val="en-US"/>
        </w:rPr>
        <w:t>Blognet</w:t>
      </w:r>
      <w:r w:rsidRPr="00E61332">
        <w:rPr>
          <w:rFonts w:ascii="Times New Roman" w:hAnsi="Times New Roman" w:cs="Times New Roman"/>
          <w:sz w:val="22"/>
          <w:szCs w:val="22"/>
        </w:rPr>
        <w:t>.</w:t>
      </w:r>
      <w:r w:rsidRPr="00E61332">
        <w:rPr>
          <w:rFonts w:ascii="Times New Roman" w:hAnsi="Times New Roman" w:cs="Times New Roman"/>
          <w:sz w:val="22"/>
          <w:szCs w:val="22"/>
          <w:lang w:val="en-US"/>
        </w:rPr>
        <w:t>com</w:t>
      </w:r>
      <w:r w:rsidRPr="00E61332">
        <w:rPr>
          <w:rFonts w:ascii="Times New Roman" w:hAnsi="Times New Roman" w:cs="Times New Roman"/>
          <w:sz w:val="22"/>
          <w:szCs w:val="22"/>
        </w:rPr>
        <w:t xml:space="preserve"> </w:t>
      </w:r>
      <w:r w:rsidRPr="00E61332">
        <w:rPr>
          <w:rFonts w:ascii="Times New Roman" w:hAnsi="Times New Roman" w:cs="Times New Roman"/>
          <w:sz w:val="22"/>
          <w:szCs w:val="22"/>
          <w:lang w:val="en-US"/>
        </w:rPr>
        <w:t>URL</w:t>
      </w:r>
      <w:r w:rsidRPr="00E61332">
        <w:rPr>
          <w:rFonts w:ascii="Times New Roman" w:hAnsi="Times New Roman" w:cs="Times New Roman"/>
          <w:sz w:val="22"/>
          <w:szCs w:val="22"/>
        </w:rPr>
        <w:t xml:space="preserve"> :  </w:t>
      </w:r>
      <w:hyperlink r:id="rId3" w:history="1">
        <w:r w:rsidRPr="00E61332">
          <w:rPr>
            <w:rStyle w:val="a7"/>
            <w:rFonts w:ascii="Times New Roman" w:hAnsi="Times New Roman" w:cs="Times New Roman"/>
            <w:sz w:val="22"/>
            <w:szCs w:val="22"/>
          </w:rPr>
          <w:t>http://blogernet.com/?p=394</w:t>
        </w:r>
      </w:hyperlink>
      <w:r w:rsidRPr="00E61332">
        <w:rPr>
          <w:rFonts w:ascii="Times New Roman" w:hAnsi="Times New Roman" w:cs="Times New Roman"/>
          <w:sz w:val="22"/>
          <w:szCs w:val="22"/>
        </w:rPr>
        <w:t xml:space="preserve"> (дата обращения 22.10.2015)</w:t>
      </w:r>
    </w:p>
  </w:footnote>
  <w:footnote w:id="12">
    <w:p w:rsidR="002C64F3" w:rsidRPr="00E61332" w:rsidRDefault="002C64F3">
      <w:pPr>
        <w:pStyle w:val="a3"/>
        <w:rPr>
          <w:rFonts w:ascii="Times New Roman" w:hAnsi="Times New Roman" w:cs="Times New Roman"/>
          <w:sz w:val="22"/>
          <w:szCs w:val="22"/>
        </w:rPr>
      </w:pPr>
      <w:r w:rsidRPr="00E61332">
        <w:rPr>
          <w:rStyle w:val="a5"/>
          <w:rFonts w:ascii="Times New Roman" w:hAnsi="Times New Roman" w:cs="Times New Roman"/>
          <w:sz w:val="22"/>
          <w:szCs w:val="22"/>
        </w:rPr>
        <w:footnoteRef/>
      </w:r>
      <w:r w:rsidRPr="00E61332">
        <w:rPr>
          <w:rFonts w:ascii="Times New Roman" w:hAnsi="Times New Roman" w:cs="Times New Roman"/>
          <w:sz w:val="22"/>
          <w:szCs w:val="22"/>
        </w:rPr>
        <w:t xml:space="preserve"> Маяковский В. В. </w:t>
      </w:r>
      <w:r w:rsidRPr="00E61332">
        <w:rPr>
          <w:rFonts w:ascii="Times New Roman" w:hAnsi="Times New Roman" w:cs="Times New Roman"/>
          <w:bCs/>
          <w:sz w:val="22"/>
          <w:szCs w:val="22"/>
        </w:rPr>
        <w:t>«Рабочий! Глупость беспартийную выкинь!..»: [Окно сатиры Роста. 1919. № 5 &lt;1&gt;]</w:t>
      </w:r>
      <w:r w:rsidRPr="00E61332">
        <w:rPr>
          <w:rFonts w:ascii="Times New Roman" w:hAnsi="Times New Roman" w:cs="Times New Roman"/>
          <w:sz w:val="22"/>
          <w:szCs w:val="22"/>
        </w:rPr>
        <w:t> // Маяковский В. В. Полное собрание сочинений: В 13 т. — М.: Гос. изд-во худож. лит., 1955—1961.</w:t>
      </w:r>
      <w:r>
        <w:rPr>
          <w:rFonts w:ascii="Times New Roman" w:hAnsi="Times New Roman" w:cs="Times New Roman"/>
          <w:sz w:val="22"/>
          <w:szCs w:val="22"/>
        </w:rPr>
        <w:t xml:space="preserve"> </w:t>
      </w:r>
      <w:r w:rsidRPr="00E61332">
        <w:rPr>
          <w:rFonts w:ascii="Times New Roman" w:hAnsi="Times New Roman" w:cs="Times New Roman"/>
          <w:sz w:val="22"/>
          <w:szCs w:val="22"/>
        </w:rPr>
        <w:t>Т. 3. «Окна» Роста, 1919—1922. — </w:t>
      </w:r>
      <w:r w:rsidRPr="00E61332">
        <w:rPr>
          <w:rFonts w:ascii="Times New Roman" w:hAnsi="Times New Roman" w:cs="Times New Roman"/>
          <w:bCs/>
          <w:sz w:val="22"/>
          <w:szCs w:val="22"/>
        </w:rPr>
        <w:t>1957</w:t>
      </w:r>
      <w:r w:rsidRPr="00E61332">
        <w:rPr>
          <w:rFonts w:ascii="Times New Roman" w:hAnsi="Times New Roman" w:cs="Times New Roman"/>
          <w:sz w:val="22"/>
          <w:szCs w:val="22"/>
        </w:rPr>
        <w:t>. — С. 7.</w:t>
      </w:r>
    </w:p>
  </w:footnote>
  <w:footnote w:id="13">
    <w:p w:rsidR="002C64F3" w:rsidRPr="00E04E47" w:rsidRDefault="002C64F3" w:rsidP="00E04E47">
      <w:pPr>
        <w:pStyle w:val="a6"/>
        <w:spacing w:before="48" w:beforeAutospacing="0" w:after="48" w:afterAutospacing="0"/>
        <w:rPr>
          <w:sz w:val="22"/>
          <w:szCs w:val="22"/>
        </w:rPr>
      </w:pPr>
      <w:r w:rsidRPr="00E61332">
        <w:rPr>
          <w:rStyle w:val="a5"/>
          <w:sz w:val="22"/>
          <w:szCs w:val="22"/>
        </w:rPr>
        <w:footnoteRef/>
      </w:r>
      <w:r w:rsidRPr="00E61332">
        <w:rPr>
          <w:sz w:val="22"/>
          <w:szCs w:val="22"/>
        </w:rPr>
        <w:t xml:space="preserve"> </w:t>
      </w:r>
      <w:r w:rsidRPr="00E61332">
        <w:rPr>
          <w:rStyle w:val="a8"/>
          <w:i w:val="0"/>
          <w:iCs w:val="0"/>
          <w:spacing w:val="48"/>
          <w:sz w:val="22"/>
          <w:szCs w:val="22"/>
        </w:rPr>
        <w:t>Маяковский В. В.</w:t>
      </w:r>
      <w:r w:rsidRPr="00E61332">
        <w:rPr>
          <w:rStyle w:val="apple-converted-space"/>
          <w:spacing w:val="48"/>
          <w:sz w:val="22"/>
          <w:szCs w:val="22"/>
        </w:rPr>
        <w:t> </w:t>
      </w:r>
      <w:r w:rsidRPr="00E61332">
        <w:rPr>
          <w:bCs/>
          <w:sz w:val="22"/>
          <w:szCs w:val="22"/>
        </w:rPr>
        <w:t>«Деревня своих сыновей на фронт отдала...»: [Окно сатиры Роста. 1921. № 888]</w:t>
      </w:r>
      <w:r w:rsidRPr="00E61332">
        <w:rPr>
          <w:rStyle w:val="apple-converted-space"/>
          <w:sz w:val="22"/>
          <w:szCs w:val="22"/>
        </w:rPr>
        <w:t> </w:t>
      </w:r>
      <w:r w:rsidRPr="00E61332">
        <w:rPr>
          <w:sz w:val="22"/>
          <w:szCs w:val="22"/>
        </w:rPr>
        <w:t>// Маяковский В. В. Полное собрание сочинений: В 13 т. — М.: Гос. изд-во худож. лит., 1955—1961.Т. 3. «Окна» Роста, 1919—1922. —</w:t>
      </w:r>
      <w:r w:rsidRPr="00E61332">
        <w:rPr>
          <w:rStyle w:val="apple-converted-space"/>
          <w:sz w:val="22"/>
          <w:szCs w:val="22"/>
        </w:rPr>
        <w:t> </w:t>
      </w:r>
      <w:r w:rsidRPr="00E61332">
        <w:rPr>
          <w:bCs/>
          <w:sz w:val="22"/>
          <w:szCs w:val="22"/>
        </w:rPr>
        <w:t>1957</w:t>
      </w:r>
      <w:r w:rsidRPr="00E61332">
        <w:rPr>
          <w:sz w:val="22"/>
          <w:szCs w:val="22"/>
        </w:rPr>
        <w:t>. — С. 290, 292.</w:t>
      </w:r>
    </w:p>
  </w:footnote>
  <w:footnote w:id="14">
    <w:p w:rsidR="002C64F3" w:rsidRPr="00D15EE3" w:rsidRDefault="002C64F3">
      <w:pPr>
        <w:pStyle w:val="a3"/>
        <w:rPr>
          <w:rFonts w:ascii="Times New Roman" w:hAnsi="Times New Roman" w:cs="Times New Roman"/>
          <w:sz w:val="22"/>
          <w:szCs w:val="22"/>
        </w:rPr>
      </w:pPr>
      <w:r w:rsidRPr="00D15EE3">
        <w:rPr>
          <w:rStyle w:val="a5"/>
          <w:rFonts w:ascii="Times New Roman" w:hAnsi="Times New Roman" w:cs="Times New Roman"/>
          <w:sz w:val="22"/>
          <w:szCs w:val="22"/>
        </w:rPr>
        <w:footnoteRef/>
      </w:r>
      <w:r w:rsidRPr="00D15EE3">
        <w:rPr>
          <w:rFonts w:ascii="Times New Roman" w:hAnsi="Times New Roman" w:cs="Times New Roman"/>
          <w:sz w:val="22"/>
          <w:szCs w:val="22"/>
        </w:rPr>
        <w:t xml:space="preserve"> О семантике </w:t>
      </w:r>
      <w:r>
        <w:rPr>
          <w:rFonts w:ascii="Times New Roman" w:hAnsi="Times New Roman" w:cs="Times New Roman"/>
          <w:sz w:val="22"/>
          <w:szCs w:val="22"/>
        </w:rPr>
        <w:t xml:space="preserve">и способах выражения </w:t>
      </w:r>
      <w:r w:rsidRPr="00D15EE3">
        <w:rPr>
          <w:rFonts w:ascii="Times New Roman" w:hAnsi="Times New Roman" w:cs="Times New Roman"/>
          <w:sz w:val="22"/>
          <w:szCs w:val="22"/>
        </w:rPr>
        <w:t>императива в рус</w:t>
      </w:r>
      <w:r>
        <w:rPr>
          <w:rFonts w:ascii="Times New Roman" w:hAnsi="Times New Roman" w:cs="Times New Roman"/>
          <w:sz w:val="22"/>
          <w:szCs w:val="22"/>
        </w:rPr>
        <w:t>ском языке писала Н.В. Головина и В.Е. Иосифова.</w:t>
      </w:r>
      <w:r w:rsidRPr="00D15EE3">
        <w:rPr>
          <w:rFonts w:ascii="Times New Roman" w:hAnsi="Times New Roman" w:cs="Times New Roman"/>
          <w:sz w:val="22"/>
          <w:szCs w:val="22"/>
        </w:rPr>
        <w:t xml:space="preserve"> Головина Н.В. Семантика императива и способы его выражения в современном английском и русском языках: дис. … канд. филол. наук;</w:t>
      </w:r>
      <w:r>
        <w:rPr>
          <w:rFonts w:ascii="Times New Roman" w:hAnsi="Times New Roman" w:cs="Times New Roman"/>
          <w:sz w:val="22"/>
          <w:szCs w:val="22"/>
        </w:rPr>
        <w:t>Московский пед. университет.</w:t>
      </w:r>
      <w:r w:rsidRPr="00D15EE3">
        <w:rPr>
          <w:rFonts w:ascii="Times New Roman" w:hAnsi="Times New Roman" w:cs="Times New Roman"/>
          <w:sz w:val="22"/>
          <w:szCs w:val="22"/>
        </w:rPr>
        <w:t xml:space="preserve"> Москва, 1997. [Электронный ресурс] Научная библиотека диссертаций и авторефератов disserCat </w:t>
      </w:r>
      <w:hyperlink r:id="rId4" w:anchor="ixzz3pKrTMNHX" w:history="1">
        <w:r w:rsidRPr="00D15EE3">
          <w:rPr>
            <w:rStyle w:val="a7"/>
            <w:rFonts w:ascii="Times New Roman" w:hAnsi="Times New Roman" w:cs="Times New Roman"/>
            <w:sz w:val="22"/>
            <w:szCs w:val="22"/>
          </w:rPr>
          <w:t>http://www.dissercat.com/content/semantika-imperativa-i-sposoby-ego-vyrazheniya-v-sovremennom-angliiskom-i-russkom-yazykakh#ixzz3pKrTMNHX</w:t>
        </w:r>
      </w:hyperlink>
      <w:r>
        <w:rPr>
          <w:rFonts w:ascii="Times New Roman" w:hAnsi="Times New Roman" w:cs="Times New Roman"/>
          <w:sz w:val="22"/>
          <w:szCs w:val="22"/>
        </w:rPr>
        <w:t xml:space="preserve"> (дата обращения 22.10.2015) Иосифова В.Е. </w:t>
      </w:r>
      <w:r w:rsidRPr="00D15EE3">
        <w:rPr>
          <w:rFonts w:ascii="Times New Roman" w:hAnsi="Times New Roman" w:cs="Times New Roman"/>
          <w:sz w:val="22"/>
          <w:szCs w:val="22"/>
        </w:rPr>
        <w:t>Русский императив в грамматическ</w:t>
      </w:r>
      <w:r>
        <w:rPr>
          <w:rFonts w:ascii="Times New Roman" w:hAnsi="Times New Roman" w:cs="Times New Roman"/>
          <w:sz w:val="22"/>
          <w:szCs w:val="22"/>
        </w:rPr>
        <w:t xml:space="preserve">ой системе и в разговорной речи: дис. … докт. филол. наук, Московский гос.обл. университет, Москва, 2012. </w:t>
      </w:r>
      <w:r w:rsidRPr="00D15EE3">
        <w:rPr>
          <w:rFonts w:ascii="Times New Roman" w:hAnsi="Times New Roman" w:cs="Times New Roman"/>
          <w:sz w:val="22"/>
          <w:szCs w:val="22"/>
        </w:rPr>
        <w:t>[</w:t>
      </w:r>
      <w:r>
        <w:rPr>
          <w:rFonts w:ascii="Times New Roman" w:hAnsi="Times New Roman" w:cs="Times New Roman"/>
          <w:sz w:val="22"/>
          <w:szCs w:val="22"/>
        </w:rPr>
        <w:t>Электронный ресурс</w:t>
      </w:r>
      <w:r w:rsidRPr="00D15EE3">
        <w:rPr>
          <w:rFonts w:ascii="Times New Roman" w:hAnsi="Times New Roman" w:cs="Times New Roman"/>
          <w:sz w:val="22"/>
          <w:szCs w:val="22"/>
        </w:rPr>
        <w:t>]</w:t>
      </w:r>
      <w:r>
        <w:rPr>
          <w:rFonts w:ascii="Times New Roman" w:hAnsi="Times New Roman" w:cs="Times New Roman"/>
          <w:sz w:val="22"/>
          <w:szCs w:val="22"/>
        </w:rPr>
        <w:t xml:space="preserve"> </w:t>
      </w:r>
      <w:r w:rsidRPr="00D15EE3">
        <w:rPr>
          <w:rFonts w:ascii="Times New Roman" w:hAnsi="Times New Roman" w:cs="Times New Roman"/>
          <w:sz w:val="22"/>
          <w:szCs w:val="22"/>
        </w:rPr>
        <w:t>Научная библиотека диссертаций и авторефератов disserCat </w:t>
      </w:r>
      <w:hyperlink r:id="rId5" w:anchor="ixzz3pKtDtutr" w:history="1">
        <w:r w:rsidRPr="00D15EE3">
          <w:rPr>
            <w:rStyle w:val="a7"/>
            <w:rFonts w:ascii="Times New Roman" w:hAnsi="Times New Roman" w:cs="Times New Roman"/>
            <w:sz w:val="22"/>
            <w:szCs w:val="22"/>
          </w:rPr>
          <w:t>http://www.dissercat.com/content/russkii-imperativ-v-grammaticheskoi-sisteme-i-v-razgovornoi-rechi#ixzz3pKtDtutr</w:t>
        </w:r>
      </w:hyperlink>
      <w:r>
        <w:rPr>
          <w:rFonts w:ascii="Times New Roman" w:hAnsi="Times New Roman" w:cs="Times New Roman"/>
          <w:sz w:val="22"/>
          <w:szCs w:val="22"/>
        </w:rPr>
        <w:t xml:space="preserve"> (дата обращения 22.10.2015)</w:t>
      </w:r>
    </w:p>
  </w:footnote>
  <w:footnote w:id="15">
    <w:p w:rsidR="002C64F3" w:rsidRDefault="002C64F3" w:rsidP="00B63F6C">
      <w:pPr>
        <w:pStyle w:val="a3"/>
      </w:pPr>
      <w:r w:rsidRPr="00B63F6C">
        <w:rPr>
          <w:rStyle w:val="a5"/>
          <w:rFonts w:ascii="Times New Roman" w:hAnsi="Times New Roman" w:cs="Times New Roman"/>
        </w:rPr>
        <w:footnoteRef/>
      </w:r>
      <w:r w:rsidRPr="00B63F6C">
        <w:rPr>
          <w:rFonts w:ascii="Times New Roman" w:hAnsi="Times New Roman" w:cs="Times New Roman"/>
        </w:rPr>
        <w:t xml:space="preserve"> </w:t>
      </w:r>
      <w:r w:rsidRPr="00D15EE3">
        <w:rPr>
          <w:rFonts w:ascii="Times New Roman" w:hAnsi="Times New Roman" w:cs="Times New Roman"/>
          <w:sz w:val="22"/>
          <w:szCs w:val="22"/>
        </w:rPr>
        <w:t>Головина Н.В. Семантика императива и способы его выражения в современном английском и русском языках: дис. … канд. филол. наук;</w:t>
      </w:r>
      <w:r>
        <w:rPr>
          <w:rFonts w:ascii="Times New Roman" w:hAnsi="Times New Roman" w:cs="Times New Roman"/>
          <w:sz w:val="22"/>
          <w:szCs w:val="22"/>
        </w:rPr>
        <w:t>Московский пед. университет.</w:t>
      </w:r>
      <w:r w:rsidRPr="00D15EE3">
        <w:rPr>
          <w:rFonts w:ascii="Times New Roman" w:hAnsi="Times New Roman" w:cs="Times New Roman"/>
          <w:sz w:val="22"/>
          <w:szCs w:val="22"/>
        </w:rPr>
        <w:t xml:space="preserve"> Москва, 1997. [Электронный ресурс] Научная библиотека диссертаций и авторефератов disserCat </w:t>
      </w:r>
      <w:hyperlink r:id="rId6" w:anchor="ixzz3pKrTMNHX" w:history="1">
        <w:r w:rsidRPr="00D15EE3">
          <w:rPr>
            <w:rStyle w:val="a7"/>
            <w:rFonts w:ascii="Times New Roman" w:hAnsi="Times New Roman" w:cs="Times New Roman"/>
            <w:sz w:val="22"/>
            <w:szCs w:val="22"/>
          </w:rPr>
          <w:t>http://www.dissercat.com/content/semantika-imperativa-i-sposoby-ego-vyrazheniya-v-sovremennom-angliiskom-i-russkom-yazykakh#ixzz3pKrTMNHX</w:t>
        </w:r>
      </w:hyperlink>
      <w:r>
        <w:rPr>
          <w:rFonts w:ascii="Times New Roman" w:hAnsi="Times New Roman" w:cs="Times New Roman"/>
          <w:sz w:val="22"/>
          <w:szCs w:val="22"/>
        </w:rPr>
        <w:t xml:space="preserve"> (дата обращения 22.10.2015)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3042131C"/>
    <w:multiLevelType w:val="hybridMultilevel"/>
    <w:tmpl w:val="8CFAFDB2"/>
    <w:lvl w:ilvl="0" w:tplc="0419000F">
      <w:start w:val="1"/>
      <w:numFmt w:val="decimal"/>
      <w:lvlText w:val="%1."/>
      <w:lvlJc w:val="left"/>
      <w:pPr>
        <w:ind w:left="1429" w:hanging="360"/>
      </w:pPr>
    </w:lvl>
    <w:lvl w:ilvl="1" w:tplc="04190019" w:tentative="1">
      <w:start w:val="1"/>
      <w:numFmt w:val="lowerLetter"/>
      <w:pStyle w:val="2"/>
      <w:lvlText w:val="%2."/>
      <w:lvlJc w:val="left"/>
      <w:pPr>
        <w:ind w:left="2149" w:hanging="360"/>
      </w:pPr>
    </w:lvl>
    <w:lvl w:ilvl="2" w:tplc="0419001B" w:tentative="1">
      <w:start w:val="1"/>
      <w:numFmt w:val="lowerRoman"/>
      <w:pStyle w:val="3"/>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72131EB4"/>
    <w:multiLevelType w:val="hybridMultilevel"/>
    <w:tmpl w:val="29AE6DC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EF9"/>
    <w:rsid w:val="000000E4"/>
    <w:rsid w:val="0002785E"/>
    <w:rsid w:val="000326CB"/>
    <w:rsid w:val="000411DC"/>
    <w:rsid w:val="00046799"/>
    <w:rsid w:val="00066AEC"/>
    <w:rsid w:val="000B287A"/>
    <w:rsid w:val="000D1116"/>
    <w:rsid w:val="00135C14"/>
    <w:rsid w:val="001641D7"/>
    <w:rsid w:val="00167CE7"/>
    <w:rsid w:val="00176264"/>
    <w:rsid w:val="002521DB"/>
    <w:rsid w:val="00271822"/>
    <w:rsid w:val="00273C91"/>
    <w:rsid w:val="00274D35"/>
    <w:rsid w:val="002C64F3"/>
    <w:rsid w:val="002E0F45"/>
    <w:rsid w:val="00317E0B"/>
    <w:rsid w:val="00321A2B"/>
    <w:rsid w:val="00341995"/>
    <w:rsid w:val="0038065C"/>
    <w:rsid w:val="003A1288"/>
    <w:rsid w:val="003A18F4"/>
    <w:rsid w:val="003D1368"/>
    <w:rsid w:val="0046513F"/>
    <w:rsid w:val="00465C54"/>
    <w:rsid w:val="00476AEF"/>
    <w:rsid w:val="004920F0"/>
    <w:rsid w:val="004B00FF"/>
    <w:rsid w:val="005131A5"/>
    <w:rsid w:val="00517E50"/>
    <w:rsid w:val="00527C1E"/>
    <w:rsid w:val="00550567"/>
    <w:rsid w:val="00565AED"/>
    <w:rsid w:val="0057777A"/>
    <w:rsid w:val="005B6603"/>
    <w:rsid w:val="005C5FDC"/>
    <w:rsid w:val="005C691D"/>
    <w:rsid w:val="00651DEC"/>
    <w:rsid w:val="00662AC8"/>
    <w:rsid w:val="006A3B7B"/>
    <w:rsid w:val="006C7F91"/>
    <w:rsid w:val="006D47F6"/>
    <w:rsid w:val="006E4291"/>
    <w:rsid w:val="00725560"/>
    <w:rsid w:val="00764030"/>
    <w:rsid w:val="00780604"/>
    <w:rsid w:val="007A7319"/>
    <w:rsid w:val="007B2FD0"/>
    <w:rsid w:val="00814CDC"/>
    <w:rsid w:val="00822EF9"/>
    <w:rsid w:val="00843C0F"/>
    <w:rsid w:val="00857FF0"/>
    <w:rsid w:val="0089391A"/>
    <w:rsid w:val="008A795D"/>
    <w:rsid w:val="008D37D7"/>
    <w:rsid w:val="00931EA4"/>
    <w:rsid w:val="009968CB"/>
    <w:rsid w:val="009A2378"/>
    <w:rsid w:val="009A4710"/>
    <w:rsid w:val="009A57E1"/>
    <w:rsid w:val="009D093F"/>
    <w:rsid w:val="009D14B4"/>
    <w:rsid w:val="009D516E"/>
    <w:rsid w:val="009D5EE7"/>
    <w:rsid w:val="00A135BE"/>
    <w:rsid w:val="00A30A27"/>
    <w:rsid w:val="00A3417E"/>
    <w:rsid w:val="00AA61F0"/>
    <w:rsid w:val="00AC1D52"/>
    <w:rsid w:val="00AC2F3F"/>
    <w:rsid w:val="00AE0E10"/>
    <w:rsid w:val="00B00BAA"/>
    <w:rsid w:val="00B04746"/>
    <w:rsid w:val="00B510DE"/>
    <w:rsid w:val="00B63F6C"/>
    <w:rsid w:val="00B715AD"/>
    <w:rsid w:val="00B91261"/>
    <w:rsid w:val="00B92711"/>
    <w:rsid w:val="00BC2455"/>
    <w:rsid w:val="00BC3D27"/>
    <w:rsid w:val="00C34D7B"/>
    <w:rsid w:val="00C71837"/>
    <w:rsid w:val="00C738C5"/>
    <w:rsid w:val="00CF18E4"/>
    <w:rsid w:val="00D035CD"/>
    <w:rsid w:val="00D05381"/>
    <w:rsid w:val="00D15EE3"/>
    <w:rsid w:val="00D5317B"/>
    <w:rsid w:val="00D63935"/>
    <w:rsid w:val="00D669F0"/>
    <w:rsid w:val="00DB1923"/>
    <w:rsid w:val="00DE3BB3"/>
    <w:rsid w:val="00DF43F3"/>
    <w:rsid w:val="00DF55F2"/>
    <w:rsid w:val="00DF74C1"/>
    <w:rsid w:val="00E04E47"/>
    <w:rsid w:val="00E31FA7"/>
    <w:rsid w:val="00E451B3"/>
    <w:rsid w:val="00E61332"/>
    <w:rsid w:val="00E826B4"/>
    <w:rsid w:val="00EC23FC"/>
    <w:rsid w:val="00EE2DAB"/>
    <w:rsid w:val="00EF043B"/>
    <w:rsid w:val="00F769D7"/>
    <w:rsid w:val="00F9394C"/>
    <w:rsid w:val="00FD675A"/>
    <w:rsid w:val="00FE692A"/>
    <w:rsid w:val="00FF78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8D09A24-B6A0-45AF-98D4-F5CAC5284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qFormat/>
    <w:rsid w:val="004B00FF"/>
    <w:pPr>
      <w:keepNext/>
      <w:numPr>
        <w:ilvl w:val="1"/>
        <w:numId w:val="1"/>
      </w:numPr>
      <w:suppressAutoHyphens/>
      <w:spacing w:after="0" w:line="240" w:lineRule="auto"/>
      <w:jc w:val="center"/>
      <w:outlineLvl w:val="1"/>
    </w:pPr>
    <w:rPr>
      <w:rFonts w:ascii="Times New Roman" w:eastAsia="Times New Roman" w:hAnsi="Times New Roman" w:cs="Times New Roman"/>
      <w:b/>
      <w:bCs/>
      <w:sz w:val="32"/>
      <w:szCs w:val="24"/>
      <w:lang w:eastAsia="ar-SA"/>
    </w:rPr>
  </w:style>
  <w:style w:type="paragraph" w:styleId="3">
    <w:name w:val="heading 3"/>
    <w:basedOn w:val="a"/>
    <w:next w:val="a"/>
    <w:link w:val="30"/>
    <w:qFormat/>
    <w:rsid w:val="004B00FF"/>
    <w:pPr>
      <w:keepNext/>
      <w:numPr>
        <w:ilvl w:val="2"/>
        <w:numId w:val="1"/>
      </w:numPr>
      <w:suppressAutoHyphens/>
      <w:spacing w:after="0" w:line="240" w:lineRule="auto"/>
      <w:jc w:val="center"/>
      <w:outlineLvl w:val="2"/>
    </w:pPr>
    <w:rPr>
      <w:rFonts w:ascii="Times New Roman" w:eastAsia="Times New Roman" w:hAnsi="Times New Roman" w:cs="Times New Roman"/>
      <w:sz w:val="28"/>
      <w:szCs w:val="24"/>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9D093F"/>
    <w:pPr>
      <w:spacing w:after="0" w:line="240" w:lineRule="auto"/>
    </w:pPr>
    <w:rPr>
      <w:sz w:val="20"/>
      <w:szCs w:val="20"/>
    </w:rPr>
  </w:style>
  <w:style w:type="character" w:customStyle="1" w:styleId="a4">
    <w:name w:val="Текст сноски Знак"/>
    <w:basedOn w:val="a0"/>
    <w:link w:val="a3"/>
    <w:uiPriority w:val="99"/>
    <w:semiHidden/>
    <w:rsid w:val="009D093F"/>
    <w:rPr>
      <w:sz w:val="20"/>
      <w:szCs w:val="20"/>
    </w:rPr>
  </w:style>
  <w:style w:type="character" w:styleId="a5">
    <w:name w:val="footnote reference"/>
    <w:basedOn w:val="a0"/>
    <w:uiPriority w:val="99"/>
    <w:semiHidden/>
    <w:unhideWhenUsed/>
    <w:rsid w:val="009D093F"/>
    <w:rPr>
      <w:vertAlign w:val="superscript"/>
    </w:rPr>
  </w:style>
  <w:style w:type="character" w:customStyle="1" w:styleId="apple-converted-space">
    <w:name w:val="apple-converted-space"/>
    <w:basedOn w:val="a0"/>
    <w:rsid w:val="00B92711"/>
  </w:style>
  <w:style w:type="paragraph" w:styleId="a6">
    <w:name w:val="Normal (Web)"/>
    <w:basedOn w:val="a"/>
    <w:uiPriority w:val="99"/>
    <w:unhideWhenUsed/>
    <w:rsid w:val="00814C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Hyperlink"/>
    <w:basedOn w:val="a0"/>
    <w:uiPriority w:val="99"/>
    <w:unhideWhenUsed/>
    <w:rsid w:val="00DB1923"/>
    <w:rPr>
      <w:color w:val="0563C1" w:themeColor="hyperlink"/>
      <w:u w:val="single"/>
    </w:rPr>
  </w:style>
  <w:style w:type="character" w:styleId="a8">
    <w:name w:val="Emphasis"/>
    <w:basedOn w:val="a0"/>
    <w:uiPriority w:val="20"/>
    <w:qFormat/>
    <w:rsid w:val="00E61332"/>
    <w:rPr>
      <w:i/>
      <w:iCs/>
    </w:rPr>
  </w:style>
  <w:style w:type="paragraph" w:styleId="a9">
    <w:name w:val="List Paragraph"/>
    <w:basedOn w:val="a"/>
    <w:uiPriority w:val="34"/>
    <w:qFormat/>
    <w:rsid w:val="00843C0F"/>
    <w:pPr>
      <w:ind w:left="720"/>
      <w:contextualSpacing/>
    </w:pPr>
  </w:style>
  <w:style w:type="paragraph" w:styleId="aa">
    <w:name w:val="header"/>
    <w:basedOn w:val="a"/>
    <w:link w:val="ab"/>
    <w:uiPriority w:val="99"/>
    <w:unhideWhenUsed/>
    <w:rsid w:val="00843C0F"/>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843C0F"/>
  </w:style>
  <w:style w:type="paragraph" w:styleId="ac">
    <w:name w:val="footer"/>
    <w:basedOn w:val="a"/>
    <w:link w:val="ad"/>
    <w:uiPriority w:val="99"/>
    <w:unhideWhenUsed/>
    <w:rsid w:val="00843C0F"/>
    <w:pPr>
      <w:tabs>
        <w:tab w:val="center" w:pos="4677"/>
        <w:tab w:val="right" w:pos="9355"/>
      </w:tabs>
      <w:spacing w:after="0" w:line="240" w:lineRule="auto"/>
    </w:pPr>
  </w:style>
  <w:style w:type="character" w:customStyle="1" w:styleId="ad">
    <w:name w:val="Нижний колонтитул Знак"/>
    <w:basedOn w:val="a0"/>
    <w:link w:val="ac"/>
    <w:uiPriority w:val="99"/>
    <w:rsid w:val="00843C0F"/>
  </w:style>
  <w:style w:type="character" w:customStyle="1" w:styleId="20">
    <w:name w:val="Заголовок 2 Знак"/>
    <w:basedOn w:val="a0"/>
    <w:link w:val="2"/>
    <w:rsid w:val="004B00FF"/>
    <w:rPr>
      <w:rFonts w:ascii="Times New Roman" w:eastAsia="Times New Roman" w:hAnsi="Times New Roman" w:cs="Times New Roman"/>
      <w:b/>
      <w:bCs/>
      <w:sz w:val="32"/>
      <w:szCs w:val="24"/>
      <w:lang w:eastAsia="ar-SA"/>
    </w:rPr>
  </w:style>
  <w:style w:type="character" w:customStyle="1" w:styleId="30">
    <w:name w:val="Заголовок 3 Знак"/>
    <w:basedOn w:val="a0"/>
    <w:link w:val="3"/>
    <w:rsid w:val="004B00FF"/>
    <w:rPr>
      <w:rFonts w:ascii="Times New Roman" w:eastAsia="Times New Roman" w:hAnsi="Times New Roman" w:cs="Times New Roman"/>
      <w:sz w:val="28"/>
      <w:szCs w:val="24"/>
      <w:lang w:eastAsia="ar-SA"/>
    </w:rPr>
  </w:style>
  <w:style w:type="paragraph" w:styleId="ae">
    <w:name w:val="Body Text"/>
    <w:basedOn w:val="a"/>
    <w:link w:val="af"/>
    <w:rsid w:val="004B00FF"/>
    <w:pPr>
      <w:suppressAutoHyphens/>
      <w:spacing w:after="0" w:line="240" w:lineRule="auto"/>
      <w:jc w:val="center"/>
    </w:pPr>
    <w:rPr>
      <w:rFonts w:ascii="Times New Roman" w:eastAsia="Times New Roman" w:hAnsi="Times New Roman" w:cs="Times New Roman"/>
      <w:sz w:val="32"/>
      <w:szCs w:val="24"/>
      <w:lang w:eastAsia="ar-SA"/>
    </w:rPr>
  </w:style>
  <w:style w:type="character" w:customStyle="1" w:styleId="af">
    <w:name w:val="Основной текст Знак"/>
    <w:basedOn w:val="a0"/>
    <w:link w:val="ae"/>
    <w:rsid w:val="004B00FF"/>
    <w:rPr>
      <w:rFonts w:ascii="Times New Roman" w:eastAsia="Times New Roman" w:hAnsi="Times New Roman" w:cs="Times New Roman"/>
      <w:sz w:val="32"/>
      <w:szCs w:val="24"/>
      <w:lang w:eastAsia="ar-SA"/>
    </w:rPr>
  </w:style>
  <w:style w:type="paragraph" w:customStyle="1" w:styleId="31">
    <w:name w:val="Основной текст с отступом 31"/>
    <w:basedOn w:val="a"/>
    <w:rsid w:val="004B00FF"/>
    <w:pPr>
      <w:suppressAutoHyphens/>
      <w:spacing w:after="0" w:line="360" w:lineRule="auto"/>
      <w:ind w:firstLine="540"/>
      <w:jc w:val="both"/>
    </w:pPr>
    <w:rPr>
      <w:rFonts w:ascii="Times New Roman" w:eastAsia="Times New Roman" w:hAnsi="Times New Roman" w:cs="Times New Roman"/>
      <w:i/>
      <w:iCs/>
      <w:sz w:val="28"/>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8906">
      <w:bodyDiv w:val="1"/>
      <w:marLeft w:val="0"/>
      <w:marRight w:val="0"/>
      <w:marTop w:val="0"/>
      <w:marBottom w:val="0"/>
      <w:divBdr>
        <w:top w:val="none" w:sz="0" w:space="0" w:color="auto"/>
        <w:left w:val="none" w:sz="0" w:space="0" w:color="auto"/>
        <w:bottom w:val="none" w:sz="0" w:space="0" w:color="auto"/>
        <w:right w:val="none" w:sz="0" w:space="0" w:color="auto"/>
      </w:divBdr>
    </w:div>
    <w:div w:id="122965903">
      <w:bodyDiv w:val="1"/>
      <w:marLeft w:val="0"/>
      <w:marRight w:val="0"/>
      <w:marTop w:val="0"/>
      <w:marBottom w:val="0"/>
      <w:divBdr>
        <w:top w:val="none" w:sz="0" w:space="0" w:color="auto"/>
        <w:left w:val="none" w:sz="0" w:space="0" w:color="auto"/>
        <w:bottom w:val="none" w:sz="0" w:space="0" w:color="auto"/>
        <w:right w:val="none" w:sz="0" w:space="0" w:color="auto"/>
      </w:divBdr>
    </w:div>
    <w:div w:id="383480304">
      <w:bodyDiv w:val="1"/>
      <w:marLeft w:val="0"/>
      <w:marRight w:val="0"/>
      <w:marTop w:val="0"/>
      <w:marBottom w:val="0"/>
      <w:divBdr>
        <w:top w:val="none" w:sz="0" w:space="0" w:color="auto"/>
        <w:left w:val="none" w:sz="0" w:space="0" w:color="auto"/>
        <w:bottom w:val="none" w:sz="0" w:space="0" w:color="auto"/>
        <w:right w:val="none" w:sz="0" w:space="0" w:color="auto"/>
      </w:divBdr>
    </w:div>
    <w:div w:id="419758882">
      <w:bodyDiv w:val="1"/>
      <w:marLeft w:val="0"/>
      <w:marRight w:val="0"/>
      <w:marTop w:val="0"/>
      <w:marBottom w:val="0"/>
      <w:divBdr>
        <w:top w:val="none" w:sz="0" w:space="0" w:color="auto"/>
        <w:left w:val="none" w:sz="0" w:space="0" w:color="auto"/>
        <w:bottom w:val="none" w:sz="0" w:space="0" w:color="auto"/>
        <w:right w:val="none" w:sz="0" w:space="0" w:color="auto"/>
      </w:divBdr>
    </w:div>
    <w:div w:id="482625291">
      <w:bodyDiv w:val="1"/>
      <w:marLeft w:val="0"/>
      <w:marRight w:val="0"/>
      <w:marTop w:val="0"/>
      <w:marBottom w:val="0"/>
      <w:divBdr>
        <w:top w:val="none" w:sz="0" w:space="0" w:color="auto"/>
        <w:left w:val="none" w:sz="0" w:space="0" w:color="auto"/>
        <w:bottom w:val="none" w:sz="0" w:space="0" w:color="auto"/>
        <w:right w:val="none" w:sz="0" w:space="0" w:color="auto"/>
      </w:divBdr>
    </w:div>
    <w:div w:id="483552235">
      <w:bodyDiv w:val="1"/>
      <w:marLeft w:val="0"/>
      <w:marRight w:val="0"/>
      <w:marTop w:val="0"/>
      <w:marBottom w:val="0"/>
      <w:divBdr>
        <w:top w:val="none" w:sz="0" w:space="0" w:color="auto"/>
        <w:left w:val="none" w:sz="0" w:space="0" w:color="auto"/>
        <w:bottom w:val="none" w:sz="0" w:space="0" w:color="auto"/>
        <w:right w:val="none" w:sz="0" w:space="0" w:color="auto"/>
      </w:divBdr>
    </w:div>
    <w:div w:id="582182071">
      <w:bodyDiv w:val="1"/>
      <w:marLeft w:val="0"/>
      <w:marRight w:val="0"/>
      <w:marTop w:val="0"/>
      <w:marBottom w:val="0"/>
      <w:divBdr>
        <w:top w:val="none" w:sz="0" w:space="0" w:color="auto"/>
        <w:left w:val="none" w:sz="0" w:space="0" w:color="auto"/>
        <w:bottom w:val="none" w:sz="0" w:space="0" w:color="auto"/>
        <w:right w:val="none" w:sz="0" w:space="0" w:color="auto"/>
      </w:divBdr>
    </w:div>
    <w:div w:id="595022510">
      <w:bodyDiv w:val="1"/>
      <w:marLeft w:val="0"/>
      <w:marRight w:val="0"/>
      <w:marTop w:val="0"/>
      <w:marBottom w:val="0"/>
      <w:divBdr>
        <w:top w:val="none" w:sz="0" w:space="0" w:color="auto"/>
        <w:left w:val="none" w:sz="0" w:space="0" w:color="auto"/>
        <w:bottom w:val="none" w:sz="0" w:space="0" w:color="auto"/>
        <w:right w:val="none" w:sz="0" w:space="0" w:color="auto"/>
      </w:divBdr>
    </w:div>
    <w:div w:id="769542854">
      <w:bodyDiv w:val="1"/>
      <w:marLeft w:val="0"/>
      <w:marRight w:val="0"/>
      <w:marTop w:val="0"/>
      <w:marBottom w:val="0"/>
      <w:divBdr>
        <w:top w:val="none" w:sz="0" w:space="0" w:color="auto"/>
        <w:left w:val="none" w:sz="0" w:space="0" w:color="auto"/>
        <w:bottom w:val="none" w:sz="0" w:space="0" w:color="auto"/>
        <w:right w:val="none" w:sz="0" w:space="0" w:color="auto"/>
      </w:divBdr>
    </w:div>
    <w:div w:id="817960802">
      <w:bodyDiv w:val="1"/>
      <w:marLeft w:val="0"/>
      <w:marRight w:val="0"/>
      <w:marTop w:val="0"/>
      <w:marBottom w:val="0"/>
      <w:divBdr>
        <w:top w:val="none" w:sz="0" w:space="0" w:color="auto"/>
        <w:left w:val="none" w:sz="0" w:space="0" w:color="auto"/>
        <w:bottom w:val="none" w:sz="0" w:space="0" w:color="auto"/>
        <w:right w:val="none" w:sz="0" w:space="0" w:color="auto"/>
      </w:divBdr>
    </w:div>
    <w:div w:id="852233277">
      <w:bodyDiv w:val="1"/>
      <w:marLeft w:val="0"/>
      <w:marRight w:val="0"/>
      <w:marTop w:val="0"/>
      <w:marBottom w:val="0"/>
      <w:divBdr>
        <w:top w:val="none" w:sz="0" w:space="0" w:color="auto"/>
        <w:left w:val="none" w:sz="0" w:space="0" w:color="auto"/>
        <w:bottom w:val="none" w:sz="0" w:space="0" w:color="auto"/>
        <w:right w:val="none" w:sz="0" w:space="0" w:color="auto"/>
      </w:divBdr>
    </w:div>
    <w:div w:id="859777239">
      <w:bodyDiv w:val="1"/>
      <w:marLeft w:val="0"/>
      <w:marRight w:val="0"/>
      <w:marTop w:val="0"/>
      <w:marBottom w:val="0"/>
      <w:divBdr>
        <w:top w:val="none" w:sz="0" w:space="0" w:color="auto"/>
        <w:left w:val="none" w:sz="0" w:space="0" w:color="auto"/>
        <w:bottom w:val="none" w:sz="0" w:space="0" w:color="auto"/>
        <w:right w:val="none" w:sz="0" w:space="0" w:color="auto"/>
      </w:divBdr>
    </w:div>
    <w:div w:id="876744034">
      <w:bodyDiv w:val="1"/>
      <w:marLeft w:val="0"/>
      <w:marRight w:val="0"/>
      <w:marTop w:val="0"/>
      <w:marBottom w:val="0"/>
      <w:divBdr>
        <w:top w:val="none" w:sz="0" w:space="0" w:color="auto"/>
        <w:left w:val="none" w:sz="0" w:space="0" w:color="auto"/>
        <w:bottom w:val="none" w:sz="0" w:space="0" w:color="auto"/>
        <w:right w:val="none" w:sz="0" w:space="0" w:color="auto"/>
      </w:divBdr>
    </w:div>
    <w:div w:id="993726027">
      <w:bodyDiv w:val="1"/>
      <w:marLeft w:val="0"/>
      <w:marRight w:val="0"/>
      <w:marTop w:val="0"/>
      <w:marBottom w:val="0"/>
      <w:divBdr>
        <w:top w:val="none" w:sz="0" w:space="0" w:color="auto"/>
        <w:left w:val="none" w:sz="0" w:space="0" w:color="auto"/>
        <w:bottom w:val="none" w:sz="0" w:space="0" w:color="auto"/>
        <w:right w:val="none" w:sz="0" w:space="0" w:color="auto"/>
      </w:divBdr>
    </w:div>
    <w:div w:id="1192643265">
      <w:bodyDiv w:val="1"/>
      <w:marLeft w:val="0"/>
      <w:marRight w:val="0"/>
      <w:marTop w:val="0"/>
      <w:marBottom w:val="0"/>
      <w:divBdr>
        <w:top w:val="none" w:sz="0" w:space="0" w:color="auto"/>
        <w:left w:val="none" w:sz="0" w:space="0" w:color="auto"/>
        <w:bottom w:val="none" w:sz="0" w:space="0" w:color="auto"/>
        <w:right w:val="none" w:sz="0" w:space="0" w:color="auto"/>
      </w:divBdr>
    </w:div>
    <w:div w:id="1216039043">
      <w:bodyDiv w:val="1"/>
      <w:marLeft w:val="0"/>
      <w:marRight w:val="0"/>
      <w:marTop w:val="0"/>
      <w:marBottom w:val="0"/>
      <w:divBdr>
        <w:top w:val="none" w:sz="0" w:space="0" w:color="auto"/>
        <w:left w:val="none" w:sz="0" w:space="0" w:color="auto"/>
        <w:bottom w:val="none" w:sz="0" w:space="0" w:color="auto"/>
        <w:right w:val="none" w:sz="0" w:space="0" w:color="auto"/>
      </w:divBdr>
    </w:div>
    <w:div w:id="1234975042">
      <w:bodyDiv w:val="1"/>
      <w:marLeft w:val="0"/>
      <w:marRight w:val="0"/>
      <w:marTop w:val="0"/>
      <w:marBottom w:val="0"/>
      <w:divBdr>
        <w:top w:val="none" w:sz="0" w:space="0" w:color="auto"/>
        <w:left w:val="none" w:sz="0" w:space="0" w:color="auto"/>
        <w:bottom w:val="none" w:sz="0" w:space="0" w:color="auto"/>
        <w:right w:val="none" w:sz="0" w:space="0" w:color="auto"/>
      </w:divBdr>
    </w:div>
    <w:div w:id="1272930706">
      <w:bodyDiv w:val="1"/>
      <w:marLeft w:val="0"/>
      <w:marRight w:val="0"/>
      <w:marTop w:val="0"/>
      <w:marBottom w:val="0"/>
      <w:divBdr>
        <w:top w:val="none" w:sz="0" w:space="0" w:color="auto"/>
        <w:left w:val="none" w:sz="0" w:space="0" w:color="auto"/>
        <w:bottom w:val="none" w:sz="0" w:space="0" w:color="auto"/>
        <w:right w:val="none" w:sz="0" w:space="0" w:color="auto"/>
      </w:divBdr>
    </w:div>
    <w:div w:id="1284269455">
      <w:bodyDiv w:val="1"/>
      <w:marLeft w:val="0"/>
      <w:marRight w:val="0"/>
      <w:marTop w:val="0"/>
      <w:marBottom w:val="0"/>
      <w:divBdr>
        <w:top w:val="none" w:sz="0" w:space="0" w:color="auto"/>
        <w:left w:val="none" w:sz="0" w:space="0" w:color="auto"/>
        <w:bottom w:val="none" w:sz="0" w:space="0" w:color="auto"/>
        <w:right w:val="none" w:sz="0" w:space="0" w:color="auto"/>
      </w:divBdr>
    </w:div>
    <w:div w:id="1546062162">
      <w:bodyDiv w:val="1"/>
      <w:marLeft w:val="0"/>
      <w:marRight w:val="0"/>
      <w:marTop w:val="0"/>
      <w:marBottom w:val="0"/>
      <w:divBdr>
        <w:top w:val="none" w:sz="0" w:space="0" w:color="auto"/>
        <w:left w:val="none" w:sz="0" w:space="0" w:color="auto"/>
        <w:bottom w:val="none" w:sz="0" w:space="0" w:color="auto"/>
        <w:right w:val="none" w:sz="0" w:space="0" w:color="auto"/>
      </w:divBdr>
    </w:div>
    <w:div w:id="1547989863">
      <w:bodyDiv w:val="1"/>
      <w:marLeft w:val="0"/>
      <w:marRight w:val="0"/>
      <w:marTop w:val="0"/>
      <w:marBottom w:val="0"/>
      <w:divBdr>
        <w:top w:val="none" w:sz="0" w:space="0" w:color="auto"/>
        <w:left w:val="none" w:sz="0" w:space="0" w:color="auto"/>
        <w:bottom w:val="none" w:sz="0" w:space="0" w:color="auto"/>
        <w:right w:val="none" w:sz="0" w:space="0" w:color="auto"/>
      </w:divBdr>
    </w:div>
    <w:div w:id="1677687194">
      <w:bodyDiv w:val="1"/>
      <w:marLeft w:val="0"/>
      <w:marRight w:val="0"/>
      <w:marTop w:val="0"/>
      <w:marBottom w:val="0"/>
      <w:divBdr>
        <w:top w:val="none" w:sz="0" w:space="0" w:color="auto"/>
        <w:left w:val="none" w:sz="0" w:space="0" w:color="auto"/>
        <w:bottom w:val="none" w:sz="0" w:space="0" w:color="auto"/>
        <w:right w:val="none" w:sz="0" w:space="0" w:color="auto"/>
      </w:divBdr>
    </w:div>
    <w:div w:id="1688366958">
      <w:bodyDiv w:val="1"/>
      <w:marLeft w:val="0"/>
      <w:marRight w:val="0"/>
      <w:marTop w:val="0"/>
      <w:marBottom w:val="0"/>
      <w:divBdr>
        <w:top w:val="none" w:sz="0" w:space="0" w:color="auto"/>
        <w:left w:val="none" w:sz="0" w:space="0" w:color="auto"/>
        <w:bottom w:val="none" w:sz="0" w:space="0" w:color="auto"/>
        <w:right w:val="none" w:sz="0" w:space="0" w:color="auto"/>
      </w:divBdr>
    </w:div>
    <w:div w:id="1693919769">
      <w:bodyDiv w:val="1"/>
      <w:marLeft w:val="0"/>
      <w:marRight w:val="0"/>
      <w:marTop w:val="0"/>
      <w:marBottom w:val="0"/>
      <w:divBdr>
        <w:top w:val="none" w:sz="0" w:space="0" w:color="auto"/>
        <w:left w:val="none" w:sz="0" w:space="0" w:color="auto"/>
        <w:bottom w:val="none" w:sz="0" w:space="0" w:color="auto"/>
        <w:right w:val="none" w:sz="0" w:space="0" w:color="auto"/>
      </w:divBdr>
    </w:div>
    <w:div w:id="1726103679">
      <w:bodyDiv w:val="1"/>
      <w:marLeft w:val="0"/>
      <w:marRight w:val="0"/>
      <w:marTop w:val="0"/>
      <w:marBottom w:val="0"/>
      <w:divBdr>
        <w:top w:val="none" w:sz="0" w:space="0" w:color="auto"/>
        <w:left w:val="none" w:sz="0" w:space="0" w:color="auto"/>
        <w:bottom w:val="none" w:sz="0" w:space="0" w:color="auto"/>
        <w:right w:val="none" w:sz="0" w:space="0" w:color="auto"/>
      </w:divBdr>
    </w:div>
    <w:div w:id="1766077432">
      <w:bodyDiv w:val="1"/>
      <w:marLeft w:val="0"/>
      <w:marRight w:val="0"/>
      <w:marTop w:val="0"/>
      <w:marBottom w:val="0"/>
      <w:divBdr>
        <w:top w:val="none" w:sz="0" w:space="0" w:color="auto"/>
        <w:left w:val="none" w:sz="0" w:space="0" w:color="auto"/>
        <w:bottom w:val="none" w:sz="0" w:space="0" w:color="auto"/>
        <w:right w:val="none" w:sz="0" w:space="0" w:color="auto"/>
      </w:divBdr>
    </w:div>
    <w:div w:id="2021540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ilology.ru/literature2/gasparov-97b.htm" TargetMode="External"/><Relationship Id="rId13" Type="http://schemas.openxmlformats.org/officeDocument/2006/relationships/hyperlink" Target="http://www.davno.ru/assets/images/posters/moor/big/poster-49.jp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logernet.com/?p=39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yberleninka.ru/article/n/spetsifika-adresatsii-v-tvorchestve-rannego-mayakovskogo-poetika-liricheskih-invektiv"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dissercat.com/content/russkii-imperativ-v-grammaticheskoi-sisteme-i-v-razgovornoi-rechi" TargetMode="External"/><Relationship Id="rId4" Type="http://schemas.openxmlformats.org/officeDocument/2006/relationships/settings" Target="settings.xml"/><Relationship Id="rId9" Type="http://schemas.openxmlformats.org/officeDocument/2006/relationships/hyperlink" Target="http://www.dissercat.com/content/semantika-imperativa-i-sposoby-ego-vyrazheniya-v-sovremennom-angliiskom-i-russkom-yazykakh"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blogernet.com/?p=394" TargetMode="External"/><Relationship Id="rId2" Type="http://schemas.openxmlformats.org/officeDocument/2006/relationships/hyperlink" Target="http://www.davno.ru/assets/images/posters/moor/big/poster-49.jpg" TargetMode="External"/><Relationship Id="rId1" Type="http://schemas.openxmlformats.org/officeDocument/2006/relationships/hyperlink" Target="http://cyberleninka.ru/article/n/spetsifika-adresatsii-v-tvorchestve-rannego-mayakovskogo-poetika-liricheskih-invektiv" TargetMode="External"/><Relationship Id="rId6" Type="http://schemas.openxmlformats.org/officeDocument/2006/relationships/hyperlink" Target="http://www.dissercat.com/content/semantika-imperativa-i-sposoby-ego-vyrazheniya-v-sovremennom-angliiskom-i-russkom-yazykakh" TargetMode="External"/><Relationship Id="rId5" Type="http://schemas.openxmlformats.org/officeDocument/2006/relationships/hyperlink" Target="http://www.dissercat.com/content/russkii-imperativ-v-grammaticheskoi-sisteme-i-v-razgovornoi-rechi" TargetMode="External"/><Relationship Id="rId4" Type="http://schemas.openxmlformats.org/officeDocument/2006/relationships/hyperlink" Target="http://www.dissercat.com/content/semantika-imperativa-i-sposoby-ego-vyrazheniya-v-sovremennom-angliiskom-i-russkom-yazykak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46816-5A89-425C-8987-29565CDA4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4813</TotalTime>
  <Pages>1</Pages>
  <Words>5333</Words>
  <Characters>30400</Characters>
  <Application>Microsoft Office Word</Application>
  <DocSecurity>0</DocSecurity>
  <Lines>253</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Anastasiya</dc:creator>
  <cp:keywords/>
  <dc:description/>
  <cp:lastModifiedBy>Anastasiya</cp:lastModifiedBy>
  <cp:revision>17</cp:revision>
  <dcterms:created xsi:type="dcterms:W3CDTF">2015-10-20T10:17:00Z</dcterms:created>
  <dcterms:modified xsi:type="dcterms:W3CDTF">2015-11-30T20:58:00Z</dcterms:modified>
</cp:coreProperties>
</file>