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19" w:rsidRPr="0068341C" w:rsidRDefault="00CF5819" w:rsidP="00CF58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Гл. 1. Поэтическая система рекламных текстов В. В. Маяковского в контексте их прагматической функции.</w:t>
      </w:r>
    </w:p>
    <w:p w:rsidR="00CF5819" w:rsidRDefault="00CF5819" w:rsidP="00CF581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 поэтической системы.</w:t>
      </w:r>
    </w:p>
    <w:p w:rsidR="005A0AE3" w:rsidRDefault="005A0AE3" w:rsidP="005A0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0AE3" w:rsidRDefault="005A0AE3" w:rsidP="005A0AE3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AE3">
        <w:rPr>
          <w:rFonts w:ascii="Times New Roman" w:hAnsi="Times New Roman" w:cs="Times New Roman"/>
          <w:sz w:val="28"/>
          <w:szCs w:val="28"/>
        </w:rPr>
        <w:t xml:space="preserve">Подход к вопросу о звуковой организации текстов. </w:t>
      </w:r>
    </w:p>
    <w:p w:rsidR="005A0AE3" w:rsidRDefault="005A0AE3" w:rsidP="005A0AE3">
      <w:pPr>
        <w:spacing w:after="20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0AE3">
        <w:rPr>
          <w:rFonts w:ascii="Times New Roman" w:hAnsi="Times New Roman" w:cs="Times New Roman"/>
          <w:sz w:val="28"/>
          <w:szCs w:val="28"/>
          <w:highlight w:val="yellow"/>
        </w:rPr>
        <w:t xml:space="preserve">Говоря о </w:t>
      </w:r>
      <w:proofErr w:type="spellStart"/>
      <w:r w:rsidRPr="005A0AE3">
        <w:rPr>
          <w:rFonts w:ascii="Times New Roman" w:hAnsi="Times New Roman" w:cs="Times New Roman"/>
          <w:sz w:val="28"/>
          <w:szCs w:val="28"/>
          <w:highlight w:val="yellow"/>
        </w:rPr>
        <w:t>звуково</w:t>
      </w:r>
      <w:proofErr w:type="spellEnd"/>
      <w:r w:rsidRPr="005A0AE3">
        <w:rPr>
          <w:rFonts w:ascii="Times New Roman" w:hAnsi="Times New Roman" w:cs="Times New Roman"/>
          <w:sz w:val="28"/>
          <w:szCs w:val="28"/>
          <w:highlight w:val="yellow"/>
        </w:rPr>
        <w:t xml:space="preserve">-ритмической организации рекламной поэзии В. В. Маяковского необходимо уточнить границы этой области поэтики. </w:t>
      </w:r>
      <w:r>
        <w:rPr>
          <w:rFonts w:ascii="Times New Roman" w:hAnsi="Times New Roman" w:cs="Times New Roman"/>
          <w:sz w:val="28"/>
          <w:szCs w:val="28"/>
          <w:highlight w:val="yellow"/>
        </w:rPr>
        <w:t>Еще в советском, а теперь и в современ</w:t>
      </w:r>
      <w:r w:rsidRPr="005A0AE3">
        <w:rPr>
          <w:rFonts w:ascii="Times New Roman" w:hAnsi="Times New Roman" w:cs="Times New Roman"/>
          <w:sz w:val="28"/>
          <w:szCs w:val="28"/>
          <w:highlight w:val="yellow"/>
        </w:rPr>
        <w:t xml:space="preserve">ном </w:t>
      </w:r>
      <w:r w:rsidRPr="005A0AE3">
        <w:rPr>
          <w:rFonts w:ascii="Times New Roman" w:hAnsi="Times New Roman" w:cs="Times New Roman"/>
          <w:sz w:val="28"/>
          <w:szCs w:val="28"/>
          <w:highlight w:val="yellow"/>
        </w:rPr>
        <w:t>российском литературоведении сформировалось несколько подходов к пониманию звуковой организации текста.</w:t>
      </w:r>
      <w:r w:rsidRPr="00D97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</w:p>
    <w:p w:rsidR="005A0AE3" w:rsidRPr="00D97F3C" w:rsidRDefault="005A0AE3" w:rsidP="005A0AE3">
      <w:pPr>
        <w:spacing w:after="20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7F3C">
        <w:rPr>
          <w:rFonts w:ascii="Times New Roman" w:hAnsi="Times New Roman" w:cs="Times New Roman"/>
          <w:bCs/>
          <w:sz w:val="28"/>
          <w:szCs w:val="28"/>
          <w:shd w:val="clear" w:color="auto" w:fill="FEFEFE"/>
        </w:rPr>
        <w:t xml:space="preserve">По определению </w:t>
      </w:r>
      <w:r w:rsidRPr="005A0AE3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EFEFE"/>
        </w:rPr>
        <w:t xml:space="preserve">Краткой литературной энциклопедии, звуковая организация стиха </w:t>
      </w:r>
      <w:r w:rsidRPr="005A0AE3">
        <w:rPr>
          <w:rFonts w:ascii="Times New Roman" w:hAnsi="Times New Roman" w:cs="Times New Roman"/>
          <w:color w:val="FF0000"/>
          <w:sz w:val="28"/>
          <w:szCs w:val="28"/>
          <w:shd w:val="clear" w:color="auto" w:fill="FEFEFE"/>
        </w:rPr>
        <w:t xml:space="preserve">— </w:t>
      </w:r>
      <w:r w:rsidRPr="00D97F3C">
        <w:rPr>
          <w:rFonts w:ascii="Times New Roman" w:hAnsi="Times New Roman" w:cs="Times New Roman"/>
          <w:sz w:val="28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BC1993">
        <w:rPr>
          <w:rStyle w:val="a7"/>
          <w:rFonts w:ascii="Times New Roman" w:hAnsi="Times New Roman" w:cs="Times New Roman"/>
          <w:sz w:val="28"/>
          <w:szCs w:val="28"/>
          <w:shd w:val="clear" w:color="auto" w:fill="FEFEFE"/>
        </w:rPr>
        <w:footnoteReference w:id="1"/>
      </w:r>
      <w:r w:rsidRPr="00D97F3C"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. </w:t>
      </w:r>
      <w:r w:rsidRPr="00D97F3C">
        <w:rPr>
          <w:rFonts w:ascii="Times New Roman" w:hAnsi="Times New Roman" w:cs="Times New Roman"/>
          <w:bCs/>
          <w:sz w:val="28"/>
          <w:szCs w:val="28"/>
          <w:shd w:val="clear" w:color="auto" w:fill="FEFEFE"/>
        </w:rPr>
        <w:t>Звуковая организация поэтической речи является одним из основных средств усиления её художественной выразительности, приобретая еще большую стилистическую значимость при взаимодействии в дру</w:t>
      </w:r>
      <w:r>
        <w:rPr>
          <w:rFonts w:ascii="Times New Roman" w:hAnsi="Times New Roman" w:cs="Times New Roman"/>
          <w:bCs/>
          <w:sz w:val="28"/>
          <w:szCs w:val="28"/>
          <w:shd w:val="clear" w:color="auto" w:fill="FEFEFE"/>
        </w:rPr>
        <w:t>гими факторами поэтической речи</w:t>
      </w:r>
      <w:r w:rsidRPr="00D97F3C">
        <w:rPr>
          <w:rFonts w:ascii="Times New Roman" w:hAnsi="Times New Roman" w:cs="Times New Roman"/>
          <w:bCs/>
          <w:sz w:val="28"/>
          <w:szCs w:val="28"/>
          <w:shd w:val="clear" w:color="auto" w:fill="FEFEFE"/>
        </w:rPr>
        <w:t xml:space="preserve">: лексикой, интонационно-синтаксической организацией. Так, например, наиболее значимое в смысловом отношении слово (или словосочетание) выделяется с помощью звукового или лексического повтора, а также с помощью </w:t>
      </w:r>
      <w:proofErr w:type="gramStart"/>
      <w:r w:rsidRPr="00D97F3C">
        <w:rPr>
          <w:rFonts w:ascii="Times New Roman" w:hAnsi="Times New Roman" w:cs="Times New Roman"/>
          <w:bCs/>
          <w:sz w:val="28"/>
          <w:szCs w:val="28"/>
          <w:shd w:val="clear" w:color="auto" w:fill="FEFEFE"/>
        </w:rPr>
        <w:t>синтаксической  симметрии</w:t>
      </w:r>
      <w:proofErr w:type="gramEnd"/>
      <w:r w:rsidRPr="00D97F3C">
        <w:rPr>
          <w:rFonts w:ascii="Times New Roman" w:hAnsi="Times New Roman" w:cs="Times New Roman"/>
          <w:bCs/>
          <w:sz w:val="28"/>
          <w:szCs w:val="28"/>
          <w:shd w:val="clear" w:color="auto" w:fill="FEFEFE"/>
        </w:rPr>
        <w:t xml:space="preserve"> и расположения пауз. </w:t>
      </w: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Л. В своей статье «Фоника» в «Литературной энциклопедии терминов и понятий»</w:t>
      </w:r>
      <w:r>
        <w:rPr>
          <w:rStyle w:val="a7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 под звуковой организацией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подразумевает «инструментовку» поэтического произведения (например, аллитерацию, ассонанс), а также рифму. </w:t>
      </w: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A0AE3">
        <w:rPr>
          <w:rFonts w:ascii="Times New Roman" w:hAnsi="Times New Roman" w:cs="Times New Roman"/>
          <w:sz w:val="28"/>
          <w:szCs w:val="28"/>
          <w:highlight w:val="yellow"/>
        </w:rPr>
        <w:t>С другой</w:t>
      </w:r>
      <w:r w:rsidRPr="005A0AE3">
        <w:rPr>
          <w:rFonts w:ascii="Times New Roman" w:hAnsi="Times New Roman" w:cs="Times New Roman"/>
          <w:sz w:val="28"/>
          <w:szCs w:val="28"/>
          <w:highlight w:val="yellow"/>
        </w:rPr>
        <w:t xml:space="preserve"> стороны, в отечественном стиховедении существует более широкий подход к проблеме звуковой организации, согласно которому,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5A0AE3">
        <w:rPr>
          <w:rStyle w:val="a7"/>
          <w:rFonts w:ascii="Times New Roman" w:hAnsi="Times New Roman" w:cs="Times New Roman"/>
          <w:sz w:val="28"/>
          <w:szCs w:val="28"/>
          <w:highlight w:val="yellow"/>
        </w:rPr>
        <w:footnoteReference w:id="3"/>
      </w:r>
      <w:r w:rsidRPr="005A0A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5A0AE3" w:rsidRPr="00BC69CC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03C61">
        <w:rPr>
          <w:rFonts w:ascii="Times New Roman" w:hAnsi="Times New Roman" w:cs="Times New Roman"/>
          <w:sz w:val="28"/>
          <w:szCs w:val="28"/>
          <w:highlight w:val="yellow"/>
        </w:rPr>
        <w:t>Подобное расширенное понимание феномена звуковой организации стиха кажется наиболее актуальным применительно русской литературы ХХ в., и в частности, к творчеству В. В. Маяковского.   Сам поэт считает, что «связь с читателем через книгу стала связью голосовой»</w:t>
      </w:r>
      <w:r w:rsidRPr="00F03C61">
        <w:rPr>
          <w:rStyle w:val="a7"/>
          <w:rFonts w:ascii="Times New Roman" w:hAnsi="Times New Roman" w:cs="Times New Roman"/>
          <w:sz w:val="28"/>
          <w:szCs w:val="28"/>
          <w:highlight w:val="yellow"/>
        </w:rPr>
        <w:footnoteReference w:id="4"/>
      </w:r>
      <w:r w:rsidRPr="00F03C61">
        <w:rPr>
          <w:rFonts w:ascii="Times New Roman" w:hAnsi="Times New Roman" w:cs="Times New Roman"/>
          <w:sz w:val="28"/>
          <w:szCs w:val="28"/>
          <w:highlight w:val="yellow"/>
        </w:rPr>
        <w:t>, он видит в «каждом стихе сотни &lt;…&gt; особенностей &lt;…&gt; ничем, кроме голоса не передаваемых»</w:t>
      </w:r>
      <w:r w:rsidRPr="00F03C61">
        <w:rPr>
          <w:rStyle w:val="a7"/>
          <w:rFonts w:ascii="Times New Roman" w:hAnsi="Times New Roman" w:cs="Times New Roman"/>
          <w:sz w:val="28"/>
          <w:szCs w:val="28"/>
          <w:highlight w:val="yellow"/>
        </w:rPr>
        <w:footnoteReference w:id="5"/>
      </w:r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. Исследователи, среди которых </w:t>
      </w:r>
      <w:proofErr w:type="spellStart"/>
      <w:r w:rsidRPr="00F03C6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Трепин</w:t>
      </w:r>
      <w:proofErr w:type="spellEnd"/>
      <w:r w:rsidRPr="00F03C6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В. </w:t>
      </w:r>
      <w:proofErr w:type="gramStart"/>
      <w:r w:rsidRPr="00F03C6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</w:t>
      </w:r>
      <w:r w:rsidRPr="00F03C61">
        <w:rPr>
          <w:rFonts w:ascii="Times New Roman" w:hAnsi="Times New Roman" w:cs="Times New Roman"/>
          <w:sz w:val="28"/>
          <w:szCs w:val="28"/>
          <w:highlight w:val="yellow"/>
        </w:rPr>
        <w:t>. ,</w:t>
      </w:r>
      <w:proofErr w:type="gramEnd"/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 Пашков А. В.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ритм, метр, интонация Пашков А. В. предлагает характеризовать как «организацию звучания»</w:t>
      </w:r>
      <w:r w:rsidRPr="00F03C61">
        <w:rPr>
          <w:rStyle w:val="a7"/>
          <w:rFonts w:ascii="Times New Roman" w:hAnsi="Times New Roman" w:cs="Times New Roman"/>
          <w:sz w:val="28"/>
          <w:szCs w:val="28"/>
          <w:highlight w:val="yellow"/>
        </w:rPr>
        <w:footnoteReference w:id="6"/>
      </w:r>
      <w:r w:rsidRPr="00F03C61">
        <w:rPr>
          <w:rFonts w:ascii="Times New Roman" w:hAnsi="Times New Roman" w:cs="Times New Roman"/>
          <w:sz w:val="28"/>
          <w:szCs w:val="28"/>
          <w:highlight w:val="yellow"/>
        </w:rPr>
        <w:t>, избирая более обобщенный термин с целью подчеркнуть масштаб и активность взаимодействия этих элементов стиха в поэзии В. В. Маяковского.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AE3" w:rsidRPr="0011781C" w:rsidRDefault="005A0AE3" w:rsidP="005A0AE3">
      <w:pPr>
        <w:pStyle w:val="a3"/>
        <w:numPr>
          <w:ilvl w:val="0"/>
          <w:numId w:val="2"/>
        </w:numPr>
        <w:spacing w:after="20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1781C">
        <w:rPr>
          <w:rFonts w:ascii="Times New Roman" w:hAnsi="Times New Roman" w:cs="Times New Roman"/>
          <w:sz w:val="28"/>
          <w:szCs w:val="28"/>
        </w:rPr>
        <w:t xml:space="preserve"> Графика и интонационное построение рекламных текстов. </w:t>
      </w:r>
    </w:p>
    <w:p w:rsidR="005A0AE3" w:rsidRPr="00F03C61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03C6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Поэтическая интонация – один из характерных компонентов индивидуального стиля поэта. Её визуальным выражением стала знаменитая «лесенка», разбивающая стихотворные строки на полустишия или более мелкие стихотворные сегменты и служащая интонационным задачам и создает примерные просодические ориентиры для декламаторов. Общее тяготение поэзии В. В. Маяковского к звучащей речи объясняет внимание поэта к вопросам интонации. </w:t>
      </w: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В своей статье «Как делать стихи?» В. В. Маяковский говорит об интонационном </w:t>
      </w:r>
      <w:proofErr w:type="gramStart"/>
      <w:r w:rsidRPr="00F03C61">
        <w:rPr>
          <w:rFonts w:ascii="Times New Roman" w:hAnsi="Times New Roman" w:cs="Times New Roman"/>
          <w:sz w:val="28"/>
          <w:szCs w:val="28"/>
          <w:highlight w:val="yellow"/>
        </w:rPr>
        <w:t>варьировании,  возможности</w:t>
      </w:r>
      <w:proofErr w:type="gramEnd"/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 читателя различным образом расставлять смысловые акценты. А также об метрической инерции, которая создается при традиционном расположении стиха «в столбик».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0AE3" w:rsidRPr="00F03C61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текста «лесенкой» становится сигналом интенсивной </w:t>
      </w:r>
      <w:proofErr w:type="spellStart"/>
      <w:r w:rsidRPr="00F03C61">
        <w:rPr>
          <w:rFonts w:ascii="Times New Roman" w:hAnsi="Times New Roman" w:cs="Times New Roman"/>
          <w:sz w:val="28"/>
          <w:szCs w:val="28"/>
          <w:highlight w:val="yellow"/>
        </w:rPr>
        <w:t>паузировки</w:t>
      </w:r>
      <w:proofErr w:type="spellEnd"/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. Однако для текстов В.В. Маяковского этот принцип не всегда применим. </w:t>
      </w:r>
      <w:proofErr w:type="spellStart"/>
      <w:r w:rsidRPr="00F03C61">
        <w:rPr>
          <w:rFonts w:ascii="Times New Roman" w:hAnsi="Times New Roman" w:cs="Times New Roman"/>
          <w:sz w:val="28"/>
          <w:szCs w:val="28"/>
          <w:highlight w:val="yellow"/>
        </w:rPr>
        <w:t>Внутристрочные</w:t>
      </w:r>
      <w:proofErr w:type="spellEnd"/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 паузы не всегда очевидны и часто оставляются на усмотрение декламатора, или, будучи графически обозначены, не могут быть реализованы при чтении вслух. </w:t>
      </w:r>
    </w:p>
    <w:p w:rsidR="005A0AE3" w:rsidRPr="00F03C61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F03C61">
        <w:rPr>
          <w:rFonts w:ascii="Times New Roman" w:hAnsi="Times New Roman" w:cs="Times New Roman"/>
          <w:sz w:val="28"/>
          <w:szCs w:val="28"/>
          <w:highlight w:val="yellow"/>
        </w:rPr>
        <w:t>Например</w:t>
      </w:r>
      <w:proofErr w:type="gramEnd"/>
      <w:r w:rsidRPr="00F03C61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Дайте солнце</w:t>
      </w:r>
    </w:p>
    <w:p w:rsidR="005A0AE3" w:rsidRPr="00F03C61" w:rsidRDefault="005A0AE3" w:rsidP="005A0AE3">
      <w:pPr>
        <w:pStyle w:val="stih4b"/>
        <w:shd w:val="clear" w:color="auto" w:fill="FEFEFE"/>
        <w:spacing w:before="0" w:beforeAutospacing="0" w:after="48" w:afterAutospacing="0"/>
        <w:ind w:left="348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ночью!</w:t>
      </w:r>
    </w:p>
    <w:p w:rsidR="005A0AE3" w:rsidRPr="00F03C61" w:rsidRDefault="005A0AE3" w:rsidP="005A0AE3">
      <w:pPr>
        <w:pStyle w:val="stih6b"/>
        <w:shd w:val="clear" w:color="auto" w:fill="FEFEFE"/>
        <w:spacing w:before="0" w:beforeAutospacing="0" w:after="48" w:afterAutospacing="0"/>
        <w:ind w:left="420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Где</w:t>
      </w:r>
    </w:p>
    <w:p w:rsidR="005A0AE3" w:rsidRPr="00F03C61" w:rsidRDefault="005A0AE3" w:rsidP="005A0AE3">
      <w:pPr>
        <w:pStyle w:val="stih7b"/>
        <w:shd w:val="clear" w:color="auto" w:fill="FEFEFE"/>
        <w:spacing w:before="0" w:beforeAutospacing="0" w:after="48" w:afterAutospacing="0"/>
        <w:ind w:left="45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найдешь</w:t>
      </w:r>
    </w:p>
    <w:p w:rsidR="005A0AE3" w:rsidRPr="00F03C61" w:rsidRDefault="005A0AE3" w:rsidP="005A0AE3">
      <w:pPr>
        <w:pStyle w:val="stih10"/>
        <w:shd w:val="clear" w:color="auto" w:fill="FEFEFE"/>
        <w:spacing w:before="0" w:beforeAutospacing="0" w:after="48" w:afterAutospacing="0"/>
        <w:ind w:left="540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его?</w:t>
      </w:r>
    </w:p>
    <w:p w:rsidR="005A0AE3" w:rsidRPr="00F03C61" w:rsidRDefault="005A0AE3" w:rsidP="005A0AE3">
      <w:pPr>
        <w:pStyle w:val="stih10"/>
        <w:shd w:val="clear" w:color="auto" w:fill="FEFEFE"/>
        <w:spacing w:before="0" w:beforeAutospacing="0" w:after="48" w:afterAutospacing="0"/>
        <w:ind w:left="5400" w:firstLine="1134"/>
        <w:jc w:val="both"/>
        <w:rPr>
          <w:sz w:val="28"/>
          <w:szCs w:val="28"/>
          <w:highlight w:val="yellow"/>
        </w:rPr>
      </w:pPr>
    </w:p>
    <w:p w:rsidR="005A0AE3" w:rsidRPr="00F03C61" w:rsidRDefault="005A0AE3" w:rsidP="005A0AE3">
      <w:pPr>
        <w:pStyle w:val="stih10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При декламации обязательно выпадает одна из пауз, обозначенных разрывом строки, в противном случае звучание теряет естественность живой речи. Однако примеров полной невозможности декламации рекламного стиха с графически выделенными поэтом паузами очень мало. Гораздо чаще мы сталкиваемся с вариационной </w:t>
      </w:r>
      <w:proofErr w:type="spellStart"/>
      <w:r w:rsidRPr="00F03C61">
        <w:rPr>
          <w:sz w:val="28"/>
          <w:szCs w:val="28"/>
          <w:highlight w:val="yellow"/>
        </w:rPr>
        <w:t>паузировкой</w:t>
      </w:r>
      <w:proofErr w:type="spellEnd"/>
      <w:r w:rsidRPr="00F03C61">
        <w:rPr>
          <w:sz w:val="28"/>
          <w:szCs w:val="28"/>
          <w:highlight w:val="yellow"/>
        </w:rPr>
        <w:t>. А. В. Пашков в своей работе «Звуковая организация поэтической речи В.В. Маяковского. Силлабо-</w:t>
      </w:r>
      <w:r w:rsidRPr="00F03C61">
        <w:rPr>
          <w:sz w:val="28"/>
          <w:szCs w:val="28"/>
          <w:highlight w:val="yellow"/>
        </w:rPr>
        <w:lastRenderedPageBreak/>
        <w:t xml:space="preserve">тонический </w:t>
      </w:r>
      <w:proofErr w:type="gramStart"/>
      <w:r w:rsidRPr="00F03C61">
        <w:rPr>
          <w:sz w:val="28"/>
          <w:szCs w:val="28"/>
          <w:highlight w:val="yellow"/>
        </w:rPr>
        <w:t>стих»  говорит</w:t>
      </w:r>
      <w:proofErr w:type="gramEnd"/>
      <w:r w:rsidRPr="00F03C61">
        <w:rPr>
          <w:sz w:val="28"/>
          <w:szCs w:val="28"/>
          <w:highlight w:val="yellow"/>
        </w:rPr>
        <w:t xml:space="preserve"> об «окказиональном» характере «лесенки»</w:t>
      </w:r>
      <w:r w:rsidRPr="00F03C61">
        <w:rPr>
          <w:rStyle w:val="a7"/>
          <w:sz w:val="28"/>
          <w:szCs w:val="28"/>
          <w:highlight w:val="yellow"/>
        </w:rPr>
        <w:t xml:space="preserve"> </w:t>
      </w:r>
      <w:r w:rsidRPr="00F03C61">
        <w:rPr>
          <w:rStyle w:val="a7"/>
          <w:sz w:val="28"/>
          <w:szCs w:val="28"/>
          <w:highlight w:val="yellow"/>
        </w:rPr>
        <w:footnoteReference w:id="7"/>
      </w:r>
      <w:r w:rsidRPr="00F03C61">
        <w:rPr>
          <w:sz w:val="28"/>
          <w:szCs w:val="28"/>
          <w:highlight w:val="yellow"/>
        </w:rPr>
        <w:t xml:space="preserve">  В. В. Маяковского.  Проявления этой окказиональности, а также окказиональности обозначаемых ею интонационных явлений, в том числе </w:t>
      </w:r>
      <w:proofErr w:type="spellStart"/>
      <w:r w:rsidRPr="00F03C61">
        <w:rPr>
          <w:sz w:val="28"/>
          <w:szCs w:val="28"/>
          <w:highlight w:val="yellow"/>
        </w:rPr>
        <w:t>внутрихстиховой</w:t>
      </w:r>
      <w:proofErr w:type="spellEnd"/>
      <w:r w:rsidRPr="00F03C61">
        <w:rPr>
          <w:sz w:val="28"/>
          <w:szCs w:val="28"/>
          <w:highlight w:val="yellow"/>
        </w:rPr>
        <w:t xml:space="preserve"> паузы мы наблюдаем и на материале рекламных текстов. 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Так, например, у рекламного текста для газеты «Пионерская правда» возможны несколько вариантов декламационной интонации. 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(авторское графическое деление)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  Стой!</w:t>
      </w:r>
    </w:p>
    <w:p w:rsidR="005A0AE3" w:rsidRPr="00F03C61" w:rsidRDefault="005A0AE3" w:rsidP="005A0AE3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Предлагаю</w:t>
      </w:r>
    </w:p>
    <w:p w:rsidR="005A0AE3" w:rsidRPr="00F03C61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не в шутку,</w:t>
      </w:r>
    </w:p>
    <w:p w:rsidR="005A0AE3" w:rsidRPr="00F03C61" w:rsidRDefault="005A0AE3" w:rsidP="005A0AE3">
      <w:pPr>
        <w:pStyle w:val="stih8b"/>
        <w:shd w:val="clear" w:color="auto" w:fill="FEFEFE"/>
        <w:spacing w:before="0" w:beforeAutospacing="0" w:after="48" w:afterAutospacing="0" w:line="360" w:lineRule="auto"/>
        <w:ind w:left="492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а вправду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подписаться на</w:t>
      </w:r>
    </w:p>
    <w:p w:rsidR="005A0AE3" w:rsidRPr="00F03C61" w:rsidRDefault="005A0AE3" w:rsidP="005A0AE3">
      <w:pPr>
        <w:pStyle w:val="stih5a"/>
        <w:shd w:val="clear" w:color="auto" w:fill="FEFEFE"/>
        <w:spacing w:before="0" w:beforeAutospacing="0" w:after="48" w:afterAutospacing="0" w:line="360" w:lineRule="auto"/>
        <w:ind w:left="372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«Пионерскую правду».</w:t>
      </w:r>
    </w:p>
    <w:p w:rsidR="005A0AE3" w:rsidRPr="00F03C61" w:rsidRDefault="005A0AE3" w:rsidP="005A0AE3">
      <w:pPr>
        <w:pStyle w:val="stih5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Варианты прочтения: 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Стой!</w:t>
      </w:r>
    </w:p>
    <w:p w:rsidR="005A0AE3" w:rsidRPr="00F03C61" w:rsidRDefault="005A0AE3" w:rsidP="005A0AE3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Предлагаю не в шутку,</w:t>
      </w:r>
    </w:p>
    <w:p w:rsidR="005A0AE3" w:rsidRPr="00F03C61" w:rsidRDefault="005A0AE3" w:rsidP="005A0AE3">
      <w:pPr>
        <w:pStyle w:val="stih8b"/>
        <w:shd w:val="clear" w:color="auto" w:fill="FEFEFE"/>
        <w:spacing w:before="0" w:beforeAutospacing="0" w:after="48" w:afterAutospacing="0" w:line="360" w:lineRule="auto"/>
        <w:ind w:left="492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а вправду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подписаться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               на «Пионерскую правду»;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Стой!</w:t>
      </w:r>
    </w:p>
    <w:p w:rsidR="005A0AE3" w:rsidRPr="00F03C61" w:rsidRDefault="005A0AE3" w:rsidP="005A0AE3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Предлагаю</w:t>
      </w:r>
    </w:p>
    <w:p w:rsidR="005A0AE3" w:rsidRPr="00F03C61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не в шутку, а вправду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lastRenderedPageBreak/>
        <w:t>подписаться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                  на «Пионерскую правду».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proofErr w:type="gramStart"/>
      <w:r w:rsidRPr="00F03C61">
        <w:rPr>
          <w:sz w:val="28"/>
          <w:szCs w:val="28"/>
          <w:highlight w:val="yellow"/>
        </w:rPr>
        <w:t>Или  авторское</w:t>
      </w:r>
      <w:proofErr w:type="gramEnd"/>
      <w:r w:rsidRPr="00F03C61">
        <w:rPr>
          <w:sz w:val="28"/>
          <w:szCs w:val="28"/>
          <w:highlight w:val="yellow"/>
        </w:rPr>
        <w:t xml:space="preserve">: 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У «</w:t>
      </w:r>
      <w:proofErr w:type="spellStart"/>
      <w:r w:rsidRPr="00F03C61">
        <w:rPr>
          <w:sz w:val="28"/>
          <w:szCs w:val="28"/>
          <w:highlight w:val="yellow"/>
        </w:rPr>
        <w:t>Лефа</w:t>
      </w:r>
      <w:proofErr w:type="spellEnd"/>
      <w:r w:rsidRPr="00F03C61">
        <w:rPr>
          <w:sz w:val="28"/>
          <w:szCs w:val="28"/>
          <w:highlight w:val="yellow"/>
        </w:rPr>
        <w:t>» пара глаз —</w:t>
      </w:r>
      <w:r w:rsidRPr="00F03C61">
        <w:rPr>
          <w:sz w:val="28"/>
          <w:szCs w:val="28"/>
          <w:highlight w:val="yellow"/>
        </w:rPr>
        <w:br/>
        <w:t>и то спереди,</w:t>
      </w:r>
    </w:p>
    <w:p w:rsidR="005A0AE3" w:rsidRPr="00F03C61" w:rsidRDefault="005A0AE3" w:rsidP="005A0AE3">
      <w:pPr>
        <w:pStyle w:val="stih4b"/>
        <w:shd w:val="clear" w:color="auto" w:fill="FEFEFE"/>
        <w:spacing w:before="0" w:beforeAutospacing="0" w:after="48" w:afterAutospacing="0" w:line="360" w:lineRule="auto"/>
        <w:ind w:left="348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а не сзади.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«Назад, осади!» —</w:t>
      </w:r>
    </w:p>
    <w:p w:rsidR="005A0AE3" w:rsidRPr="00F03C61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  на нас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орут</w:t>
      </w:r>
    </w:p>
    <w:p w:rsidR="005A0AE3" w:rsidRPr="00F03C61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left="264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раз десять на́ день. </w:t>
      </w:r>
    </w:p>
    <w:p w:rsidR="005A0AE3" w:rsidRPr="00F03C61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 xml:space="preserve">Возможные интонации: </w:t>
      </w:r>
    </w:p>
    <w:p w:rsidR="005A0AE3" w:rsidRPr="00F03C6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У «</w:t>
      </w:r>
      <w:proofErr w:type="spellStart"/>
      <w:r w:rsidRPr="00F03C61">
        <w:rPr>
          <w:sz w:val="28"/>
          <w:szCs w:val="28"/>
          <w:highlight w:val="yellow"/>
        </w:rPr>
        <w:t>Лефа</w:t>
      </w:r>
      <w:proofErr w:type="spellEnd"/>
      <w:r w:rsidRPr="00F03C61">
        <w:rPr>
          <w:sz w:val="28"/>
          <w:szCs w:val="28"/>
          <w:highlight w:val="yellow"/>
        </w:rPr>
        <w:t>» пара глаз —</w:t>
      </w:r>
      <w:r w:rsidRPr="00F03C61">
        <w:rPr>
          <w:sz w:val="28"/>
          <w:szCs w:val="28"/>
          <w:highlight w:val="yellow"/>
        </w:rPr>
        <w:br/>
        <w:t>и то спереди, а не сзади.</w:t>
      </w:r>
    </w:p>
    <w:p w:rsidR="005A0AE3" w:rsidRPr="00F03C61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«Назад, осади!» —</w:t>
      </w:r>
    </w:p>
    <w:p w:rsidR="005A0AE3" w:rsidRPr="00F03C61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   на нас орут</w:t>
      </w:r>
    </w:p>
    <w:p w:rsidR="005A0AE3" w:rsidRPr="00F03C61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left="2640" w:firstLine="1134"/>
        <w:jc w:val="both"/>
        <w:rPr>
          <w:sz w:val="28"/>
          <w:szCs w:val="28"/>
          <w:highlight w:val="yellow"/>
        </w:rPr>
      </w:pPr>
      <w:r w:rsidRPr="00F03C61">
        <w:rPr>
          <w:sz w:val="28"/>
          <w:szCs w:val="28"/>
          <w:highlight w:val="yellow"/>
        </w:rPr>
        <w:t>раз десять на́ день.</w:t>
      </w:r>
    </w:p>
    <w:p w:rsidR="005A0AE3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 w:rsidRPr="00F03C61">
        <w:rPr>
          <w:sz w:val="28"/>
          <w:szCs w:val="28"/>
          <w:highlight w:val="yellow"/>
        </w:rPr>
        <w:t>Подобных примеров множество в текстах, и подобная вариативность является не только проявлением индивидуально-авторского начала, но и выражением индивидуально-читательских и индивидуально-исполнительских интенций.</w:t>
      </w:r>
      <w:r>
        <w:rPr>
          <w:sz w:val="28"/>
          <w:szCs w:val="28"/>
        </w:rPr>
        <w:t xml:space="preserve"> </w:t>
      </w:r>
    </w:p>
    <w:p w:rsidR="005A0AE3" w:rsidRDefault="005A0AE3" w:rsidP="005A0AE3">
      <w:pPr>
        <w:pStyle w:val="stih2a"/>
        <w:numPr>
          <w:ilvl w:val="0"/>
          <w:numId w:val="2"/>
        </w:numPr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Ритмическая организация рекламных текстов </w:t>
      </w:r>
    </w:p>
    <w:p w:rsidR="005A0AE3" w:rsidRPr="00D97F3C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 w:rsidRPr="00D97F3C">
        <w:rPr>
          <w:sz w:val="28"/>
          <w:szCs w:val="28"/>
        </w:rPr>
        <w:t>Помимо интонационной организации с помощью графического выражен</w:t>
      </w:r>
      <w:r>
        <w:rPr>
          <w:sz w:val="28"/>
          <w:szCs w:val="28"/>
        </w:rPr>
        <w:t>ия, нами отмечено</w:t>
      </w:r>
      <w:r w:rsidRPr="00D97F3C">
        <w:rPr>
          <w:sz w:val="28"/>
          <w:szCs w:val="28"/>
        </w:rPr>
        <w:t xml:space="preserve"> закономерное выделение </w:t>
      </w:r>
      <w:proofErr w:type="spellStart"/>
      <w:r w:rsidRPr="00D97F3C">
        <w:rPr>
          <w:sz w:val="28"/>
          <w:szCs w:val="28"/>
        </w:rPr>
        <w:t>смыслонесущих</w:t>
      </w:r>
      <w:proofErr w:type="spellEnd"/>
      <w:r w:rsidRPr="00D97F3C">
        <w:rPr>
          <w:sz w:val="28"/>
          <w:szCs w:val="28"/>
        </w:rPr>
        <w:t xml:space="preserve">, ключевых для рекламного текста, слов с игры с количеством ударных слогов в строке. </w:t>
      </w:r>
    </w:p>
    <w:p w:rsidR="005A0AE3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Хотя в творчестве В. В. Маяковского немало примеров использования силлабо-тонической системы стихосложения, этот поэт традиционно считается приверженцем тонической метрической системы. Так, </w:t>
      </w:r>
      <w:r>
        <w:rPr>
          <w:sz w:val="28"/>
          <w:szCs w:val="28"/>
        </w:rPr>
        <w:lastRenderedPageBreak/>
        <w:t xml:space="preserve">в исследуемом нами материале тоже преобладает размеры тонической системы (дольник, </w:t>
      </w:r>
      <w:proofErr w:type="spellStart"/>
      <w:r>
        <w:rPr>
          <w:sz w:val="28"/>
          <w:szCs w:val="28"/>
        </w:rPr>
        <w:t>тактовик</w:t>
      </w:r>
      <w:proofErr w:type="spellEnd"/>
      <w:r>
        <w:rPr>
          <w:sz w:val="28"/>
          <w:szCs w:val="28"/>
        </w:rPr>
        <w:t xml:space="preserve"> и акцентный стих).</w:t>
      </w:r>
    </w:p>
    <w:p w:rsidR="005A0AE3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том, что основой тонической системы является соразмерность ударных слогов в каждой строке, В. В. Маяковский нередко «играет» и с количеством ударений, меняя ожидаемую слушателем метрическую </w:t>
      </w:r>
      <w:proofErr w:type="gramStart"/>
      <w:r>
        <w:rPr>
          <w:sz w:val="28"/>
          <w:szCs w:val="28"/>
        </w:rPr>
        <w:t>структуру  на</w:t>
      </w:r>
      <w:proofErr w:type="gramEnd"/>
      <w:r>
        <w:rPr>
          <w:sz w:val="28"/>
          <w:szCs w:val="28"/>
        </w:rPr>
        <w:t xml:space="preserve"> другую, тем самым создавая интонационный «перелом» и смысловую акцентировку. </w:t>
      </w:r>
    </w:p>
    <w:p w:rsidR="005A0AE3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Приведем примеры: </w:t>
      </w:r>
    </w:p>
    <w:p w:rsidR="005A0AE3" w:rsidRPr="00AE3E8D" w:rsidRDefault="005A0AE3" w:rsidP="005A0AE3">
      <w:pPr>
        <w:shd w:val="clear" w:color="auto" w:fill="FEFEFE"/>
        <w:spacing w:before="240" w:after="48" w:line="360" w:lineRule="auto"/>
        <w:ind w:left="2160" w:firstLine="113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E3E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Нами</w:t>
      </w:r>
    </w:p>
    <w:p w:rsidR="005A0AE3" w:rsidRPr="00AE3E8D" w:rsidRDefault="005A0AE3" w:rsidP="005A0AE3">
      <w:pPr>
        <w:shd w:val="clear" w:color="auto" w:fill="FEFEFE"/>
        <w:spacing w:after="48" w:line="360" w:lineRule="auto"/>
        <w:ind w:left="2640" w:firstLine="113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E3E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оставляются</w:t>
      </w:r>
    </w:p>
    <w:p w:rsidR="005A0AE3" w:rsidRPr="00881597" w:rsidRDefault="005A0AE3" w:rsidP="005A0AE3">
      <w:pPr>
        <w:shd w:val="clear" w:color="auto" w:fill="FEFEFE"/>
        <w:spacing w:after="48" w:line="360" w:lineRule="auto"/>
        <w:ind w:left="396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от старого мира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( 4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ударных слога) </w:t>
      </w:r>
    </w:p>
    <w:p w:rsidR="005A0AE3" w:rsidRPr="00881597" w:rsidRDefault="005A0AE3" w:rsidP="005A0AE3">
      <w:pPr>
        <w:shd w:val="clear" w:color="auto" w:fill="FEFEFE"/>
        <w:spacing w:before="48" w:after="48" w:line="360" w:lineRule="auto"/>
        <w:ind w:left="216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59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</w:p>
    <w:p w:rsidR="005A0AE3" w:rsidRPr="00881597" w:rsidRDefault="005A0AE3" w:rsidP="005A0AE3">
      <w:pPr>
        <w:shd w:val="clear" w:color="auto" w:fill="FEFEFE"/>
        <w:spacing w:after="48" w:line="360" w:lineRule="auto"/>
        <w:ind w:left="276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59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папиросы</w:t>
      </w:r>
      <w:r w:rsidRPr="00881597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> Ира</w:t>
      </w:r>
      <w:r w:rsidRPr="008815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 ударных слога) </w:t>
      </w:r>
    </w:p>
    <w:p w:rsidR="005A0AE3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</w:p>
    <w:p w:rsidR="005A0AE3" w:rsidRPr="00AE3E8D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  <w:u w:val="single"/>
        </w:rPr>
      </w:pPr>
      <w:r w:rsidRPr="00AE3E8D">
        <w:rPr>
          <w:sz w:val="28"/>
          <w:szCs w:val="28"/>
          <w:u w:val="single"/>
        </w:rPr>
        <w:t>Где и как</w:t>
      </w:r>
      <w:r w:rsidRPr="00AE3E8D">
        <w:rPr>
          <w:sz w:val="28"/>
          <w:szCs w:val="28"/>
          <w:u w:val="single"/>
        </w:rPr>
        <w:br/>
        <w:t>достать английский</w:t>
      </w:r>
    </w:p>
    <w:p w:rsidR="005A0AE3" w:rsidRPr="00881597" w:rsidRDefault="005A0AE3" w:rsidP="005A0AE3">
      <w:pPr>
        <w:pStyle w:val="stih6b"/>
        <w:shd w:val="clear" w:color="auto" w:fill="FEFEFE"/>
        <w:spacing w:before="0" w:beforeAutospacing="0" w:after="48" w:afterAutospacing="0" w:line="360" w:lineRule="auto"/>
        <w:ind w:left="4200" w:firstLine="1134"/>
        <w:jc w:val="both"/>
        <w:rPr>
          <w:sz w:val="28"/>
          <w:szCs w:val="28"/>
        </w:rPr>
      </w:pPr>
      <w:r w:rsidRPr="00AE3E8D">
        <w:rPr>
          <w:sz w:val="28"/>
          <w:szCs w:val="28"/>
          <w:u w:val="single"/>
        </w:rPr>
        <w:t>трубочный табак?</w:t>
      </w:r>
      <w:r>
        <w:rPr>
          <w:sz w:val="28"/>
          <w:szCs w:val="28"/>
        </w:rPr>
        <w:t xml:space="preserve">  (6 ударных слогов) </w:t>
      </w:r>
    </w:p>
    <w:p w:rsidR="005A0AE3" w:rsidRPr="00881597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>Сообщаем,</w:t>
      </w:r>
    </w:p>
    <w:p w:rsidR="005A0AE3" w:rsidRPr="00881597" w:rsidRDefault="005A0AE3" w:rsidP="005A0AE3">
      <w:pPr>
        <w:pStyle w:val="stih4"/>
        <w:shd w:val="clear" w:color="auto" w:fill="FEFEFE"/>
        <w:spacing w:before="0" w:beforeAutospacing="0" w:after="48" w:afterAutospacing="0" w:line="360" w:lineRule="auto"/>
        <w:ind w:left="324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> чтоб вас не мучила дума, —</w:t>
      </w:r>
      <w:r>
        <w:rPr>
          <w:sz w:val="28"/>
          <w:szCs w:val="28"/>
        </w:rPr>
        <w:t xml:space="preserve"> (4 ударных слога)</w:t>
      </w:r>
    </w:p>
    <w:p w:rsidR="005A0AE3" w:rsidRPr="00881597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>только в</w:t>
      </w:r>
      <w:r w:rsidRPr="00881597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881597">
        <w:rPr>
          <w:rStyle w:val="a8"/>
          <w:spacing w:val="48"/>
          <w:sz w:val="28"/>
          <w:szCs w:val="28"/>
        </w:rPr>
        <w:t>Гуме</w:t>
      </w:r>
      <w:proofErr w:type="spellEnd"/>
    </w:p>
    <w:p w:rsidR="005A0AE3" w:rsidRPr="00881597" w:rsidRDefault="005A0AE3" w:rsidP="005A0AE3">
      <w:pPr>
        <w:pStyle w:val="stih5a"/>
        <w:shd w:val="clear" w:color="auto" w:fill="FEFEFE"/>
        <w:spacing w:before="0" w:beforeAutospacing="0" w:after="48" w:afterAutospacing="0" w:line="360" w:lineRule="auto"/>
        <w:ind w:left="372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>и отделениях</w:t>
      </w:r>
      <w:r w:rsidRPr="00881597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881597">
        <w:rPr>
          <w:rStyle w:val="a8"/>
          <w:spacing w:val="48"/>
          <w:sz w:val="28"/>
          <w:szCs w:val="28"/>
        </w:rPr>
        <w:t>Гума</w:t>
      </w:r>
      <w:proofErr w:type="spellEnd"/>
      <w:r w:rsidRPr="00881597">
        <w:rPr>
          <w:sz w:val="28"/>
          <w:szCs w:val="28"/>
        </w:rPr>
        <w:t>.</w:t>
      </w:r>
      <w:r>
        <w:rPr>
          <w:sz w:val="28"/>
          <w:szCs w:val="28"/>
        </w:rPr>
        <w:t xml:space="preserve"> (4 ударных слога) </w:t>
      </w:r>
    </w:p>
    <w:p w:rsidR="005A0AE3" w:rsidRDefault="005A0AE3" w:rsidP="005A0AE3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</w:p>
    <w:p w:rsidR="005A0AE3" w:rsidRPr="00881597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AE3E8D">
        <w:rPr>
          <w:sz w:val="28"/>
          <w:szCs w:val="28"/>
          <w:u w:val="single"/>
        </w:rPr>
        <w:lastRenderedPageBreak/>
        <w:t xml:space="preserve">Не уговариваем, но предупреждаем вас: </w:t>
      </w:r>
      <w:r>
        <w:rPr>
          <w:sz w:val="28"/>
          <w:szCs w:val="28"/>
        </w:rPr>
        <w:t xml:space="preserve">(3 ударных слога) </w:t>
      </w:r>
      <w:r w:rsidRPr="00881597">
        <w:rPr>
          <w:sz w:val="28"/>
          <w:szCs w:val="28"/>
        </w:rPr>
        <w:br/>
        <w:t>голландское масло —</w:t>
      </w:r>
    </w:p>
    <w:p w:rsidR="005A0AE3" w:rsidRPr="00881597" w:rsidRDefault="005A0AE3" w:rsidP="005A0AE3">
      <w:pPr>
        <w:pStyle w:val="stih7"/>
        <w:shd w:val="clear" w:color="auto" w:fill="FEFEFE"/>
        <w:spacing w:before="0" w:beforeAutospacing="0" w:after="48" w:afterAutospacing="0" w:line="360" w:lineRule="auto"/>
        <w:ind w:left="432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 xml:space="preserve"> лучшее из </w:t>
      </w:r>
      <w:proofErr w:type="spellStart"/>
      <w:r w:rsidRPr="00881597">
        <w:rPr>
          <w:sz w:val="28"/>
          <w:szCs w:val="28"/>
        </w:rPr>
        <w:t>масл</w:t>
      </w:r>
      <w:proofErr w:type="spellEnd"/>
      <w:r w:rsidRPr="00881597">
        <w:rPr>
          <w:sz w:val="28"/>
          <w:szCs w:val="28"/>
        </w:rPr>
        <w:t>.</w:t>
      </w:r>
      <w:r>
        <w:rPr>
          <w:sz w:val="28"/>
          <w:szCs w:val="28"/>
        </w:rPr>
        <w:t xml:space="preserve"> (4 ударных слога) </w:t>
      </w:r>
    </w:p>
    <w:p w:rsidR="005A0AE3" w:rsidRPr="00881597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 xml:space="preserve">Для салатов, соусов и прочих </w:t>
      </w:r>
      <w:proofErr w:type="spellStart"/>
      <w:r w:rsidRPr="00881597">
        <w:rPr>
          <w:sz w:val="28"/>
          <w:szCs w:val="28"/>
        </w:rPr>
        <w:t>ед</w:t>
      </w:r>
      <w:proofErr w:type="spellEnd"/>
      <w:r>
        <w:rPr>
          <w:sz w:val="28"/>
          <w:szCs w:val="28"/>
        </w:rPr>
        <w:t xml:space="preserve"> (4 ударных слога) </w:t>
      </w:r>
      <w:r w:rsidRPr="00881597">
        <w:rPr>
          <w:sz w:val="28"/>
          <w:szCs w:val="28"/>
        </w:rPr>
        <w:br/>
        <w:t>лучшего масла</w:t>
      </w:r>
    </w:p>
    <w:p w:rsidR="005A0AE3" w:rsidRPr="00881597" w:rsidRDefault="005A0AE3" w:rsidP="005A0AE3">
      <w:pPr>
        <w:pStyle w:val="stih5"/>
        <w:shd w:val="clear" w:color="auto" w:fill="FEFEFE"/>
        <w:spacing w:before="0" w:beforeAutospacing="0" w:after="48" w:afterAutospacing="0" w:line="360" w:lineRule="auto"/>
        <w:ind w:left="3600" w:firstLine="1134"/>
        <w:jc w:val="both"/>
        <w:rPr>
          <w:sz w:val="28"/>
          <w:szCs w:val="28"/>
        </w:rPr>
      </w:pPr>
      <w:r w:rsidRPr="00881597">
        <w:rPr>
          <w:sz w:val="28"/>
          <w:szCs w:val="28"/>
        </w:rPr>
        <w:t>не было и нет.</w:t>
      </w:r>
      <w:r>
        <w:rPr>
          <w:sz w:val="28"/>
          <w:szCs w:val="28"/>
        </w:rPr>
        <w:t xml:space="preserve"> (4 ударных слога) </w:t>
      </w:r>
    </w:p>
    <w:p w:rsidR="005A0AE3" w:rsidRDefault="005A0AE3" w:rsidP="005A0AE3">
      <w:pPr>
        <w:pStyle w:val="stih5"/>
        <w:shd w:val="clear" w:color="auto" w:fill="FEFEFE"/>
        <w:spacing w:before="0" w:beforeAutospacing="0" w:after="48" w:afterAutospacing="0" w:line="360" w:lineRule="auto"/>
        <w:ind w:left="3600" w:firstLine="1134"/>
        <w:jc w:val="both"/>
        <w:rPr>
          <w:color w:val="000050"/>
          <w:sz w:val="27"/>
          <w:szCs w:val="27"/>
        </w:rPr>
      </w:pPr>
    </w:p>
    <w:p w:rsidR="005A0AE3" w:rsidRDefault="005A0AE3" w:rsidP="005A0AE3">
      <w:pPr>
        <w:pStyle w:val="stih5"/>
        <w:shd w:val="clear" w:color="auto" w:fill="FEFEFE"/>
        <w:spacing w:before="0" w:beforeAutospacing="0" w:after="48" w:afterAutospacing="0" w:line="360" w:lineRule="auto"/>
        <w:ind w:left="3600" w:firstLine="1134"/>
        <w:jc w:val="both"/>
        <w:rPr>
          <w:color w:val="000050"/>
          <w:sz w:val="27"/>
          <w:szCs w:val="27"/>
        </w:rPr>
      </w:pPr>
    </w:p>
    <w:p w:rsidR="005A0AE3" w:rsidRPr="00B04B6A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AE3E8D">
        <w:rPr>
          <w:sz w:val="28"/>
          <w:szCs w:val="28"/>
          <w:u w:val="single"/>
        </w:rPr>
        <w:t>Приезжий из городов и сёл</w:t>
      </w:r>
      <w:r w:rsidRPr="00B04B6A">
        <w:rPr>
          <w:sz w:val="28"/>
          <w:szCs w:val="28"/>
        </w:rPr>
        <w:t xml:space="preserve">, (3 ударных слога) </w:t>
      </w:r>
      <w:r w:rsidRPr="00B04B6A">
        <w:rPr>
          <w:sz w:val="28"/>
          <w:szCs w:val="28"/>
        </w:rPr>
        <w:br/>
        <w:t>нечего</w:t>
      </w:r>
    </w:p>
    <w:p w:rsidR="005A0AE3" w:rsidRPr="00B04B6A" w:rsidRDefault="005A0AE3" w:rsidP="005A0AE3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jc w:val="both"/>
        <w:rPr>
          <w:sz w:val="28"/>
          <w:szCs w:val="28"/>
        </w:rPr>
      </w:pPr>
      <w:r w:rsidRPr="00B04B6A">
        <w:rPr>
          <w:sz w:val="28"/>
          <w:szCs w:val="28"/>
        </w:rPr>
        <w:t> в поисках</w:t>
      </w:r>
    </w:p>
    <w:p w:rsidR="005A0AE3" w:rsidRPr="00B04B6A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jc w:val="both"/>
        <w:rPr>
          <w:sz w:val="28"/>
          <w:szCs w:val="28"/>
        </w:rPr>
      </w:pPr>
      <w:r w:rsidRPr="00B04B6A">
        <w:rPr>
          <w:sz w:val="28"/>
          <w:szCs w:val="28"/>
        </w:rPr>
        <w:t xml:space="preserve">трепать подошвы, — </w:t>
      </w:r>
      <w:proofErr w:type="gramStart"/>
      <w:r w:rsidRPr="00B04B6A">
        <w:rPr>
          <w:sz w:val="28"/>
          <w:szCs w:val="28"/>
        </w:rPr>
        <w:t>( 4</w:t>
      </w:r>
      <w:proofErr w:type="gramEnd"/>
      <w:r w:rsidRPr="00B04B6A">
        <w:rPr>
          <w:sz w:val="28"/>
          <w:szCs w:val="28"/>
        </w:rPr>
        <w:t xml:space="preserve"> ударных слога) </w:t>
      </w:r>
    </w:p>
    <w:p w:rsidR="005A0AE3" w:rsidRPr="00B04B6A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B04B6A">
        <w:rPr>
          <w:sz w:val="28"/>
          <w:szCs w:val="28"/>
        </w:rPr>
        <w:t>в</w:t>
      </w:r>
      <w:r w:rsidRPr="00B04B6A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B04B6A">
        <w:rPr>
          <w:rStyle w:val="a8"/>
          <w:spacing w:val="48"/>
          <w:sz w:val="28"/>
          <w:szCs w:val="28"/>
        </w:rPr>
        <w:t>Гуме</w:t>
      </w:r>
      <w:proofErr w:type="spellEnd"/>
    </w:p>
    <w:p w:rsidR="005A0AE3" w:rsidRPr="00B04B6A" w:rsidRDefault="005A0AE3" w:rsidP="005A0AE3">
      <w:pPr>
        <w:pStyle w:val="stih3a"/>
        <w:shd w:val="clear" w:color="auto" w:fill="FEFEFE"/>
        <w:spacing w:before="0" w:beforeAutospacing="0" w:after="48" w:afterAutospacing="0" w:line="360" w:lineRule="auto"/>
        <w:ind w:left="3000" w:firstLine="1134"/>
        <w:jc w:val="both"/>
        <w:rPr>
          <w:sz w:val="28"/>
          <w:szCs w:val="28"/>
        </w:rPr>
      </w:pPr>
      <w:r w:rsidRPr="00B04B6A">
        <w:rPr>
          <w:sz w:val="28"/>
          <w:szCs w:val="28"/>
        </w:rPr>
        <w:t>найдешь всё</w:t>
      </w:r>
    </w:p>
    <w:p w:rsidR="005A0AE3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B04B6A">
        <w:rPr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</w:t>
      </w:r>
    </w:p>
    <w:p w:rsidR="005A0AE3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(4 ударных </w:t>
      </w:r>
      <w:proofErr w:type="gramStart"/>
      <w:r>
        <w:rPr>
          <w:sz w:val="28"/>
          <w:szCs w:val="28"/>
        </w:rPr>
        <w:t>слога  при</w:t>
      </w:r>
      <w:proofErr w:type="gramEnd"/>
      <w:r>
        <w:rPr>
          <w:sz w:val="28"/>
          <w:szCs w:val="28"/>
        </w:rPr>
        <w:t xml:space="preserve"> </w:t>
      </w:r>
      <w:r w:rsidRPr="00B04B6A">
        <w:rPr>
          <w:sz w:val="28"/>
          <w:szCs w:val="28"/>
        </w:rPr>
        <w:t xml:space="preserve">рассмотрении слова «всё» как энклитики, 5 – если придавать ему самостоятельное значение). </w:t>
      </w:r>
    </w:p>
    <w:p w:rsidR="005A0AE3" w:rsidRPr="00AE3E8D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  <w:u w:val="single"/>
        </w:rPr>
      </w:pPr>
      <w:r w:rsidRPr="00AE3E8D">
        <w:rPr>
          <w:sz w:val="28"/>
          <w:szCs w:val="28"/>
          <w:u w:val="single"/>
        </w:rPr>
        <w:t>Нечего</w:t>
      </w:r>
    </w:p>
    <w:p w:rsidR="005A0AE3" w:rsidRPr="00AE3E8D" w:rsidRDefault="005A0AE3" w:rsidP="005A0AE3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jc w:val="both"/>
        <w:rPr>
          <w:sz w:val="28"/>
          <w:szCs w:val="28"/>
        </w:rPr>
      </w:pPr>
      <w:r w:rsidRPr="00AE3E8D">
        <w:rPr>
          <w:sz w:val="28"/>
          <w:szCs w:val="28"/>
          <w:u w:val="single"/>
        </w:rPr>
        <w:t> на цены плакаться</w:t>
      </w:r>
      <w:r w:rsidRPr="00AE3E8D">
        <w:rPr>
          <w:sz w:val="28"/>
          <w:szCs w:val="28"/>
        </w:rPr>
        <w:t xml:space="preserve"> — </w:t>
      </w:r>
      <w:proofErr w:type="gramStart"/>
      <w:r w:rsidRPr="00AE3E8D">
        <w:rPr>
          <w:sz w:val="28"/>
          <w:szCs w:val="28"/>
        </w:rPr>
        <w:t>( 3</w:t>
      </w:r>
      <w:proofErr w:type="gramEnd"/>
      <w:r w:rsidRPr="00AE3E8D">
        <w:rPr>
          <w:sz w:val="28"/>
          <w:szCs w:val="28"/>
        </w:rPr>
        <w:t xml:space="preserve"> ударных слога) </w:t>
      </w:r>
    </w:p>
    <w:p w:rsidR="005A0AE3" w:rsidRPr="00AE3E8D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AE3E8D">
        <w:rPr>
          <w:sz w:val="28"/>
          <w:szCs w:val="28"/>
        </w:rPr>
        <w:t>в</w:t>
      </w:r>
      <w:r w:rsidRPr="00AE3E8D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AE3E8D">
        <w:rPr>
          <w:rStyle w:val="a8"/>
          <w:spacing w:val="48"/>
          <w:sz w:val="28"/>
          <w:szCs w:val="28"/>
        </w:rPr>
        <w:t>Гум</w:t>
      </w:r>
      <w:proofErr w:type="spellEnd"/>
      <w:r w:rsidRPr="00AE3E8D">
        <w:rPr>
          <w:sz w:val="28"/>
          <w:szCs w:val="28"/>
        </w:rPr>
        <w:t xml:space="preserve">, комсомольцы, </w:t>
      </w:r>
    </w:p>
    <w:p w:rsidR="005A0AE3" w:rsidRDefault="005A0AE3" w:rsidP="005A0AE3">
      <w:pPr>
        <w:pStyle w:val="stih7a"/>
        <w:shd w:val="clear" w:color="auto" w:fill="FEFEFE"/>
        <w:spacing w:before="0" w:beforeAutospacing="0" w:after="48" w:afterAutospacing="0" w:line="360" w:lineRule="auto"/>
        <w:ind w:left="4440" w:firstLine="1134"/>
        <w:jc w:val="both"/>
        <w:rPr>
          <w:sz w:val="28"/>
          <w:szCs w:val="28"/>
        </w:rPr>
      </w:pPr>
      <w:r w:rsidRPr="00AE3E8D">
        <w:rPr>
          <w:sz w:val="28"/>
          <w:szCs w:val="28"/>
        </w:rPr>
        <w:t>в</w:t>
      </w:r>
      <w:r w:rsidRPr="00AE3E8D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AE3E8D">
        <w:rPr>
          <w:rStyle w:val="a8"/>
          <w:spacing w:val="48"/>
          <w:sz w:val="28"/>
          <w:szCs w:val="28"/>
        </w:rPr>
        <w:t>Гум</w:t>
      </w:r>
      <w:proofErr w:type="spellEnd"/>
      <w:r w:rsidRPr="00AE3E8D">
        <w:rPr>
          <w:sz w:val="28"/>
          <w:szCs w:val="28"/>
        </w:rPr>
        <w:t>, рабфаковцы!</w:t>
      </w:r>
    </w:p>
    <w:p w:rsidR="005A0AE3" w:rsidRDefault="005A0AE3" w:rsidP="005A0AE3">
      <w:pPr>
        <w:pStyle w:val="stih7a"/>
        <w:shd w:val="clear" w:color="auto" w:fill="FEFEFE"/>
        <w:spacing w:before="0" w:beforeAutospacing="0" w:after="48" w:afterAutospacing="0" w:line="360" w:lineRule="auto"/>
        <w:ind w:left="4440" w:firstLine="1134"/>
        <w:jc w:val="both"/>
        <w:rPr>
          <w:sz w:val="28"/>
          <w:szCs w:val="28"/>
        </w:rPr>
      </w:pPr>
      <w:r w:rsidRPr="00AE3E8D">
        <w:rPr>
          <w:sz w:val="28"/>
          <w:szCs w:val="28"/>
        </w:rPr>
        <w:t xml:space="preserve"> </w:t>
      </w:r>
      <w:proofErr w:type="gramStart"/>
      <w:r w:rsidRPr="00AE3E8D">
        <w:rPr>
          <w:sz w:val="28"/>
          <w:szCs w:val="28"/>
        </w:rPr>
        <w:t>( 4</w:t>
      </w:r>
      <w:proofErr w:type="gramEnd"/>
      <w:r w:rsidRPr="00AE3E8D">
        <w:rPr>
          <w:sz w:val="28"/>
          <w:szCs w:val="28"/>
        </w:rPr>
        <w:t xml:space="preserve"> (2/2) ударных слога) 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rStyle w:val="a8"/>
          <w:spacing w:val="48"/>
          <w:sz w:val="28"/>
          <w:szCs w:val="28"/>
        </w:rPr>
      </w:pPr>
      <w:r w:rsidRPr="00AE3E8D">
        <w:rPr>
          <w:sz w:val="28"/>
          <w:szCs w:val="28"/>
          <w:u w:val="single"/>
        </w:rPr>
        <w:t>Где взять</w:t>
      </w:r>
      <w:r w:rsidRPr="00AE3E8D">
        <w:rPr>
          <w:sz w:val="28"/>
          <w:szCs w:val="28"/>
          <w:u w:val="single"/>
        </w:rPr>
        <w:br/>
        <w:t>перо и тетрадь</w:t>
      </w:r>
      <w:r w:rsidRPr="00AE3E8D">
        <w:rPr>
          <w:sz w:val="28"/>
          <w:szCs w:val="28"/>
        </w:rPr>
        <w:t>?</w:t>
      </w:r>
      <w:r>
        <w:rPr>
          <w:sz w:val="28"/>
          <w:szCs w:val="28"/>
        </w:rPr>
        <w:t xml:space="preserve"> (3 ударных слога) </w:t>
      </w:r>
      <w:r w:rsidRPr="00AE3E8D">
        <w:rPr>
          <w:sz w:val="28"/>
          <w:szCs w:val="28"/>
        </w:rPr>
        <w:br/>
      </w:r>
      <w:r w:rsidRPr="00AE3E8D">
        <w:rPr>
          <w:sz w:val="28"/>
          <w:szCs w:val="28"/>
        </w:rPr>
        <w:lastRenderedPageBreak/>
        <w:t xml:space="preserve">Помни, родитель </w:t>
      </w:r>
      <w:proofErr w:type="gramStart"/>
      <w:r w:rsidRPr="00AE3E8D">
        <w:rPr>
          <w:sz w:val="28"/>
          <w:szCs w:val="28"/>
        </w:rPr>
        <w:t>—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2 ударных слога)</w:t>
      </w:r>
      <w:r w:rsidRPr="00AE3E8D">
        <w:rPr>
          <w:sz w:val="28"/>
          <w:szCs w:val="28"/>
        </w:rPr>
        <w:br/>
        <w:t>В</w:t>
      </w:r>
      <w:r w:rsidRPr="00AE3E8D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AE3E8D">
        <w:rPr>
          <w:rStyle w:val="a8"/>
          <w:spacing w:val="48"/>
          <w:sz w:val="28"/>
          <w:szCs w:val="28"/>
        </w:rPr>
        <w:t>Мосполи</w:t>
      </w:r>
      <w:r>
        <w:rPr>
          <w:rStyle w:val="a8"/>
          <w:spacing w:val="48"/>
          <w:sz w:val="28"/>
          <w:szCs w:val="28"/>
        </w:rPr>
        <w:t>графе</w:t>
      </w:r>
      <w:proofErr w:type="spellEnd"/>
      <w:r>
        <w:rPr>
          <w:rStyle w:val="a8"/>
          <w:spacing w:val="48"/>
          <w:sz w:val="28"/>
          <w:szCs w:val="28"/>
        </w:rPr>
        <w:t xml:space="preserve"> </w:t>
      </w:r>
      <w:r w:rsidRPr="00AE3E8D">
        <w:rPr>
          <w:rStyle w:val="a8"/>
          <w:spacing w:val="48"/>
          <w:sz w:val="28"/>
          <w:szCs w:val="28"/>
        </w:rPr>
        <w:t>(1ударный + 1перрихий )</w:t>
      </w:r>
      <w:r>
        <w:rPr>
          <w:rStyle w:val="a8"/>
          <w:spacing w:val="48"/>
          <w:sz w:val="28"/>
          <w:szCs w:val="28"/>
        </w:rPr>
        <w:t xml:space="preserve"> 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>
        <w:rPr>
          <w:rStyle w:val="a8"/>
          <w:spacing w:val="48"/>
          <w:sz w:val="28"/>
          <w:szCs w:val="28"/>
        </w:rPr>
        <w:t xml:space="preserve">                </w:t>
      </w:r>
      <w:r w:rsidRPr="00AE3E8D">
        <w:rPr>
          <w:sz w:val="28"/>
          <w:szCs w:val="28"/>
        </w:rPr>
        <w:t xml:space="preserve">  все, что хотите.</w:t>
      </w:r>
      <w:r>
        <w:rPr>
          <w:sz w:val="28"/>
          <w:szCs w:val="28"/>
        </w:rPr>
        <w:t xml:space="preserve"> (2 ударных слога)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</w:rPr>
      </w:pPr>
      <w:r w:rsidRPr="00B4098D">
        <w:rPr>
          <w:sz w:val="28"/>
          <w:szCs w:val="28"/>
          <w:highlight w:val="yellow"/>
        </w:rPr>
        <w:t>В приведенных примерах почти все метрические перебои (кроме рекламы папирос «Ира») совпадают с границей смыслового композиционного деления, выражая или проблемный для рекламы вопрос, или очерчивая границы целевой аудитории (в форме обращения).</w:t>
      </w:r>
      <w:r>
        <w:rPr>
          <w:sz w:val="28"/>
          <w:szCs w:val="28"/>
        </w:rPr>
        <w:t xml:space="preserve"> Любопытно, что строки после подобного «спотыкания» звучат, как правило, гладко и очень легко запоминаются. Именно в этих строках, на которые, благодаря интонационному акценту, заостряет внимание слушатель (т.е. потенциальный адресат рекламного продукта) выражается основная идея текста. 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</w:rPr>
      </w:pPr>
      <w:r w:rsidRPr="00B4098D">
        <w:rPr>
          <w:sz w:val="28"/>
          <w:szCs w:val="28"/>
          <w:highlight w:val="yellow"/>
        </w:rPr>
        <w:t xml:space="preserve">Кроме того, вопросительные предложения до «перелома» имеют большее количество слогов, чем последующие строки, что отражает медлительную озадаченность потенциального потребителя. Строки-обращения, наоборот, имеют меньше ударных слогов, чем </w:t>
      </w:r>
      <w:proofErr w:type="gramStart"/>
      <w:r w:rsidRPr="00B4098D">
        <w:rPr>
          <w:sz w:val="28"/>
          <w:szCs w:val="28"/>
          <w:highlight w:val="yellow"/>
        </w:rPr>
        <w:t>последующие ,</w:t>
      </w:r>
      <w:proofErr w:type="gramEnd"/>
      <w:r w:rsidRPr="00B4098D">
        <w:rPr>
          <w:sz w:val="28"/>
          <w:szCs w:val="28"/>
          <w:highlight w:val="yellow"/>
        </w:rPr>
        <w:t xml:space="preserve"> и задают динамику энергичной констатации.</w:t>
      </w:r>
      <w:r>
        <w:rPr>
          <w:sz w:val="28"/>
          <w:szCs w:val="28"/>
        </w:rPr>
        <w:t xml:space="preserve"> </w:t>
      </w:r>
    </w:p>
    <w:p w:rsidR="005A0AE3" w:rsidRPr="00ED5031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</w:rPr>
      </w:pPr>
    </w:p>
    <w:p w:rsidR="005A0AE3" w:rsidRDefault="005A0AE3" w:rsidP="005A0AE3">
      <w:pPr>
        <w:pStyle w:val="stih2a"/>
        <w:numPr>
          <w:ilvl w:val="0"/>
          <w:numId w:val="2"/>
        </w:numPr>
        <w:shd w:val="clear" w:color="auto" w:fill="FEFEFE"/>
        <w:spacing w:before="0" w:beforeAutospacing="0" w:after="48" w:afterAutospacing="0"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Применение звукописи в рекламных текстах В. В. Маяковского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Звуковая организация поэтической речи В. В. Маяковского неразрывно связана с явлениями аллитерации, а также ассонанса. Об этом говорит и сам поэт, например, в статье «Как делать стихи?», и многие исследователи. Однако применение звукописи у В. В. Маяковского отличается от традиционного. Пашков А. </w:t>
      </w:r>
      <w:proofErr w:type="gramStart"/>
      <w:r>
        <w:rPr>
          <w:sz w:val="28"/>
          <w:szCs w:val="28"/>
        </w:rPr>
        <w:t>В. ,</w:t>
      </w:r>
      <w:proofErr w:type="gramEnd"/>
      <w:r>
        <w:rPr>
          <w:sz w:val="28"/>
          <w:szCs w:val="28"/>
        </w:rPr>
        <w:t xml:space="preserve"> описывая характер звукового строя поэзии Маяковского, вводит понятие «окказиональной фонемы»</w:t>
      </w:r>
      <w:r>
        <w:rPr>
          <w:rStyle w:val="a7"/>
          <w:sz w:val="28"/>
          <w:szCs w:val="28"/>
        </w:rPr>
        <w:footnoteReference w:id="8"/>
      </w:r>
      <w:r>
        <w:rPr>
          <w:sz w:val="28"/>
          <w:szCs w:val="28"/>
        </w:rPr>
        <w:t xml:space="preserve"> - особой фонетической единицы. </w:t>
      </w:r>
    </w:p>
    <w:p w:rsidR="005A0AE3" w:rsidRPr="00F43996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Традиционно, фонема выполняет смыслоразличительную функцию и </w:t>
      </w:r>
      <w:r w:rsidRPr="00957575">
        <w:rPr>
          <w:rFonts w:ascii="Times New Roman" w:hAnsi="Times New Roman" w:cs="Times New Roman"/>
          <w:sz w:val="28"/>
          <w:szCs w:val="28"/>
        </w:rPr>
        <w:t xml:space="preserve">звуки, реализующие разные фонемы, воспринимаются как противопоставленные друг другу единицы. Однако в текстах В. В. </w:t>
      </w:r>
      <w:proofErr w:type="gramStart"/>
      <w:r w:rsidRPr="00F43996">
        <w:rPr>
          <w:rFonts w:ascii="Times New Roman" w:hAnsi="Times New Roman" w:cs="Times New Roman"/>
          <w:sz w:val="28"/>
          <w:szCs w:val="28"/>
        </w:rPr>
        <w:t>Маяковского ,</w:t>
      </w:r>
      <w:proofErr w:type="gramEnd"/>
      <w:r w:rsidRPr="00F43996">
        <w:rPr>
          <w:rFonts w:ascii="Times New Roman" w:hAnsi="Times New Roman" w:cs="Times New Roman"/>
          <w:sz w:val="28"/>
          <w:szCs w:val="28"/>
        </w:rPr>
        <w:t xml:space="preserve"> встречаются фонемы иного рода. </w:t>
      </w: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43996">
        <w:rPr>
          <w:rFonts w:ascii="Times New Roman" w:hAnsi="Times New Roman" w:cs="Times New Roman"/>
          <w:sz w:val="28"/>
          <w:szCs w:val="28"/>
        </w:rPr>
        <w:t>В ходе анализа художественного материала, нами было отмечено, что звучание ключевых слов поэт «усиливает», «укрепляет» с помощью звуковых повто</w:t>
      </w:r>
      <w:r>
        <w:rPr>
          <w:rFonts w:ascii="Times New Roman" w:hAnsi="Times New Roman" w:cs="Times New Roman"/>
          <w:sz w:val="28"/>
          <w:szCs w:val="28"/>
        </w:rPr>
        <w:t xml:space="preserve">ров (и ассонансных, и аллитерационных). </w:t>
      </w:r>
    </w:p>
    <w:p w:rsidR="005A0AE3" w:rsidRPr="00F43996" w:rsidRDefault="005A0AE3" w:rsidP="005A0AE3">
      <w:pPr>
        <w:pStyle w:val="stih1-1"/>
        <w:shd w:val="clear" w:color="auto" w:fill="FEFEFE"/>
        <w:spacing w:before="240" w:beforeAutospacing="0" w:after="48" w:afterAutospacing="0"/>
        <w:ind w:left="21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Нет м</w:t>
      </w:r>
      <w:r w:rsidRPr="00F43996">
        <w:rPr>
          <w:b/>
          <w:i/>
          <w:sz w:val="28"/>
          <w:szCs w:val="28"/>
        </w:rPr>
        <w:t>е</w:t>
      </w:r>
      <w:r w:rsidRPr="00F43996">
        <w:rPr>
          <w:sz w:val="28"/>
          <w:szCs w:val="28"/>
        </w:rPr>
        <w:t>ста</w:t>
      </w:r>
    </w:p>
    <w:p w:rsidR="005A0AE3" w:rsidRPr="00F43996" w:rsidRDefault="005A0AE3" w:rsidP="005A0AE3">
      <w:pPr>
        <w:pStyle w:val="stih3b"/>
        <w:shd w:val="clear" w:color="auto" w:fill="FEFEFE"/>
        <w:spacing w:before="0" w:beforeAutospacing="0" w:after="48" w:afterAutospacing="0"/>
        <w:ind w:left="312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 сомн</w:t>
      </w:r>
      <w:r w:rsidRPr="00F43996">
        <w:rPr>
          <w:b/>
          <w:i/>
          <w:sz w:val="28"/>
          <w:szCs w:val="28"/>
        </w:rPr>
        <w:t>е</w:t>
      </w:r>
      <w:r w:rsidRPr="00F43996">
        <w:rPr>
          <w:sz w:val="28"/>
          <w:szCs w:val="28"/>
        </w:rPr>
        <w:t>нью</w:t>
      </w:r>
    </w:p>
    <w:p w:rsidR="005A0AE3" w:rsidRPr="00F43996" w:rsidRDefault="005A0AE3" w:rsidP="005A0AE3">
      <w:pPr>
        <w:pStyle w:val="stih6b"/>
        <w:shd w:val="clear" w:color="auto" w:fill="FEFEFE"/>
        <w:spacing w:before="0" w:beforeAutospacing="0" w:after="48" w:afterAutospacing="0"/>
        <w:ind w:left="420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и думе —</w:t>
      </w:r>
    </w:p>
    <w:p w:rsidR="005A0AE3" w:rsidRPr="00F43996" w:rsidRDefault="005A0AE3" w:rsidP="005A0AE3">
      <w:pPr>
        <w:pStyle w:val="stih1"/>
        <w:shd w:val="clear" w:color="auto" w:fill="FEFEFE"/>
        <w:spacing w:before="48" w:beforeAutospacing="0" w:after="48" w:afterAutospacing="0"/>
        <w:ind w:left="21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все для ж</w:t>
      </w:r>
      <w:r w:rsidRPr="00F43996">
        <w:rPr>
          <w:b/>
          <w:i/>
          <w:sz w:val="28"/>
          <w:szCs w:val="28"/>
        </w:rPr>
        <w:t>е</w:t>
      </w:r>
      <w:r w:rsidRPr="00F43996">
        <w:rPr>
          <w:sz w:val="28"/>
          <w:szCs w:val="28"/>
        </w:rPr>
        <w:t>нщины</w:t>
      </w:r>
    </w:p>
    <w:p w:rsidR="005A0AE3" w:rsidRPr="00F43996" w:rsidRDefault="005A0AE3" w:rsidP="005A0AE3">
      <w:pPr>
        <w:pStyle w:val="stih6"/>
        <w:shd w:val="clear" w:color="auto" w:fill="FEFEFE"/>
        <w:spacing w:before="0" w:beforeAutospacing="0" w:after="48" w:afterAutospacing="0"/>
        <w:ind w:left="39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только</w:t>
      </w:r>
    </w:p>
    <w:p w:rsidR="005A0AE3" w:rsidRDefault="005A0AE3" w:rsidP="005A0AE3">
      <w:pPr>
        <w:spacing w:line="360" w:lineRule="auto"/>
        <w:ind w:firstLine="1134"/>
        <w:jc w:val="both"/>
        <w:rPr>
          <w:rStyle w:val="a8"/>
          <w:rFonts w:ascii="Times New Roman" w:hAnsi="Times New Roman" w:cs="Times New Roman"/>
          <w:spacing w:val="48"/>
          <w:sz w:val="28"/>
          <w:szCs w:val="28"/>
        </w:rPr>
      </w:pPr>
      <w:r w:rsidRPr="00F4399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43996">
        <w:rPr>
          <w:rFonts w:ascii="Times New Roman" w:hAnsi="Times New Roman" w:cs="Times New Roman"/>
          <w:sz w:val="28"/>
          <w:szCs w:val="28"/>
        </w:rPr>
        <w:t xml:space="preserve">         в</w:t>
      </w:r>
      <w:r w:rsidRPr="00F43996">
        <w:rPr>
          <w:rStyle w:val="apple-converted-space"/>
          <w:rFonts w:ascii="Times New Roman" w:hAnsi="Times New Roman" w:cs="Times New Roman"/>
          <w:spacing w:val="48"/>
          <w:sz w:val="28"/>
          <w:szCs w:val="28"/>
        </w:rPr>
        <w:t> </w:t>
      </w:r>
      <w:proofErr w:type="spellStart"/>
      <w:r w:rsidRPr="00F43996">
        <w:rPr>
          <w:rStyle w:val="a8"/>
          <w:rFonts w:ascii="Times New Roman" w:hAnsi="Times New Roman" w:cs="Times New Roman"/>
          <w:spacing w:val="48"/>
          <w:sz w:val="28"/>
          <w:szCs w:val="28"/>
        </w:rPr>
        <w:t>Гуме</w:t>
      </w:r>
      <w:proofErr w:type="spellEnd"/>
    </w:p>
    <w:p w:rsidR="005A0AE3" w:rsidRPr="00F43996" w:rsidRDefault="005A0AE3" w:rsidP="005A0AE3">
      <w:pPr>
        <w:spacing w:line="360" w:lineRule="auto"/>
        <w:ind w:firstLine="1134"/>
        <w:jc w:val="both"/>
        <w:rPr>
          <w:rStyle w:val="a8"/>
          <w:rFonts w:ascii="Times New Roman" w:hAnsi="Times New Roman" w:cs="Times New Roman"/>
          <w:i w:val="0"/>
          <w:spacing w:val="48"/>
          <w:sz w:val="28"/>
          <w:szCs w:val="28"/>
        </w:rPr>
      </w:pPr>
      <w:r>
        <w:rPr>
          <w:rStyle w:val="a8"/>
          <w:rFonts w:ascii="Times New Roman" w:hAnsi="Times New Roman" w:cs="Times New Roman"/>
          <w:spacing w:val="48"/>
          <w:sz w:val="28"/>
          <w:szCs w:val="28"/>
        </w:rPr>
        <w:t xml:space="preserve">Ассонансное подчеркивание адресата рекламного послания. </w:t>
      </w:r>
    </w:p>
    <w:p w:rsidR="005A0AE3" w:rsidRPr="00F43996" w:rsidRDefault="005A0AE3" w:rsidP="005A0AE3">
      <w:pPr>
        <w:pStyle w:val="stih1-1"/>
        <w:shd w:val="clear" w:color="auto" w:fill="FEFEFE"/>
        <w:spacing w:before="240" w:beforeAutospacing="0" w:after="48" w:afterAutospacing="0"/>
        <w:ind w:left="21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Хват</w:t>
      </w:r>
      <w:r w:rsidRPr="00F43996">
        <w:rPr>
          <w:i/>
          <w:sz w:val="28"/>
          <w:szCs w:val="28"/>
        </w:rPr>
        <w:t>а</w:t>
      </w:r>
      <w:r w:rsidRPr="00F43996">
        <w:rPr>
          <w:sz w:val="28"/>
          <w:szCs w:val="28"/>
        </w:rPr>
        <w:t>йтесь</w:t>
      </w:r>
    </w:p>
    <w:p w:rsidR="005A0AE3" w:rsidRPr="00F43996" w:rsidRDefault="005A0AE3" w:rsidP="005A0AE3">
      <w:pPr>
        <w:pStyle w:val="stih4"/>
        <w:shd w:val="clear" w:color="auto" w:fill="FEFEFE"/>
        <w:spacing w:before="0" w:beforeAutospacing="0" w:after="48" w:afterAutospacing="0"/>
        <w:ind w:left="324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 за этот</w:t>
      </w:r>
    </w:p>
    <w:p w:rsidR="005A0AE3" w:rsidRPr="00F43996" w:rsidRDefault="005A0AE3" w:rsidP="005A0AE3">
      <w:pPr>
        <w:pStyle w:val="stih6"/>
        <w:shd w:val="clear" w:color="auto" w:fill="FEFEFE"/>
        <w:spacing w:before="0" w:beforeAutospacing="0" w:after="48" w:afterAutospacing="0"/>
        <w:ind w:left="39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 спас</w:t>
      </w:r>
      <w:r w:rsidRPr="00F43996">
        <w:rPr>
          <w:i/>
          <w:sz w:val="28"/>
          <w:szCs w:val="28"/>
        </w:rPr>
        <w:t>а</w:t>
      </w:r>
      <w:r w:rsidRPr="00F43996">
        <w:rPr>
          <w:sz w:val="28"/>
          <w:szCs w:val="28"/>
        </w:rPr>
        <w:t>тельный</w:t>
      </w:r>
    </w:p>
    <w:p w:rsidR="005A0AE3" w:rsidRPr="00F43996" w:rsidRDefault="005A0AE3" w:rsidP="005A0AE3">
      <w:pPr>
        <w:pStyle w:val="stih10"/>
        <w:shd w:val="clear" w:color="auto" w:fill="FEFEFE"/>
        <w:spacing w:before="0" w:beforeAutospacing="0" w:after="48" w:afterAutospacing="0"/>
        <w:ind w:left="540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 круг!</w:t>
      </w:r>
    </w:p>
    <w:p w:rsidR="005A0AE3" w:rsidRPr="00F43996" w:rsidRDefault="005A0AE3" w:rsidP="005A0AE3">
      <w:pPr>
        <w:pStyle w:val="stih1"/>
        <w:shd w:val="clear" w:color="auto" w:fill="FEFEFE"/>
        <w:spacing w:before="48" w:beforeAutospacing="0" w:after="48" w:afterAutospacing="0"/>
        <w:ind w:left="21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Доброк</w:t>
      </w:r>
      <w:r w:rsidRPr="00F43996">
        <w:rPr>
          <w:i/>
          <w:sz w:val="28"/>
          <w:szCs w:val="28"/>
        </w:rPr>
        <w:t>а</w:t>
      </w:r>
      <w:r w:rsidRPr="00F43996">
        <w:rPr>
          <w:sz w:val="28"/>
          <w:szCs w:val="28"/>
        </w:rPr>
        <w:t>чественно,</w:t>
      </w:r>
    </w:p>
    <w:p w:rsidR="005A0AE3" w:rsidRPr="00F43996" w:rsidRDefault="005A0AE3" w:rsidP="005A0AE3">
      <w:pPr>
        <w:pStyle w:val="stih6a"/>
        <w:shd w:val="clear" w:color="auto" w:fill="FEFEFE"/>
        <w:spacing w:before="0" w:beforeAutospacing="0" w:after="48" w:afterAutospacing="0"/>
        <w:ind w:left="408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 дешево,</w:t>
      </w:r>
    </w:p>
    <w:p w:rsidR="005A0AE3" w:rsidRPr="00F43996" w:rsidRDefault="005A0AE3" w:rsidP="005A0AE3">
      <w:pPr>
        <w:pStyle w:val="stih8b"/>
        <w:shd w:val="clear" w:color="auto" w:fill="FEFEFE"/>
        <w:spacing w:before="0" w:beforeAutospacing="0" w:after="48" w:afterAutospacing="0"/>
        <w:ind w:left="492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из первых рук.</w:t>
      </w: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Подчеркиваются слова «хватайтесь», «спасательный», «доброкачественно». </w:t>
      </w:r>
    </w:p>
    <w:p w:rsidR="005A0AE3" w:rsidRPr="00F43996" w:rsidRDefault="005A0AE3" w:rsidP="005A0AE3">
      <w:pPr>
        <w:pStyle w:val="stih1-1"/>
        <w:shd w:val="clear" w:color="auto" w:fill="FEFEFE"/>
        <w:spacing w:before="240" w:beforeAutospacing="0" w:after="48" w:afterAutospacing="0"/>
        <w:ind w:left="2160" w:firstLine="1134"/>
        <w:jc w:val="both"/>
        <w:rPr>
          <w:sz w:val="28"/>
          <w:szCs w:val="28"/>
        </w:rPr>
      </w:pP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аждый хозяйственни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,</w:t>
      </w:r>
    </w:p>
    <w:p w:rsidR="005A0AE3" w:rsidRPr="00F43996" w:rsidRDefault="005A0AE3" w:rsidP="005A0AE3">
      <w:pPr>
        <w:pStyle w:val="stih7b"/>
        <w:shd w:val="clear" w:color="auto" w:fill="FEFEFE"/>
        <w:spacing w:before="0" w:beforeAutospacing="0" w:after="48" w:afterAutospacing="0"/>
        <w:ind w:left="45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 xml:space="preserve"> умный 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оторый,</w:t>
      </w:r>
    </w:p>
    <w:p w:rsidR="005A0AE3" w:rsidRPr="00F43996" w:rsidRDefault="005A0AE3" w:rsidP="005A0AE3">
      <w:pPr>
        <w:pStyle w:val="stih1"/>
        <w:shd w:val="clear" w:color="auto" w:fill="FEFEFE"/>
        <w:spacing w:before="48" w:beforeAutospacing="0" w:after="48" w:afterAutospacing="0"/>
        <w:ind w:left="216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>здесь по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упает</w:t>
      </w:r>
    </w:p>
    <w:p w:rsidR="005A0AE3" w:rsidRDefault="005A0AE3" w:rsidP="005A0AE3">
      <w:pPr>
        <w:pStyle w:val="stih5"/>
        <w:shd w:val="clear" w:color="auto" w:fill="FEFEFE"/>
        <w:spacing w:before="0" w:beforeAutospacing="0" w:after="48" w:afterAutospacing="0"/>
        <w:ind w:left="3600" w:firstLine="1134"/>
        <w:jc w:val="both"/>
        <w:rPr>
          <w:sz w:val="28"/>
          <w:szCs w:val="28"/>
        </w:rPr>
      </w:pPr>
      <w:r w:rsidRPr="00F43996">
        <w:rPr>
          <w:sz w:val="28"/>
          <w:szCs w:val="28"/>
        </w:rPr>
        <w:t xml:space="preserve"> все для 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онторы.</w:t>
      </w:r>
    </w:p>
    <w:p w:rsidR="005A0AE3" w:rsidRPr="00F43996" w:rsidRDefault="005A0AE3" w:rsidP="005A0AE3">
      <w:pPr>
        <w:pStyle w:val="stih5"/>
        <w:shd w:val="clear" w:color="auto" w:fill="FEFEFE"/>
        <w:spacing w:before="0" w:beforeAutospacing="0" w:after="48" w:afterAutospacing="0"/>
        <w:ind w:left="3600" w:firstLine="1134"/>
        <w:jc w:val="both"/>
        <w:rPr>
          <w:sz w:val="28"/>
          <w:szCs w:val="28"/>
        </w:rPr>
      </w:pP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Аллитерация фонемы «к», звучащей в ключевом слове «контора», как конечном пункте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пишущей машинке. </w:t>
      </w:r>
    </w:p>
    <w:p w:rsidR="005A0AE3" w:rsidRPr="00AC1FC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7"/>
          <w:szCs w:val="27"/>
        </w:rPr>
      </w:pPr>
      <w:r w:rsidRPr="00AC1FC3">
        <w:rPr>
          <w:sz w:val="27"/>
          <w:szCs w:val="27"/>
        </w:rPr>
        <w:t>Печать —</w:t>
      </w:r>
    </w:p>
    <w:p w:rsidR="005A0AE3" w:rsidRPr="00AC1FC3" w:rsidRDefault="005A0AE3" w:rsidP="005A0AE3">
      <w:pPr>
        <w:pStyle w:val="stih3b"/>
        <w:shd w:val="clear" w:color="auto" w:fill="FEFEFE"/>
        <w:spacing w:before="0" w:beforeAutospacing="0" w:after="48" w:afterAutospacing="0" w:line="360" w:lineRule="auto"/>
        <w:ind w:left="3120" w:firstLine="1134"/>
        <w:jc w:val="both"/>
        <w:rPr>
          <w:sz w:val="27"/>
          <w:szCs w:val="27"/>
        </w:rPr>
      </w:pPr>
      <w:r w:rsidRPr="00AC1FC3">
        <w:rPr>
          <w:sz w:val="27"/>
          <w:szCs w:val="27"/>
        </w:rPr>
        <w:t> наше о</w:t>
      </w:r>
      <w:r w:rsidRPr="00AC1FC3">
        <w:rPr>
          <w:i/>
          <w:sz w:val="27"/>
          <w:szCs w:val="27"/>
        </w:rPr>
        <w:t>р</w:t>
      </w:r>
      <w:r w:rsidRPr="00AC1FC3">
        <w:rPr>
          <w:sz w:val="27"/>
          <w:szCs w:val="27"/>
        </w:rPr>
        <w:t>ужие.</w:t>
      </w:r>
    </w:p>
    <w:p w:rsidR="005A0AE3" w:rsidRPr="00AC1FC3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7"/>
          <w:szCs w:val="27"/>
        </w:rPr>
      </w:pPr>
      <w:r w:rsidRPr="00AC1FC3">
        <w:rPr>
          <w:sz w:val="27"/>
          <w:szCs w:val="27"/>
        </w:rPr>
        <w:t>О</w:t>
      </w:r>
      <w:r w:rsidRPr="00AC1FC3">
        <w:rPr>
          <w:i/>
          <w:sz w:val="27"/>
          <w:szCs w:val="27"/>
        </w:rPr>
        <w:t>р</w:t>
      </w:r>
      <w:r w:rsidRPr="00AC1FC3">
        <w:rPr>
          <w:sz w:val="27"/>
          <w:szCs w:val="27"/>
        </w:rPr>
        <w:t>ужейный завод —</w:t>
      </w:r>
    </w:p>
    <w:p w:rsidR="005A0AE3" w:rsidRPr="00AC1FC3" w:rsidRDefault="005A0AE3" w:rsidP="005A0AE3">
      <w:pPr>
        <w:pStyle w:val="stih6b"/>
        <w:shd w:val="clear" w:color="auto" w:fill="FEFEFE"/>
        <w:spacing w:before="0" w:beforeAutospacing="0" w:after="48" w:afterAutospacing="0" w:line="360" w:lineRule="auto"/>
        <w:ind w:left="4200" w:firstLine="1134"/>
        <w:jc w:val="both"/>
        <w:rPr>
          <w:sz w:val="27"/>
          <w:szCs w:val="27"/>
        </w:rPr>
      </w:pPr>
      <w:r w:rsidRPr="00AC1FC3">
        <w:rPr>
          <w:sz w:val="27"/>
          <w:szCs w:val="27"/>
        </w:rPr>
        <w:t>  </w:t>
      </w:r>
      <w:proofErr w:type="spellStart"/>
      <w:r w:rsidRPr="00AC1FC3">
        <w:rPr>
          <w:rStyle w:val="a8"/>
          <w:spacing w:val="48"/>
          <w:sz w:val="27"/>
          <w:szCs w:val="27"/>
        </w:rPr>
        <w:t>Мосполиграф</w:t>
      </w:r>
      <w:proofErr w:type="spellEnd"/>
      <w:r w:rsidRPr="00AC1FC3">
        <w:rPr>
          <w:sz w:val="27"/>
          <w:szCs w:val="27"/>
        </w:rPr>
        <w:t>.</w:t>
      </w:r>
    </w:p>
    <w:p w:rsidR="005A0AE3" w:rsidRDefault="005A0AE3" w:rsidP="005A0AE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C1FC3">
        <w:rPr>
          <w:rFonts w:ascii="Times New Roman" w:hAnsi="Times New Roman" w:cs="Times New Roman"/>
          <w:sz w:val="28"/>
          <w:szCs w:val="28"/>
        </w:rPr>
        <w:t>В этом примере аллитерация строится на звуке «р</w:t>
      </w:r>
      <w:proofErr w:type="gramStart"/>
      <w:r w:rsidRPr="00AC1FC3"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AC1FC3">
        <w:rPr>
          <w:rFonts w:ascii="Times New Roman" w:hAnsi="Times New Roman" w:cs="Times New Roman"/>
          <w:sz w:val="28"/>
          <w:szCs w:val="28"/>
        </w:rPr>
        <w:t xml:space="preserve"> сходящем в название рекламируемого предприятия. </w:t>
      </w:r>
    </w:p>
    <w:p w:rsidR="005A0AE3" w:rsidRPr="002576A7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2576A7">
        <w:rPr>
          <w:sz w:val="28"/>
          <w:szCs w:val="28"/>
        </w:rPr>
        <w:t xml:space="preserve">И в </w:t>
      </w:r>
      <w:proofErr w:type="spellStart"/>
      <w:r w:rsidRPr="002576A7">
        <w:rPr>
          <w:i/>
          <w:sz w:val="28"/>
          <w:szCs w:val="28"/>
        </w:rPr>
        <w:t>М</w:t>
      </w:r>
      <w:r w:rsidRPr="002576A7">
        <w:rPr>
          <w:sz w:val="28"/>
          <w:szCs w:val="28"/>
        </w:rPr>
        <w:t>оссукне</w:t>
      </w:r>
      <w:proofErr w:type="spellEnd"/>
      <w:r w:rsidRPr="002576A7">
        <w:rPr>
          <w:sz w:val="28"/>
          <w:szCs w:val="28"/>
        </w:rPr>
        <w:t xml:space="preserve"> </w:t>
      </w:r>
      <w:r w:rsidRPr="002576A7">
        <w:rPr>
          <w:i/>
          <w:sz w:val="28"/>
          <w:szCs w:val="28"/>
        </w:rPr>
        <w:t>м</w:t>
      </w:r>
      <w:r w:rsidRPr="002576A7">
        <w:rPr>
          <w:sz w:val="28"/>
          <w:szCs w:val="28"/>
        </w:rPr>
        <w:t xml:space="preserve">агазин </w:t>
      </w:r>
      <w:r w:rsidRPr="002576A7">
        <w:rPr>
          <w:i/>
          <w:sz w:val="28"/>
          <w:szCs w:val="28"/>
        </w:rPr>
        <w:t>№</w:t>
      </w:r>
      <w:r w:rsidRPr="002576A7">
        <w:rPr>
          <w:sz w:val="28"/>
          <w:szCs w:val="28"/>
        </w:rPr>
        <w:t> 3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color w:val="000050"/>
          <w:sz w:val="28"/>
          <w:szCs w:val="28"/>
        </w:rPr>
      </w:pPr>
      <w:r w:rsidRPr="002576A7">
        <w:rPr>
          <w:sz w:val="28"/>
          <w:szCs w:val="28"/>
        </w:rPr>
        <w:t>Выбе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и п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едставителя (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асто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 xml:space="preserve">опного, не из </w:t>
      </w:r>
      <w:proofErr w:type="gramStart"/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азинь)</w:t>
      </w:r>
      <w:r w:rsidRPr="002576A7">
        <w:rPr>
          <w:sz w:val="28"/>
          <w:szCs w:val="28"/>
        </w:rPr>
        <w:br/>
        <w:t>на</w:t>
      </w:r>
      <w:proofErr w:type="gramEnd"/>
      <w:r w:rsidRPr="002576A7">
        <w:rPr>
          <w:sz w:val="28"/>
          <w:szCs w:val="28"/>
        </w:rPr>
        <w:t xml:space="preserve"> </w:t>
      </w:r>
      <w:r w:rsidRPr="002576A7">
        <w:rPr>
          <w:i/>
          <w:sz w:val="28"/>
          <w:szCs w:val="28"/>
        </w:rPr>
        <w:t>вес</w:t>
      </w:r>
      <w:r w:rsidRPr="002576A7">
        <w:rPr>
          <w:sz w:val="28"/>
          <w:szCs w:val="28"/>
        </w:rPr>
        <w:t xml:space="preserve">ь коллектив </w:t>
      </w:r>
      <w:r w:rsidRPr="002576A7">
        <w:rPr>
          <w:i/>
          <w:sz w:val="28"/>
          <w:szCs w:val="28"/>
        </w:rPr>
        <w:t>вез</w:t>
      </w:r>
      <w:r w:rsidRPr="002576A7">
        <w:rPr>
          <w:sz w:val="28"/>
          <w:szCs w:val="28"/>
        </w:rPr>
        <w:t>и на автомобиле</w:t>
      </w:r>
      <w:r w:rsidRPr="002576A7">
        <w:rPr>
          <w:color w:val="000050"/>
          <w:sz w:val="28"/>
          <w:szCs w:val="28"/>
        </w:rPr>
        <w:t>!</w:t>
      </w:r>
    </w:p>
    <w:p w:rsidR="005A0AE3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(примеры аллитерации, сконцентрированной в одной строке) </w:t>
      </w:r>
    </w:p>
    <w:p w:rsidR="005A0AE3" w:rsidRPr="002576A7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color w:val="000050"/>
          <w:sz w:val="28"/>
          <w:szCs w:val="28"/>
        </w:rPr>
      </w:pPr>
      <w:r>
        <w:rPr>
          <w:sz w:val="28"/>
          <w:szCs w:val="28"/>
        </w:rPr>
        <w:t xml:space="preserve">Нередко В. В. Маяковский играет крупными фонетическими созвучиями, в том числе, создавая тавтологические и полу-тавтологические повторы. </w:t>
      </w:r>
    </w:p>
    <w:p w:rsidR="005A0AE3" w:rsidRPr="004D2D6B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t xml:space="preserve">У бумаги без </w:t>
      </w:r>
      <w:r w:rsidRPr="004D2D6B">
        <w:rPr>
          <w:sz w:val="28"/>
          <w:szCs w:val="28"/>
          <w:u w:val="single"/>
        </w:rPr>
        <w:t>печати</w:t>
      </w:r>
      <w:r w:rsidRPr="004D2D6B">
        <w:rPr>
          <w:sz w:val="28"/>
          <w:szCs w:val="28"/>
        </w:rPr>
        <w:t xml:space="preserve"> никаких прав.</w:t>
      </w:r>
      <w:r w:rsidRPr="004D2D6B">
        <w:rPr>
          <w:sz w:val="28"/>
          <w:szCs w:val="28"/>
        </w:rPr>
        <w:br/>
      </w:r>
      <w:r w:rsidRPr="004D2D6B">
        <w:rPr>
          <w:sz w:val="28"/>
          <w:szCs w:val="28"/>
          <w:u w:val="single"/>
        </w:rPr>
        <w:t>Печати</w:t>
      </w:r>
      <w:r w:rsidRPr="004D2D6B">
        <w:rPr>
          <w:sz w:val="28"/>
          <w:szCs w:val="28"/>
        </w:rPr>
        <w:t xml:space="preserve"> делает</w:t>
      </w:r>
      <w:r w:rsidRPr="004D2D6B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4D2D6B">
        <w:rPr>
          <w:rStyle w:val="a8"/>
          <w:spacing w:val="48"/>
          <w:sz w:val="28"/>
          <w:szCs w:val="28"/>
        </w:rPr>
        <w:t>Мосполиграф</w:t>
      </w:r>
      <w:proofErr w:type="spellEnd"/>
      <w:r w:rsidRPr="004D2D6B">
        <w:rPr>
          <w:sz w:val="28"/>
          <w:szCs w:val="28"/>
        </w:rPr>
        <w:t>.</w:t>
      </w:r>
    </w:p>
    <w:p w:rsidR="005A0AE3" w:rsidRPr="004D2D6B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t xml:space="preserve">(тавтологический повтор, акцентирующий слово) </w:t>
      </w:r>
    </w:p>
    <w:p w:rsidR="005A0AE3" w:rsidRPr="004D2D6B" w:rsidRDefault="005A0AE3" w:rsidP="005A0AE3">
      <w:pPr>
        <w:pStyle w:val="stih7b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</w:p>
    <w:p w:rsidR="005A0AE3" w:rsidRPr="004D2D6B" w:rsidRDefault="005A0AE3" w:rsidP="005A0AE3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t>Я первый по успехам</w:t>
      </w:r>
    </w:p>
    <w:p w:rsidR="005A0AE3" w:rsidRPr="004D2D6B" w:rsidRDefault="005A0AE3" w:rsidP="005A0AE3">
      <w:pPr>
        <w:pStyle w:val="stih7"/>
        <w:shd w:val="clear" w:color="auto" w:fill="FEFEFE"/>
        <w:spacing w:before="0" w:beforeAutospacing="0" w:after="48" w:afterAutospacing="0" w:line="360" w:lineRule="auto"/>
        <w:ind w:left="4320"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t> и при</w:t>
      </w:r>
      <w:r w:rsidRPr="004D2D6B">
        <w:rPr>
          <w:sz w:val="28"/>
          <w:szCs w:val="28"/>
          <w:u w:val="single"/>
        </w:rPr>
        <w:t>лежности</w:t>
      </w:r>
      <w:r w:rsidRPr="004D2D6B">
        <w:rPr>
          <w:sz w:val="28"/>
          <w:szCs w:val="28"/>
        </w:rPr>
        <w:t>.</w:t>
      </w:r>
    </w:p>
    <w:p w:rsidR="005A0AE3" w:rsidRPr="004D2D6B" w:rsidRDefault="005A0AE3" w:rsidP="005A0AE3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t>Я здесь покупаю</w:t>
      </w:r>
    </w:p>
    <w:p w:rsidR="005A0AE3" w:rsidRPr="004D2D6B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lastRenderedPageBreak/>
        <w:t>письменные принад</w:t>
      </w:r>
      <w:r w:rsidRPr="004D2D6B">
        <w:rPr>
          <w:sz w:val="28"/>
          <w:szCs w:val="28"/>
          <w:u w:val="single"/>
        </w:rPr>
        <w:t>лежности</w:t>
      </w:r>
      <w:r w:rsidRPr="004D2D6B">
        <w:rPr>
          <w:sz w:val="28"/>
          <w:szCs w:val="28"/>
        </w:rPr>
        <w:t>.</w:t>
      </w:r>
    </w:p>
    <w:p w:rsidR="005A0AE3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 w:rsidRPr="004D2D6B">
        <w:rPr>
          <w:sz w:val="28"/>
          <w:szCs w:val="28"/>
        </w:rPr>
        <w:t xml:space="preserve">(игра на звуковом сходстве слов, создание пары прилежность/принадлежность, начинающей мыслиться слушателем как взаимосвязанные понятия) </w:t>
      </w:r>
    </w:p>
    <w:p w:rsidR="005A0AE3" w:rsidRDefault="005A0AE3" w:rsidP="005A0AE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видим, что аллитерация и ассонанс используются поэтом не столько для улучшения «благозвучности», сколько для усиления эффекта «западания в память», столь важного для рекламы.  </w:t>
      </w:r>
    </w:p>
    <w:p w:rsidR="005A0AE3" w:rsidRDefault="005A0AE3" w:rsidP="005A0AE3">
      <w:pPr>
        <w:tabs>
          <w:tab w:val="left" w:pos="284"/>
        </w:tabs>
        <w:ind w:firstLine="1134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br w:type="page"/>
      </w:r>
    </w:p>
    <w:p w:rsidR="005A0AE3" w:rsidRPr="005A0AE3" w:rsidRDefault="005A0AE3" w:rsidP="005A0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9E2" w:rsidRDefault="00E60826"/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826" w:rsidRDefault="00E60826" w:rsidP="005A0AE3">
      <w:pPr>
        <w:spacing w:after="0" w:line="240" w:lineRule="auto"/>
      </w:pPr>
      <w:r>
        <w:separator/>
      </w:r>
    </w:p>
  </w:endnote>
  <w:endnote w:type="continuationSeparator" w:id="0">
    <w:p w:rsidR="00E60826" w:rsidRDefault="00E60826" w:rsidP="005A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826" w:rsidRDefault="00E60826" w:rsidP="005A0AE3">
      <w:pPr>
        <w:spacing w:after="0" w:line="240" w:lineRule="auto"/>
      </w:pPr>
      <w:r>
        <w:separator/>
      </w:r>
    </w:p>
  </w:footnote>
  <w:footnote w:type="continuationSeparator" w:id="0">
    <w:p w:rsidR="00E60826" w:rsidRDefault="00E60826" w:rsidP="005A0AE3">
      <w:pPr>
        <w:spacing w:after="0" w:line="240" w:lineRule="auto"/>
      </w:pPr>
      <w:r>
        <w:continuationSeparator/>
      </w:r>
    </w:p>
  </w:footnote>
  <w:footnote w:id="1">
    <w:p w:rsidR="005A0AE3" w:rsidRPr="00D46214" w:rsidRDefault="005A0AE3" w:rsidP="005A0AE3">
      <w:pPr>
        <w:pStyle w:val="a5"/>
        <w:rPr>
          <w:rFonts w:cs="Times New Roman"/>
          <w:color w:val="auto"/>
          <w:sz w:val="20"/>
          <w:szCs w:val="20"/>
          <w:shd w:val="clear" w:color="auto" w:fill="FEFEFE"/>
        </w:rPr>
      </w:pPr>
      <w:r w:rsidRPr="00D46214">
        <w:rPr>
          <w:rStyle w:val="a7"/>
          <w:sz w:val="20"/>
          <w:szCs w:val="20"/>
        </w:rPr>
        <w:footnoteRef/>
      </w:r>
      <w:r w:rsidRPr="00D46214">
        <w:rPr>
          <w:sz w:val="20"/>
          <w:szCs w:val="20"/>
        </w:rPr>
        <w:t xml:space="preserve"> </w:t>
      </w:r>
      <w:r w:rsidRPr="00D46214">
        <w:rPr>
          <w:rFonts w:cs="Times New Roman"/>
          <w:color w:val="auto"/>
          <w:sz w:val="20"/>
          <w:szCs w:val="20"/>
        </w:rPr>
        <w:t xml:space="preserve">Звуковая организация стиха // </w:t>
      </w:r>
      <w:r w:rsidRPr="00D46214">
        <w:rPr>
          <w:rFonts w:cs="Times New Roman"/>
          <w:bCs/>
          <w:color w:val="auto"/>
          <w:sz w:val="20"/>
          <w:szCs w:val="20"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color w:val="auto"/>
          <w:sz w:val="20"/>
          <w:szCs w:val="20"/>
          <w:shd w:val="clear" w:color="auto" w:fill="FEFEFE"/>
        </w:rPr>
        <w:t> </w:t>
      </w:r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 xml:space="preserve">— М.: Сов. </w:t>
      </w:r>
      <w:proofErr w:type="spellStart"/>
      <w:proofErr w:type="gramStart"/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>Энцикл</w:t>
      </w:r>
      <w:proofErr w:type="spellEnd"/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>.,</w:t>
      </w:r>
      <w:proofErr w:type="gramEnd"/>
      <w:r w:rsidRPr="00D46214">
        <w:rPr>
          <w:rStyle w:val="apple-converted-space"/>
          <w:rFonts w:cs="Times New Roman"/>
          <w:color w:val="auto"/>
          <w:sz w:val="20"/>
          <w:szCs w:val="20"/>
          <w:shd w:val="clear" w:color="auto" w:fill="FEFEFE"/>
        </w:rPr>
        <w:t> </w:t>
      </w:r>
      <w:r w:rsidRPr="00D46214">
        <w:rPr>
          <w:rFonts w:cs="Times New Roman"/>
          <w:bCs/>
          <w:color w:val="auto"/>
          <w:sz w:val="20"/>
          <w:szCs w:val="20"/>
          <w:shd w:val="clear" w:color="auto" w:fill="FEFEFE"/>
        </w:rPr>
        <w:t>1962—1978</w:t>
      </w:r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 xml:space="preserve">. </w:t>
      </w:r>
      <w:proofErr w:type="gramStart"/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>URL :</w:t>
      </w:r>
      <w:proofErr w:type="gramEnd"/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 xml:space="preserve"> </w:t>
      </w:r>
      <w:hyperlink r:id="rId1" w:history="1">
        <w:r w:rsidRPr="00D46214">
          <w:rPr>
            <w:rStyle w:val="a4"/>
            <w:rFonts w:cs="Times New Roman"/>
            <w:sz w:val="20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rFonts w:cs="Times New Roman"/>
          <w:color w:val="auto"/>
          <w:sz w:val="20"/>
          <w:szCs w:val="20"/>
          <w:shd w:val="clear" w:color="auto" w:fill="FEFEFE"/>
        </w:rPr>
        <w:t xml:space="preserve"> (дата обращения 10.09. 14г.) </w:t>
      </w:r>
    </w:p>
    <w:p w:rsidR="005A0AE3" w:rsidRPr="00D46214" w:rsidRDefault="005A0AE3" w:rsidP="005A0AE3">
      <w:pPr>
        <w:pStyle w:val="a5"/>
        <w:tabs>
          <w:tab w:val="left" w:pos="20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</w:footnote>
  <w:footnote w:id="2">
    <w:p w:rsidR="005A0AE3" w:rsidRDefault="005A0AE3" w:rsidP="005A0AE3">
      <w:pPr>
        <w:pStyle w:val="a5"/>
      </w:pPr>
      <w:r w:rsidRPr="00D46214">
        <w:rPr>
          <w:rStyle w:val="a7"/>
          <w:sz w:val="20"/>
          <w:szCs w:val="20"/>
        </w:rPr>
        <w:footnoteRef/>
      </w:r>
      <w:r w:rsidRPr="00D46214">
        <w:rPr>
          <w:sz w:val="20"/>
          <w:szCs w:val="20"/>
        </w:rPr>
        <w:t xml:space="preserve"> </w:t>
      </w:r>
      <w:proofErr w:type="spellStart"/>
      <w:r w:rsidRPr="00D46214">
        <w:rPr>
          <w:sz w:val="20"/>
          <w:szCs w:val="20"/>
        </w:rPr>
        <w:t>Гаспаров</w:t>
      </w:r>
      <w:proofErr w:type="spellEnd"/>
      <w:r w:rsidRPr="00D46214">
        <w:rPr>
          <w:sz w:val="20"/>
          <w:szCs w:val="20"/>
        </w:rPr>
        <w:t xml:space="preserve"> М. Л. Фоника// Литературная энциклопедия терминов и понятий. – М. , 2003; С. 1143-1145.</w:t>
      </w:r>
    </w:p>
  </w:footnote>
  <w:footnote w:id="3">
    <w:p w:rsidR="005A0AE3" w:rsidRPr="00FC3C17" w:rsidRDefault="005A0AE3" w:rsidP="005A0AE3">
      <w:pPr>
        <w:pStyle w:val="a5"/>
        <w:rPr>
          <w:sz w:val="20"/>
          <w:szCs w:val="20"/>
        </w:rPr>
      </w:pPr>
      <w:r w:rsidRPr="00FC3C17">
        <w:rPr>
          <w:rStyle w:val="a7"/>
          <w:sz w:val="20"/>
          <w:szCs w:val="20"/>
        </w:rPr>
        <w:footnoteRef/>
      </w:r>
      <w:r w:rsidRPr="00FC3C17">
        <w:rPr>
          <w:sz w:val="20"/>
          <w:szCs w:val="20"/>
        </w:rPr>
        <w:t xml:space="preserve"> Гончаров Б. П. Звуковая организация стиха и проблемы рифмы. – М. 1973, - С. 5</w:t>
      </w:r>
    </w:p>
  </w:footnote>
  <w:footnote w:id="4">
    <w:p w:rsidR="005A0AE3" w:rsidRPr="001E11DA" w:rsidRDefault="005A0AE3" w:rsidP="005A0AE3">
      <w:pPr>
        <w:pStyle w:val="a5"/>
        <w:rPr>
          <w:sz w:val="20"/>
          <w:szCs w:val="20"/>
        </w:rPr>
      </w:pPr>
      <w:r w:rsidRPr="007A5759">
        <w:rPr>
          <w:rStyle w:val="a7"/>
          <w:sz w:val="20"/>
          <w:szCs w:val="20"/>
        </w:rPr>
        <w:footnoteRef/>
      </w:r>
      <w:r w:rsidRPr="007A5759">
        <w:rPr>
          <w:sz w:val="20"/>
          <w:szCs w:val="20"/>
        </w:rPr>
        <w:t xml:space="preserve"> </w:t>
      </w:r>
      <w:r>
        <w:rPr>
          <w:sz w:val="20"/>
          <w:szCs w:val="20"/>
        </w:rPr>
        <w:t>Маяковский В. В. Поэмы (1924-1925) //</w:t>
      </w:r>
      <w:r w:rsidRPr="007A5759">
        <w:rPr>
          <w:sz w:val="20"/>
          <w:szCs w:val="20"/>
        </w:rPr>
        <w:t>Маяковский В.</w:t>
      </w:r>
      <w:r>
        <w:rPr>
          <w:sz w:val="20"/>
          <w:szCs w:val="20"/>
        </w:rPr>
        <w:t xml:space="preserve"> В., Собрание сочинений в 13 т</w:t>
      </w:r>
      <w:r w:rsidRPr="007A5759">
        <w:rPr>
          <w:sz w:val="20"/>
          <w:szCs w:val="20"/>
        </w:rPr>
        <w:t>.  – М.</w:t>
      </w:r>
      <w:r>
        <w:rPr>
          <w:sz w:val="20"/>
          <w:szCs w:val="20"/>
        </w:rPr>
        <w:t xml:space="preserve">: Гос. Изд-во </w:t>
      </w:r>
      <w:proofErr w:type="spellStart"/>
      <w:r>
        <w:rPr>
          <w:sz w:val="20"/>
          <w:szCs w:val="20"/>
        </w:rPr>
        <w:t>худож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лит.,</w:t>
      </w:r>
      <w:proofErr w:type="gramEnd"/>
      <w:r>
        <w:rPr>
          <w:sz w:val="20"/>
          <w:szCs w:val="20"/>
        </w:rPr>
        <w:t xml:space="preserve"> 1955-1961</w:t>
      </w:r>
      <w:r w:rsidRPr="007A5759">
        <w:rPr>
          <w:sz w:val="20"/>
          <w:szCs w:val="20"/>
        </w:rPr>
        <w:t>. – Т. 6</w:t>
      </w:r>
      <w:r>
        <w:rPr>
          <w:sz w:val="20"/>
          <w:szCs w:val="20"/>
        </w:rP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rPr>
          <w:sz w:val="20"/>
          <w:szCs w:val="20"/>
        </w:rPr>
        <w:t>Подгот.текста</w:t>
      </w:r>
      <w:proofErr w:type="spellEnd"/>
      <w:r>
        <w:rPr>
          <w:sz w:val="20"/>
          <w:szCs w:val="20"/>
        </w:rPr>
        <w:t xml:space="preserve"> и примеч. И. С. </w:t>
      </w:r>
      <w:proofErr w:type="spellStart"/>
      <w:r>
        <w:rPr>
          <w:sz w:val="20"/>
          <w:szCs w:val="20"/>
        </w:rPr>
        <w:t>Эверетов</w:t>
      </w:r>
      <w:proofErr w:type="spellEnd"/>
      <w:r>
        <w:rPr>
          <w:sz w:val="20"/>
          <w:szCs w:val="20"/>
        </w:rPr>
        <w:t xml:space="preserve">, Ю. Л. </w:t>
      </w:r>
      <w:proofErr w:type="spellStart"/>
      <w:r>
        <w:rPr>
          <w:sz w:val="20"/>
          <w:szCs w:val="20"/>
        </w:rPr>
        <w:t>Прокушев</w:t>
      </w:r>
      <w:proofErr w:type="spellEnd"/>
      <w:r>
        <w:rPr>
          <w:sz w:val="20"/>
          <w:szCs w:val="20"/>
        </w:rPr>
        <w:t>. – 1957. -</w:t>
      </w:r>
      <w:r w:rsidRPr="007A5759">
        <w:rPr>
          <w:sz w:val="20"/>
          <w:szCs w:val="20"/>
        </w:rPr>
        <w:t xml:space="preserve"> – С. 356</w:t>
      </w:r>
      <w:r>
        <w:rPr>
          <w:sz w:val="20"/>
          <w:szCs w:val="20"/>
        </w:rPr>
        <w:t xml:space="preserve"> </w:t>
      </w:r>
      <w:r w:rsidRPr="007A5759"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  <w:lang w:val="en-US"/>
        </w:rPr>
        <w:t>URL</w:t>
      </w:r>
      <w:r w:rsidRPr="001E11DA">
        <w:rPr>
          <w:sz w:val="20"/>
          <w:szCs w:val="20"/>
        </w:rPr>
        <w:t xml:space="preserve"> :</w:t>
      </w:r>
      <w:proofErr w:type="gramEnd"/>
      <w:r w:rsidRPr="001E11DA">
        <w:rPr>
          <w:sz w:val="20"/>
          <w:szCs w:val="20"/>
        </w:rPr>
        <w:t xml:space="preserve"> </w:t>
      </w:r>
      <w:hyperlink r:id="rId2" w:history="1">
        <w:r w:rsidRPr="00877B34">
          <w:rPr>
            <w:rStyle w:val="a4"/>
            <w:sz w:val="20"/>
            <w:szCs w:val="20"/>
            <w:lang w:val="en-US"/>
          </w:rPr>
          <w:t>http</w:t>
        </w:r>
        <w:r w:rsidRPr="00877B34">
          <w:rPr>
            <w:rStyle w:val="a4"/>
            <w:sz w:val="20"/>
            <w:szCs w:val="20"/>
          </w:rPr>
          <w:t>://</w:t>
        </w:r>
        <w:proofErr w:type="spellStart"/>
        <w:r w:rsidRPr="00877B34">
          <w:rPr>
            <w:rStyle w:val="a4"/>
            <w:sz w:val="20"/>
            <w:szCs w:val="20"/>
            <w:lang w:val="en-US"/>
          </w:rPr>
          <w:t>feb</w:t>
        </w:r>
        <w:proofErr w:type="spellEnd"/>
        <w:r w:rsidRPr="00877B34">
          <w:rPr>
            <w:rStyle w:val="a4"/>
            <w:sz w:val="20"/>
            <w:szCs w:val="20"/>
          </w:rPr>
          <w:t>-</w:t>
        </w:r>
        <w:r w:rsidRPr="00877B34">
          <w:rPr>
            <w:rStyle w:val="a4"/>
            <w:sz w:val="20"/>
            <w:szCs w:val="20"/>
            <w:lang w:val="en-US"/>
          </w:rPr>
          <w:t>web</w:t>
        </w:r>
        <w:r w:rsidRPr="00877B34">
          <w:rPr>
            <w:rStyle w:val="a4"/>
            <w:sz w:val="20"/>
            <w:szCs w:val="20"/>
          </w:rPr>
          <w:t>.</w:t>
        </w:r>
        <w:proofErr w:type="spellStart"/>
        <w:r w:rsidRPr="00877B34">
          <w:rPr>
            <w:rStyle w:val="a4"/>
            <w:sz w:val="20"/>
            <w:szCs w:val="20"/>
            <w:lang w:val="en-US"/>
          </w:rPr>
          <w:t>ru</w:t>
        </w:r>
        <w:proofErr w:type="spellEnd"/>
        <w:r w:rsidRPr="00877B34">
          <w:rPr>
            <w:rStyle w:val="a4"/>
            <w:sz w:val="20"/>
            <w:szCs w:val="20"/>
          </w:rPr>
          <w:t>/</w:t>
        </w:r>
        <w:proofErr w:type="spellStart"/>
        <w:r w:rsidRPr="00877B34">
          <w:rPr>
            <w:rStyle w:val="a4"/>
            <w:sz w:val="20"/>
            <w:szCs w:val="20"/>
            <w:lang w:val="en-US"/>
          </w:rPr>
          <w:t>feb</w:t>
        </w:r>
        <w:proofErr w:type="spellEnd"/>
        <w:r w:rsidRPr="00877B34">
          <w:rPr>
            <w:rStyle w:val="a4"/>
            <w:sz w:val="20"/>
            <w:szCs w:val="20"/>
          </w:rPr>
          <w:t>/</w:t>
        </w:r>
        <w:proofErr w:type="spellStart"/>
        <w:r w:rsidRPr="00877B34">
          <w:rPr>
            <w:rStyle w:val="a4"/>
            <w:sz w:val="20"/>
            <w:szCs w:val="20"/>
            <w:lang w:val="en-US"/>
          </w:rPr>
          <w:t>mayakovsky</w:t>
        </w:r>
        <w:proofErr w:type="spellEnd"/>
        <w:r w:rsidRPr="00877B34">
          <w:rPr>
            <w:rStyle w:val="a4"/>
            <w:sz w:val="20"/>
            <w:szCs w:val="20"/>
          </w:rPr>
          <w:t>/</w:t>
        </w:r>
        <w:r w:rsidRPr="00877B34">
          <w:rPr>
            <w:rStyle w:val="a4"/>
            <w:sz w:val="20"/>
            <w:szCs w:val="20"/>
            <w:lang w:val="en-US"/>
          </w:rPr>
          <w:t>default</w:t>
        </w:r>
        <w:r w:rsidRPr="00877B34">
          <w:rPr>
            <w:rStyle w:val="a4"/>
            <w:sz w:val="20"/>
            <w:szCs w:val="20"/>
          </w:rPr>
          <w:t>.</w:t>
        </w:r>
        <w:r w:rsidRPr="00877B34">
          <w:rPr>
            <w:rStyle w:val="a4"/>
            <w:sz w:val="20"/>
            <w:szCs w:val="20"/>
            <w:lang w:val="en-US"/>
          </w:rPr>
          <w:t>asp</w:t>
        </w:r>
      </w:hyperlink>
      <w:r w:rsidRPr="001E11DA">
        <w:rPr>
          <w:sz w:val="20"/>
          <w:szCs w:val="20"/>
        </w:rPr>
        <w:t xml:space="preserve"> (дата обращения 10.09.14г. </w:t>
      </w:r>
      <w:r>
        <w:rPr>
          <w:sz w:val="20"/>
          <w:szCs w:val="20"/>
        </w:rPr>
        <w:t xml:space="preserve">) </w:t>
      </w:r>
    </w:p>
  </w:footnote>
  <w:footnote w:id="5">
    <w:p w:rsidR="005A0AE3" w:rsidRPr="001C32EB" w:rsidRDefault="005A0AE3" w:rsidP="005A0AE3">
      <w:pPr>
        <w:pStyle w:val="a5"/>
        <w:rPr>
          <w:sz w:val="20"/>
          <w:szCs w:val="20"/>
        </w:rPr>
      </w:pPr>
      <w:r w:rsidRPr="007A5759">
        <w:rPr>
          <w:rStyle w:val="a7"/>
          <w:sz w:val="20"/>
          <w:szCs w:val="20"/>
        </w:rPr>
        <w:footnoteRef/>
      </w:r>
      <w:r w:rsidRPr="001C32EB">
        <w:rPr>
          <w:sz w:val="20"/>
          <w:szCs w:val="20"/>
        </w:rPr>
        <w:t xml:space="preserve"> Там же – Т. 11. – С. 252. </w:t>
      </w:r>
    </w:p>
  </w:footnote>
  <w:footnote w:id="6">
    <w:p w:rsidR="005A0AE3" w:rsidRPr="001C32EB" w:rsidRDefault="005A0AE3" w:rsidP="005A0AE3">
      <w:pPr>
        <w:pStyle w:val="a5"/>
      </w:pPr>
      <w:r w:rsidRPr="001C32EB">
        <w:rPr>
          <w:rStyle w:val="a7"/>
          <w:sz w:val="20"/>
          <w:szCs w:val="20"/>
        </w:rPr>
        <w:footnoteRef/>
      </w:r>
      <w:r w:rsidRPr="001C32EB">
        <w:rPr>
          <w:sz w:val="20"/>
          <w:szCs w:val="20"/>
        </w:rPr>
        <w:t xml:space="preserve"> Пашков А. В. Звуковая организация поэтической речи В.В. Маяковского. Силлабо-тонический стих: </w:t>
      </w:r>
      <w:proofErr w:type="spellStart"/>
      <w:r w:rsidRPr="001C32EB">
        <w:rPr>
          <w:sz w:val="20"/>
          <w:szCs w:val="20"/>
        </w:rPr>
        <w:t>Автореф</w:t>
      </w:r>
      <w:proofErr w:type="spellEnd"/>
      <w:r w:rsidRPr="001C32EB">
        <w:rPr>
          <w:sz w:val="20"/>
          <w:szCs w:val="20"/>
        </w:rPr>
        <w:t xml:space="preserve">. </w:t>
      </w:r>
      <w:proofErr w:type="spellStart"/>
      <w:r w:rsidRPr="001C32EB">
        <w:rPr>
          <w:sz w:val="20"/>
          <w:szCs w:val="20"/>
        </w:rPr>
        <w:t>дис</w:t>
      </w:r>
      <w:proofErr w:type="spellEnd"/>
      <w:r w:rsidRPr="001C32EB">
        <w:rPr>
          <w:sz w:val="20"/>
          <w:szCs w:val="20"/>
        </w:rPr>
        <w:t xml:space="preserve">. …канд. фил. </w:t>
      </w:r>
      <w:proofErr w:type="gramStart"/>
      <w:r w:rsidRPr="001C32EB">
        <w:rPr>
          <w:sz w:val="20"/>
          <w:szCs w:val="20"/>
        </w:rPr>
        <w:t>наук  -</w:t>
      </w:r>
      <w:proofErr w:type="gramEnd"/>
      <w:r w:rsidRPr="001C32EB">
        <w:rPr>
          <w:sz w:val="20"/>
          <w:szCs w:val="20"/>
        </w:rPr>
        <w:t xml:space="preserve"> М. 2006. – С. 4. </w:t>
      </w:r>
      <w:proofErr w:type="gramStart"/>
      <w:r>
        <w:rPr>
          <w:sz w:val="20"/>
          <w:szCs w:val="20"/>
          <w:lang w:val="en-US"/>
        </w:rPr>
        <w:t>URL</w:t>
      </w:r>
      <w:r w:rsidRPr="001C32EB">
        <w:rPr>
          <w:sz w:val="20"/>
          <w:szCs w:val="20"/>
        </w:rPr>
        <w:t xml:space="preserve"> :</w:t>
      </w:r>
      <w:proofErr w:type="gramEnd"/>
      <w:r w:rsidRPr="001C32EB">
        <w:rPr>
          <w:sz w:val="20"/>
          <w:szCs w:val="20"/>
        </w:rPr>
        <w:t xml:space="preserve"> </w:t>
      </w:r>
      <w:hyperlink r:id="rId3" w:history="1">
        <w:r w:rsidRPr="00507AAE">
          <w:rPr>
            <w:rStyle w:val="a4"/>
            <w:sz w:val="20"/>
            <w:szCs w:val="20"/>
            <w:lang w:val="en-US"/>
          </w:rPr>
          <w:t>h</w:t>
        </w:r>
        <w:r w:rsidRPr="00507AAE">
          <w:rPr>
            <w:rStyle w:val="a4"/>
            <w:sz w:val="20"/>
            <w:szCs w:val="20"/>
            <w:lang w:val="en-US"/>
          </w:rPr>
          <w:t>t</w:t>
        </w:r>
        <w:r w:rsidRPr="00507AAE">
          <w:rPr>
            <w:rStyle w:val="a4"/>
            <w:sz w:val="20"/>
            <w:szCs w:val="20"/>
            <w:lang w:val="en-US"/>
          </w:rPr>
          <w:t>tp</w:t>
        </w:r>
        <w:r w:rsidRPr="00507AAE">
          <w:rPr>
            <w:rStyle w:val="a4"/>
            <w:sz w:val="20"/>
            <w:szCs w:val="20"/>
          </w:rPr>
          <w:t>://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cheloveknauka</w:t>
        </w:r>
        <w:proofErr w:type="spellEnd"/>
        <w:r w:rsidRPr="00507AAE">
          <w:rPr>
            <w:rStyle w:val="a4"/>
            <w:sz w:val="20"/>
            <w:szCs w:val="20"/>
          </w:rPr>
          <w:t>.</w:t>
        </w:r>
        <w:r w:rsidRPr="00507AAE">
          <w:rPr>
            <w:rStyle w:val="a4"/>
            <w:sz w:val="20"/>
            <w:szCs w:val="20"/>
            <w:lang w:val="en-US"/>
          </w:rPr>
          <w:t>com</w:t>
        </w:r>
        <w:r w:rsidRPr="00507AAE">
          <w:rPr>
            <w:rStyle w:val="a4"/>
            <w:sz w:val="20"/>
            <w:szCs w:val="20"/>
          </w:rPr>
          <w:t>/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zvukovaya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organizatsiya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poeticheskoy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rechi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r w:rsidRPr="00507AAE">
          <w:rPr>
            <w:rStyle w:val="a4"/>
            <w:sz w:val="20"/>
            <w:szCs w:val="20"/>
            <w:lang w:val="en-US"/>
          </w:rPr>
          <w:t>v</w:t>
        </w:r>
        <w:r w:rsidRPr="00507AAE">
          <w:rPr>
            <w:rStyle w:val="a4"/>
            <w:sz w:val="20"/>
            <w:szCs w:val="20"/>
          </w:rPr>
          <w:t>-</w:t>
        </w:r>
        <w:r w:rsidRPr="00507AAE">
          <w:rPr>
            <w:rStyle w:val="a4"/>
            <w:sz w:val="20"/>
            <w:szCs w:val="20"/>
            <w:lang w:val="en-US"/>
          </w:rPr>
          <w:t>v</w:t>
        </w:r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mayakovskogo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sillabo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tonicheskiy</w:t>
        </w:r>
        <w:proofErr w:type="spellEnd"/>
        <w:r w:rsidRPr="00507AAE">
          <w:rPr>
            <w:rStyle w:val="a4"/>
            <w:sz w:val="20"/>
            <w:szCs w:val="20"/>
          </w:rPr>
          <w:t>-</w:t>
        </w:r>
        <w:proofErr w:type="spellStart"/>
        <w:r w:rsidRPr="00507AAE">
          <w:rPr>
            <w:rStyle w:val="a4"/>
            <w:sz w:val="20"/>
            <w:szCs w:val="20"/>
            <w:lang w:val="en-US"/>
          </w:rPr>
          <w:t>stih</w:t>
        </w:r>
        <w:proofErr w:type="spellEnd"/>
      </w:hyperlink>
      <w:r>
        <w:rPr>
          <w:sz w:val="20"/>
          <w:szCs w:val="20"/>
        </w:rPr>
        <w:t xml:space="preserve"> </w:t>
      </w:r>
      <w:r w:rsidRPr="001C32EB">
        <w:rPr>
          <w:sz w:val="20"/>
          <w:szCs w:val="20"/>
        </w:rPr>
        <w:t xml:space="preserve"> (дата обращения  </w:t>
      </w:r>
      <w:r>
        <w:rPr>
          <w:sz w:val="20"/>
          <w:szCs w:val="20"/>
        </w:rPr>
        <w:t xml:space="preserve">10.09.14).  </w:t>
      </w:r>
    </w:p>
  </w:footnote>
  <w:footnote w:id="7">
    <w:p w:rsidR="005A0AE3" w:rsidRPr="00F03246" w:rsidRDefault="005A0AE3" w:rsidP="005A0AE3">
      <w:pPr>
        <w:pStyle w:val="a5"/>
        <w:rPr>
          <w:sz w:val="20"/>
          <w:szCs w:val="20"/>
        </w:rPr>
      </w:pPr>
      <w:r w:rsidRPr="00F03246">
        <w:rPr>
          <w:rStyle w:val="a7"/>
          <w:sz w:val="20"/>
          <w:szCs w:val="20"/>
        </w:rPr>
        <w:footnoteRef/>
      </w:r>
      <w:r w:rsidRPr="00F03246">
        <w:rPr>
          <w:sz w:val="20"/>
          <w:szCs w:val="20"/>
        </w:rPr>
        <w:t xml:space="preserve"> Пашков А. В. Звуковая организация поэтической речи В.В. Маяковского. Силлабо-тонический стих: </w:t>
      </w:r>
      <w:proofErr w:type="spellStart"/>
      <w:r w:rsidRPr="00F03246">
        <w:rPr>
          <w:sz w:val="20"/>
          <w:szCs w:val="20"/>
        </w:rPr>
        <w:t>Автореф</w:t>
      </w:r>
      <w:proofErr w:type="spellEnd"/>
      <w:r w:rsidRPr="00F03246">
        <w:rPr>
          <w:sz w:val="20"/>
          <w:szCs w:val="20"/>
        </w:rPr>
        <w:t xml:space="preserve">. </w:t>
      </w:r>
      <w:proofErr w:type="spellStart"/>
      <w:r w:rsidRPr="00F03246">
        <w:rPr>
          <w:sz w:val="20"/>
          <w:szCs w:val="20"/>
        </w:rPr>
        <w:t>дис</w:t>
      </w:r>
      <w:proofErr w:type="spellEnd"/>
      <w:r w:rsidRPr="00F03246">
        <w:rPr>
          <w:sz w:val="20"/>
          <w:szCs w:val="20"/>
        </w:rPr>
        <w:t>. …ка</w:t>
      </w:r>
      <w:r>
        <w:rPr>
          <w:sz w:val="20"/>
          <w:szCs w:val="20"/>
        </w:rPr>
        <w:t xml:space="preserve">нд. фил. </w:t>
      </w:r>
      <w:proofErr w:type="gramStart"/>
      <w:r>
        <w:rPr>
          <w:sz w:val="20"/>
          <w:szCs w:val="20"/>
        </w:rPr>
        <w:t>наук  -</w:t>
      </w:r>
      <w:proofErr w:type="gramEnd"/>
      <w:r>
        <w:rPr>
          <w:sz w:val="20"/>
          <w:szCs w:val="20"/>
        </w:rPr>
        <w:t xml:space="preserve"> М. 2006. – С. 13</w:t>
      </w:r>
      <w:r w:rsidRPr="00F03246">
        <w:rPr>
          <w:sz w:val="20"/>
          <w:szCs w:val="20"/>
        </w:rPr>
        <w:t xml:space="preserve">. </w:t>
      </w:r>
      <w:proofErr w:type="gramStart"/>
      <w:r w:rsidRPr="00F03246">
        <w:rPr>
          <w:sz w:val="20"/>
          <w:szCs w:val="20"/>
          <w:lang w:val="en-US"/>
        </w:rPr>
        <w:t>URL</w:t>
      </w:r>
      <w:r w:rsidRPr="00F03246">
        <w:rPr>
          <w:sz w:val="20"/>
          <w:szCs w:val="20"/>
        </w:rPr>
        <w:t xml:space="preserve"> :</w:t>
      </w:r>
      <w:proofErr w:type="gramEnd"/>
      <w:r w:rsidRPr="00F03246">
        <w:rPr>
          <w:sz w:val="20"/>
          <w:szCs w:val="20"/>
        </w:rPr>
        <w:t xml:space="preserve"> </w:t>
      </w:r>
      <w:hyperlink r:id="rId4" w:history="1">
        <w:r w:rsidRPr="00F03246">
          <w:rPr>
            <w:rStyle w:val="a4"/>
            <w:sz w:val="20"/>
            <w:szCs w:val="20"/>
            <w:lang w:val="en-US"/>
          </w:rPr>
          <w:t>http</w:t>
        </w:r>
        <w:r w:rsidRPr="00F03246">
          <w:rPr>
            <w:rStyle w:val="a4"/>
            <w:sz w:val="20"/>
            <w:szCs w:val="20"/>
          </w:rPr>
          <w:t>://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cheloveknauka</w:t>
        </w:r>
        <w:proofErr w:type="spellEnd"/>
        <w:r w:rsidRPr="00F03246">
          <w:rPr>
            <w:rStyle w:val="a4"/>
            <w:sz w:val="20"/>
            <w:szCs w:val="20"/>
          </w:rPr>
          <w:t>.</w:t>
        </w:r>
        <w:r w:rsidRPr="00F03246">
          <w:rPr>
            <w:rStyle w:val="a4"/>
            <w:sz w:val="20"/>
            <w:szCs w:val="20"/>
            <w:lang w:val="en-US"/>
          </w:rPr>
          <w:t>com</w:t>
        </w:r>
        <w:r w:rsidRPr="00F03246">
          <w:rPr>
            <w:rStyle w:val="a4"/>
            <w:sz w:val="20"/>
            <w:szCs w:val="20"/>
          </w:rPr>
          <w:t>/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zvukovaya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organizatsiya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poeticheskoy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rechi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r w:rsidRPr="00F03246">
          <w:rPr>
            <w:rStyle w:val="a4"/>
            <w:sz w:val="20"/>
            <w:szCs w:val="20"/>
            <w:lang w:val="en-US"/>
          </w:rPr>
          <w:t>v</w:t>
        </w:r>
        <w:r w:rsidRPr="00F03246">
          <w:rPr>
            <w:rStyle w:val="a4"/>
            <w:sz w:val="20"/>
            <w:szCs w:val="20"/>
          </w:rPr>
          <w:t>-</w:t>
        </w:r>
        <w:r w:rsidRPr="00F03246">
          <w:rPr>
            <w:rStyle w:val="a4"/>
            <w:sz w:val="20"/>
            <w:szCs w:val="20"/>
            <w:lang w:val="en-US"/>
          </w:rPr>
          <w:t>v</w:t>
        </w:r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mayakovskogo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sillabo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tonicheskiy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stih</w:t>
        </w:r>
        <w:proofErr w:type="spellEnd"/>
      </w:hyperlink>
      <w:r w:rsidRPr="00F03246">
        <w:rPr>
          <w:sz w:val="20"/>
          <w:szCs w:val="20"/>
        </w:rPr>
        <w:t xml:space="preserve">  (дата обращения  10.09.14).  </w:t>
      </w:r>
    </w:p>
    <w:p w:rsidR="005A0AE3" w:rsidRDefault="005A0AE3" w:rsidP="005A0AE3">
      <w:pPr>
        <w:pStyle w:val="a5"/>
      </w:pPr>
    </w:p>
  </w:footnote>
  <w:footnote w:id="8">
    <w:p w:rsidR="005A0AE3" w:rsidRDefault="005A0AE3" w:rsidP="005A0AE3">
      <w:pPr>
        <w:pStyle w:val="a5"/>
      </w:pPr>
      <w:r>
        <w:rPr>
          <w:rStyle w:val="a7"/>
        </w:rPr>
        <w:footnoteRef/>
      </w:r>
      <w:r>
        <w:t xml:space="preserve"> </w:t>
      </w:r>
      <w:r w:rsidRPr="00F03246">
        <w:rPr>
          <w:sz w:val="20"/>
          <w:szCs w:val="20"/>
        </w:rPr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F03246">
        <w:rPr>
          <w:sz w:val="20"/>
          <w:szCs w:val="20"/>
        </w:rPr>
        <w:t>Автореф</w:t>
      </w:r>
      <w:proofErr w:type="spellEnd"/>
      <w:r w:rsidRPr="00F03246">
        <w:rPr>
          <w:sz w:val="20"/>
          <w:szCs w:val="20"/>
        </w:rPr>
        <w:t xml:space="preserve">. </w:t>
      </w:r>
      <w:proofErr w:type="spellStart"/>
      <w:r w:rsidRPr="00F03246">
        <w:rPr>
          <w:sz w:val="20"/>
          <w:szCs w:val="20"/>
        </w:rPr>
        <w:t>дис</w:t>
      </w:r>
      <w:proofErr w:type="spellEnd"/>
      <w:r w:rsidRPr="00F03246">
        <w:rPr>
          <w:sz w:val="20"/>
          <w:szCs w:val="20"/>
        </w:rPr>
        <w:t>. …ка</w:t>
      </w:r>
      <w:r>
        <w:rPr>
          <w:sz w:val="20"/>
          <w:szCs w:val="20"/>
        </w:rPr>
        <w:t xml:space="preserve">нд. фил. </w:t>
      </w:r>
      <w:proofErr w:type="gramStart"/>
      <w:r>
        <w:rPr>
          <w:sz w:val="20"/>
          <w:szCs w:val="20"/>
        </w:rPr>
        <w:t>наук  -</w:t>
      </w:r>
      <w:proofErr w:type="gramEnd"/>
      <w:r>
        <w:rPr>
          <w:sz w:val="20"/>
          <w:szCs w:val="20"/>
        </w:rPr>
        <w:t xml:space="preserve"> М. 2006. – С. 16</w:t>
      </w:r>
      <w:r w:rsidRPr="00F03246">
        <w:rPr>
          <w:sz w:val="20"/>
          <w:szCs w:val="20"/>
        </w:rPr>
        <w:t xml:space="preserve">. </w:t>
      </w:r>
      <w:proofErr w:type="gramStart"/>
      <w:r w:rsidRPr="00F03246">
        <w:rPr>
          <w:sz w:val="20"/>
          <w:szCs w:val="20"/>
          <w:lang w:val="en-US"/>
        </w:rPr>
        <w:t>URL</w:t>
      </w:r>
      <w:r w:rsidRPr="00F03246">
        <w:rPr>
          <w:sz w:val="20"/>
          <w:szCs w:val="20"/>
        </w:rPr>
        <w:t xml:space="preserve"> :</w:t>
      </w:r>
      <w:proofErr w:type="gramEnd"/>
      <w:r w:rsidRPr="00F03246">
        <w:rPr>
          <w:sz w:val="20"/>
          <w:szCs w:val="20"/>
        </w:rPr>
        <w:t xml:space="preserve"> </w:t>
      </w:r>
      <w:hyperlink r:id="rId5" w:history="1">
        <w:r w:rsidRPr="00F03246">
          <w:rPr>
            <w:rStyle w:val="a4"/>
            <w:sz w:val="20"/>
            <w:szCs w:val="20"/>
            <w:lang w:val="en-US"/>
          </w:rPr>
          <w:t>http</w:t>
        </w:r>
        <w:r w:rsidRPr="00F03246">
          <w:rPr>
            <w:rStyle w:val="a4"/>
            <w:sz w:val="20"/>
            <w:szCs w:val="20"/>
          </w:rPr>
          <w:t>://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cheloveknauka</w:t>
        </w:r>
        <w:proofErr w:type="spellEnd"/>
        <w:r w:rsidRPr="00F03246">
          <w:rPr>
            <w:rStyle w:val="a4"/>
            <w:sz w:val="20"/>
            <w:szCs w:val="20"/>
          </w:rPr>
          <w:t>.</w:t>
        </w:r>
        <w:r w:rsidRPr="00F03246">
          <w:rPr>
            <w:rStyle w:val="a4"/>
            <w:sz w:val="20"/>
            <w:szCs w:val="20"/>
            <w:lang w:val="en-US"/>
          </w:rPr>
          <w:t>com</w:t>
        </w:r>
        <w:r w:rsidRPr="00F03246">
          <w:rPr>
            <w:rStyle w:val="a4"/>
            <w:sz w:val="20"/>
            <w:szCs w:val="20"/>
          </w:rPr>
          <w:t>/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zvukovaya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organizatsiya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poeticheskoy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rechi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r w:rsidRPr="00F03246">
          <w:rPr>
            <w:rStyle w:val="a4"/>
            <w:sz w:val="20"/>
            <w:szCs w:val="20"/>
            <w:lang w:val="en-US"/>
          </w:rPr>
          <w:t>v</w:t>
        </w:r>
        <w:r w:rsidRPr="00F03246">
          <w:rPr>
            <w:rStyle w:val="a4"/>
            <w:sz w:val="20"/>
            <w:szCs w:val="20"/>
          </w:rPr>
          <w:t>-</w:t>
        </w:r>
        <w:r w:rsidRPr="00F03246">
          <w:rPr>
            <w:rStyle w:val="a4"/>
            <w:sz w:val="20"/>
            <w:szCs w:val="20"/>
            <w:lang w:val="en-US"/>
          </w:rPr>
          <w:t>v</w:t>
        </w:r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mayakovskogo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sillabo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tonicheskiy</w:t>
        </w:r>
        <w:proofErr w:type="spellEnd"/>
        <w:r w:rsidRPr="00F03246">
          <w:rPr>
            <w:rStyle w:val="a4"/>
            <w:sz w:val="20"/>
            <w:szCs w:val="20"/>
          </w:rPr>
          <w:t>-</w:t>
        </w:r>
        <w:proofErr w:type="spellStart"/>
        <w:r w:rsidRPr="00F03246">
          <w:rPr>
            <w:rStyle w:val="a4"/>
            <w:sz w:val="20"/>
            <w:szCs w:val="20"/>
            <w:lang w:val="en-US"/>
          </w:rPr>
          <w:t>stih</w:t>
        </w:r>
        <w:proofErr w:type="spellEnd"/>
      </w:hyperlink>
      <w:r w:rsidRPr="00F03246">
        <w:rPr>
          <w:sz w:val="20"/>
          <w:szCs w:val="20"/>
        </w:rPr>
        <w:t xml:space="preserve">  (дата обращения  10.09.14).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19"/>
    <w:rsid w:val="000165EE"/>
    <w:rsid w:val="00271822"/>
    <w:rsid w:val="0057777A"/>
    <w:rsid w:val="005A0AE3"/>
    <w:rsid w:val="00CF5819"/>
    <w:rsid w:val="00E60826"/>
    <w:rsid w:val="00F0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EFB5C-43FA-44C1-A9FD-FA84049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19"/>
    <w:pPr>
      <w:ind w:left="720"/>
      <w:contextualSpacing/>
    </w:pPr>
  </w:style>
  <w:style w:type="character" w:styleId="a4">
    <w:name w:val="Hyperlink"/>
    <w:rsid w:val="005A0AE3"/>
    <w:rPr>
      <w:color w:val="000080"/>
      <w:u w:val="single"/>
    </w:rPr>
  </w:style>
  <w:style w:type="paragraph" w:styleId="a5">
    <w:name w:val="footnote text"/>
    <w:basedOn w:val="a"/>
    <w:link w:val="a6"/>
    <w:rsid w:val="005A0AE3"/>
    <w:pPr>
      <w:widowControl w:val="0"/>
      <w:suppressAutoHyphens/>
      <w:overflowPunct w:val="0"/>
      <w:spacing w:after="0" w:line="240" w:lineRule="auto"/>
    </w:pPr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6">
    <w:name w:val="Текст сноски Знак"/>
    <w:basedOn w:val="a0"/>
    <w:link w:val="a5"/>
    <w:rsid w:val="005A0AE3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5A0AE3"/>
  </w:style>
  <w:style w:type="character" w:styleId="a7">
    <w:name w:val="footnote reference"/>
    <w:basedOn w:val="a0"/>
    <w:uiPriority w:val="99"/>
    <w:semiHidden/>
    <w:unhideWhenUsed/>
    <w:rsid w:val="005A0AE3"/>
    <w:rPr>
      <w:vertAlign w:val="superscript"/>
    </w:rPr>
  </w:style>
  <w:style w:type="character" w:styleId="a8">
    <w:name w:val="Emphasis"/>
    <w:basedOn w:val="a0"/>
    <w:uiPriority w:val="20"/>
    <w:qFormat/>
    <w:rsid w:val="005A0AE3"/>
    <w:rPr>
      <w:i/>
      <w:iCs/>
    </w:rPr>
  </w:style>
  <w:style w:type="paragraph" w:customStyle="1" w:styleId="stih10">
    <w:name w:val="stih10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5A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5A0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cheloveknauka.com/zvukovaya-organizatsiya-poeticheskoy-rechi-v-v-mayakovskogo-sillabo-tonicheskiy-stih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2016-03-07T18:45:00Z</dcterms:created>
  <dcterms:modified xsi:type="dcterms:W3CDTF">2016-03-15T22:28:00Z</dcterms:modified>
</cp:coreProperties>
</file>