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2C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:rsidR="000D07AD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БАЛТИЙСКИЙ ФЕДЕРАЛЬНЫЙ УНИВЕРСИТЕТ ИМЕНИ И. КАНТА</w:t>
      </w:r>
    </w:p>
    <w:p w:rsidR="000D07AD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ГУМАНИТАРНЫХ НАУК</w:t>
      </w:r>
    </w:p>
    <w:p w:rsidR="000570B0" w:rsidRPr="00370ED6" w:rsidRDefault="000D07AD" w:rsidP="000570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</w:p>
    <w:p w:rsidR="000D07AD" w:rsidRPr="00370ED6" w:rsidRDefault="00370ED6" w:rsidP="000D07AD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ED6">
        <w:rPr>
          <w:rFonts w:ascii="Times New Roman" w:hAnsi="Times New Roman" w:cs="Times New Roman"/>
          <w:sz w:val="24"/>
          <w:szCs w:val="24"/>
          <w:highlight w:val="cyan"/>
        </w:rPr>
        <w:t>СЛАВЯНО-РУССКОЙ ФИЛОЛОГИИ</w:t>
      </w:r>
    </w:p>
    <w:p w:rsidR="000D07AD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07AD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07AD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07AD" w:rsidRDefault="000D07AD" w:rsidP="000D07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07AD" w:rsidRDefault="000D07AD" w:rsidP="000D07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7AD">
        <w:rPr>
          <w:rFonts w:ascii="Times New Roman" w:hAnsi="Times New Roman" w:cs="Times New Roman"/>
          <w:b/>
          <w:sz w:val="28"/>
          <w:szCs w:val="28"/>
        </w:rPr>
        <w:t>Петрова</w:t>
      </w:r>
      <w:r w:rsidRPr="000D07AD">
        <w:rPr>
          <w:rFonts w:ascii="Times New Roman" w:hAnsi="Times New Roman" w:cs="Times New Roman"/>
          <w:sz w:val="28"/>
          <w:szCs w:val="28"/>
        </w:rPr>
        <w:t xml:space="preserve"> Мария Семеновна</w:t>
      </w:r>
    </w:p>
    <w:p w:rsidR="000D07AD" w:rsidRDefault="000D07AD" w:rsidP="000D07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7AD" w:rsidRDefault="004B4621" w:rsidP="000D07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</w:t>
      </w:r>
      <w:r w:rsidR="000D07AD">
        <w:rPr>
          <w:rFonts w:ascii="Times New Roman" w:hAnsi="Times New Roman" w:cs="Times New Roman"/>
          <w:sz w:val="28"/>
          <w:szCs w:val="28"/>
        </w:rPr>
        <w:t xml:space="preserve">НКЦИОНИРОВАНИЕ ЛЕКСЕМ «ДОБРО»  И «ЗЛО» В ПОЭТИЧЕСКИХ ТЕКСТАХ А.С. ПУШКИНА </w:t>
      </w:r>
    </w:p>
    <w:p w:rsidR="000D07AD" w:rsidRDefault="000D07AD" w:rsidP="000D07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7AD" w:rsidRDefault="000D07AD" w:rsidP="000D07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0D07AD" w:rsidRDefault="000D07AD" w:rsidP="000D07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7AD" w:rsidRDefault="000D07AD" w:rsidP="000D07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7AD" w:rsidRDefault="000D07AD" w:rsidP="000D07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– </w:t>
      </w:r>
    </w:p>
    <w:p w:rsidR="000D07AD" w:rsidRDefault="000D07AD" w:rsidP="000D07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д.ф.н., профессор И.А. </w:t>
      </w:r>
      <w:r w:rsidR="004B4621">
        <w:rPr>
          <w:rFonts w:ascii="Times New Roman" w:hAnsi="Times New Roman" w:cs="Times New Roman"/>
          <w:sz w:val="28"/>
          <w:szCs w:val="28"/>
        </w:rPr>
        <w:t>Сидорова</w:t>
      </w:r>
    </w:p>
    <w:p w:rsidR="000D07AD" w:rsidRDefault="000D07AD" w:rsidP="000D07AD">
      <w:pPr>
        <w:rPr>
          <w:rFonts w:ascii="Times New Roman" w:hAnsi="Times New Roman" w:cs="Times New Roman"/>
          <w:sz w:val="28"/>
          <w:szCs w:val="28"/>
        </w:rPr>
      </w:pPr>
    </w:p>
    <w:p w:rsidR="000D07AD" w:rsidRDefault="000D07AD" w:rsidP="000D0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 к защите:</w:t>
      </w:r>
    </w:p>
    <w:p w:rsidR="000D07AD" w:rsidRDefault="005C0959" w:rsidP="000D07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«____»_____________201</w:t>
      </w:r>
      <w:r w:rsidR="00B6745E">
        <w:rPr>
          <w:rFonts w:ascii="Times New Roman" w:hAnsi="Times New Roman" w:cs="Times New Roman"/>
          <w:sz w:val="28"/>
          <w:szCs w:val="28"/>
        </w:rPr>
        <w:t>6</w:t>
      </w:r>
      <w:r w:rsidR="000D07A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D07AD" w:rsidRDefault="000D07AD" w:rsidP="000D07A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0D07AD" w:rsidRDefault="000D07AD" w:rsidP="000D07A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(зав. кафедрой)</w:t>
      </w:r>
    </w:p>
    <w:p w:rsidR="000D07AD" w:rsidRDefault="000D07AD" w:rsidP="000D07A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0D07AD" w:rsidRDefault="000D07AD" w:rsidP="000D07A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(подпись)</w:t>
      </w:r>
    </w:p>
    <w:p w:rsidR="000D07AD" w:rsidRDefault="000D07AD" w:rsidP="000D07A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0D07AD" w:rsidRDefault="000D07AD" w:rsidP="000D07A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0D07AD" w:rsidRDefault="000D07AD" w:rsidP="000D07A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Калининград</w:t>
      </w:r>
    </w:p>
    <w:p w:rsidR="000D07AD" w:rsidRDefault="000D07AD" w:rsidP="000D07A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B6745E">
        <w:rPr>
          <w:rFonts w:ascii="Times New Roman" w:hAnsi="Times New Roman" w:cs="Times New Roman"/>
          <w:sz w:val="28"/>
          <w:szCs w:val="28"/>
        </w:rPr>
        <w:t>6</w:t>
      </w:r>
    </w:p>
    <w:p w:rsidR="005C0959" w:rsidRPr="005C0959" w:rsidRDefault="005C0959" w:rsidP="005C095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C0959">
        <w:rPr>
          <w:rFonts w:ascii="Times New Roman" w:hAnsi="Times New Roman" w:cs="Times New Roman"/>
          <w:b/>
          <w:sz w:val="28"/>
          <w:szCs w:val="28"/>
        </w:rPr>
        <w:lastRenderedPageBreak/>
        <w:t>Рекомендации по оформлению ВКР и магистерских диссертаций.</w:t>
      </w:r>
    </w:p>
    <w:p w:rsidR="005C0959" w:rsidRDefault="005C0959" w:rsidP="005C095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5C0959" w:rsidRPr="005C0959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5C0959">
        <w:rPr>
          <w:rFonts w:ascii="Times New Roman" w:hAnsi="Times New Roman" w:cs="Times New Roman"/>
          <w:sz w:val="28"/>
          <w:szCs w:val="28"/>
        </w:rPr>
        <w:t xml:space="preserve">1. Не переплетайте ваши работы "намертво" в типографиях и канцелярских магазинах. Практика показывает, что в любой момент может возникнуть необходимость срочно заменить какой-нибудь из листов. Воспользуйтесь обычным скоросшивателем. </w:t>
      </w:r>
    </w:p>
    <w:p w:rsidR="005C0959" w:rsidRPr="005C0959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C0959" w:rsidRPr="005C0959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5C0959">
        <w:rPr>
          <w:rFonts w:ascii="Times New Roman" w:hAnsi="Times New Roman" w:cs="Times New Roman"/>
          <w:sz w:val="28"/>
          <w:szCs w:val="28"/>
        </w:rPr>
        <w:t xml:space="preserve">2. Не нужно помещать каждый лист работы в файлик. Достаточно прошить дыроколом. </w:t>
      </w:r>
    </w:p>
    <w:p w:rsidR="005C0959" w:rsidRPr="005C0959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C0959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5C0959">
        <w:rPr>
          <w:rFonts w:ascii="Times New Roman" w:hAnsi="Times New Roman" w:cs="Times New Roman"/>
          <w:sz w:val="28"/>
          <w:szCs w:val="28"/>
        </w:rPr>
        <w:t>3. Обратите внимание на титульный лист и его оформление. Убедитесь, что вы правильно напечатали название кафедры и данные вашего научного руководителя (д.ф.н., к.ф.н., проф., доц. и т.д.). Выложенный лист - это образец, не все преподаватели доц. или проф.</w:t>
      </w:r>
    </w:p>
    <w:p w:rsidR="005C0959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C0959" w:rsidRPr="000D07AD" w:rsidRDefault="005C0959" w:rsidP="005C0959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Названия двух кафедр в образце выделены цветной заливкой для привлечения вашего внимания. Не забудьте потом, выбрав одну кафедру, убрать цветное выделение.  </w:t>
      </w:r>
    </w:p>
    <w:sectPr w:rsidR="005C0959" w:rsidRPr="000D0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AD"/>
    <w:rsid w:val="000570B0"/>
    <w:rsid w:val="000D07AD"/>
    <w:rsid w:val="00370ED6"/>
    <w:rsid w:val="004B4621"/>
    <w:rsid w:val="005C0959"/>
    <w:rsid w:val="00852C2C"/>
    <w:rsid w:val="00924B1E"/>
    <w:rsid w:val="00B6745E"/>
    <w:rsid w:val="00FD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47DB9E-8F2B-435E-B547-441D0658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Anastasiya</cp:lastModifiedBy>
  <cp:revision>2</cp:revision>
  <dcterms:created xsi:type="dcterms:W3CDTF">2016-06-07T12:49:00Z</dcterms:created>
  <dcterms:modified xsi:type="dcterms:W3CDTF">2016-06-07T12:49:00Z</dcterms:modified>
</cp:coreProperties>
</file>