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7B4DA" w14:textId="77777777" w:rsidR="00A51C7D" w:rsidRPr="00C13F62" w:rsidRDefault="00A51C7D" w:rsidP="00A13CF1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commentRangeStart w:id="0"/>
      <w:r w:rsidRPr="00C13F62">
        <w:rPr>
          <w:rFonts w:ascii="Times New Roman" w:hAnsi="Times New Roman" w:cs="Times New Roman"/>
          <w:b/>
          <w:sz w:val="32"/>
          <w:szCs w:val="32"/>
        </w:rPr>
        <w:t>Лексико-семантический уровень поэтической системы.</w:t>
      </w:r>
      <w:commentRangeEnd w:id="0"/>
      <w:r w:rsidR="00AF0D2A">
        <w:rPr>
          <w:rStyle w:val="ab"/>
          <w:rFonts w:ascii="Times New Roman" w:hAnsi="Times New Roman"/>
        </w:rPr>
        <w:commentReference w:id="0"/>
      </w:r>
    </w:p>
    <w:p w14:paraId="6171E357" w14:textId="77777777" w:rsidR="009B7C8D" w:rsidRDefault="00A0244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>Одна из важнейших особенностей</w:t>
      </w:r>
      <w:r w:rsidR="00920C6B">
        <w:rPr>
          <w:szCs w:val="28"/>
        </w:rPr>
        <w:t xml:space="preserve">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="00A51C7D"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 w:rsidR="00920C6B">
        <w:rPr>
          <w:szCs w:val="28"/>
        </w:rPr>
        <w:t>»</w:t>
      </w:r>
      <w:r w:rsidR="00920C6B">
        <w:rPr>
          <w:rStyle w:val="a7"/>
          <w:szCs w:val="28"/>
        </w:rPr>
        <w:footnoteReference w:id="1"/>
      </w:r>
      <w:r w:rsidR="00AF0D2A">
        <w:rPr>
          <w:szCs w:val="28"/>
        </w:rPr>
        <w:t>,</w:t>
      </w:r>
      <w:r w:rsidR="002D5D2C">
        <w:rPr>
          <w:szCs w:val="28"/>
        </w:rPr>
        <w:t xml:space="preserve"> и одним из важнейших </w:t>
      </w:r>
      <w:r>
        <w:rPr>
          <w:szCs w:val="28"/>
        </w:rPr>
        <w:t>инструментов</w:t>
      </w:r>
      <w:r w:rsidR="002D5D2C">
        <w:rPr>
          <w:szCs w:val="28"/>
        </w:rPr>
        <w:t xml:space="preserve"> реализации этой цели является </w:t>
      </w:r>
      <w:r w:rsidR="00765A05">
        <w:rPr>
          <w:szCs w:val="28"/>
        </w:rPr>
        <w:t>специфический</w:t>
      </w:r>
      <w:r w:rsidR="00E44F4C">
        <w:rPr>
          <w:szCs w:val="28"/>
        </w:rPr>
        <w:t xml:space="preserve"> лексический с</w:t>
      </w:r>
      <w:r w:rsidR="00765A05">
        <w:rPr>
          <w:szCs w:val="28"/>
        </w:rPr>
        <w:t xml:space="preserve">остав текста, включающий слова и обороты, способные придать тексту максимальную </w:t>
      </w:r>
      <w:r w:rsidR="003D0E02">
        <w:rPr>
          <w:szCs w:val="28"/>
        </w:rPr>
        <w:t xml:space="preserve">выразительность и оставить у читателя </w:t>
      </w:r>
      <w:r w:rsidR="00765A05">
        <w:rPr>
          <w:szCs w:val="28"/>
        </w:rPr>
        <w:t xml:space="preserve"> 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="003D0E02"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 w:rsidR="003D0E02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2"/>
      </w:r>
      <w:r w:rsidR="003D0E02"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14:paraId="692B59C5" w14:textId="77777777" w:rsidR="0051773F" w:rsidRDefault="003F33B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адресата ключевых слов текста. </w:t>
      </w:r>
      <w:r w:rsidR="00FC7481">
        <w:rPr>
          <w:rFonts w:eastAsia="Times New Roman" w:cs="Times New Roman"/>
          <w:color w:val="000000"/>
          <w:szCs w:val="28"/>
          <w:lang w:eastAsia="ru-RU"/>
        </w:rPr>
        <w:t xml:space="preserve">Н. И. </w:t>
      </w:r>
      <w:proofErr w:type="spellStart"/>
      <w:r w:rsidR="0030422F"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пишет, что «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 w:rsidR="0030422F"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 w:rsidR="0030422F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3"/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Нельзя не согласиться с исследователем и не определить таким образом следующие лексические группы как наиболее значимые для нашего анализа: 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в первую очередь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наименования товаров и продуктов (выраженные как именами собственными, так и нарицательными) как слова, определяющие основную тему текста; слова, </w:t>
      </w:r>
      <w:r w:rsidR="00BE3C3D">
        <w:rPr>
          <w:rFonts w:eastAsia="Times New Roman" w:cs="Times New Roman"/>
          <w:color w:val="000000"/>
          <w:szCs w:val="28"/>
          <w:lang w:eastAsia="ru-RU"/>
        </w:rPr>
        <w:t>называющие прямо или косвенно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 адресата рекламного послания;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 лексика «побуждающая», характеризующая товар лексика, а также слова, не несущие формально необходимой для рекламы информационной </w:t>
      </w:r>
      <w:r w:rsidR="00BE3C3D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нагрузки, но создающие стиль и художественно-эмоциональный колорит, необходимый для успешной «работы» текста. </w:t>
      </w:r>
      <w:r w:rsidR="007A7721">
        <w:rPr>
          <w:rFonts w:eastAsia="Times New Roman" w:cs="Times New Roman"/>
          <w:color w:val="000000"/>
          <w:szCs w:val="28"/>
          <w:lang w:eastAsia="ru-RU"/>
        </w:rPr>
        <w:t>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</w:t>
      </w:r>
      <w:r w:rsidR="00AF0D2A">
        <w:rPr>
          <w:rFonts w:eastAsia="Times New Roman" w:cs="Times New Roman"/>
          <w:color w:val="000000"/>
          <w:szCs w:val="28"/>
          <w:lang w:eastAsia="ru-RU"/>
        </w:rPr>
        <w:t>х тропов, а также сопутствующих</w:t>
      </w:r>
      <w:r w:rsidR="007A7721">
        <w:rPr>
          <w:rFonts w:eastAsia="Times New Roman" w:cs="Times New Roman"/>
          <w:color w:val="000000"/>
          <w:szCs w:val="28"/>
          <w:lang w:eastAsia="ru-RU"/>
        </w:rPr>
        <w:t xml:space="preserve"> внеязыковых факторов. </w:t>
      </w:r>
    </w:p>
    <w:p w14:paraId="3F1FBA40" w14:textId="77777777" w:rsidR="00BE3C3D" w:rsidRDefault="007A7721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Оценивая лексический состав исследуемых текстов, стоит привести некоторые численные данные, способные, пу</w:t>
      </w:r>
      <w:r w:rsidR="00615AB9">
        <w:rPr>
          <w:rFonts w:eastAsia="Times New Roman" w:cs="Times New Roman"/>
          <w:color w:val="000000"/>
          <w:szCs w:val="28"/>
          <w:lang w:eastAsia="ru-RU"/>
        </w:rPr>
        <w:t>сть и несколько формально, но 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казать некоторые доминанты в словесной </w:t>
      </w:r>
      <w:r w:rsidR="00615AB9">
        <w:rPr>
          <w:rFonts w:eastAsia="Times New Roman" w:cs="Times New Roman"/>
          <w:color w:val="000000"/>
          <w:szCs w:val="28"/>
          <w:lang w:eastAsia="ru-RU"/>
        </w:rPr>
        <w:t>организации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Характерной для рекламы особенностью лингвисты, в</w:t>
      </w:r>
      <w:r w:rsidR="00AF0D2A">
        <w:rPr>
          <w:rFonts w:eastAsia="Times New Roman" w:cs="Times New Roman"/>
          <w:color w:val="000000"/>
          <w:szCs w:val="28"/>
          <w:lang w:eastAsia="ru-RU"/>
        </w:rPr>
        <w:t xml:space="preserve"> том числе Г.А. Николаенко и И.</w:t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А.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Гулакова</w:t>
      </w:r>
      <w:proofErr w:type="spellEnd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, называют наличие развернутой </w:t>
      </w:r>
      <w:commentRangeStart w:id="1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системы </w:t>
      </w:r>
      <w:r w:rsidR="00615AB9" w:rsidRPr="00AF0D2A">
        <w:rPr>
          <w:rFonts w:eastAsia="Times New Roman" w:cs="Times New Roman"/>
          <w:color w:val="FF0000"/>
          <w:szCs w:val="28"/>
          <w:lang w:eastAsia="ru-RU"/>
        </w:rPr>
        <w:t>существительной</w:t>
      </w:r>
      <w:commentRangeEnd w:id="1"/>
      <w:r w:rsidR="00AF0D2A" w:rsidRPr="00AF0D2A">
        <w:rPr>
          <w:rStyle w:val="ab"/>
          <w:color w:val="FF0000"/>
        </w:rPr>
        <w:commentReference w:id="1"/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, именующей лексики, Ю.С. </w:t>
      </w:r>
      <w:proofErr w:type="spellStart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>Бернадская</w:t>
      </w:r>
      <w:proofErr w:type="spellEnd"/>
      <w:r w:rsidR="00615AB9" w:rsidRPr="003D3B50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4"/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 же подчеркивает важность глаголов, упоминая исследовани</w:t>
      </w:r>
      <w:r w:rsidR="00AF0D2A">
        <w:rPr>
          <w:rFonts w:eastAsia="Times New Roman" w:cs="Times New Roman"/>
          <w:color w:val="000000"/>
          <w:szCs w:val="28"/>
          <w:lang w:eastAsia="ru-RU"/>
        </w:rPr>
        <w:t>я, согласно результатам которых</w:t>
      </w:r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 запоминаемость рекламного текста увеличивается в полтора раза при использовании автором глагольной лексики. </w:t>
      </w:r>
      <w:commentRangeStart w:id="2"/>
      <w:commentRangeStart w:id="3"/>
      <w:commentRangeStart w:id="4"/>
      <w:r w:rsidR="00615AB9" w:rsidRPr="003D3B50">
        <w:rPr>
          <w:rFonts w:eastAsia="Times New Roman" w:cs="Times New Roman"/>
          <w:color w:val="000000"/>
          <w:szCs w:val="28"/>
          <w:lang w:eastAsia="ru-RU"/>
        </w:rPr>
        <w:t xml:space="preserve">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</w:t>
      </w:r>
      <w:r w:rsidR="00D55925" w:rsidRPr="003D3B50">
        <w:rPr>
          <w:rFonts w:eastAsia="Times New Roman" w:cs="Times New Roman"/>
          <w:color w:val="000000"/>
          <w:szCs w:val="28"/>
          <w:lang w:eastAsia="ru-RU"/>
        </w:rPr>
        <w:t>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commentRangeEnd w:id="2"/>
      <w:r w:rsidR="00AF0D2A">
        <w:rPr>
          <w:rStyle w:val="ab"/>
        </w:rPr>
        <w:commentReference w:id="2"/>
      </w:r>
      <w:commentRangeEnd w:id="3"/>
      <w:r w:rsidR="00D9382B">
        <w:rPr>
          <w:rStyle w:val="ab"/>
        </w:rPr>
        <w:commentReference w:id="3"/>
      </w:r>
      <w:commentRangeEnd w:id="4"/>
      <w:r w:rsidR="00D9382B">
        <w:rPr>
          <w:rStyle w:val="ab"/>
        </w:rPr>
        <w:commentReference w:id="4"/>
      </w:r>
    </w:p>
    <w:p w14:paraId="3F39015E" w14:textId="77777777" w:rsidR="009B7C8D" w:rsidRDefault="00731C3C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D55925">
        <w:rPr>
          <w:rFonts w:eastAsia="Times New Roman" w:cs="Times New Roman"/>
          <w:color w:val="000000"/>
          <w:szCs w:val="28"/>
          <w:lang w:eastAsia="ru-RU"/>
        </w:rPr>
        <w:t>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</w:t>
      </w:r>
      <w:r w:rsidR="00AC66BF">
        <w:rPr>
          <w:rFonts w:eastAsia="Times New Roman" w:cs="Times New Roman"/>
          <w:color w:val="000000"/>
          <w:szCs w:val="28"/>
          <w:lang w:eastAsia="ru-RU"/>
        </w:rPr>
        <w:t>,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</w:t>
      </w:r>
      <w:r w:rsidR="00642C2E">
        <w:rPr>
          <w:rFonts w:eastAsia="Times New Roman" w:cs="Times New Roman"/>
          <w:color w:val="000000"/>
          <w:szCs w:val="28"/>
          <w:lang w:eastAsia="ru-RU"/>
        </w:rPr>
        <w:t>прямое,</w:t>
      </w:r>
      <w:r w:rsidR="005476C3">
        <w:rPr>
          <w:rFonts w:eastAsia="Times New Roman" w:cs="Times New Roman"/>
          <w:color w:val="000000"/>
          <w:szCs w:val="28"/>
          <w:lang w:eastAsia="ru-RU"/>
        </w:rPr>
        <w:t xml:space="preserve"> через использование собственной лексики, т.е. форма наименования, при которой имя товара в рекламном тексте полностью совпадает с его торговым названием; прямое с типологическим пояснением, т.е. с дополнением к собственному, торговому имени товара, </w:t>
      </w:r>
      <w:r w:rsidR="005476C3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указывающим на назначение слова; и косвенное наименование, выражаемое через обобщенное называние рода товара в целом, без указание на собственные имена. </w:t>
      </w:r>
    </w:p>
    <w:p w14:paraId="08F63E01" w14:textId="7165D3AB" w:rsidR="005476C3" w:rsidRDefault="001305F6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Приведем примеры, </w:t>
      </w:r>
      <w:commentRangeStart w:id="5"/>
      <w:r>
        <w:rPr>
          <w:rFonts w:eastAsia="Times New Roman" w:cs="Times New Roman"/>
          <w:color w:val="000000"/>
          <w:szCs w:val="28"/>
          <w:lang w:eastAsia="ru-RU"/>
        </w:rPr>
        <w:t>иллюстрирующие первый</w:t>
      </w:r>
      <w:r w:rsidR="00C32F7A">
        <w:rPr>
          <w:rFonts w:eastAsia="Times New Roman" w:cs="Times New Roman"/>
          <w:color w:val="000000"/>
          <w:szCs w:val="28"/>
          <w:lang w:eastAsia="ru-RU"/>
        </w:rPr>
        <w:t xml:space="preserve"> случай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  <w:commentRangeEnd w:id="5"/>
      <w:r w:rsidR="00642C2E">
        <w:rPr>
          <w:rStyle w:val="ab"/>
        </w:rPr>
        <w:commentReference w:id="5"/>
      </w:r>
    </w:p>
    <w:p w14:paraId="69B57172" w14:textId="77777777" w:rsidR="00533CF5" w:rsidRDefault="001305F6" w:rsidP="00533CF5">
      <w:pPr>
        <w:spacing w:after="0"/>
        <w:ind w:firstLine="709"/>
        <w:rPr>
          <w:b/>
          <w:i/>
        </w:rPr>
      </w:pPr>
      <w:commentRangeStart w:id="6"/>
      <w:commentRangeStart w:id="7"/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10" w:anchor="РЕКЛАМА.Леф.Леф" w:history="1">
        <w:r w:rsidRPr="000C1E37">
          <w:rPr>
            <w:rStyle w:val="a8"/>
            <w:b/>
            <w:i/>
            <w:color w:val="auto"/>
          </w:rPr>
          <w:t>«</w:t>
        </w:r>
        <w:proofErr w:type="spellStart"/>
        <w:r w:rsidRPr="000C1E37">
          <w:rPr>
            <w:rStyle w:val="a8"/>
            <w:b/>
            <w:i/>
            <w:color w:val="auto"/>
          </w:rPr>
          <w:t>Леф</w:t>
        </w:r>
        <w:proofErr w:type="spellEnd"/>
        <w:r w:rsidRPr="000C1E37">
          <w:rPr>
            <w:rStyle w:val="a8"/>
            <w:b/>
            <w:i/>
            <w:color w:val="auto"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  <w:commentRangeEnd w:id="6"/>
      <w:r w:rsidR="00642C2E">
        <w:rPr>
          <w:rStyle w:val="ab"/>
        </w:rPr>
        <w:commentReference w:id="6"/>
      </w:r>
      <w:commentRangeEnd w:id="7"/>
      <w:r w:rsidR="00642C2E">
        <w:rPr>
          <w:rStyle w:val="ab"/>
        </w:rPr>
        <w:commentReference w:id="7"/>
      </w:r>
    </w:p>
    <w:p w14:paraId="70CE0E62" w14:textId="77777777" w:rsidR="00533CF5" w:rsidRPr="00533CF5" w:rsidRDefault="00533CF5" w:rsidP="00533CF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14:paraId="2C0ABBFD" w14:textId="77777777" w:rsidR="001305F6" w:rsidRDefault="001305F6" w:rsidP="001305F6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proofErr w:type="gramStart"/>
      <w:r>
        <w:rPr>
          <w:b/>
          <w:szCs w:val="28"/>
        </w:rPr>
        <w:t>…</w:t>
      </w:r>
      <w:r w:rsidRPr="001305F6">
        <w:rPr>
          <w:b/>
          <w:szCs w:val="28"/>
        </w:rPr>
        <w:t>&gt;Рабочий</w:t>
      </w:r>
      <w:proofErr w:type="gramEnd"/>
      <w:r w:rsidRPr="001305F6">
        <w:rPr>
          <w:b/>
          <w:szCs w:val="28"/>
        </w:rPr>
        <w:t xml:space="preserve">! / Малый ты иль старый — / читай / </w:t>
      </w:r>
      <w:hyperlink r:id="rId11" w:anchor="РЕКЛАМА.Московский_пролетарий.Московский_пролетарий" w:history="1">
        <w:r w:rsidRPr="001305F6">
          <w:rPr>
            <w:rStyle w:val="a8"/>
            <w:b/>
            <w:i/>
            <w:color w:val="auto"/>
            <w:szCs w:val="28"/>
            <w:u w:val="none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14:paraId="32DAB273" w14:textId="727169B8"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 w:rsidR="003C5597">
        <w:rPr>
          <w:b/>
        </w:rPr>
        <w:t xml:space="preserve">/ </w:t>
      </w:r>
      <w:r w:rsidRPr="001305F6">
        <w:rPr>
          <w:b/>
        </w:rPr>
        <w:t xml:space="preserve">тело / или ум, — </w:t>
      </w:r>
      <w:r w:rsidR="00A26370">
        <w:rPr>
          <w:b/>
        </w:rPr>
        <w:t xml:space="preserve">/ все / </w:t>
      </w:r>
      <w:r w:rsidRPr="001305F6">
        <w:rPr>
          <w:b/>
        </w:rPr>
        <w:t>человеку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14:paraId="0AFCC1F1" w14:textId="77777777"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proofErr w:type="gramStart"/>
      <w:r w:rsidRPr="001305F6">
        <w:rPr>
          <w:b/>
        </w:rPr>
        <w:t>комсомольцы,/</w:t>
      </w:r>
      <w:proofErr w:type="gramEnd"/>
      <w:r w:rsidRPr="001305F6">
        <w:rPr>
          <w:b/>
        </w:rPr>
        <w:t xml:space="preserve"> </w:t>
      </w:r>
      <w:r>
        <w:rPr>
          <w:b/>
        </w:rPr>
        <w:t> 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14:paraId="1DA8FE10" w14:textId="77777777" w:rsidR="001305F6" w:rsidRDefault="001305F6" w:rsidP="001305F6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14:paraId="77277889" w14:textId="77777777" w:rsidR="00533CF5" w:rsidRDefault="001305F6" w:rsidP="00533CF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 w:rsidR="00533CF5">
        <w:rPr>
          <w:b/>
        </w:rPr>
        <w:t xml:space="preserve"> </w:t>
      </w:r>
    </w:p>
    <w:p w14:paraId="40481FF9" w14:textId="77777777" w:rsidR="00533CF5" w:rsidRDefault="00533CF5" w:rsidP="00533CF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14:paraId="29FF6535" w14:textId="77777777" w:rsid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 w:rsidR="00F97364">
        <w:rPr>
          <w:rFonts w:eastAsia="Times New Roman" w:cs="Times New Roman"/>
          <w:b/>
          <w:szCs w:val="28"/>
          <w:lang w:eastAsia="ru-RU"/>
        </w:rPr>
        <w:t>  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14:paraId="45DA5C40" w14:textId="77777777" w:rsidR="00533CF5" w:rsidRP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proofErr w:type="gramStart"/>
      <w:r w:rsidRPr="00533CF5">
        <w:rPr>
          <w:b/>
        </w:rPr>
        <w:t>/  «</w:t>
      </w:r>
      <w:proofErr w:type="spellStart"/>
      <w:proofErr w:type="gramEnd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14:paraId="6511CD5A" w14:textId="77777777" w:rsidR="00533CF5" w:rsidRDefault="00533CF5" w:rsidP="00533CF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14:paraId="76FFE82F" w14:textId="77777777" w:rsidR="00F53637" w:rsidRPr="00F53637" w:rsidRDefault="00533CF5" w:rsidP="00F5363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&lt;…&gt;</w:t>
      </w:r>
      <w:r w:rsidR="00642C2E">
        <w:rPr>
          <w:rFonts w:eastAsia="Times New Roman" w:cs="Times New Roman"/>
          <w:b/>
          <w:szCs w:val="28"/>
          <w:lang w:eastAsia="ru-RU"/>
        </w:rPr>
        <w:t xml:space="preserve"> 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Иди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</w:t>
      </w:r>
      <w:r w:rsidR="00F53637" w:rsidRPr="00F53637">
        <w:rPr>
          <w:rFonts w:eastAsia="Times New Roman" w:cs="Times New Roman"/>
          <w:b/>
          <w:szCs w:val="28"/>
          <w:lang w:eastAsia="ru-RU"/>
        </w:rPr>
        <w:t>.</w:t>
      </w:r>
    </w:p>
    <w:p w14:paraId="527B41E4" w14:textId="77777777" w:rsidR="00B91E65" w:rsidRDefault="00F53637" w:rsidP="00B91E6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14:paraId="5D9BBA8B" w14:textId="77777777"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14:paraId="3A5043DB" w14:textId="77777777" w:rsid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lastRenderedPageBreak/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34480ED6" w14:textId="77777777"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</w:t>
      </w:r>
      <w:commentRangeStart w:id="8"/>
      <w:r w:rsidRPr="00B91E65">
        <w:rPr>
          <w:rFonts w:eastAsia="Times New Roman" w:cs="Times New Roman"/>
          <w:b/>
          <w:szCs w:val="28"/>
          <w:lang w:eastAsia="ru-RU"/>
        </w:rPr>
        <w:t xml:space="preserve">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  <w:commentRangeEnd w:id="8"/>
      <w:r w:rsidR="00642C2E">
        <w:rPr>
          <w:rStyle w:val="ab"/>
        </w:rPr>
        <w:commentReference w:id="8"/>
      </w:r>
    </w:p>
    <w:p w14:paraId="4B6DFF42" w14:textId="77777777" w:rsidR="00ED3E3F" w:rsidRDefault="00F61061" w:rsidP="00ED3E3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</w:t>
      </w:r>
      <w:commentRangeStart w:id="9"/>
      <w:r>
        <w:rPr>
          <w:rFonts w:eastAsia="Times New Roman" w:cs="Times New Roman"/>
          <w:szCs w:val="28"/>
          <w:lang w:eastAsia="ru-RU"/>
        </w:rPr>
        <w:t xml:space="preserve">в текстах среднего блока </w:t>
      </w:r>
      <w:commentRangeEnd w:id="9"/>
      <w:r w:rsidR="00642C2E">
        <w:rPr>
          <w:rStyle w:val="ab"/>
        </w:rPr>
        <w:commentReference w:id="9"/>
      </w:r>
      <w:r>
        <w:rPr>
          <w:rFonts w:eastAsia="Times New Roman" w:cs="Times New Roman"/>
          <w:szCs w:val="28"/>
          <w:lang w:eastAsia="ru-RU"/>
        </w:rPr>
        <w:t xml:space="preserve">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7"/>
          <w:rFonts w:eastAsia="Times New Roman" w:cs="Times New Roman"/>
          <w:szCs w:val="28"/>
          <w:lang w:eastAsia="ru-RU"/>
        </w:rPr>
        <w:footnoteReference w:id="5"/>
      </w:r>
      <w:r>
        <w:rPr>
          <w:rFonts w:eastAsia="Times New Roman" w:cs="Times New Roman"/>
          <w:szCs w:val="28"/>
          <w:lang w:eastAsia="ru-RU"/>
        </w:rPr>
        <w:t xml:space="preserve">, в первом случае слово наделяется </w:t>
      </w:r>
      <w:r w:rsidR="00ED3E3F">
        <w:rPr>
          <w:rFonts w:eastAsia="Times New Roman" w:cs="Times New Roman"/>
          <w:szCs w:val="28"/>
          <w:lang w:eastAsia="ru-RU"/>
        </w:rPr>
        <w:t xml:space="preserve">дополнительным, сопутствующим </w:t>
      </w:r>
      <w:r>
        <w:rPr>
          <w:rFonts w:eastAsia="Times New Roman" w:cs="Times New Roman"/>
          <w:szCs w:val="28"/>
          <w:lang w:eastAsia="ru-RU"/>
        </w:rPr>
        <w:t>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</w:t>
      </w:r>
      <w:r w:rsidR="00F97364">
        <w:rPr>
          <w:rFonts w:eastAsia="Times New Roman" w:cs="Times New Roman"/>
          <w:szCs w:val="28"/>
          <w:lang w:eastAsia="ru-RU"/>
        </w:rPr>
        <w:t xml:space="preserve">), аналогичные приемы придания значения универсальности и регулярности встречаются и в других текстах: </w:t>
      </w:r>
    </w:p>
    <w:p w14:paraId="55E666CF" w14:textId="77777777" w:rsidR="00ED3E3F" w:rsidRDefault="003D3B50" w:rsidP="00ED3E3F">
      <w:pPr>
        <w:spacing w:after="0"/>
        <w:ind w:firstLine="709"/>
        <w:rPr>
          <w:b/>
        </w:rPr>
      </w:pPr>
      <w:commentRangeStart w:id="10"/>
      <w:r>
        <w:rPr>
          <w:b/>
        </w:rPr>
        <w:t xml:space="preserve">Я / </w:t>
      </w:r>
      <w:r w:rsidR="00ED3E3F" w:rsidRPr="00ED3E3F">
        <w:rPr>
          <w:b/>
        </w:rPr>
        <w:t>ем / &lt;</w:t>
      </w:r>
      <w:r w:rsidR="00ED3E3F" w:rsidRPr="00ED3E3F">
        <w:rPr>
          <w:b/>
          <w:i/>
        </w:rPr>
        <w:t>любое</w:t>
      </w:r>
      <w:r w:rsidR="00ED3E3F" w:rsidRPr="00ED3E3F">
        <w:rPr>
          <w:b/>
        </w:rPr>
        <w:t>&gt; печенье / фабрики «</w:t>
      </w:r>
      <w:r w:rsidR="00ED3E3F" w:rsidRPr="00ED3E3F">
        <w:rPr>
          <w:b/>
          <w:i/>
          <w:iCs/>
        </w:rPr>
        <w:t>Красный Октябрь</w:t>
      </w:r>
      <w:r w:rsidR="00ED3E3F" w:rsidRPr="00ED3E3F">
        <w:rPr>
          <w:b/>
        </w:rPr>
        <w:t>» &lt;…&gt;</w:t>
      </w:r>
    </w:p>
    <w:p w14:paraId="0302F941" w14:textId="77777777" w:rsidR="00ED3E3F" w:rsidRDefault="00ED3E3F" w:rsidP="00ED3E3F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14:paraId="2420F53A" w14:textId="77777777" w:rsidR="00AA2952" w:rsidRDefault="00ED3E3F" w:rsidP="00AA295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</w:t>
      </w:r>
      <w:r w:rsidR="00AA2952"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  <w:commentRangeEnd w:id="10"/>
      <w:r w:rsidR="008D38EF">
        <w:rPr>
          <w:rStyle w:val="ab"/>
        </w:rPr>
        <w:commentReference w:id="10"/>
      </w:r>
    </w:p>
    <w:p w14:paraId="1F6C77E8" w14:textId="77777777" w:rsidR="000D759F" w:rsidRDefault="00ED3E3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commentRangeStart w:id="11"/>
      <w:r>
        <w:rPr>
          <w:rFonts w:eastAsia="Times New Roman" w:cs="Times New Roman"/>
          <w:szCs w:val="28"/>
          <w:lang w:eastAsia="ru-RU"/>
        </w:rPr>
        <w:t xml:space="preserve">В контексте </w:t>
      </w:r>
      <w:r w:rsidR="003B1DF3">
        <w:rPr>
          <w:rFonts w:eastAsia="Times New Roman" w:cs="Times New Roman"/>
          <w:szCs w:val="28"/>
          <w:lang w:eastAsia="ru-RU"/>
        </w:rPr>
        <w:t xml:space="preserve">упоминания о наделении Маяковским </w:t>
      </w:r>
      <w:commentRangeEnd w:id="11"/>
      <w:r w:rsidR="001B18AA">
        <w:rPr>
          <w:rStyle w:val="ab"/>
        </w:rPr>
        <w:commentReference w:id="11"/>
      </w:r>
      <w:r w:rsidR="003B1DF3">
        <w:rPr>
          <w:rFonts w:eastAsia="Times New Roman" w:cs="Times New Roman"/>
          <w:szCs w:val="28"/>
          <w:lang w:eastAsia="ru-RU"/>
        </w:rPr>
        <w:t xml:space="preserve">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 w:rsidR="001E1701">
        <w:rPr>
          <w:rFonts w:eastAsia="Times New Roman" w:cs="Times New Roman"/>
          <w:szCs w:val="28"/>
          <w:lang w:eastAsia="ru-RU"/>
        </w:rPr>
        <w:t>Нетрудно заметить в текстах такие маркеры обобщения</w:t>
      </w:r>
      <w:r w:rsidR="000D3450">
        <w:rPr>
          <w:rFonts w:eastAsia="Times New Roman" w:cs="Times New Roman"/>
          <w:szCs w:val="28"/>
          <w:lang w:eastAsia="ru-RU"/>
        </w:rPr>
        <w:t>,</w:t>
      </w:r>
      <w:r w:rsidR="001E1701">
        <w:rPr>
          <w:rFonts w:eastAsia="Times New Roman" w:cs="Times New Roman"/>
          <w:szCs w:val="28"/>
          <w:lang w:eastAsia="ru-RU"/>
        </w:rPr>
        <w:t xml:space="preserve"> как местоимения «все» и «всё», «каждый», наречия «всегда», «везде»</w:t>
      </w:r>
      <w:r w:rsidR="00AA2952">
        <w:rPr>
          <w:rFonts w:eastAsia="Times New Roman" w:cs="Times New Roman"/>
          <w:szCs w:val="28"/>
          <w:lang w:eastAsia="ru-RU"/>
        </w:rPr>
        <w:t xml:space="preserve">: </w:t>
      </w:r>
    </w:p>
    <w:p w14:paraId="1F40D4DA" w14:textId="77777777" w:rsidR="000173AA" w:rsidRDefault="000173AA" w:rsidP="000173AA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14:paraId="1532734F" w14:textId="77777777"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14:paraId="4B7E5572" w14:textId="77777777"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lastRenderedPageBreak/>
        <w:t>&lt;</w:t>
      </w:r>
      <w:proofErr w:type="gramStart"/>
      <w:r w:rsidRPr="000173AA">
        <w:rPr>
          <w:b/>
        </w:rPr>
        <w:t>…&gt;В</w:t>
      </w:r>
      <w:proofErr w:type="gramEnd"/>
      <w:r w:rsidRPr="000173AA">
        <w:rPr>
          <w:b/>
        </w:rPr>
        <w:t xml:space="preserve">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14:paraId="48A0D5A6" w14:textId="77777777" w:rsidR="003D1DE5" w:rsidRDefault="000173AA" w:rsidP="003D1DE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="000D3450"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>, графленую и без граф,</w:t>
      </w:r>
      <w:r w:rsidR="000D3450">
        <w:rPr>
          <w:rFonts w:eastAsia="Times New Roman" w:cs="Times New Roman"/>
          <w:b/>
          <w:szCs w:val="28"/>
          <w:lang w:eastAsia="ru-RU"/>
        </w:rPr>
        <w:t xml:space="preserve"> </w:t>
      </w:r>
      <w:r w:rsidRPr="000173AA">
        <w:rPr>
          <w:rFonts w:eastAsia="Times New Roman" w:cs="Times New Roman"/>
          <w:b/>
          <w:szCs w:val="28"/>
          <w:lang w:eastAsia="ru-RU"/>
        </w:rPr>
        <w:t>/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5D3115F9" w14:textId="77777777" w:rsidR="003C5597" w:rsidRPr="003C5597" w:rsidRDefault="003C5597" w:rsidP="003C559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14:paraId="3F24D509" w14:textId="77777777" w:rsidR="000D759F" w:rsidRDefault="003C5597" w:rsidP="000D759F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14:paraId="030DA379" w14:textId="77777777" w:rsidR="003C5597" w:rsidRP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14:paraId="3D450D55" w14:textId="77777777" w:rsid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1D1D4E73" w14:textId="77777777" w:rsidR="00994A16" w:rsidRDefault="000D759F" w:rsidP="00994A16">
      <w:pPr>
        <w:spacing w:after="0"/>
        <w:ind w:firstLine="709"/>
      </w:pPr>
      <w:r>
        <w:rPr>
          <w:b/>
        </w:rPr>
        <w:t xml:space="preserve"> </w:t>
      </w:r>
      <w:r>
        <w:t>По текстам последних примеров можно заметить, что слова, формирующие значение всеохватности</w:t>
      </w:r>
      <w:r w:rsidR="000D3450">
        <w:t>,</w:t>
      </w:r>
      <w:r>
        <w:t xml:space="preserve"> Маяковский использует не только в отношении характеристик товаров, но и в отношении ожидаемого адресата рекламы. </w:t>
      </w:r>
      <w:r w:rsidR="00450E5E">
        <w:t>Здесь стоит сделать отступление и сказать о том, что рекламная поэзия Ма</w:t>
      </w:r>
      <w:r w:rsidR="000D3450">
        <w:t>яковского тесно связана с социо</w:t>
      </w:r>
      <w:r w:rsidR="00450E5E">
        <w:t>культурной действительностью совр</w:t>
      </w:r>
      <w:r w:rsidR="00795A38">
        <w:t>еменных ей текстов и проявляет</w:t>
      </w:r>
      <w:r w:rsidR="00EE3DF0">
        <w:t xml:space="preserve"> себя</w:t>
      </w:r>
      <w:r w:rsidR="00795A38">
        <w:t xml:space="preserve"> одновременно </w:t>
      </w:r>
      <w:r w:rsidR="00EE3DF0">
        <w:t xml:space="preserve">в нескольких ипостасях: </w:t>
      </w:r>
      <w:commentRangeStart w:id="12"/>
      <w:r w:rsidR="000D3450" w:rsidRPr="000D3450">
        <w:rPr>
          <w:highlight w:val="yellow"/>
        </w:rPr>
        <w:t xml:space="preserve">как дискурс, </w:t>
      </w:r>
      <w:r w:rsidR="0072128E" w:rsidRPr="000D3450">
        <w:rPr>
          <w:highlight w:val="yellow"/>
        </w:rPr>
        <w:t>формирующий ко</w:t>
      </w:r>
      <w:r w:rsidR="000D3450" w:rsidRPr="000D3450">
        <w:rPr>
          <w:highlight w:val="yellow"/>
        </w:rPr>
        <w:t xml:space="preserve">нтекст действительности, </w:t>
      </w:r>
      <w:r w:rsidR="0072128E" w:rsidRPr="000D3450">
        <w:rPr>
          <w:highlight w:val="yellow"/>
        </w:rPr>
        <w:t>и как</w:t>
      </w:r>
      <w:r w:rsidR="000D3450" w:rsidRPr="000D3450">
        <w:rPr>
          <w:highlight w:val="yellow"/>
        </w:rPr>
        <w:t xml:space="preserve"> дискурс,</w:t>
      </w:r>
      <w:r w:rsidR="0072128E" w:rsidRPr="000D3450">
        <w:rPr>
          <w:highlight w:val="yellow"/>
        </w:rPr>
        <w:t xml:space="preserve"> использующий её.</w:t>
      </w:r>
      <w:r w:rsidR="0072128E">
        <w:t xml:space="preserve"> </w:t>
      </w:r>
      <w:commentRangeEnd w:id="12"/>
      <w:r w:rsidR="000D3450">
        <w:rPr>
          <w:rStyle w:val="ab"/>
        </w:rPr>
        <w:commentReference w:id="12"/>
      </w:r>
      <w:r w:rsidR="0072128E">
        <w:t xml:space="preserve">В этом отношении нельзя не вспомнить об общем творчестве поэта, его идеологической позиции, мировоззренческих взглядах и </w:t>
      </w:r>
      <w:r w:rsidR="00137CF3">
        <w:t xml:space="preserve">творческих убеждениях. </w:t>
      </w:r>
    </w:p>
    <w:p w14:paraId="085750B9" w14:textId="77777777" w:rsidR="00A21DB8" w:rsidRPr="0026768E" w:rsidRDefault="00A21DB8" w:rsidP="00994A16">
      <w:pPr>
        <w:spacing w:after="0"/>
        <w:ind w:firstLine="709"/>
      </w:pPr>
      <w:r>
        <w:t xml:space="preserve">Общеизвестно, что </w:t>
      </w:r>
      <w:r w:rsidR="00994A16">
        <w:t xml:space="preserve">в своем дореволюционном периоде творчество </w:t>
      </w:r>
      <w:commentRangeStart w:id="13"/>
      <w:r w:rsidR="00994A16">
        <w:t>Маяковского являлось</w:t>
      </w:r>
      <w:r w:rsidR="004B22D1">
        <w:t xml:space="preserve"> частью российского футуристического движения, пропагандировавш</w:t>
      </w:r>
      <w:r w:rsidR="007A0723">
        <w:t xml:space="preserve">его полный разрыв со старой культурой и создание культуры радикально новой. </w:t>
      </w:r>
      <w:commentRangeEnd w:id="13"/>
      <w:r w:rsidR="006F2603">
        <w:rPr>
          <w:rStyle w:val="ab"/>
        </w:rPr>
        <w:commentReference w:id="13"/>
      </w:r>
      <w:r w:rsidR="006D1E09">
        <w:t xml:space="preserve">В период революции и ранний советский период идеология поэта претерпевает изменения, которые, однако, представляют собой новый взгляд на прежние идеалы. </w:t>
      </w:r>
      <w:r w:rsidR="0026768E">
        <w:t xml:space="preserve">Ю. Р. </w:t>
      </w:r>
      <w:proofErr w:type="spellStart"/>
      <w:r w:rsidR="0026768E">
        <w:t>Попонова</w:t>
      </w:r>
      <w:proofErr w:type="spellEnd"/>
      <w:r w:rsidR="0026768E">
        <w:t xml:space="preserve"> пишет об этих переменах так: «</w:t>
      </w:r>
      <w:r w:rsidRPr="0026768E">
        <w:t xml:space="preserve">Поэтическое слово в пореволюционный период движется от </w:t>
      </w:r>
      <w:proofErr w:type="spellStart"/>
      <w:r w:rsidRPr="0026768E">
        <w:t>идеологизации</w:t>
      </w:r>
      <w:proofErr w:type="spellEnd"/>
      <w:r w:rsidRPr="0026768E">
        <w:t xml:space="preserve"> поэзии к поэтизации идеологии, при этом происходит переориентация источника формирования системы ценностей с поэтической </w:t>
      </w:r>
      <w:r w:rsidRPr="0026768E">
        <w:lastRenderedPageBreak/>
        <w:t>личности на государственный миф</w:t>
      </w:r>
      <w:r w:rsidR="0026768E">
        <w:t>»</w:t>
      </w:r>
      <w:r w:rsidR="00EB1E2C">
        <w:rPr>
          <w:rStyle w:val="a7"/>
        </w:rPr>
        <w:footnoteReference w:id="6"/>
      </w:r>
      <w:r w:rsidRPr="0026768E">
        <w:rPr>
          <w:bCs/>
        </w:rPr>
        <w:t>.</w:t>
      </w:r>
      <w:r w:rsidRPr="0026768E">
        <w:t xml:space="preserve"> </w:t>
      </w:r>
      <w:r w:rsidR="0026768E">
        <w:t>Исследователь</w:t>
      </w:r>
      <w:r w:rsidR="008A0996">
        <w:t xml:space="preserve"> </w:t>
      </w:r>
      <w:r w:rsidR="0026768E">
        <w:t xml:space="preserve">говорит о </w:t>
      </w:r>
      <w:proofErr w:type="spellStart"/>
      <w:r w:rsidR="0026768E">
        <w:t>сонаправленности</w:t>
      </w:r>
      <w:proofErr w:type="spellEnd"/>
      <w:r w:rsidR="0026768E">
        <w:t xml:space="preserve"> </w:t>
      </w:r>
      <w:r w:rsidR="00994A16">
        <w:t>«</w:t>
      </w:r>
      <w:r w:rsidRPr="0026768E">
        <w:t>воли поэта с волей передового класса и его аван</w:t>
      </w:r>
      <w:r w:rsidR="00994A16">
        <w:t xml:space="preserve">гарда – партии, прокладывающих </w:t>
      </w:r>
      <w:r w:rsidR="00994A16" w:rsidRPr="00994A16">
        <w:t>&lt;</w:t>
      </w:r>
      <w:r w:rsidR="00994A16">
        <w:t>…</w:t>
      </w:r>
      <w:r w:rsidR="00994A16" w:rsidRPr="00994A16">
        <w:t>&gt;</w:t>
      </w:r>
      <w:r w:rsidRPr="0026768E">
        <w:t xml:space="preserve"> путь в будущее</w:t>
      </w:r>
      <w:r w:rsidR="00994A16">
        <w:t>», а также добавляет, что «п</w:t>
      </w:r>
      <w:r w:rsidRPr="0026768E">
        <w:t xml:space="preserve">ереход от идеологии поэтической школы (футуризм) к государственной идеологии, </w:t>
      </w:r>
      <w:proofErr w:type="spellStart"/>
      <w:r w:rsidRPr="0026768E">
        <w:t>внеположенной</w:t>
      </w:r>
      <w:proofErr w:type="spellEnd"/>
      <w:r w:rsidRPr="0026768E">
        <w:t xml:space="preserve">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 w:rsidR="00994A16">
        <w:t>»</w:t>
      </w:r>
      <w:r w:rsidR="00425767">
        <w:rPr>
          <w:rStyle w:val="a7"/>
        </w:rPr>
        <w:footnoteReference w:id="7"/>
      </w:r>
      <w:r w:rsidRPr="0026768E">
        <w:t>.</w:t>
      </w:r>
      <w:r w:rsidR="008A0996">
        <w:t xml:space="preserve"> </w:t>
      </w:r>
    </w:p>
    <w:p w14:paraId="18C06C80" w14:textId="77777777" w:rsidR="00FC1B8C" w:rsidRDefault="00F94C82" w:rsidP="00994A16">
      <w:pPr>
        <w:spacing w:after="0"/>
        <w:ind w:firstLine="709"/>
      </w:pPr>
      <w:r>
        <w:t>Рассматривая рекламную поэзию Маяковского в общем контексте его творчества, можно утверж</w:t>
      </w:r>
      <w:r w:rsidR="00641305">
        <w:t>дать, что социо</w:t>
      </w:r>
      <w:r w:rsidR="00CF532A">
        <w:t xml:space="preserve">культурные </w:t>
      </w:r>
      <w:r>
        <w:t xml:space="preserve">задачи и установки, </w:t>
      </w:r>
      <w:r w:rsidR="00447A4D">
        <w:t xml:space="preserve">декларирующиеся </w:t>
      </w:r>
      <w:r>
        <w:t>правящей парт</w:t>
      </w:r>
      <w:r w:rsidR="00232342">
        <w:t>ией,</w:t>
      </w:r>
      <w:r>
        <w:t xml:space="preserve"> транслировались и утверждались </w:t>
      </w:r>
      <w:r w:rsidR="00232342">
        <w:t>поэтом и в рекламе в том числе, безусловно</w:t>
      </w:r>
      <w:r w:rsidR="00BD097E">
        <w:t>, находя отражение</w:t>
      </w:r>
      <w:r w:rsidR="00232342">
        <w:t xml:space="preserve"> в </w:t>
      </w:r>
      <w:r w:rsidR="00EB1E2C">
        <w:t>лексическом строении</w:t>
      </w:r>
      <w:r w:rsidR="00232342">
        <w:t xml:space="preserve"> текстов. </w:t>
      </w:r>
    </w:p>
    <w:p w14:paraId="290F332F" w14:textId="77777777" w:rsidR="00AB45E3" w:rsidRDefault="00AB389A" w:rsidP="00474C3D">
      <w:pPr>
        <w:spacing w:after="0"/>
        <w:ind w:firstLine="709"/>
      </w:pPr>
      <w:r>
        <w:t>Возвр</w:t>
      </w:r>
      <w:r w:rsidR="00181666">
        <w:t xml:space="preserve">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</w:t>
      </w:r>
      <w:r w:rsidR="00D35E23">
        <w:t xml:space="preserve">Аналогичную природу имеет лексика противопоставляемых семантических полей </w:t>
      </w:r>
      <w:r w:rsidR="008B060F">
        <w:t>«</w:t>
      </w:r>
      <w:r w:rsidR="0097272C">
        <w:t>старого</w:t>
      </w:r>
      <w:r w:rsidR="008B060F">
        <w:t>»</w:t>
      </w:r>
      <w:r w:rsidR="0097272C">
        <w:t xml:space="preserve"> и </w:t>
      </w:r>
      <w:r w:rsidR="008B060F">
        <w:t>«</w:t>
      </w:r>
      <w:r w:rsidR="0097272C">
        <w:t>нового</w:t>
      </w:r>
      <w:r w:rsidR="008B060F">
        <w:t>»</w:t>
      </w:r>
      <w:r w:rsidR="0097272C">
        <w:t>,</w:t>
      </w:r>
      <w:r w:rsidR="00492450" w:rsidRPr="00492450">
        <w:t xml:space="preserve"> </w:t>
      </w:r>
      <w:r w:rsidR="00492450">
        <w:t>а также «нэпманского»</w:t>
      </w:r>
      <w:r w:rsidR="00267FB8">
        <w:t>, «буржуазного», «царского»</w:t>
      </w:r>
      <w:r w:rsidR="00492450">
        <w:t xml:space="preserve"> и </w:t>
      </w:r>
      <w:r w:rsidR="00267FB8">
        <w:t xml:space="preserve">«современного», «народного», </w:t>
      </w:r>
      <w:r w:rsidR="00492450">
        <w:t xml:space="preserve">«государственного», </w:t>
      </w:r>
      <w:r w:rsidR="0097272C">
        <w:t xml:space="preserve">в которых </w:t>
      </w:r>
      <w:r w:rsidR="00267FB8">
        <w:t xml:space="preserve">первое всегда </w:t>
      </w:r>
      <w:r w:rsidR="008B060F">
        <w:t xml:space="preserve">наделяется </w:t>
      </w:r>
      <w:r w:rsidR="00641305">
        <w:t xml:space="preserve">однозначно </w:t>
      </w:r>
      <w:r w:rsidR="008B060F">
        <w:t xml:space="preserve">отрицательной коннотацией, а </w:t>
      </w:r>
      <w:r w:rsidR="00267FB8">
        <w:t xml:space="preserve">второе </w:t>
      </w:r>
      <w:r w:rsidR="00641305">
        <w:t xml:space="preserve">– однозначно </w:t>
      </w:r>
      <w:r w:rsidR="00492450">
        <w:t>положительной</w:t>
      </w:r>
      <w:r w:rsidR="00262878">
        <w:t>.</w:t>
      </w:r>
    </w:p>
    <w:p w14:paraId="472B4CE5" w14:textId="77777777" w:rsidR="00492450" w:rsidRPr="005B348C" w:rsidRDefault="00492450" w:rsidP="0072128E">
      <w:pPr>
        <w:spacing w:after="0"/>
        <w:ind w:firstLine="709"/>
      </w:pPr>
      <w:r>
        <w:t>Приведем примеры</w:t>
      </w:r>
      <w:r w:rsidR="005B348C">
        <w:t xml:space="preserve">: </w:t>
      </w:r>
    </w:p>
    <w:p w14:paraId="6331B738" w14:textId="77777777" w:rsidR="006B5D72" w:rsidRDefault="00070F57" w:rsidP="006B5D72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 w:rsidR="00D206E2"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14:paraId="054ECADF" w14:textId="77777777" w:rsidR="006B5D72" w:rsidRDefault="00070F57" w:rsidP="006B5D72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14:paraId="3AC9733A" w14:textId="77777777" w:rsidR="005B348C" w:rsidRDefault="006B5D72" w:rsidP="005B348C">
      <w:pPr>
        <w:spacing w:after="0"/>
        <w:ind w:firstLine="709"/>
        <w:rPr>
          <w:b/>
        </w:rPr>
      </w:pPr>
      <w:r w:rsidRPr="006B5D72">
        <w:rPr>
          <w:b/>
        </w:rPr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14:paraId="5D5643F9" w14:textId="77777777" w:rsidR="00101F0C" w:rsidRDefault="005B348C" w:rsidP="00101F0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 w:rsidR="00101F0C"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517A815F" w14:textId="77777777" w:rsidR="00C5613C" w:rsidRPr="00AF0D2A" w:rsidRDefault="005B348C" w:rsidP="00C5613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</w:t>
      </w:r>
      <w:r w:rsidRPr="00267FB8">
        <w:rPr>
          <w:rFonts w:eastAsia="Times New Roman" w:cs="Times New Roman"/>
          <w:b/>
          <w:szCs w:val="28"/>
          <w:lang w:eastAsia="ru-RU"/>
        </w:rPr>
        <w:t> у трудящихся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="00101F0C" w:rsidRPr="00AF0D2A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14:paraId="63C1F226" w14:textId="77777777" w:rsidR="00C5613C" w:rsidRDefault="00C5613C" w:rsidP="00C5613C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lastRenderedPageBreak/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14:paraId="22739770" w14:textId="77777777" w:rsidR="00B226DA" w:rsidRDefault="004B4EEE" w:rsidP="00B226DA">
      <w:pPr>
        <w:spacing w:after="0"/>
        <w:ind w:firstLine="709"/>
        <w:rPr>
          <w:iCs/>
          <w:szCs w:val="28"/>
        </w:rPr>
      </w:pPr>
      <w:commentRangeStart w:id="14"/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 xml:space="preserve"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</w:t>
      </w:r>
      <w:r w:rsidR="006F632B">
        <w:rPr>
          <w:iCs/>
          <w:szCs w:val="28"/>
        </w:rPr>
        <w:t>своим</w:t>
      </w:r>
      <w:r>
        <w:rPr>
          <w:iCs/>
          <w:szCs w:val="28"/>
        </w:rPr>
        <w:t xml:space="preserve"> </w:t>
      </w:r>
      <w:r w:rsidR="006F632B">
        <w:rPr>
          <w:iCs/>
          <w:szCs w:val="28"/>
        </w:rPr>
        <w:t xml:space="preserve">заглавием </w:t>
      </w:r>
      <w:r>
        <w:rPr>
          <w:iCs/>
          <w:szCs w:val="28"/>
        </w:rPr>
        <w:t xml:space="preserve">обращенных </w:t>
      </w:r>
      <w:r w:rsidR="006F632B">
        <w:rPr>
          <w:iCs/>
          <w:szCs w:val="28"/>
        </w:rPr>
        <w:t>к тем</w:t>
      </w:r>
      <w:r w:rsidR="00824C23">
        <w:rPr>
          <w:iCs/>
          <w:szCs w:val="28"/>
        </w:rPr>
        <w:t>ам революционно-политическим</w:t>
      </w:r>
      <w:r w:rsidR="006F632B">
        <w:rPr>
          <w:iCs/>
          <w:szCs w:val="28"/>
        </w:rPr>
        <w:t xml:space="preserve">. </w:t>
      </w:r>
      <w:r w:rsidR="00262878">
        <w:rPr>
          <w:iCs/>
          <w:szCs w:val="28"/>
        </w:rPr>
        <w:t>Одним из п</w:t>
      </w:r>
      <w:r w:rsidR="009A2E3C">
        <w:rPr>
          <w:iCs/>
          <w:szCs w:val="28"/>
        </w:rPr>
        <w:t>ример</w:t>
      </w:r>
      <w:r w:rsidR="00262878">
        <w:rPr>
          <w:iCs/>
          <w:szCs w:val="28"/>
        </w:rPr>
        <w:t>ов</w:t>
      </w:r>
      <w:r w:rsidR="003E25DB">
        <w:rPr>
          <w:iCs/>
          <w:szCs w:val="28"/>
        </w:rPr>
        <w:t xml:space="preserve"> такого блока является цикл</w:t>
      </w:r>
      <w:r w:rsidR="009A2E3C">
        <w:rPr>
          <w:iCs/>
          <w:szCs w:val="28"/>
        </w:rPr>
        <w:t xml:space="preserve"> для оберток карамели «Красная Москва»,</w:t>
      </w:r>
      <w:r w:rsidR="003E25DB">
        <w:rPr>
          <w:iCs/>
          <w:szCs w:val="28"/>
        </w:rPr>
        <w:t xml:space="preserve"> </w:t>
      </w:r>
      <w:r w:rsidR="009A2E3C">
        <w:rPr>
          <w:iCs/>
          <w:szCs w:val="28"/>
        </w:rPr>
        <w:t xml:space="preserve">все без исключения тексты которого строятся на семантическом противопоставлении «старого» и «нового» миров. </w:t>
      </w:r>
      <w:r w:rsidR="00262878">
        <w:rPr>
          <w:iCs/>
          <w:szCs w:val="28"/>
        </w:rPr>
        <w:t>В качестве иллюстрации приведем несколько текстов:</w:t>
      </w:r>
    </w:p>
    <w:p w14:paraId="4785724A" w14:textId="77777777"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14:paraId="657E491D" w14:textId="77777777"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14:paraId="38C7BB45" w14:textId="77777777"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 xml:space="preserve">Здесь раньше купцы веселились ловко. / Теперь университет трудящихся — </w:t>
      </w:r>
      <w:proofErr w:type="spellStart"/>
      <w:r w:rsidRPr="00262878">
        <w:rPr>
          <w:b/>
        </w:rPr>
        <w:t>Свердловка</w:t>
      </w:r>
      <w:proofErr w:type="spellEnd"/>
      <w:r w:rsidRPr="00262878">
        <w:rPr>
          <w:b/>
        </w:rPr>
        <w:t>.</w:t>
      </w:r>
    </w:p>
    <w:p w14:paraId="616828D2" w14:textId="77777777" w:rsidR="00B226DA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  <w:commentRangeEnd w:id="14"/>
      <w:r w:rsidR="00A71ABC">
        <w:rPr>
          <w:rStyle w:val="ab"/>
        </w:rPr>
        <w:commentReference w:id="14"/>
      </w:r>
    </w:p>
    <w:p w14:paraId="73F2E98F" w14:textId="77777777" w:rsidR="008A131A" w:rsidRDefault="003E25DB" w:rsidP="008A131A">
      <w:pPr>
        <w:spacing w:after="0"/>
        <w:ind w:firstLine="709"/>
      </w:pPr>
      <w:r>
        <w:t>В лексике рекл</w:t>
      </w:r>
      <w:r w:rsidR="00716C21">
        <w:t xml:space="preserve">амы Маяковского находят отражение </w:t>
      </w:r>
      <w:r w:rsidR="00880E0D">
        <w:t>задачи</w:t>
      </w:r>
      <w:r w:rsidR="00667362">
        <w:t xml:space="preserve"> </w:t>
      </w:r>
      <w:r w:rsidR="00716C21">
        <w:t>госу</w:t>
      </w:r>
      <w:r w:rsidR="00667362">
        <w:t>дарственных программ ликбеза, электрификации</w:t>
      </w:r>
      <w:r w:rsidR="00DF54F2">
        <w:t xml:space="preserve"> и промышленного развития села. </w:t>
      </w:r>
      <w:commentRangeStart w:id="15"/>
      <w:r w:rsidR="00DF54F2">
        <w:t>Так, в значительном по объему</w:t>
      </w:r>
      <w:r w:rsidR="00880E0D">
        <w:t xml:space="preserve"> блок</w:t>
      </w:r>
      <w:r w:rsidR="00DF54F2">
        <w:t xml:space="preserve">е текстов, </w:t>
      </w:r>
      <w:r w:rsidR="00880E0D">
        <w:t>посвяще</w:t>
      </w:r>
      <w:r w:rsidR="009A6905">
        <w:t>н</w:t>
      </w:r>
      <w:r w:rsidR="00880E0D">
        <w:t>н</w:t>
      </w:r>
      <w:r w:rsidR="00DF54F2">
        <w:t>ых рекламе продукции Госиздата, а также</w:t>
      </w:r>
      <w:r w:rsidR="00880E0D">
        <w:t xml:space="preserve"> теме грамотности, в них мы видим слова </w:t>
      </w:r>
      <w:commentRangeEnd w:id="15"/>
      <w:r w:rsidR="00A71ABC">
        <w:rPr>
          <w:rStyle w:val="ab"/>
        </w:rPr>
        <w:commentReference w:id="15"/>
      </w:r>
      <w:r w:rsidR="00880E0D" w:rsidRPr="002713FA">
        <w:rPr>
          <w:b/>
          <w:i/>
        </w:rPr>
        <w:t>«учебник»</w:t>
      </w:r>
      <w:r w:rsidR="002713FA" w:rsidRPr="002713FA">
        <w:rPr>
          <w:b/>
          <w:i/>
        </w:rPr>
        <w:t xml:space="preserve">, «грамота», «грамотный», </w:t>
      </w:r>
      <w:r w:rsidR="00880E0D" w:rsidRPr="002713FA">
        <w:rPr>
          <w:b/>
          <w:i/>
        </w:rPr>
        <w:t xml:space="preserve">«знания», </w:t>
      </w:r>
      <w:r w:rsidR="002713FA" w:rsidRPr="002713FA">
        <w:rPr>
          <w:b/>
          <w:i/>
        </w:rPr>
        <w:t>«ученый», «невежество», «книга», «букварь», «азбука»</w:t>
      </w:r>
      <w:r w:rsidR="002A5832">
        <w:t xml:space="preserve"> и т.д., в блоках, посвященных промышленному развитию автор также употребляет соответствующую лексику: </w:t>
      </w:r>
      <w:r w:rsidR="00880E0D" w:rsidRPr="002A5832">
        <w:rPr>
          <w:b/>
          <w:i/>
        </w:rPr>
        <w:t>«трактор», «элеватор»</w:t>
      </w:r>
      <w:r w:rsidR="002A5832" w:rsidRPr="002A5832">
        <w:rPr>
          <w:b/>
          <w:i/>
        </w:rPr>
        <w:t>, «дирижабль», «автоплуг», «</w:t>
      </w:r>
      <w:proofErr w:type="spellStart"/>
      <w:r w:rsidR="002A5832" w:rsidRPr="002A5832">
        <w:rPr>
          <w:b/>
          <w:i/>
        </w:rPr>
        <w:t>грузовоз</w:t>
      </w:r>
      <w:proofErr w:type="spellEnd"/>
      <w:r w:rsidR="002A5832" w:rsidRPr="002A5832">
        <w:rPr>
          <w:b/>
          <w:i/>
        </w:rPr>
        <w:t>», «аэроплан»</w:t>
      </w:r>
      <w:r w:rsidR="00DF54F2">
        <w:rPr>
          <w:b/>
          <w:i/>
        </w:rPr>
        <w:t xml:space="preserve">, «трамвай», «паровоз», «динамо». </w:t>
      </w:r>
      <w:r w:rsidR="00CB1277">
        <w:t>Любопытными в отношении стиля и лексики являются тексты для оберток карамели «Новый вес» и «Новые меры». В них Маяковский выступает не только в роли рекламиста, сколько в роли автора-просветителя, создавая тексты обу</w:t>
      </w:r>
      <w:r w:rsidR="00A71ABC">
        <w:t>чающего характера, отличающиеся также</w:t>
      </w:r>
      <w:r w:rsidR="00CB1277">
        <w:t xml:space="preserve"> своеобразием лексики. </w:t>
      </w:r>
      <w:commentRangeStart w:id="16"/>
      <w:r w:rsidR="00A71ABC">
        <w:t>Так, например,</w:t>
      </w:r>
      <w:r w:rsidR="002443F7">
        <w:t xml:space="preserve"> в этих блоках чрезвычайно велико количество числительных, слов-названий мер (</w:t>
      </w:r>
      <w:r w:rsidR="003D2132">
        <w:t xml:space="preserve">как старых </w:t>
      </w:r>
      <w:r w:rsidR="003D2132">
        <w:lastRenderedPageBreak/>
        <w:t xml:space="preserve">систем счисления: </w:t>
      </w:r>
      <w:r w:rsidR="003D2132" w:rsidRPr="00F84959">
        <w:rPr>
          <w:b/>
          <w:i/>
        </w:rPr>
        <w:t>«золотник», «фунт», «пуд», «аршин», «сажень», «десятина»</w:t>
      </w:r>
      <w:r w:rsidR="003D2132">
        <w:t xml:space="preserve">; так и </w:t>
      </w:r>
      <w:r w:rsidR="00F84959">
        <w:t xml:space="preserve">новых: </w:t>
      </w:r>
      <w:r w:rsidR="00F84959" w:rsidRPr="00F84959">
        <w:rPr>
          <w:b/>
          <w:i/>
        </w:rPr>
        <w:t>«грамм», «килограмм», «тонна», «литр», «сантиметр», «метр», «километр», «гектар»</w:t>
      </w:r>
      <w:r w:rsidR="000145BE">
        <w:t xml:space="preserve"> и т.д.) и слов</w:t>
      </w:r>
      <w:r w:rsidR="007E34CC">
        <w:t xml:space="preserve">, характерных, скорее, </w:t>
      </w:r>
      <w:r w:rsidR="000145BE">
        <w:t>дл</w:t>
      </w:r>
      <w:r w:rsidR="007E34CC">
        <w:t>я лексики школьных задачников (</w:t>
      </w:r>
      <w:r w:rsidR="000145BE" w:rsidRPr="007E34CC">
        <w:rPr>
          <w:b/>
          <w:i/>
        </w:rPr>
        <w:t xml:space="preserve">«возьмем», «посчитаем», </w:t>
      </w:r>
      <w:r w:rsidR="007E34CC" w:rsidRPr="007E34CC">
        <w:rPr>
          <w:b/>
          <w:i/>
        </w:rPr>
        <w:t>«задача», «измерить»</w:t>
      </w:r>
      <w:r w:rsidR="007E34CC" w:rsidRPr="007E34CC">
        <w:t xml:space="preserve">). </w:t>
      </w:r>
      <w:commentRangeEnd w:id="16"/>
      <w:r w:rsidR="00A71ABC">
        <w:rPr>
          <w:rStyle w:val="ab"/>
        </w:rPr>
        <w:commentReference w:id="16"/>
      </w:r>
    </w:p>
    <w:p w14:paraId="48F71B05" w14:textId="03568B2B" w:rsidR="00DC075F" w:rsidRDefault="00BD7641" w:rsidP="00DC075F">
      <w:pPr>
        <w:spacing w:after="0"/>
        <w:ind w:firstLine="709"/>
        <w:rPr>
          <w:szCs w:val="28"/>
        </w:rPr>
      </w:pPr>
      <w:r w:rsidRPr="008A131A">
        <w:rPr>
          <w:szCs w:val="28"/>
        </w:rPr>
        <w:t xml:space="preserve">Особо стоит отметить присутствие в рекламных текстах </w:t>
      </w:r>
      <w:r w:rsidR="008A131A" w:rsidRPr="008A131A">
        <w:rPr>
          <w:szCs w:val="28"/>
        </w:rPr>
        <w:t>характерной для</w:t>
      </w:r>
      <w:r w:rsidRPr="008A131A">
        <w:rPr>
          <w:szCs w:val="28"/>
        </w:rPr>
        <w:t xml:space="preserve"> политических трибун того времени лексики</w:t>
      </w:r>
      <w:r w:rsidR="00ED3BE6" w:rsidRPr="008A131A">
        <w:rPr>
          <w:szCs w:val="28"/>
        </w:rPr>
        <w:t xml:space="preserve">. С. И. </w:t>
      </w:r>
      <w:proofErr w:type="spellStart"/>
      <w:r w:rsidR="00ED3BE6" w:rsidRPr="008A131A">
        <w:rPr>
          <w:szCs w:val="28"/>
        </w:rPr>
        <w:t>Карцевский</w:t>
      </w:r>
      <w:proofErr w:type="spellEnd"/>
      <w:r w:rsidR="00ED3BE6" w:rsidRPr="008A131A">
        <w:rPr>
          <w:szCs w:val="28"/>
        </w:rPr>
        <w:t xml:space="preserve"> отмечает </w:t>
      </w:r>
      <w:r w:rsidR="00620141" w:rsidRPr="008A131A">
        <w:rPr>
          <w:szCs w:val="28"/>
        </w:rPr>
        <w:t xml:space="preserve">влияние революции на общественно-политический язык </w:t>
      </w:r>
      <w:r w:rsidR="00F167E3">
        <w:rPr>
          <w:szCs w:val="28"/>
        </w:rPr>
        <w:t>1920—</w:t>
      </w:r>
      <w:r w:rsidR="00620141" w:rsidRPr="008A131A">
        <w:rPr>
          <w:szCs w:val="28"/>
        </w:rPr>
        <w:t>40</w:t>
      </w:r>
      <w:r w:rsidR="00F167E3">
        <w:rPr>
          <w:szCs w:val="28"/>
        </w:rPr>
        <w:t>-</w:t>
      </w:r>
      <w:r w:rsidR="00620141" w:rsidRPr="008A131A">
        <w:rPr>
          <w:szCs w:val="28"/>
        </w:rPr>
        <w:t>х годов и привнесение в него таких слов</w:t>
      </w:r>
      <w:r w:rsidR="00C40D8B">
        <w:rPr>
          <w:szCs w:val="28"/>
        </w:rPr>
        <w:t>,</w:t>
      </w:r>
      <w:r w:rsidR="00620141" w:rsidRPr="008A131A">
        <w:rPr>
          <w:szCs w:val="28"/>
        </w:rPr>
        <w:t xml:space="preserve"> как </w:t>
      </w:r>
      <w:r w:rsidR="00B2692E" w:rsidRPr="008A131A">
        <w:rPr>
          <w:szCs w:val="28"/>
        </w:rPr>
        <w:t>«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>бюрократия, демократия, комитет, партия, провокатор, соци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ал-демократ, социализм, террор, буржуазия,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 демократия, 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интернационал,</w:t>
      </w:r>
      <w:r w:rsidR="008E7E36">
        <w:rPr>
          <w:rFonts w:eastAsia="Times New Roman" w:cs="Times New Roman"/>
          <w:iCs/>
          <w:color w:val="000000"/>
          <w:szCs w:val="28"/>
          <w:lang w:eastAsia="ru-RU"/>
        </w:rPr>
        <w:t xml:space="preserve"> комитет, лозунг, </w:t>
      </w:r>
      <w:r w:rsidR="00CC1181" w:rsidRPr="008A131A">
        <w:rPr>
          <w:rFonts w:eastAsia="Times New Roman" w:cs="Times New Roman"/>
          <w:iCs/>
          <w:color w:val="000000"/>
          <w:szCs w:val="28"/>
          <w:lang w:eastAsia="ru-RU"/>
        </w:rPr>
        <w:t>манифестация, марксизм, митинг, муниципализация, провокатор, прокламация, прол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етариат, пролетарий, социализм и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т.д.</w:t>
      </w:r>
      <w:r w:rsidR="00B2692E"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="00B2692E" w:rsidRPr="008A131A">
        <w:rPr>
          <w:rStyle w:val="a7"/>
          <w:rFonts w:eastAsia="Times New Roman" w:cs="Times New Roman"/>
          <w:iCs/>
          <w:color w:val="000000"/>
          <w:szCs w:val="28"/>
          <w:lang w:eastAsia="ru-RU"/>
        </w:rPr>
        <w:footnoteReference w:id="8"/>
      </w:r>
      <w:r w:rsidR="008A131A"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 w:rsid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>некоторые другие слова, не вошедшие в непосредственно этот список, но также обладающие яркой политизированн</w:t>
      </w:r>
      <w:r w:rsidR="005E79BC">
        <w:rPr>
          <w:rFonts w:eastAsia="Times New Roman" w:cs="Times New Roman"/>
          <w:iCs/>
          <w:color w:val="000000"/>
          <w:szCs w:val="28"/>
          <w:lang w:eastAsia="ru-RU"/>
        </w:rPr>
        <w:t xml:space="preserve">ой и </w:t>
      </w:r>
      <w:proofErr w:type="spellStart"/>
      <w:r w:rsidR="005E79BC">
        <w:rPr>
          <w:rFonts w:eastAsia="Times New Roman" w:cs="Times New Roman"/>
          <w:iCs/>
          <w:color w:val="000000"/>
          <w:szCs w:val="28"/>
          <w:lang w:eastAsia="ru-RU"/>
        </w:rPr>
        <w:t>идео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>логизированной</w:t>
      </w:r>
      <w:proofErr w:type="spellEnd"/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 w:rsidR="00582FEE">
        <w:rPr>
          <w:rFonts w:eastAsia="Times New Roman" w:cs="Times New Roman"/>
          <w:iCs/>
          <w:color w:val="000000"/>
          <w:szCs w:val="28"/>
          <w:lang w:eastAsia="ru-RU"/>
        </w:rPr>
        <w:t xml:space="preserve">семантикой: 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 w:rsidR="009F218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="00582FEE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«коммунист», «пролетарий», «трудящийся»,</w:t>
      </w:r>
      <w:r w:rsidR="00D50518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="00DC075F"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 w:rsidR="00DC075F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14:paraId="4AD46343" w14:textId="77777777" w:rsidR="001E1701" w:rsidRPr="00DC075F" w:rsidRDefault="00634CC5" w:rsidP="00DC075F">
      <w:pPr>
        <w:spacing w:after="0"/>
        <w:ind w:firstLine="709"/>
        <w:rPr>
          <w:szCs w:val="28"/>
        </w:rPr>
      </w:pPr>
      <w:r>
        <w:t xml:space="preserve">Анализируя лексику рекламных текстов поэта нельзя забывать о специфичности прагматических задач рекламного текста и </w:t>
      </w:r>
      <w:r w:rsidR="000D7833">
        <w:t xml:space="preserve">об </w:t>
      </w:r>
      <w:r>
        <w:t>особых его свойств</w:t>
      </w:r>
      <w:r w:rsidR="000D7833">
        <w:t>ах</w:t>
      </w:r>
      <w:r>
        <w:t>, диктуе</w:t>
      </w:r>
      <w:r w:rsidR="00816DBC">
        <w:t>мых ими. О</w:t>
      </w:r>
      <w:r w:rsidR="0042326F">
        <w:t xml:space="preserve">дной из важнейших задач рекламы, как уже говорилось в начале этого раздела, </w:t>
      </w:r>
      <w:r w:rsidR="00386F12">
        <w:t xml:space="preserve">является убедительное побуждение адресата к определенному действию (как правило, покупке), невозможное без сильного </w:t>
      </w:r>
      <w:proofErr w:type="spellStart"/>
      <w:r w:rsidR="00386F12">
        <w:t>импрессивного</w:t>
      </w:r>
      <w:proofErr w:type="spellEnd"/>
      <w:r w:rsidR="00386F12">
        <w:t xml:space="preserve"> </w:t>
      </w:r>
      <w:r w:rsidR="003F3163">
        <w:t xml:space="preserve">воздействия посредством </w:t>
      </w:r>
      <w:proofErr w:type="spellStart"/>
      <w:r w:rsidR="003F3163">
        <w:t>интро</w:t>
      </w:r>
      <w:proofErr w:type="spellEnd"/>
      <w:r w:rsidR="003F3163">
        <w:t xml:space="preserve">- и экстралингвистических средств. </w:t>
      </w:r>
      <w:r w:rsidR="004D4C70">
        <w:t xml:space="preserve">Убеждение невозможно без полного понимания, и это диктует </w:t>
      </w:r>
      <w:r w:rsidR="00F2305B">
        <w:t>следующее свойство рекламной лексики: я</w:t>
      </w:r>
      <w:r w:rsidR="003F3163">
        <w:t xml:space="preserve">зык рекламы </w:t>
      </w:r>
      <w:r w:rsidR="004D4C70">
        <w:t>связан и зависим от языка, на котором говор</w:t>
      </w:r>
      <w:r w:rsidR="00F2305B">
        <w:t xml:space="preserve">ит адресат рекламного </w:t>
      </w:r>
      <w:r w:rsidR="00F2305B">
        <w:lastRenderedPageBreak/>
        <w:t xml:space="preserve">послания, </w:t>
      </w:r>
      <w:r w:rsidR="00273499">
        <w:t xml:space="preserve">а также связан с культурным контекстом, в котором находится адресат. </w:t>
      </w:r>
    </w:p>
    <w:p w14:paraId="50F0D004" w14:textId="012943DA" w:rsidR="00AD691C" w:rsidRDefault="00273499" w:rsidP="00AD691C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</w:t>
      </w:r>
      <w:r w:rsidR="000645F4">
        <w:t xml:space="preserve">включение Маяковским в рекламные тексты разговорной, просторечной и </w:t>
      </w:r>
      <w:r w:rsidR="000D7833">
        <w:t>экспрессивно</w:t>
      </w:r>
      <w:r w:rsidR="000645F4">
        <w:t xml:space="preserve">-окрашенной лексики.  Так, уже в первом стихотворении мы читаем: </w:t>
      </w:r>
      <w:r w:rsidR="000645F4" w:rsidRPr="000645F4">
        <w:rPr>
          <w:b/>
        </w:rPr>
        <w:t xml:space="preserve">«против </w:t>
      </w:r>
      <w:r w:rsidR="000645F4" w:rsidRPr="000645F4">
        <w:rPr>
          <w:b/>
          <w:i/>
        </w:rPr>
        <w:t>старья</w:t>
      </w:r>
      <w:r w:rsidR="000645F4" w:rsidRPr="000645F4">
        <w:rPr>
          <w:b/>
        </w:rPr>
        <w:t xml:space="preserve"> </w:t>
      </w:r>
      <w:r w:rsidR="000645F4" w:rsidRPr="000645F4">
        <w:rPr>
          <w:b/>
          <w:i/>
        </w:rPr>
        <w:t>озверев</w:t>
      </w:r>
      <w:r w:rsidR="000645F4" w:rsidRPr="000645F4">
        <w:rPr>
          <w:b/>
        </w:rPr>
        <w:t>»</w:t>
      </w:r>
      <w:r w:rsidR="00CA11FC">
        <w:rPr>
          <w:b/>
        </w:rPr>
        <w:t xml:space="preserve">, </w:t>
      </w:r>
      <w:commentRangeStart w:id="17"/>
      <w:r w:rsidR="00CA11FC" w:rsidRPr="00CA11FC">
        <w:rPr>
          <w:b/>
          <w:i/>
        </w:rPr>
        <w:t>«</w:t>
      </w:r>
      <w:proofErr w:type="spellStart"/>
      <w:r w:rsidR="00CA11FC" w:rsidRPr="00CA11FC">
        <w:rPr>
          <w:b/>
          <w:i/>
        </w:rPr>
        <w:t>оглазев</w:t>
      </w:r>
      <w:proofErr w:type="spellEnd"/>
      <w:r w:rsidR="00CA11FC" w:rsidRPr="00CA11FC">
        <w:rPr>
          <w:b/>
          <w:i/>
        </w:rPr>
        <w:t>»</w:t>
      </w:r>
      <w:r w:rsidR="00CA11FC">
        <w:rPr>
          <w:b/>
          <w:i/>
        </w:rPr>
        <w:t xml:space="preserve">. </w:t>
      </w:r>
      <w:commentRangeEnd w:id="17"/>
      <w:r w:rsidR="00921A78">
        <w:rPr>
          <w:rStyle w:val="ab"/>
        </w:rPr>
        <w:commentReference w:id="17"/>
      </w:r>
      <w:commentRangeStart w:id="18"/>
      <w:r w:rsidR="002367A7">
        <w:t>Д</w:t>
      </w:r>
      <w:r w:rsidR="008E7E36">
        <w:t>алее в текстах видим</w:t>
      </w:r>
      <w:r w:rsidR="002367A7">
        <w:t xml:space="preserve"> слова</w:t>
      </w:r>
      <w:r w:rsidR="00702BFB">
        <w:t xml:space="preserve"> </w:t>
      </w:r>
      <w:commentRangeEnd w:id="18"/>
      <w:r w:rsidR="00921A78">
        <w:rPr>
          <w:rStyle w:val="ab"/>
        </w:rPr>
        <w:commentReference w:id="18"/>
      </w:r>
      <w:r w:rsidR="00CA11FC" w:rsidRPr="00F366F2">
        <w:rPr>
          <w:b/>
          <w:i/>
        </w:rPr>
        <w:t>«орут», «глазеть», «</w:t>
      </w:r>
      <w:proofErr w:type="spellStart"/>
      <w:r w:rsidR="00CA11FC" w:rsidRPr="00F366F2">
        <w:rPr>
          <w:b/>
          <w:i/>
        </w:rPr>
        <w:t>шпарни</w:t>
      </w:r>
      <w:proofErr w:type="spellEnd"/>
      <w:r w:rsidR="00CA11FC" w:rsidRPr="00F366F2">
        <w:rPr>
          <w:b/>
          <w:i/>
        </w:rPr>
        <w:t xml:space="preserve">», </w:t>
      </w:r>
      <w:r w:rsidR="00702BFB" w:rsidRPr="00F366F2">
        <w:rPr>
          <w:b/>
          <w:i/>
        </w:rPr>
        <w:t>«</w:t>
      </w:r>
      <w:proofErr w:type="spellStart"/>
      <w:r w:rsidR="00702BFB" w:rsidRPr="00F366F2">
        <w:rPr>
          <w:b/>
          <w:i/>
        </w:rPr>
        <w:t>нэпач</w:t>
      </w:r>
      <w:proofErr w:type="spellEnd"/>
      <w:r w:rsidR="00702BFB" w:rsidRPr="00F366F2">
        <w:rPr>
          <w:b/>
          <w:i/>
        </w:rPr>
        <w:t>», «таковский»</w:t>
      </w:r>
      <w:r w:rsidR="00F366F2" w:rsidRPr="00F366F2">
        <w:rPr>
          <w:b/>
          <w:i/>
        </w:rPr>
        <w:t>, «срам»</w:t>
      </w:r>
      <w:r w:rsidR="00702BFB" w:rsidRPr="00F366F2">
        <w:rPr>
          <w:b/>
          <w:i/>
        </w:rPr>
        <w:t>,</w:t>
      </w:r>
      <w:r w:rsidR="00F366F2" w:rsidRPr="00F366F2">
        <w:rPr>
          <w:b/>
          <w:i/>
        </w:rPr>
        <w:t xml:space="preserve"> «величать»,</w:t>
      </w:r>
      <w:r w:rsidR="00702BFB">
        <w:t xml:space="preserve"> </w:t>
      </w:r>
      <w:r w:rsidR="002367A7" w:rsidRPr="008E7E36">
        <w:rPr>
          <w:b/>
          <w:i/>
        </w:rPr>
        <w:t>«разиня»,</w:t>
      </w:r>
      <w:r w:rsidR="002367A7">
        <w:t xml:space="preserve"> </w:t>
      </w:r>
      <w:r w:rsidR="00702BFB">
        <w:t xml:space="preserve">встречаем просторечные грамматические формы: </w:t>
      </w:r>
      <w:r w:rsidR="00702BFB" w:rsidRPr="00F366F2">
        <w:rPr>
          <w:b/>
          <w:i/>
        </w:rPr>
        <w:t xml:space="preserve">«малый», «с </w:t>
      </w:r>
      <w:proofErr w:type="spellStart"/>
      <w:r w:rsidR="00702BFB" w:rsidRPr="00F366F2">
        <w:rPr>
          <w:b/>
          <w:i/>
        </w:rPr>
        <w:t>монпасьем</w:t>
      </w:r>
      <w:proofErr w:type="spellEnd"/>
      <w:r w:rsidR="00702BFB" w:rsidRPr="00F366F2">
        <w:rPr>
          <w:b/>
          <w:i/>
        </w:rPr>
        <w:t xml:space="preserve">», </w:t>
      </w:r>
      <w:r w:rsidR="00DC075F">
        <w:rPr>
          <w:b/>
          <w:i/>
        </w:rPr>
        <w:t xml:space="preserve">«мчи», </w:t>
      </w:r>
      <w:r w:rsidR="00702BFB" w:rsidRPr="00F366F2">
        <w:rPr>
          <w:b/>
          <w:i/>
        </w:rPr>
        <w:t xml:space="preserve">«машиною </w:t>
      </w:r>
      <w:proofErr w:type="spellStart"/>
      <w:r w:rsidR="00702BFB" w:rsidRPr="00F366F2">
        <w:rPr>
          <w:b/>
          <w:i/>
        </w:rPr>
        <w:t>динамою</w:t>
      </w:r>
      <w:proofErr w:type="spellEnd"/>
      <w:r w:rsidR="00702BFB" w:rsidRPr="00F366F2">
        <w:rPr>
          <w:b/>
          <w:i/>
        </w:rPr>
        <w:t xml:space="preserve">», </w:t>
      </w:r>
      <w:r w:rsidR="00F366F2">
        <w:rPr>
          <w:b/>
          <w:i/>
        </w:rPr>
        <w:t>«с помощью ладош»</w:t>
      </w:r>
      <w:r w:rsidR="00DC075F">
        <w:rPr>
          <w:b/>
          <w:i/>
        </w:rPr>
        <w:t xml:space="preserve">. </w:t>
      </w:r>
      <w:r w:rsidR="003C1DC0">
        <w:t xml:space="preserve">Маяковский использует в текстах устойчивые выражения и просторечные обороты: </w:t>
      </w:r>
      <w:r w:rsidR="003C1DC0" w:rsidRPr="00CA11FC">
        <w:rPr>
          <w:b/>
          <w:i/>
        </w:rPr>
        <w:t>«с какой стати»</w:t>
      </w:r>
      <w:r w:rsidR="003C1DC0">
        <w:rPr>
          <w:b/>
          <w:i/>
        </w:rPr>
        <w:t xml:space="preserve">, «беги со всех ног», </w:t>
      </w:r>
      <w:r w:rsidR="009F2188">
        <w:rPr>
          <w:b/>
          <w:i/>
        </w:rPr>
        <w:t xml:space="preserve">«глаза разбегаются», </w:t>
      </w:r>
      <w:r w:rsidR="000A6389">
        <w:rPr>
          <w:b/>
          <w:i/>
        </w:rPr>
        <w:t>«разинь глаза»</w:t>
      </w:r>
      <w:r w:rsidR="00D50518">
        <w:rPr>
          <w:b/>
          <w:i/>
        </w:rPr>
        <w:t xml:space="preserve"> </w:t>
      </w:r>
      <w:r w:rsidR="00D50518">
        <w:t xml:space="preserve">и т.д. </w:t>
      </w:r>
      <w:r w:rsidR="00020A1A">
        <w:t xml:space="preserve">Богатое и разнообразное использование автором </w:t>
      </w:r>
      <w:r w:rsidR="00896F3F">
        <w:t>разговорной</w:t>
      </w:r>
      <w:r w:rsidR="00020A1A">
        <w:t xml:space="preserve"> </w:t>
      </w:r>
      <w:r w:rsidR="00896F3F">
        <w:t>лексики</w:t>
      </w:r>
      <w:r w:rsidR="00020A1A">
        <w:t xml:space="preserve"> создает узнаваемую </w:t>
      </w:r>
      <w:r w:rsidR="00731F93">
        <w:t xml:space="preserve">для адресата </w:t>
      </w:r>
      <w:r w:rsidR="00020A1A">
        <w:t xml:space="preserve">стилистику текста, а также значительно усиливает </w:t>
      </w:r>
      <w:r w:rsidR="00731F93">
        <w:t xml:space="preserve">понимание и запоминаемость текста, столь необходимые для рекламного послания. </w:t>
      </w:r>
    </w:p>
    <w:p w14:paraId="4168F8A7" w14:textId="77777777" w:rsidR="00E35ED0" w:rsidRDefault="00232BB7" w:rsidP="00E35ED0">
      <w:pPr>
        <w:spacing w:after="0"/>
        <w:ind w:firstLine="709"/>
      </w:pPr>
      <w:r>
        <w:t>Связь с социо</w:t>
      </w:r>
      <w:r w:rsidR="00731F93">
        <w:t xml:space="preserve">культурной действительностью, </w:t>
      </w:r>
      <w:r w:rsidR="00685EC7">
        <w:t xml:space="preserve">проявляющуюся через явления </w:t>
      </w:r>
      <w:proofErr w:type="spellStart"/>
      <w:r w:rsidR="00685EC7">
        <w:t>интертекстуальности</w:t>
      </w:r>
      <w:proofErr w:type="spellEnd"/>
      <w:r w:rsidR="00685EC7">
        <w:t xml:space="preserve">, как одно из важнейших свойств рекламного текста называл Д. А. Качаев: </w:t>
      </w:r>
      <w:r w:rsidR="00685EC7" w:rsidRPr="00685EC7">
        <w:t>«</w:t>
      </w:r>
      <w:r w:rsidR="0051773F" w:rsidRPr="00685EC7">
        <w:rPr>
          <w:szCs w:val="28"/>
        </w:rPr>
        <w:t xml:space="preserve">Одна из особенностей современной рекламы ― </w:t>
      </w:r>
      <w:proofErr w:type="spellStart"/>
      <w:r w:rsidR="0051773F" w:rsidRPr="00685EC7">
        <w:rPr>
          <w:szCs w:val="28"/>
        </w:rPr>
        <w:t>интертекстуальность</w:t>
      </w:r>
      <w:proofErr w:type="spellEnd"/>
      <w:r w:rsidR="0051773F" w:rsidRPr="00685EC7">
        <w:rPr>
          <w:szCs w:val="28"/>
        </w:rPr>
        <w:t>, использование в тексте рекламы элементов других текстов как явлений культуры: афоризмо</w:t>
      </w:r>
      <w:bookmarkStart w:id="19" w:name="_GoBack"/>
      <w:bookmarkEnd w:id="19"/>
      <w:r w:rsidR="0051773F" w:rsidRPr="00685EC7">
        <w:rPr>
          <w:szCs w:val="28"/>
        </w:rPr>
        <w:t>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</w:t>
      </w:r>
      <w:r w:rsidR="00685EC7" w:rsidRPr="00685EC7">
        <w:rPr>
          <w:szCs w:val="28"/>
        </w:rPr>
        <w:t>»</w:t>
      </w:r>
      <w:r w:rsidR="00724E3F">
        <w:rPr>
          <w:rStyle w:val="a7"/>
          <w:szCs w:val="28"/>
        </w:rPr>
        <w:footnoteReference w:id="9"/>
      </w:r>
      <w:r w:rsidR="00685EC7" w:rsidRPr="00685EC7">
        <w:rPr>
          <w:szCs w:val="28"/>
        </w:rPr>
        <w:t>.</w:t>
      </w:r>
      <w:r w:rsidR="007448F2">
        <w:rPr>
          <w:szCs w:val="28"/>
        </w:rPr>
        <w:t xml:space="preserve"> </w:t>
      </w:r>
      <w:r w:rsidR="003845B2">
        <w:rPr>
          <w:szCs w:val="28"/>
        </w:rPr>
        <w:t xml:space="preserve">К проявлению </w:t>
      </w:r>
      <w:proofErr w:type="spellStart"/>
      <w:r w:rsidR="003845B2">
        <w:rPr>
          <w:szCs w:val="28"/>
        </w:rPr>
        <w:t>интертекстуальности</w:t>
      </w:r>
      <w:proofErr w:type="spellEnd"/>
      <w:r w:rsidR="003845B2">
        <w:rPr>
          <w:szCs w:val="28"/>
        </w:rPr>
        <w:t xml:space="preserve"> рекламных текстов Маяковского можно отнести не только уже упоминаемую нами лексик</w:t>
      </w:r>
      <w:r w:rsidR="003F0511">
        <w:rPr>
          <w:szCs w:val="28"/>
        </w:rPr>
        <w:t>у политических трибун</w:t>
      </w:r>
      <w:r w:rsidR="003845B2">
        <w:rPr>
          <w:szCs w:val="28"/>
        </w:rPr>
        <w:t>, но и отсылки к событиям революции</w:t>
      </w:r>
      <w:r w:rsidR="00AD691C">
        <w:rPr>
          <w:szCs w:val="28"/>
        </w:rPr>
        <w:t xml:space="preserve"> и гражданской войны, упоминание фамилий известных деятелей недавнего прошлого</w:t>
      </w:r>
      <w:r w:rsidR="003845B2">
        <w:rPr>
          <w:szCs w:val="28"/>
        </w:rPr>
        <w:t xml:space="preserve"> </w:t>
      </w:r>
      <w:r w:rsidR="00AD691C" w:rsidRPr="00503D16">
        <w:rPr>
          <w:b/>
          <w:szCs w:val="28"/>
        </w:rPr>
        <w:t xml:space="preserve">(«Сунулся было Колчак в правители — / только того адмирала и видели», </w:t>
      </w:r>
      <w:r w:rsidR="00503D16" w:rsidRPr="00503D16">
        <w:rPr>
          <w:b/>
          <w:szCs w:val="28"/>
        </w:rPr>
        <w:t xml:space="preserve">«Врангеля </w:t>
      </w:r>
      <w:r w:rsidR="00503D16" w:rsidRPr="00503D16">
        <w:rPr>
          <w:b/>
          <w:szCs w:val="28"/>
        </w:rPr>
        <w:lastRenderedPageBreak/>
        <w:t xml:space="preserve">шлют помещики вскоре — / </w:t>
      </w:r>
      <w:r w:rsidR="00AD691C" w:rsidRPr="00503D16">
        <w:rPr>
          <w:b/>
          <w:szCs w:val="28"/>
        </w:rPr>
        <w:t>скинули Врангеля в Черное море.</w:t>
      </w:r>
      <w:r w:rsidR="00503D16" w:rsidRPr="00503D16">
        <w:rPr>
          <w:b/>
          <w:szCs w:val="28"/>
        </w:rPr>
        <w:t>», «С Антантой вострей держите ухо — / тоже тянется к нашим краюхам.»</w:t>
      </w:r>
      <w:r w:rsidR="00503D16">
        <w:rPr>
          <w:b/>
          <w:szCs w:val="28"/>
        </w:rPr>
        <w:t>)</w:t>
      </w:r>
      <w:r w:rsidR="00503D16">
        <w:rPr>
          <w:szCs w:val="28"/>
        </w:rPr>
        <w:t xml:space="preserve">, </w:t>
      </w:r>
      <w:r w:rsidR="003F0511">
        <w:rPr>
          <w:szCs w:val="28"/>
        </w:rPr>
        <w:t>к актуальным газетным новостям ( «</w:t>
      </w:r>
      <w:r w:rsidR="003F0511"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="003F0511" w:rsidRPr="003F0511">
        <w:rPr>
          <w:b/>
          <w:i/>
          <w:iCs/>
        </w:rPr>
        <w:t xml:space="preserve">полпред, / </w:t>
      </w:r>
      <w:r w:rsidR="003F0511" w:rsidRPr="003F0511">
        <w:rPr>
          <w:b/>
        </w:rPr>
        <w:t>над каждой — /  красное знамя.</w:t>
      </w:r>
      <w:r w:rsidR="003F0511">
        <w:rPr>
          <w:b/>
        </w:rPr>
        <w:t xml:space="preserve"> </w:t>
      </w:r>
      <w:r w:rsidR="003F0511" w:rsidRPr="00E35ED0">
        <w:rPr>
          <w:b/>
        </w:rPr>
        <w:t>&lt;…&gt;</w:t>
      </w:r>
      <w:r w:rsidR="003F0511">
        <w:rPr>
          <w:b/>
        </w:rPr>
        <w:t>»</w:t>
      </w:r>
      <w:r w:rsidR="003F0511">
        <w:t xml:space="preserve">), а также </w:t>
      </w:r>
      <w:r w:rsidR="00E35ED0">
        <w:t>стилистическое цитирование агитационных текстов (</w:t>
      </w:r>
      <w:r w:rsidR="00E35ED0" w:rsidRPr="00E35ED0">
        <w:rPr>
          <w:b/>
        </w:rPr>
        <w:t>«Чтоб враг не лез на республику в ражи, / красноармейцы, стойте на страже!</w:t>
      </w:r>
      <w:proofErr w:type="gramStart"/>
      <w:r w:rsidR="00E35ED0" w:rsidRPr="00E35ED0">
        <w:rPr>
          <w:b/>
        </w:rPr>
        <w:t>» ,</w:t>
      </w:r>
      <w:proofErr w:type="gramEnd"/>
      <w:r w:rsidR="00E35ED0" w:rsidRPr="00E35ED0">
        <w:rPr>
          <w:b/>
        </w:rPr>
        <w:t xml:space="preserve"> «Старый банк — нажива банкиру.</w:t>
      </w:r>
      <w:r w:rsidR="00EF2E01">
        <w:rPr>
          <w:b/>
        </w:rPr>
        <w:t xml:space="preserve"> </w:t>
      </w:r>
      <w:r w:rsidR="00E35ED0" w:rsidRPr="00E35ED0">
        <w:rPr>
          <w:b/>
        </w:rPr>
        <w:t>/ Наш — помощь рабочему миру»</w:t>
      </w:r>
      <w:r w:rsidR="00E35ED0">
        <w:rPr>
          <w:b/>
        </w:rPr>
        <w:t xml:space="preserve"> </w:t>
      </w:r>
      <w:r w:rsidR="00E35ED0" w:rsidRPr="00E35ED0">
        <w:t>и т.д.).</w:t>
      </w:r>
      <w:r w:rsidR="00E35ED0">
        <w:t xml:space="preserve"> </w:t>
      </w:r>
    </w:p>
    <w:p w14:paraId="7317F848" w14:textId="77777777" w:rsidR="00EF45F8" w:rsidRDefault="00126681" w:rsidP="00E8353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 xml:space="preserve">Из сказанного выше видно, что </w:t>
      </w:r>
      <w:r w:rsidR="00AF75DE">
        <w:t xml:space="preserve">Маяковский в своей рекламе </w:t>
      </w:r>
      <w:r>
        <w:t>создает обширные ассоциативные связи с культурно-</w:t>
      </w:r>
      <w:r w:rsidR="003958C3">
        <w:t>историческим контекстом, однако</w:t>
      </w:r>
      <w:r>
        <w:t xml:space="preserve"> стоит дополнить, что </w:t>
      </w:r>
      <w:r w:rsidR="00AF75DE">
        <w:t>случаи</w:t>
      </w:r>
      <w:r>
        <w:t xml:space="preserve"> </w:t>
      </w:r>
      <w:proofErr w:type="spellStart"/>
      <w:r w:rsidR="00FC7481">
        <w:t>интертекстуальности</w:t>
      </w:r>
      <w:proofErr w:type="spellEnd"/>
      <w:r w:rsidR="00AF75DE">
        <w:t>, замкнутой на самих текстах, также воплощаются авто</w:t>
      </w:r>
      <w:r w:rsidR="00FC7481">
        <w:t xml:space="preserve">ром. К подобному «внутреннему» </w:t>
      </w:r>
      <w:proofErr w:type="spellStart"/>
      <w:r w:rsidR="00AF75DE">
        <w:t>интертексту</w:t>
      </w:r>
      <w:proofErr w:type="spellEnd"/>
      <w:r w:rsidR="00AF75DE">
        <w:t xml:space="preserve"> можно отнести </w:t>
      </w:r>
      <w:r w:rsidR="0042123A">
        <w:t xml:space="preserve">случаи </w:t>
      </w:r>
      <w:proofErr w:type="spellStart"/>
      <w:r w:rsidR="0042123A">
        <w:t>самоцитирования</w:t>
      </w:r>
      <w:proofErr w:type="spellEnd"/>
      <w:r w:rsidR="0042123A">
        <w:t xml:space="preserve"> </w:t>
      </w:r>
      <w:commentRangeStart w:id="20"/>
      <w:r w:rsidR="0042123A">
        <w:t xml:space="preserve">(так, например, конструкцию </w:t>
      </w:r>
      <w:r w:rsidR="0042123A" w:rsidRPr="00EF45F8">
        <w:rPr>
          <w:b/>
          <w:i/>
        </w:rPr>
        <w:t>«сообщаем кстати»</w:t>
      </w:r>
      <w:r w:rsidR="0042123A">
        <w:t xml:space="preserve"> Маяковский использует пять </w:t>
      </w:r>
      <w:commentRangeEnd w:id="20"/>
      <w:r w:rsidR="003958C3">
        <w:rPr>
          <w:rStyle w:val="ab"/>
        </w:rPr>
        <w:commentReference w:id="20"/>
      </w:r>
      <w:r w:rsidR="0042123A">
        <w:t>раз в текстах сходн</w:t>
      </w:r>
      <w:r w:rsidR="00220914">
        <w:t xml:space="preserve">ого композиционного строения; </w:t>
      </w:r>
      <w:commentRangeStart w:id="21"/>
      <w:r w:rsidR="00EF45F8">
        <w:t xml:space="preserve">общее лексическое и композиционное строение имеют также следующие тексты: </w:t>
      </w:r>
      <w:r w:rsidR="00EF45F8" w:rsidRPr="00E83535">
        <w:rPr>
          <w:b/>
        </w:rPr>
        <w:t xml:space="preserve">«Раскупай, восточный люд, — / лучшие галоши </w:t>
      </w:r>
      <w:r w:rsidR="00EF45F8" w:rsidRPr="00E83535">
        <w:rPr>
          <w:b/>
          <w:szCs w:val="28"/>
        </w:rPr>
        <w:t>привез верблюд»</w:t>
      </w:r>
      <w:r w:rsidR="00EF45F8" w:rsidRPr="00E83535">
        <w:rPr>
          <w:szCs w:val="28"/>
        </w:rPr>
        <w:t xml:space="preserve"> и </w:t>
      </w:r>
      <w:r w:rsidR="00E83535" w:rsidRPr="00E83535">
        <w:rPr>
          <w:szCs w:val="28"/>
        </w:rPr>
        <w:t>«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="00EF45F8"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="00EF45F8"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</w:t>
      </w:r>
      <w:r w:rsidR="00E83535" w:rsidRPr="00E83535">
        <w:rPr>
          <w:rFonts w:eastAsia="Times New Roman" w:cs="Times New Roman"/>
          <w:b/>
          <w:szCs w:val="28"/>
          <w:lang w:eastAsia="ru-RU"/>
        </w:rPr>
        <w:t>»</w:t>
      </w:r>
      <w:r w:rsidR="00E83535">
        <w:rPr>
          <w:rFonts w:eastAsia="Times New Roman" w:cs="Times New Roman"/>
          <w:szCs w:val="28"/>
          <w:lang w:eastAsia="ru-RU"/>
        </w:rPr>
        <w:t xml:space="preserve">). </w:t>
      </w:r>
      <w:commentRangeEnd w:id="21"/>
      <w:r w:rsidR="003958C3">
        <w:rPr>
          <w:rStyle w:val="ab"/>
        </w:rPr>
        <w:commentReference w:id="21"/>
      </w:r>
    </w:p>
    <w:p w14:paraId="799CC548" w14:textId="77777777" w:rsidR="00AA7F73" w:rsidRDefault="00220914" w:rsidP="00AA7F73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commentRangeStart w:id="22"/>
      <w:r>
        <w:rPr>
          <w:rFonts w:eastAsia="Times New Roman" w:cs="Times New Roman"/>
          <w:szCs w:val="28"/>
          <w:lang w:eastAsia="ru-RU"/>
        </w:rPr>
        <w:t xml:space="preserve">Очень косвенно </w:t>
      </w:r>
      <w:r w:rsidR="00605976">
        <w:rPr>
          <w:rFonts w:eastAsia="Times New Roman" w:cs="Times New Roman"/>
          <w:szCs w:val="28"/>
          <w:lang w:eastAsia="ru-RU"/>
        </w:rPr>
        <w:t xml:space="preserve">отнести </w:t>
      </w:r>
      <w:r>
        <w:rPr>
          <w:rFonts w:eastAsia="Times New Roman" w:cs="Times New Roman"/>
          <w:szCs w:val="28"/>
          <w:lang w:eastAsia="ru-RU"/>
        </w:rPr>
        <w:t xml:space="preserve">к явлениям </w:t>
      </w:r>
      <w:proofErr w:type="spellStart"/>
      <w:r>
        <w:rPr>
          <w:rFonts w:eastAsia="Times New Roman" w:cs="Times New Roman"/>
          <w:szCs w:val="28"/>
          <w:lang w:eastAsia="ru-RU"/>
        </w:rPr>
        <w:t>интертекстуальност</w:t>
      </w:r>
      <w:r w:rsidR="00605976">
        <w:rPr>
          <w:rFonts w:eastAsia="Times New Roman" w:cs="Times New Roman"/>
          <w:szCs w:val="28"/>
          <w:lang w:eastAsia="ru-RU"/>
        </w:rPr>
        <w:t>и</w:t>
      </w:r>
      <w:proofErr w:type="spellEnd"/>
      <w:r w:rsidR="00605976">
        <w:rPr>
          <w:rFonts w:eastAsia="Times New Roman" w:cs="Times New Roman"/>
          <w:szCs w:val="28"/>
          <w:lang w:eastAsia="ru-RU"/>
        </w:rPr>
        <w:t xml:space="preserve">, но, скорее, все же как </w:t>
      </w:r>
      <w:r>
        <w:rPr>
          <w:rFonts w:eastAsia="Times New Roman" w:cs="Times New Roman"/>
          <w:szCs w:val="28"/>
          <w:lang w:eastAsia="ru-RU"/>
        </w:rPr>
        <w:t xml:space="preserve">пример </w:t>
      </w:r>
      <w:r w:rsidR="00605976">
        <w:rPr>
          <w:rFonts w:eastAsia="Times New Roman" w:cs="Times New Roman"/>
          <w:szCs w:val="28"/>
          <w:lang w:eastAsia="ru-RU"/>
        </w:rPr>
        <w:t xml:space="preserve">языкового воздействия на адресата через лексические ассоциативные сети, можно назвать системность </w:t>
      </w:r>
      <w:commentRangeEnd w:id="22"/>
      <w:r w:rsidR="003958C3">
        <w:rPr>
          <w:rStyle w:val="ab"/>
        </w:rPr>
        <w:commentReference w:id="22"/>
      </w:r>
      <w:r w:rsidR="00605976">
        <w:rPr>
          <w:rFonts w:eastAsia="Times New Roman" w:cs="Times New Roman"/>
          <w:szCs w:val="28"/>
          <w:lang w:eastAsia="ru-RU"/>
        </w:rPr>
        <w:t xml:space="preserve">повторяемости внутри рекламных блоков основной тематической лексики. Так, </w:t>
      </w:r>
      <w:r w:rsidR="00E55963">
        <w:rPr>
          <w:rFonts w:eastAsia="Times New Roman" w:cs="Times New Roman"/>
          <w:szCs w:val="28"/>
          <w:lang w:eastAsia="ru-RU"/>
        </w:rPr>
        <w:t xml:space="preserve">названия компаний (Госиздат,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Моссельпром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E55963">
        <w:rPr>
          <w:rFonts w:eastAsia="Times New Roman" w:cs="Times New Roman"/>
          <w:szCs w:val="28"/>
          <w:lang w:eastAsia="ru-RU"/>
        </w:rPr>
        <w:t>Резинотрест</w:t>
      </w:r>
      <w:proofErr w:type="spellEnd"/>
      <w:r w:rsidR="00E55963">
        <w:rPr>
          <w:rFonts w:eastAsia="Times New Roman" w:cs="Times New Roman"/>
          <w:szCs w:val="28"/>
          <w:lang w:eastAsia="ru-RU"/>
        </w:rPr>
        <w:t xml:space="preserve">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</w:t>
      </w:r>
      <w:r w:rsidR="00F60089">
        <w:rPr>
          <w:rFonts w:eastAsia="Times New Roman" w:cs="Times New Roman"/>
          <w:szCs w:val="28"/>
          <w:lang w:eastAsia="ru-RU"/>
        </w:rPr>
        <w:t xml:space="preserve">Благодаря подобному закреплению в сознании адресата номинативной информации, автор получает возможность </w:t>
      </w:r>
      <w:proofErr w:type="gramStart"/>
      <w:r w:rsidR="00F60089">
        <w:rPr>
          <w:rFonts w:eastAsia="Times New Roman" w:cs="Times New Roman"/>
          <w:szCs w:val="28"/>
          <w:lang w:eastAsia="ru-RU"/>
        </w:rPr>
        <w:t>использования  конструкций</w:t>
      </w:r>
      <w:proofErr w:type="gramEnd"/>
      <w:r w:rsidR="00F60089">
        <w:rPr>
          <w:rFonts w:eastAsia="Times New Roman" w:cs="Times New Roman"/>
          <w:szCs w:val="28"/>
          <w:lang w:eastAsia="ru-RU"/>
        </w:rPr>
        <w:t xml:space="preserve"> смыслового </w:t>
      </w:r>
      <w:r w:rsidR="00AA7F73">
        <w:rPr>
          <w:rFonts w:eastAsia="Times New Roman" w:cs="Times New Roman"/>
          <w:szCs w:val="28"/>
          <w:lang w:eastAsia="ru-RU"/>
        </w:rPr>
        <w:t xml:space="preserve">эллипса, которые можно проиллюстрировать следующими текстами: </w:t>
      </w:r>
    </w:p>
    <w:p w14:paraId="0E49675A" w14:textId="77777777" w:rsidR="00241463" w:rsidRDefault="00685EC7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lastRenderedPageBreak/>
        <w:t>Далек и пуст / магазин книжный: / нет журналов, /     газет нет. / Иди немедленно / в киоск</w:t>
      </w:r>
      <w:r w:rsidR="00AA7F73">
        <w:rPr>
          <w:rFonts w:eastAsia="Times New Roman" w:cs="Times New Roman"/>
          <w:b/>
          <w:szCs w:val="28"/>
          <w:lang w:eastAsia="ru-RU"/>
        </w:rPr>
        <w:t xml:space="preserve"> 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 ближний! / Киоск 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&lt;</w:t>
      </w:r>
      <w:r w:rsidR="00AA7F73"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="00AA7F73" w:rsidRPr="00AA7F73">
        <w:rPr>
          <w:rFonts w:eastAsia="Times New Roman" w:cs="Times New Roman"/>
          <w:b/>
          <w:szCs w:val="28"/>
          <w:lang w:eastAsia="ru-RU"/>
        </w:rPr>
        <w:t>&gt;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/     полон / книг и газет. </w:t>
      </w:r>
    </w:p>
    <w:p w14:paraId="310E957A" w14:textId="77777777" w:rsid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 xml:space="preserve">Наше оружие — / книга и газета.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proofErr w:type="spellEnd"/>
      <w:r>
        <w:rPr>
          <w:rFonts w:eastAsia="Times New Roman" w:cs="Times New Roman"/>
          <w:b/>
          <w:szCs w:val="28"/>
          <w:lang w:eastAsia="ru-RU"/>
        </w:rPr>
        <w:t>&gt;</w:t>
      </w:r>
      <w:r w:rsidR="00AA7F73" w:rsidRPr="00241463">
        <w:rPr>
          <w:rFonts w:eastAsia="Times New Roman" w:cs="Times New Roman"/>
          <w:b/>
          <w:szCs w:val="28"/>
          <w:lang w:eastAsia="ru-RU"/>
        </w:rPr>
        <w:t xml:space="preserve"> кую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т / </w:t>
      </w:r>
      <w:r w:rsidR="00AA7F73" w:rsidRPr="00241463">
        <w:rPr>
          <w:rFonts w:eastAsia="Times New Roman" w:cs="Times New Roman"/>
          <w:b/>
          <w:szCs w:val="28"/>
          <w:lang w:eastAsia="ru-RU"/>
        </w:rPr>
        <w:t>  оружие это.</w:t>
      </w:r>
    </w:p>
    <w:p w14:paraId="1789427D" w14:textId="77777777"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</w:p>
    <w:p w14:paraId="07C86EBC" w14:textId="77777777" w:rsidR="00241463" w:rsidRPr="00241463" w:rsidRDefault="00241463" w:rsidP="00241463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2F4CD40D" w14:textId="77777777" w:rsidR="00AA7F73" w:rsidRPr="00241463" w:rsidRDefault="00AA7F73" w:rsidP="00241463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316FC194" w14:textId="77777777" w:rsidR="00685EC7" w:rsidRPr="007448F2" w:rsidRDefault="00685EC7" w:rsidP="00685EC7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14:paraId="27620FDA" w14:textId="77777777" w:rsidR="009F2188" w:rsidRPr="001019A5" w:rsidRDefault="009F2188" w:rsidP="001019A5">
      <w:pPr>
        <w:ind w:firstLine="709"/>
        <w:rPr>
          <w:szCs w:val="28"/>
        </w:rPr>
      </w:pPr>
    </w:p>
    <w:sectPr w:rsidR="009F2188" w:rsidRPr="00101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Татьяна В. Цвигун" w:date="2016-06-15T14:17:00Z" w:initials="ТВЦ">
    <w:p w14:paraId="3B5E25DC" w14:textId="77777777" w:rsidR="00AF0D2A" w:rsidRDefault="00AF0D2A">
      <w:pPr>
        <w:pStyle w:val="ac"/>
      </w:pPr>
      <w:r>
        <w:rPr>
          <w:rStyle w:val="ab"/>
        </w:rPr>
        <w:annotationRef/>
      </w:r>
      <w:r>
        <w:t>не очень хорошее название</w:t>
      </w:r>
      <w:r w:rsidR="009632AD">
        <w:t xml:space="preserve">. у вас в начинке очень пестрый материал. </w:t>
      </w:r>
    </w:p>
  </w:comment>
  <w:comment w:id="1" w:author="Татьяна В. Цвигун" w:date="2016-06-15T13:44:00Z" w:initials="ТВЦ">
    <w:p w14:paraId="25DF4277" w14:textId="77777777" w:rsidR="00AF0D2A" w:rsidRDefault="00AF0D2A">
      <w:pPr>
        <w:pStyle w:val="ac"/>
      </w:pPr>
      <w:r>
        <w:rPr>
          <w:rStyle w:val="ab"/>
        </w:rPr>
        <w:annotationRef/>
      </w:r>
      <w:r>
        <w:t>???</w:t>
      </w:r>
    </w:p>
  </w:comment>
  <w:comment w:id="2" w:author="Татьяна В. Цвигун" w:date="2016-06-15T13:47:00Z" w:initials="ТВЦ">
    <w:p w14:paraId="01058508" w14:textId="77777777" w:rsidR="00AF0D2A" w:rsidRDefault="00AF0D2A">
      <w:pPr>
        <w:pStyle w:val="ac"/>
      </w:pPr>
      <w:r>
        <w:rPr>
          <w:rStyle w:val="ab"/>
        </w:rPr>
        <w:annotationRef/>
      </w:r>
      <w:r>
        <w:t xml:space="preserve">все цифры давать числами! И нужен расклад по всем частым речи и, что особенно, важно сравнительный </w:t>
      </w:r>
      <w:proofErr w:type="gramStart"/>
      <w:r>
        <w:t>анализ</w:t>
      </w:r>
      <w:proofErr w:type="gramEnd"/>
      <w:r>
        <w:t xml:space="preserve"> а) рекламная поэзия Маяковского – поэзия Маяковского; б) рекламная поэзия Маяковского на фоне соотв. традиции – поэтической и языковой</w:t>
      </w:r>
    </w:p>
  </w:comment>
  <w:comment w:id="3" w:author="Anastasiya" w:date="2016-06-15T18:06:00Z" w:initials="A">
    <w:p w14:paraId="4BCD476B" w14:textId="77777777" w:rsidR="00D9382B" w:rsidRDefault="00D9382B">
      <w:pPr>
        <w:pStyle w:val="ac"/>
      </w:pPr>
      <w:r>
        <w:rPr>
          <w:rStyle w:val="ab"/>
        </w:rPr>
        <w:annotationRef/>
      </w:r>
    </w:p>
  </w:comment>
  <w:comment w:id="4" w:author="Anastasiya" w:date="2016-06-15T18:06:00Z" w:initials="A">
    <w:p w14:paraId="1D39A09A" w14:textId="77777777" w:rsidR="00D9382B" w:rsidRDefault="00D9382B">
      <w:pPr>
        <w:pStyle w:val="ac"/>
      </w:pPr>
      <w:r>
        <w:rPr>
          <w:rStyle w:val="ab"/>
        </w:rPr>
        <w:annotationRef/>
      </w:r>
    </w:p>
  </w:comment>
  <w:comment w:id="5" w:author="Татьяна В. Цвигун" w:date="2016-06-15T14:03:00Z" w:initials="ТВЦ">
    <w:p w14:paraId="46D2F2E3" w14:textId="77777777" w:rsidR="00642C2E" w:rsidRDefault="00642C2E">
      <w:pPr>
        <w:pStyle w:val="ac"/>
      </w:pPr>
      <w:r>
        <w:rPr>
          <w:rStyle w:val="ab"/>
        </w:rPr>
        <w:annotationRef/>
      </w:r>
      <w:r>
        <w:t>грамматика</w:t>
      </w:r>
    </w:p>
  </w:comment>
  <w:comment w:id="6" w:author="Татьяна В. Цвигун" w:date="2016-06-15T14:03:00Z" w:initials="ТВЦ">
    <w:p w14:paraId="25BCB81F" w14:textId="77777777" w:rsidR="00642C2E" w:rsidRDefault="00642C2E">
      <w:pPr>
        <w:pStyle w:val="ac"/>
      </w:pPr>
      <w:r>
        <w:rPr>
          <w:rStyle w:val="ab"/>
        </w:rPr>
        <w:annotationRef/>
      </w:r>
    </w:p>
  </w:comment>
  <w:comment w:id="7" w:author="Татьяна В. Цвигун" w:date="2016-06-15T14:03:00Z" w:initials="ТВЦ">
    <w:p w14:paraId="53F045F1" w14:textId="77777777" w:rsidR="00642C2E" w:rsidRDefault="00642C2E">
      <w:pPr>
        <w:pStyle w:val="ac"/>
      </w:pPr>
      <w:r>
        <w:rPr>
          <w:rStyle w:val="ab"/>
        </w:rPr>
        <w:annotationRef/>
      </w:r>
      <w:r>
        <w:t>где ссылки на источник</w:t>
      </w:r>
    </w:p>
  </w:comment>
  <w:comment w:id="8" w:author="Татьяна В. Цвигун" w:date="2016-06-15T14:05:00Z" w:initials="ТВЦ">
    <w:p w14:paraId="43B80FBC" w14:textId="77777777" w:rsidR="00642C2E" w:rsidRDefault="00642C2E">
      <w:pPr>
        <w:pStyle w:val="ac"/>
      </w:pPr>
      <w:r>
        <w:rPr>
          <w:rStyle w:val="ab"/>
        </w:rPr>
        <w:annotationRef/>
      </w:r>
      <w:r>
        <w:t xml:space="preserve">в таких текстах </w:t>
      </w:r>
      <w:proofErr w:type="spellStart"/>
      <w:r>
        <w:t>значкение</w:t>
      </w:r>
      <w:proofErr w:type="spellEnd"/>
      <w:r>
        <w:t xml:space="preserve"> имеет место размещения рекламы. Может быть, именно поэтому отсутствует прямая номинация.</w:t>
      </w:r>
    </w:p>
  </w:comment>
  <w:comment w:id="9" w:author="Татьяна В. Цвигун" w:date="2016-06-15T14:05:00Z" w:initials="ТВЦ">
    <w:p w14:paraId="07406954" w14:textId="77777777" w:rsidR="00642C2E" w:rsidRDefault="00642C2E">
      <w:pPr>
        <w:pStyle w:val="ac"/>
      </w:pPr>
      <w:r>
        <w:rPr>
          <w:rStyle w:val="ab"/>
        </w:rPr>
        <w:annotationRef/>
      </w:r>
      <w:r>
        <w:t>это что?</w:t>
      </w:r>
    </w:p>
  </w:comment>
  <w:comment w:id="10" w:author="Татьяна В. Цвигун" w:date="2016-06-15T14:07:00Z" w:initials="ТВЦ">
    <w:p w14:paraId="4D1580AD" w14:textId="77777777" w:rsidR="008D38EF" w:rsidRDefault="008D38EF">
      <w:pPr>
        <w:pStyle w:val="ac"/>
      </w:pPr>
      <w:r>
        <w:rPr>
          <w:rStyle w:val="ab"/>
        </w:rPr>
        <w:annotationRef/>
      </w:r>
      <w:r>
        <w:t>не совсем ясна логика обобщения и универсализации</w:t>
      </w:r>
    </w:p>
  </w:comment>
  <w:comment w:id="11" w:author="Татьяна В. Цвигун" w:date="2016-06-15T14:07:00Z" w:initials="ТВЦ">
    <w:p w14:paraId="4CF6396D" w14:textId="77777777" w:rsidR="001B18AA" w:rsidRDefault="001B18AA">
      <w:pPr>
        <w:pStyle w:val="ac"/>
      </w:pPr>
      <w:r>
        <w:rPr>
          <w:rStyle w:val="ab"/>
        </w:rPr>
        <w:annotationRef/>
      </w:r>
      <w:r>
        <w:t>стиль</w:t>
      </w:r>
    </w:p>
  </w:comment>
  <w:comment w:id="12" w:author="Татьяна В. Цвигун" w:date="2016-06-15T14:09:00Z" w:initials="ТВЦ">
    <w:p w14:paraId="1D05D681" w14:textId="77777777" w:rsidR="000D3450" w:rsidRDefault="000D3450">
      <w:pPr>
        <w:pStyle w:val="ac"/>
      </w:pPr>
      <w:r>
        <w:rPr>
          <w:rStyle w:val="ab"/>
        </w:rPr>
        <w:annotationRef/>
      </w:r>
      <w:r>
        <w:t>не поняла смысл, поправила. Так?</w:t>
      </w:r>
    </w:p>
  </w:comment>
  <w:comment w:id="13" w:author="Татьяна В. Цвигун" w:date="2016-06-15T14:12:00Z" w:initials="ТВЦ">
    <w:p w14:paraId="0402C66B" w14:textId="77777777" w:rsidR="006F2603" w:rsidRDefault="006F2603">
      <w:pPr>
        <w:pStyle w:val="ac"/>
      </w:pPr>
      <w:r>
        <w:rPr>
          <w:rStyle w:val="ab"/>
        </w:rPr>
        <w:annotationRef/>
      </w:r>
      <w:r>
        <w:t>слишком обобщенно и поэтому неверно</w:t>
      </w:r>
      <w:r w:rsidR="00487F25">
        <w:t>. нет ссылок</w:t>
      </w:r>
    </w:p>
  </w:comment>
  <w:comment w:id="14" w:author="Татьяна В. Цвигун" w:date="2016-06-15T14:19:00Z" w:initials="ТВЦ">
    <w:p w14:paraId="7982A925" w14:textId="77777777" w:rsidR="00A71ABC" w:rsidRDefault="00A71ABC">
      <w:pPr>
        <w:pStyle w:val="ac"/>
      </w:pPr>
      <w:r>
        <w:rPr>
          <w:rStyle w:val="ab"/>
        </w:rPr>
        <w:annotationRef/>
      </w:r>
      <w:r>
        <w:t xml:space="preserve">здесь возможен еще дополнительный анализ этих </w:t>
      </w:r>
      <w:proofErr w:type="spellStart"/>
      <w:r>
        <w:t>идеологем</w:t>
      </w:r>
      <w:proofErr w:type="spellEnd"/>
    </w:p>
  </w:comment>
  <w:comment w:id="15" w:author="Татьяна В. Цвигун" w:date="2016-06-15T14:19:00Z" w:initials="ТВЦ">
    <w:p w14:paraId="249FEC13" w14:textId="77777777" w:rsidR="00A71ABC" w:rsidRDefault="00A71ABC">
      <w:pPr>
        <w:pStyle w:val="ac"/>
      </w:pPr>
      <w:r>
        <w:rPr>
          <w:rStyle w:val="ab"/>
        </w:rPr>
        <w:annotationRef/>
      </w:r>
      <w:r>
        <w:t>грамматика</w:t>
      </w:r>
    </w:p>
  </w:comment>
  <w:comment w:id="16" w:author="Татьяна В. Цвигун" w:date="2016-06-15T14:21:00Z" w:initials="ТВЦ">
    <w:p w14:paraId="263063A7" w14:textId="77777777" w:rsidR="00A71ABC" w:rsidRDefault="00A71ABC">
      <w:pPr>
        <w:pStyle w:val="ac"/>
      </w:pPr>
      <w:r>
        <w:rPr>
          <w:rStyle w:val="ab"/>
        </w:rPr>
        <w:annotationRef/>
      </w:r>
      <w:r>
        <w:t>тоже материал для отдельного разбора</w:t>
      </w:r>
    </w:p>
  </w:comment>
  <w:comment w:id="17" w:author="Татьяна В. Цвигун" w:date="2016-06-15T14:28:00Z" w:initials="ТВЦ">
    <w:p w14:paraId="296BD3D6" w14:textId="77777777" w:rsidR="00921A78" w:rsidRDefault="00921A78">
      <w:pPr>
        <w:pStyle w:val="ac"/>
      </w:pPr>
      <w:r>
        <w:rPr>
          <w:rStyle w:val="ab"/>
        </w:rPr>
        <w:annotationRef/>
      </w:r>
      <w:r>
        <w:t>неологизм - и дальше тоже есть</w:t>
      </w:r>
    </w:p>
  </w:comment>
  <w:comment w:id="18" w:author="Татьяна В. Цвигун" w:date="2016-06-15T14:27:00Z" w:initials="ТВЦ">
    <w:p w14:paraId="28AA8E3D" w14:textId="77777777" w:rsidR="00921A78" w:rsidRDefault="00921A78">
      <w:pPr>
        <w:pStyle w:val="ac"/>
      </w:pPr>
      <w:r>
        <w:rPr>
          <w:rStyle w:val="ab"/>
        </w:rPr>
        <w:annotationRef/>
      </w:r>
      <w:r>
        <w:t>не понимаю смысла</w:t>
      </w:r>
    </w:p>
  </w:comment>
  <w:comment w:id="20" w:author="Татьяна В. Цвигун" w:date="2016-06-15T14:34:00Z" w:initials="ТВЦ">
    <w:p w14:paraId="7C30A733" w14:textId="77777777" w:rsidR="003958C3" w:rsidRDefault="003958C3">
      <w:pPr>
        <w:pStyle w:val="ac"/>
      </w:pPr>
      <w:r>
        <w:rPr>
          <w:rStyle w:val="ab"/>
        </w:rPr>
        <w:annotationRef/>
      </w:r>
      <w:r>
        <w:t xml:space="preserve">это не </w:t>
      </w:r>
      <w:proofErr w:type="spellStart"/>
      <w:r>
        <w:t>автоцитация</w:t>
      </w:r>
      <w:proofErr w:type="spellEnd"/>
    </w:p>
  </w:comment>
  <w:comment w:id="21" w:author="Татьяна В. Цвигун" w:date="2016-06-15T14:34:00Z" w:initials="ТВЦ">
    <w:p w14:paraId="718B54BF" w14:textId="77777777" w:rsidR="003958C3" w:rsidRDefault="003958C3">
      <w:pPr>
        <w:pStyle w:val="ac"/>
      </w:pPr>
      <w:r>
        <w:rPr>
          <w:rStyle w:val="ab"/>
        </w:rPr>
        <w:annotationRef/>
      </w:r>
      <w:r>
        <w:t>это спорно!!!!!!!!!</w:t>
      </w:r>
    </w:p>
  </w:comment>
  <w:comment w:id="22" w:author="Татьяна В. Цвигун" w:date="2016-06-15T14:34:00Z" w:initials="ТВЦ">
    <w:p w14:paraId="093F2218" w14:textId="77777777" w:rsidR="003958C3" w:rsidRDefault="003958C3">
      <w:pPr>
        <w:pStyle w:val="ac"/>
      </w:pPr>
      <w:r>
        <w:rPr>
          <w:rStyle w:val="ab"/>
        </w:rPr>
        <w:annotationRef/>
      </w:r>
      <w:r>
        <w:t>грамматика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5E25DC" w15:done="0"/>
  <w15:commentEx w15:paraId="25DF4277" w15:done="0"/>
  <w15:commentEx w15:paraId="01058508" w15:done="0"/>
  <w15:commentEx w15:paraId="4BCD476B" w15:paraIdParent="01058508" w15:done="0"/>
  <w15:commentEx w15:paraId="1D39A09A" w15:paraIdParent="01058508" w15:done="0"/>
  <w15:commentEx w15:paraId="46D2F2E3" w15:done="0"/>
  <w15:commentEx w15:paraId="25BCB81F" w15:done="0"/>
  <w15:commentEx w15:paraId="53F045F1" w15:done="0"/>
  <w15:commentEx w15:paraId="43B80FBC" w15:done="0"/>
  <w15:commentEx w15:paraId="07406954" w15:done="0"/>
  <w15:commentEx w15:paraId="4D1580AD" w15:done="0"/>
  <w15:commentEx w15:paraId="4CF6396D" w15:done="0"/>
  <w15:commentEx w15:paraId="1D05D681" w15:done="0"/>
  <w15:commentEx w15:paraId="0402C66B" w15:done="0"/>
  <w15:commentEx w15:paraId="7982A925" w15:done="0"/>
  <w15:commentEx w15:paraId="249FEC13" w15:done="0"/>
  <w15:commentEx w15:paraId="263063A7" w15:done="0"/>
  <w15:commentEx w15:paraId="296BD3D6" w15:done="0"/>
  <w15:commentEx w15:paraId="28AA8E3D" w15:done="0"/>
  <w15:commentEx w15:paraId="7C30A733" w15:done="0"/>
  <w15:commentEx w15:paraId="718B54BF" w15:done="0"/>
  <w15:commentEx w15:paraId="093F22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57C03" w14:textId="77777777" w:rsidR="00CC6F2C" w:rsidRDefault="00CC6F2C" w:rsidP="00920C6B">
      <w:pPr>
        <w:spacing w:after="0" w:line="240" w:lineRule="auto"/>
      </w:pPr>
      <w:r>
        <w:separator/>
      </w:r>
    </w:p>
  </w:endnote>
  <w:endnote w:type="continuationSeparator" w:id="0">
    <w:p w14:paraId="675BAE2F" w14:textId="77777777" w:rsidR="00CC6F2C" w:rsidRDefault="00CC6F2C" w:rsidP="0092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4FB71" w14:textId="77777777" w:rsidR="00CC6F2C" w:rsidRDefault="00CC6F2C" w:rsidP="00920C6B">
      <w:pPr>
        <w:spacing w:after="0" w:line="240" w:lineRule="auto"/>
      </w:pPr>
      <w:r>
        <w:separator/>
      </w:r>
    </w:p>
  </w:footnote>
  <w:footnote w:type="continuationSeparator" w:id="0">
    <w:p w14:paraId="1CFD5D61" w14:textId="77777777" w:rsidR="00CC6F2C" w:rsidRDefault="00CC6F2C" w:rsidP="00920C6B">
      <w:pPr>
        <w:spacing w:after="0" w:line="240" w:lineRule="auto"/>
      </w:pPr>
      <w:r>
        <w:continuationSeparator/>
      </w:r>
    </w:p>
  </w:footnote>
  <w:footnote w:id="1">
    <w:p w14:paraId="2A4DFEBE" w14:textId="77777777" w:rsidR="00920C6B" w:rsidRPr="002D5D2C" w:rsidRDefault="00920C6B" w:rsidP="009C3A11">
      <w:pPr>
        <w:pStyle w:val="a5"/>
        <w:ind w:firstLine="709"/>
      </w:pPr>
      <w:r w:rsidRPr="002D5D2C">
        <w:rPr>
          <w:rStyle w:val="a7"/>
        </w:rPr>
        <w:footnoteRef/>
      </w:r>
      <w:r w:rsidRPr="002D5D2C">
        <w:t xml:space="preserve"> </w:t>
      </w:r>
      <w:proofErr w:type="spellStart"/>
      <w:r w:rsidR="002D5D2C" w:rsidRPr="00AF0D2A">
        <w:rPr>
          <w:i/>
          <w:highlight w:val="yellow"/>
        </w:rPr>
        <w:t>Рябкова</w:t>
      </w:r>
      <w:proofErr w:type="spellEnd"/>
      <w:r w:rsidR="002D5D2C" w:rsidRPr="00AF0D2A">
        <w:rPr>
          <w:i/>
          <w:highlight w:val="yellow"/>
        </w:rPr>
        <w:t xml:space="preserve"> Н. И.</w:t>
      </w:r>
      <w:r w:rsidR="002D5D2C" w:rsidRPr="00AF0D2A">
        <w:rPr>
          <w:highlight w:val="yellow"/>
        </w:rPr>
        <w:t xml:space="preserve">  Языковые особенности современной рекламы</w:t>
      </w:r>
      <w:r w:rsidR="00AF0D2A" w:rsidRPr="00AF0D2A">
        <w:rPr>
          <w:highlight w:val="yellow"/>
        </w:rPr>
        <w:t xml:space="preserve"> // </w:t>
      </w:r>
      <w:r w:rsidR="002D5D2C" w:rsidRPr="00AF0D2A">
        <w:rPr>
          <w:highlight w:val="yellow"/>
        </w:rPr>
        <w:t xml:space="preserve">Коммуникативные стратегии </w:t>
      </w:r>
      <w:r w:rsidR="002D5D2C" w:rsidRPr="00AF0D2A">
        <w:rPr>
          <w:highlight w:val="yellow"/>
          <w:lang w:val="en-US"/>
        </w:rPr>
        <w:t>XXI</w:t>
      </w:r>
      <w:r w:rsidR="00AF0D2A" w:rsidRPr="00AF0D2A">
        <w:rPr>
          <w:highlight w:val="yellow"/>
        </w:rPr>
        <w:t xml:space="preserve"> века</w:t>
      </w:r>
      <w:r w:rsidR="002D5D2C" w:rsidRPr="00AF0D2A">
        <w:rPr>
          <w:highlight w:val="yellow"/>
        </w:rPr>
        <w:t xml:space="preserve">. </w:t>
      </w:r>
      <w:proofErr w:type="gramStart"/>
      <w:r w:rsidR="00AF0D2A" w:rsidRPr="00AF0D2A">
        <w:rPr>
          <w:highlight w:val="yellow"/>
        </w:rPr>
        <w:t>СПб.,</w:t>
      </w:r>
      <w:proofErr w:type="gramEnd"/>
      <w:r w:rsidR="00AF0D2A" w:rsidRPr="00AF0D2A">
        <w:rPr>
          <w:highlight w:val="yellow"/>
        </w:rPr>
        <w:t xml:space="preserve"> 2009.</w:t>
      </w:r>
      <w:r w:rsidR="0030422F" w:rsidRPr="00AF0D2A">
        <w:rPr>
          <w:highlight w:val="yellow"/>
        </w:rPr>
        <w:t xml:space="preserve"> С 73.</w:t>
      </w:r>
      <w:r w:rsidR="00AF0D2A" w:rsidRPr="00AF0D2A">
        <w:rPr>
          <w:highlight w:val="yellow"/>
        </w:rPr>
        <w:t xml:space="preserve"> </w:t>
      </w:r>
      <w:r w:rsidR="00AF0D2A" w:rsidRPr="00AF0D2A">
        <w:rPr>
          <w:color w:val="FF0000"/>
          <w:highlight w:val="yellow"/>
        </w:rPr>
        <w:t>Далее оформлять все источники так</w:t>
      </w:r>
      <w:r w:rsidR="00AF0D2A" w:rsidRPr="00AF0D2A">
        <w:rPr>
          <w:highlight w:val="yellow"/>
        </w:rPr>
        <w:t>!</w:t>
      </w:r>
    </w:p>
  </w:footnote>
  <w:footnote w:id="2">
    <w:p w14:paraId="0D32981E" w14:textId="07FE988E" w:rsidR="003D0E02" w:rsidRDefault="003D0E02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>Лингвистические характеристики рекламных текстов и</w:t>
      </w:r>
      <w:r w:rsidR="00AF0D2A">
        <w:t xml:space="preserve"> способы их перевода // </w:t>
      </w:r>
      <w:r w:rsidR="00AF0D2A" w:rsidRPr="00AF0D2A">
        <w:rPr>
          <w:b/>
          <w:color w:val="FF0000"/>
        </w:rPr>
        <w:t>Журнал «</w:t>
      </w:r>
      <w:r w:rsidRPr="00AF0D2A">
        <w:rPr>
          <w:b/>
          <w:color w:val="FF0000"/>
        </w:rPr>
        <w:t>Самиздат".</w:t>
      </w:r>
      <w:r w:rsidR="00761DA6">
        <w:rPr>
          <w:b/>
          <w:color w:val="FF0000"/>
        </w:rPr>
        <w:t xml:space="preserve"> </w:t>
      </w:r>
      <w:r w:rsidRPr="00AF0D2A">
        <w:rPr>
          <w:b/>
          <w:color w:val="FF0000"/>
        </w:rPr>
        <w:t>2009</w:t>
      </w:r>
      <w:r w:rsidRPr="00AF0D2A">
        <w:rPr>
          <w:color w:val="FF0000"/>
        </w:rPr>
        <w:t xml:space="preserve">. </w:t>
      </w:r>
      <w:hyperlink r:id="rId1" w:history="1">
        <w:r w:rsidRPr="003D0E02">
          <w:rPr>
            <w:rStyle w:val="a8"/>
          </w:rPr>
          <w:t>http://samlib.ru/w/wagapow_a_s/advertise-tr.shtml</w:t>
        </w:r>
      </w:hyperlink>
      <w:r w:rsidRPr="003D0E02">
        <w:t xml:space="preserve"> (дата обращения 03.06.2016г.) </w:t>
      </w:r>
      <w:r w:rsidR="00AF0D2A" w:rsidRPr="00AF0D2A">
        <w:rPr>
          <w:color w:val="FF0000"/>
        </w:rPr>
        <w:t>Не понимаю, что это за источник</w:t>
      </w:r>
    </w:p>
  </w:footnote>
  <w:footnote w:id="3">
    <w:p w14:paraId="69026940" w14:textId="77777777" w:rsidR="0030422F" w:rsidRPr="002D5D2C" w:rsidRDefault="0030422F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 xml:space="preserve">– </w:t>
      </w:r>
      <w:proofErr w:type="gramStart"/>
      <w:r>
        <w:t>СПб :</w:t>
      </w:r>
      <w:proofErr w:type="gramEnd"/>
      <w:r>
        <w:t xml:space="preserve"> </w:t>
      </w:r>
      <w:proofErr w:type="spellStart"/>
      <w:r>
        <w:t>СпбГУСЭ</w:t>
      </w:r>
      <w:proofErr w:type="spellEnd"/>
      <w:r>
        <w:t>, 2009. – С 74.</w:t>
      </w:r>
    </w:p>
    <w:p w14:paraId="1C8C987D" w14:textId="77777777" w:rsidR="0030422F" w:rsidRDefault="0030422F" w:rsidP="009C3A11">
      <w:pPr>
        <w:pStyle w:val="a5"/>
        <w:ind w:firstLine="709"/>
      </w:pPr>
    </w:p>
  </w:footnote>
  <w:footnote w:id="4">
    <w:p w14:paraId="58C2BDE3" w14:textId="390434AE" w:rsidR="00615AB9" w:rsidRDefault="00615AB9" w:rsidP="009C3A11">
      <w:pPr>
        <w:pStyle w:val="a5"/>
        <w:ind w:firstLine="709"/>
      </w:pPr>
      <w:r w:rsidRPr="00C32F7A">
        <w:rPr>
          <w:rStyle w:val="a7"/>
        </w:rPr>
        <w:footnoteRef/>
      </w:r>
      <w:r w:rsidRPr="00C32F7A">
        <w:t xml:space="preserve"> </w:t>
      </w:r>
      <w:proofErr w:type="spellStart"/>
      <w:r w:rsidRPr="00C32F7A">
        <w:t>Бернадская</w:t>
      </w:r>
      <w:proofErr w:type="spellEnd"/>
      <w:r w:rsidRPr="00C32F7A">
        <w:t xml:space="preserve"> Ю.С. Текст в рекламе: учебник для вузов</w:t>
      </w:r>
      <w:r w:rsidR="00C32F7A" w:rsidRPr="00C32F7A">
        <w:t>. – М.</w:t>
      </w:r>
      <w:r w:rsidRPr="00C32F7A">
        <w:t xml:space="preserve">, 2008. – </w:t>
      </w:r>
      <w:r w:rsidR="00D55925" w:rsidRPr="00C32F7A">
        <w:t>С. 73</w:t>
      </w:r>
      <w:r w:rsidR="00C32F7A">
        <w:t>.</w:t>
      </w:r>
    </w:p>
  </w:footnote>
  <w:footnote w:id="5">
    <w:p w14:paraId="41FB9C6F" w14:textId="77777777" w:rsidR="00F61061" w:rsidRDefault="00F61061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6">
    <w:p w14:paraId="6CAD2889" w14:textId="77777777" w:rsidR="00EB1E2C" w:rsidRDefault="00EB1E2C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Попонова</w:t>
      </w:r>
      <w:proofErr w:type="spellEnd"/>
      <w:r>
        <w:t xml:space="preserve"> Ю. Р. Поэтическая идеология В. В. Маяковского: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… к-та </w:t>
      </w:r>
      <w:proofErr w:type="spellStart"/>
      <w:r>
        <w:t>филол</w:t>
      </w:r>
      <w:proofErr w:type="spellEnd"/>
      <w:r>
        <w:t>. наук. Саратов. гос. университет. Саратов, 2009. С. 8.</w:t>
      </w:r>
    </w:p>
  </w:footnote>
  <w:footnote w:id="7">
    <w:p w14:paraId="49F90448" w14:textId="77777777" w:rsidR="00425767" w:rsidRDefault="00425767">
      <w:pPr>
        <w:pStyle w:val="a5"/>
      </w:pPr>
      <w:r>
        <w:rPr>
          <w:rStyle w:val="a7"/>
        </w:rPr>
        <w:footnoteRef/>
      </w:r>
      <w:r>
        <w:t xml:space="preserve"> </w:t>
      </w:r>
      <w:r w:rsidR="00EB1E2C">
        <w:t xml:space="preserve">Там же. </w:t>
      </w:r>
    </w:p>
  </w:footnote>
  <w:footnote w:id="8">
    <w:p w14:paraId="71262960" w14:textId="77777777" w:rsidR="00B2692E" w:rsidRDefault="00B2692E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421FAB">
        <w:rPr>
          <w:rFonts w:eastAsia="Times New Roman" w:cs="Times New Roman"/>
          <w:color w:val="000000"/>
          <w:lang w:eastAsia="ru-RU"/>
        </w:rPr>
        <w:t>Карцевский</w:t>
      </w:r>
      <w:proofErr w:type="spellEnd"/>
      <w:r w:rsidRPr="00421FAB">
        <w:rPr>
          <w:rFonts w:eastAsia="Times New Roman" w:cs="Times New Roman"/>
          <w:color w:val="000000"/>
          <w:lang w:eastAsia="ru-RU"/>
        </w:rPr>
        <w:t xml:space="preserve"> С.И.</w:t>
      </w:r>
      <w:r w:rsidR="00EF059F">
        <w:rPr>
          <w:rFonts w:eastAsia="Times New Roman" w:cs="Times New Roman"/>
          <w:color w:val="000000"/>
          <w:lang w:eastAsia="ru-RU"/>
        </w:rPr>
        <w:t xml:space="preserve"> Из лингвистического наследия. М</w:t>
      </w:r>
      <w:r w:rsidRPr="00421FAB">
        <w:rPr>
          <w:rFonts w:eastAsia="Times New Roman" w:cs="Times New Roman"/>
          <w:color w:val="000000"/>
          <w:lang w:eastAsia="ru-RU"/>
        </w:rPr>
        <w:t xml:space="preserve">, 2000. </w:t>
      </w:r>
      <w:r w:rsidR="00EF059F">
        <w:rPr>
          <w:rFonts w:eastAsia="Times New Roman" w:cs="Times New Roman"/>
          <w:color w:val="000000"/>
          <w:lang w:eastAsia="ru-RU"/>
        </w:rPr>
        <w:t>230—</w:t>
      </w:r>
      <w:r w:rsidR="008A131A">
        <w:rPr>
          <w:rFonts w:eastAsia="Times New Roman" w:cs="Times New Roman"/>
          <w:color w:val="000000"/>
          <w:lang w:eastAsia="ru-RU"/>
        </w:rPr>
        <w:t>231с</w:t>
      </w:r>
      <w:r w:rsidRPr="00421FAB">
        <w:rPr>
          <w:rFonts w:eastAsia="Times New Roman" w:cs="Times New Roman"/>
          <w:color w:val="000000"/>
          <w:lang w:eastAsia="ru-RU"/>
        </w:rPr>
        <w:t>.</w:t>
      </w:r>
      <w:r w:rsidRPr="00421FAB">
        <w:rPr>
          <w:rFonts w:eastAsia="Times New Roman" w:cs="Times New Roman"/>
          <w:color w:val="000000"/>
          <w:lang w:eastAsia="ru-RU"/>
        </w:rPr>
        <w:br/>
      </w:r>
    </w:p>
  </w:footnote>
  <w:footnote w:id="9">
    <w:p w14:paraId="600E454E" w14:textId="77777777" w:rsidR="00724E3F" w:rsidRDefault="00724E3F">
      <w:pPr>
        <w:pStyle w:val="a5"/>
      </w:pPr>
      <w:r>
        <w:rPr>
          <w:rStyle w:val="a7"/>
        </w:rPr>
        <w:footnoteRef/>
      </w:r>
      <w:r>
        <w:t xml:space="preserve"> </w:t>
      </w:r>
      <w:r w:rsidRPr="00A21DB8">
        <w:t xml:space="preserve">Качаев, Д.А. Способы введения социокультурных и </w:t>
      </w:r>
      <w:proofErr w:type="spellStart"/>
      <w:r w:rsidRPr="00A21DB8">
        <w:t>интертекстуальных</w:t>
      </w:r>
      <w:proofErr w:type="spellEnd"/>
      <w:r w:rsidRPr="00A21DB8">
        <w:t xml:space="preserve"> ком</w:t>
      </w:r>
      <w:r w:rsidR="00940D42">
        <w:t xml:space="preserve">понентов в газетный заголовок // </w:t>
      </w:r>
      <w:r w:rsidRPr="00A21DB8">
        <w:t xml:space="preserve">Языковая система и речевая </w:t>
      </w:r>
      <w:r w:rsidR="00940D42" w:rsidRPr="00A21DB8">
        <w:t>деятельность</w:t>
      </w:r>
      <w:r w:rsidRPr="00A21DB8">
        <w:t xml:space="preserve">: </w:t>
      </w:r>
      <w:proofErr w:type="spellStart"/>
      <w:r w:rsidRPr="00A21DB8">
        <w:t>лингвокультурологический</w:t>
      </w:r>
      <w:proofErr w:type="spellEnd"/>
      <w:r w:rsidRPr="00A21DB8">
        <w:t xml:space="preserve"> и прагматический аспекты. </w:t>
      </w:r>
      <w:r w:rsidR="00896F3F">
        <w:t>Ростов</w:t>
      </w:r>
      <w:r w:rsidR="007448F2">
        <w:t xml:space="preserve">, 2007. </w:t>
      </w:r>
      <w:r w:rsidR="00940D42" w:rsidRPr="00940D42">
        <w:rPr>
          <w:highlight w:val="yellow"/>
        </w:rPr>
        <w:t>???</w:t>
      </w:r>
      <w:r w:rsidR="00940D42" w:rsidRPr="00940D42">
        <w:t xml:space="preserve"> </w:t>
      </w:r>
      <w:proofErr w:type="spellStart"/>
      <w:r w:rsidR="00940D42" w:rsidRPr="00A21DB8">
        <w:t>Вып</w:t>
      </w:r>
      <w:proofErr w:type="spellEnd"/>
      <w:r w:rsidR="00940D42">
        <w:t>.</w:t>
      </w:r>
      <w:r w:rsidR="00940D42" w:rsidRPr="00A21DB8">
        <w:t xml:space="preserve"> 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stasiya">
    <w15:presenceInfo w15:providerId="None" w15:userId="Anastasi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7D"/>
    <w:rsid w:val="000145BE"/>
    <w:rsid w:val="000173AA"/>
    <w:rsid w:val="00020A1A"/>
    <w:rsid w:val="0004481D"/>
    <w:rsid w:val="000559CA"/>
    <w:rsid w:val="000645F4"/>
    <w:rsid w:val="00070F57"/>
    <w:rsid w:val="000A0DC7"/>
    <w:rsid w:val="000A6389"/>
    <w:rsid w:val="000D3450"/>
    <w:rsid w:val="000D759F"/>
    <w:rsid w:val="000D7833"/>
    <w:rsid w:val="000E11EF"/>
    <w:rsid w:val="000F6D2F"/>
    <w:rsid w:val="001019A5"/>
    <w:rsid w:val="00101F0C"/>
    <w:rsid w:val="00126681"/>
    <w:rsid w:val="001305F6"/>
    <w:rsid w:val="001331C0"/>
    <w:rsid w:val="00137CF3"/>
    <w:rsid w:val="00156466"/>
    <w:rsid w:val="00181666"/>
    <w:rsid w:val="001B18AA"/>
    <w:rsid w:val="001E1701"/>
    <w:rsid w:val="00212BA4"/>
    <w:rsid w:val="00220914"/>
    <w:rsid w:val="00232342"/>
    <w:rsid w:val="00232BB7"/>
    <w:rsid w:val="002367A7"/>
    <w:rsid w:val="00241463"/>
    <w:rsid w:val="002443F7"/>
    <w:rsid w:val="00262878"/>
    <w:rsid w:val="00262973"/>
    <w:rsid w:val="0026768E"/>
    <w:rsid w:val="00267FB8"/>
    <w:rsid w:val="002713FA"/>
    <w:rsid w:val="00271822"/>
    <w:rsid w:val="00273499"/>
    <w:rsid w:val="002A5832"/>
    <w:rsid w:val="002D5D2C"/>
    <w:rsid w:val="0030422F"/>
    <w:rsid w:val="003845B2"/>
    <w:rsid w:val="00386F12"/>
    <w:rsid w:val="003958C3"/>
    <w:rsid w:val="003B1DF3"/>
    <w:rsid w:val="003C1DC0"/>
    <w:rsid w:val="003C5597"/>
    <w:rsid w:val="003D0E02"/>
    <w:rsid w:val="003D1DE5"/>
    <w:rsid w:val="003D2132"/>
    <w:rsid w:val="003D3B50"/>
    <w:rsid w:val="003E25DB"/>
    <w:rsid w:val="003F0511"/>
    <w:rsid w:val="003F3163"/>
    <w:rsid w:val="003F33B2"/>
    <w:rsid w:val="0042123A"/>
    <w:rsid w:val="0042326F"/>
    <w:rsid w:val="00425767"/>
    <w:rsid w:val="00447A4D"/>
    <w:rsid w:val="00450E5E"/>
    <w:rsid w:val="00474C3D"/>
    <w:rsid w:val="00487F25"/>
    <w:rsid w:val="00492450"/>
    <w:rsid w:val="004B22D1"/>
    <w:rsid w:val="004B4EEE"/>
    <w:rsid w:val="004D4C70"/>
    <w:rsid w:val="004E443B"/>
    <w:rsid w:val="00503D16"/>
    <w:rsid w:val="0051773F"/>
    <w:rsid w:val="00520DEA"/>
    <w:rsid w:val="00533CF5"/>
    <w:rsid w:val="005476C3"/>
    <w:rsid w:val="0057777A"/>
    <w:rsid w:val="00582FEE"/>
    <w:rsid w:val="005B348C"/>
    <w:rsid w:val="005E79BC"/>
    <w:rsid w:val="00605976"/>
    <w:rsid w:val="00615AB9"/>
    <w:rsid w:val="00620141"/>
    <w:rsid w:val="00634CC5"/>
    <w:rsid w:val="00641305"/>
    <w:rsid w:val="00642C2E"/>
    <w:rsid w:val="00667362"/>
    <w:rsid w:val="00672377"/>
    <w:rsid w:val="00685EC7"/>
    <w:rsid w:val="006B5D72"/>
    <w:rsid w:val="006D1E09"/>
    <w:rsid w:val="006F2603"/>
    <w:rsid w:val="006F632B"/>
    <w:rsid w:val="00702BFB"/>
    <w:rsid w:val="00716C21"/>
    <w:rsid w:val="0072128E"/>
    <w:rsid w:val="00724E3F"/>
    <w:rsid w:val="00731C3C"/>
    <w:rsid w:val="00731F93"/>
    <w:rsid w:val="007448F2"/>
    <w:rsid w:val="00761DA6"/>
    <w:rsid w:val="00765A05"/>
    <w:rsid w:val="0078572E"/>
    <w:rsid w:val="00794061"/>
    <w:rsid w:val="00795A38"/>
    <w:rsid w:val="007A0723"/>
    <w:rsid w:val="007A7721"/>
    <w:rsid w:val="007E34CC"/>
    <w:rsid w:val="00816DBC"/>
    <w:rsid w:val="00824C23"/>
    <w:rsid w:val="00832F01"/>
    <w:rsid w:val="0085277C"/>
    <w:rsid w:val="00880E0D"/>
    <w:rsid w:val="00880E5E"/>
    <w:rsid w:val="00896F3F"/>
    <w:rsid w:val="008A0996"/>
    <w:rsid w:val="008A131A"/>
    <w:rsid w:val="008B060F"/>
    <w:rsid w:val="008D38EF"/>
    <w:rsid w:val="008E7E36"/>
    <w:rsid w:val="00920C6B"/>
    <w:rsid w:val="00921A78"/>
    <w:rsid w:val="00940D42"/>
    <w:rsid w:val="009632AD"/>
    <w:rsid w:val="0097272C"/>
    <w:rsid w:val="00994A16"/>
    <w:rsid w:val="009A2E3C"/>
    <w:rsid w:val="009A445D"/>
    <w:rsid w:val="009A6905"/>
    <w:rsid w:val="009B7C8D"/>
    <w:rsid w:val="009C3A11"/>
    <w:rsid w:val="009F2188"/>
    <w:rsid w:val="009F333B"/>
    <w:rsid w:val="00A02442"/>
    <w:rsid w:val="00A13CF1"/>
    <w:rsid w:val="00A21DB8"/>
    <w:rsid w:val="00A25CC1"/>
    <w:rsid w:val="00A26370"/>
    <w:rsid w:val="00A51C7D"/>
    <w:rsid w:val="00A71ABC"/>
    <w:rsid w:val="00AA2952"/>
    <w:rsid w:val="00AA7F73"/>
    <w:rsid w:val="00AB389A"/>
    <w:rsid w:val="00AB45E3"/>
    <w:rsid w:val="00AC66BF"/>
    <w:rsid w:val="00AD691C"/>
    <w:rsid w:val="00AF0D2A"/>
    <w:rsid w:val="00AF75DE"/>
    <w:rsid w:val="00B226DA"/>
    <w:rsid w:val="00B2692E"/>
    <w:rsid w:val="00B91E65"/>
    <w:rsid w:val="00B92B24"/>
    <w:rsid w:val="00BA1DFE"/>
    <w:rsid w:val="00BD097E"/>
    <w:rsid w:val="00BD7641"/>
    <w:rsid w:val="00BE3C3D"/>
    <w:rsid w:val="00C32F7A"/>
    <w:rsid w:val="00C40D8B"/>
    <w:rsid w:val="00C51360"/>
    <w:rsid w:val="00C5613C"/>
    <w:rsid w:val="00CA11FC"/>
    <w:rsid w:val="00CB1277"/>
    <w:rsid w:val="00CC0210"/>
    <w:rsid w:val="00CC1181"/>
    <w:rsid w:val="00CC6F2C"/>
    <w:rsid w:val="00CD2B83"/>
    <w:rsid w:val="00CF532A"/>
    <w:rsid w:val="00D206E2"/>
    <w:rsid w:val="00D21ED9"/>
    <w:rsid w:val="00D35E23"/>
    <w:rsid w:val="00D50518"/>
    <w:rsid w:val="00D55925"/>
    <w:rsid w:val="00D9382B"/>
    <w:rsid w:val="00DC075F"/>
    <w:rsid w:val="00DC1A80"/>
    <w:rsid w:val="00DF54F2"/>
    <w:rsid w:val="00E03887"/>
    <w:rsid w:val="00E35ED0"/>
    <w:rsid w:val="00E44F4C"/>
    <w:rsid w:val="00E528DE"/>
    <w:rsid w:val="00E55963"/>
    <w:rsid w:val="00E83535"/>
    <w:rsid w:val="00EB1E2C"/>
    <w:rsid w:val="00ED3BE6"/>
    <w:rsid w:val="00ED3E3F"/>
    <w:rsid w:val="00EE3DF0"/>
    <w:rsid w:val="00EF059F"/>
    <w:rsid w:val="00EF2E01"/>
    <w:rsid w:val="00EF45F8"/>
    <w:rsid w:val="00F14733"/>
    <w:rsid w:val="00F167E3"/>
    <w:rsid w:val="00F2305B"/>
    <w:rsid w:val="00F366F2"/>
    <w:rsid w:val="00F53637"/>
    <w:rsid w:val="00F60089"/>
    <w:rsid w:val="00F61061"/>
    <w:rsid w:val="00F84959"/>
    <w:rsid w:val="00F94C82"/>
    <w:rsid w:val="00F97364"/>
    <w:rsid w:val="00FC1B8C"/>
    <w:rsid w:val="00FC7481"/>
    <w:rsid w:val="00FD3A0F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C372"/>
  <w15:docId w15:val="{3B85479A-E2F3-4362-ACAB-BBD0EEF3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A51C7D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920C6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20C6B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20C6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D0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3D0E0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305F6"/>
  </w:style>
  <w:style w:type="paragraph" w:customStyle="1" w:styleId="stih3">
    <w:name w:val="stih3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533CF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0173AA"/>
  </w:style>
  <w:style w:type="paragraph" w:styleId="a9">
    <w:name w:val="Body Text Indent"/>
    <w:basedOn w:val="a"/>
    <w:link w:val="aa"/>
    <w:rsid w:val="00A21DB8"/>
    <w:pPr>
      <w:spacing w:after="0"/>
      <w:ind w:firstLine="709"/>
    </w:pPr>
    <w:rPr>
      <w:rFonts w:eastAsia="Times New Roman" w:cs="Times New Roman"/>
      <w:b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A21DB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stih4kurs">
    <w:name w:val="stih4kurs"/>
    <w:basedOn w:val="a"/>
    <w:rsid w:val="003F051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b">
    <w:name w:val="annotation reference"/>
    <w:basedOn w:val="a0"/>
    <w:uiPriority w:val="99"/>
    <w:semiHidden/>
    <w:unhideWhenUsed/>
    <w:rsid w:val="00AF0D2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F0D2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F0D2A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F0D2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F0D2A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AF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F0D2A"/>
    <w:rPr>
      <w:rFonts w:ascii="Tahoma" w:hAnsi="Tahoma" w:cs="Tahoma"/>
      <w:sz w:val="16"/>
      <w:szCs w:val="16"/>
    </w:rPr>
  </w:style>
  <w:style w:type="character" w:styleId="af2">
    <w:name w:val="FollowedHyperlink"/>
    <w:basedOn w:val="a0"/>
    <w:uiPriority w:val="99"/>
    <w:semiHidden/>
    <w:unhideWhenUsed/>
    <w:rsid w:val="00D93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eb-web.ru/feb/mayakovsky/texts/ms0/ms5/ms5-421-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eb-web.ru/feb/mayakovsky/texts/ms0/ms5/ms5-421-.htm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amlib.ru/w/wagapow_a_s/advertise-tr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D6173-20F7-4FC5-B294-8CFAE5F8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2626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Anastasiya</dc:creator>
  <cp:lastModifiedBy>Anastasiya</cp:lastModifiedBy>
  <cp:revision>3</cp:revision>
  <dcterms:created xsi:type="dcterms:W3CDTF">2016-06-15T16:32:00Z</dcterms:created>
  <dcterms:modified xsi:type="dcterms:W3CDTF">2016-06-15T18:56:00Z</dcterms:modified>
</cp:coreProperties>
</file>