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注：老师，您好，由于之前没搞懂要求，把文档都写一块了，时间来不及重写文档，望老师见谅，作业要求该有的我都有，除此之外我还添加了user表，增加了额外的个人信息简单的修改，在我的shortVideos文件夹下有几个简短的视频，展示了multitype的recyclerview和一些视频材料的播放。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除此之外，服务器我也改了一些，用的IDEA跑的，还有关于动画的设计，除了类似collapsingTollbarLayout、swiperefreshlayout、progressBar外别的活动切换的动画都放在res下的anim文件夹了。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项目大体结构如下：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6" name="图片 46" descr="屏幕截图(2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截图(25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  <w:drawing>
          <wp:inline distT="0" distB="0" distL="114300" distR="114300">
            <wp:extent cx="1386205" cy="2770505"/>
            <wp:effectExtent l="0" t="0" r="635" b="3175"/>
            <wp:docPr id="1" name="图片 1" descr="Screenshot_2020-01-02-19-16-22-910_com.miui.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0-01-02-19-16-22-910_com.miui.hom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 xml:space="preserve">  app logo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1.Background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4"/>
          <w:szCs w:val="24"/>
          <w:lang w:val="en-US" w:eastAsia="zh-CN" w:bidi="ar-SA"/>
        </w:rPr>
        <w:t>随着当今社会经济发展，各种教育机构越来越多，人们对各类学习软件的需求也越来越明显，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本产品是一个学习类的app，主要针对学生学习，让选择参加课程，观看视频，相互交流进行学习。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角色与定位：</w:t>
      </w:r>
    </w:p>
    <w:tbl>
      <w:tblPr>
        <w:tblStyle w:val="3"/>
        <w:tblW w:w="9680" w:type="dxa"/>
        <w:tblInd w:w="0" w:type="dxa"/>
        <w:tblBorders>
          <w:top w:val="single" w:color="A8D08D" w:sz="4" w:space="0"/>
          <w:left w:val="single" w:color="A8D08D" w:sz="4" w:space="0"/>
          <w:bottom w:val="single" w:color="A8D08D" w:sz="4" w:space="0"/>
          <w:right w:val="single" w:color="A8D08D" w:sz="4" w:space="0"/>
          <w:insideH w:val="single" w:color="A8D08D" w:sz="4" w:space="0"/>
          <w:insideV w:val="single" w:color="A8D08D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8004"/>
      </w:tblGrid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676" w:type="dxa"/>
            <w:tcBorders>
              <w:top w:val="single" w:color="70AD47" w:sz="4" w:space="0"/>
              <w:left w:val="single" w:color="70AD47" w:sz="4" w:space="0"/>
              <w:bottom w:val="single" w:color="70AD47" w:sz="4" w:space="0"/>
              <w:right w:val="nil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用户角色</w:t>
            </w:r>
          </w:p>
        </w:tc>
        <w:tc>
          <w:tcPr>
            <w:tcW w:w="8004" w:type="dxa"/>
            <w:tcBorders>
              <w:top w:val="single" w:color="70AD47" w:sz="4" w:space="0"/>
              <w:bottom w:val="single" w:color="70AD47" w:sz="4" w:space="0"/>
              <w:right w:val="single" w:color="70AD47" w:sz="4" w:space="0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目标人群定位</w:t>
            </w:r>
          </w:p>
        </w:tc>
      </w:tr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1676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  <w:t>学生</w:t>
            </w:r>
          </w:p>
        </w:tc>
        <w:tc>
          <w:tcPr>
            <w:tcW w:w="8004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rPr>
                <w:rFonts w:hint="default" w:ascii="宋体" w:hAnsi="宋体" w:eastAsia="宋体" w:cs="宋体"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4"/>
                <w:lang w:val="en-US" w:eastAsia="zh-CN"/>
              </w:rPr>
              <w:t>查看课程、浏览课程、更改信息、注册账户、修改密码、用户登录、查看课程老师、观看课程材料（包括视频、图片、音频、pdf等文件）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技术路线：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restart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技术路线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客户端主要是针对安卓进行开发，包括用户界面的设计实现，以及界面间的联系、跳转。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前后端交互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客户端通过 HTTP 请求服务器接口，服务器接口根据对应参数，返回 JSON 格式数据。客户端端解析 JSON 数据，进行数据显示。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后台服务器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使用 Spring boot 框架，严格遵守接口分离原则。Dao 层向Services层提供数据库操作相关接口，由Controller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层调用 Services 层接口完成业务逻辑操作，并将数据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以 Json 格式返回给客户端。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Main Functions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Functional demands: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功能需求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学生</w:t>
            </w:r>
          </w:p>
        </w:tc>
        <w:tc>
          <w:tcPr>
            <w:tcW w:w="2841" w:type="dxa"/>
          </w:tcPr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登录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注册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找回密码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课程列表查看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课程详细信息查看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课程视频观看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接收重要事项通知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</w:tbl>
    <w:p>
      <w:p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UI design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一、欢迎页面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575435" cy="3148965"/>
            <wp:effectExtent l="0" t="0" r="9525" b="5715"/>
            <wp:docPr id="50" name="图片 50" descr="welcome1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welcome1 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543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576070" cy="3150870"/>
            <wp:effectExtent l="0" t="0" r="8890" b="3810"/>
            <wp:docPr id="51" name="图片 51" descr="welcome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welcome1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567180" cy="3133725"/>
            <wp:effectExtent l="0" t="0" r="2540" b="5715"/>
            <wp:docPr id="52" name="图片 52" descr="welcome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welcome1 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72565" cy="2943860"/>
            <wp:effectExtent l="0" t="0" r="5715" b="12700"/>
            <wp:docPr id="53" name="图片 53" descr="welcome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welcome1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我的Introduction slide page，四张介绍页，参考老师给的demo.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Splashactivity，根据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/>
          <w:sz w:val="28"/>
          <w:szCs w:val="28"/>
          <w:lang w:val="en-US" w:eastAsia="zh-CN"/>
        </w:rPr>
        <w:t>获取当前登录状态，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根据登录情况跳转至登录界面或主界面，若已登录，则继续通过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获取当前登陆者邮箱，继而从本地数据库中获取用户具体信息，若未登录，则跳转至登录界面。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二、登录、注册、找回密码</w:t>
      </w:r>
    </w:p>
    <w:p>
      <w:p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7310" cy="2672080"/>
            <wp:effectExtent l="0" t="0" r="3810" b="10160"/>
            <wp:docPr id="4" name="图片 4" descr="Screenshot_2020-01-02-02-43-17-49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0-01-02-02-43-17-497_com.star.e_le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6675" cy="2673350"/>
            <wp:effectExtent l="0" t="0" r="4445" b="8890"/>
            <wp:docPr id="10" name="图片 10" descr="wrong_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rong_passwor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43660" cy="2686050"/>
            <wp:effectExtent l="0" t="0" r="12700" b="11430"/>
            <wp:docPr id="12" name="图片 12" descr="wrong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rong_emai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66190" cy="2530475"/>
            <wp:effectExtent l="0" t="0" r="13970" b="14605"/>
            <wp:docPr id="13" name="图片 13" descr="lo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ggi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89050" cy="2576195"/>
            <wp:effectExtent l="0" t="0" r="6350" b="14605"/>
            <wp:docPr id="14" name="图片 14" descr="Screenshot_2020-01-01-17-17-29-869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0-01-01-17-17-29-869_com.star.e_le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91590" cy="2581275"/>
            <wp:effectExtent l="0" t="0" r="3810" b="9525"/>
            <wp:docPr id="15" name="图片 15" descr="unregistered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registered_emai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610360" cy="3219450"/>
            <wp:effectExtent l="0" t="0" r="5080" b="11430"/>
            <wp:docPr id="24" name="图片 24" descr="Screenshot_2020-01-02-03-08-14-788_com.tencent.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0-01-02-03-08-14-788_com.tencent.m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b/>
          <w:bCs/>
          <w:color w:val="0000FF"/>
          <w:sz w:val="24"/>
          <w:szCs w:val="22"/>
          <w:lang w:val="en-US" w:eastAsia="zh-CN"/>
        </w:rPr>
        <w:t>使用mobsdk进行qq授权登录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登录界面（见ui.activity.LoginActivity）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1.通过邮箱密码登录，密码采用inputtype=textpassword,输入时不可见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2.使用awsomeavalidation添加了正则表达式验证）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可以点击qq图像通过mob sdk第三方登录（第三方登录未关联用户，故不能修改个人信息，只能查看课程模块）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该界面可以跳转至注册界面以及忘记密码的找回密码界面。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登录时会弹出加载框，同时使用retrofit请求服务器进行登陆操作，操作完成时会使用toast显示结果。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若登陆成功，则会更改 shared preferences的登录状态(通过调用自己写的Utlis.putValue()方法)，更改当前登用户邮箱，想本地数据库用room api插入该用户数据。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43355" cy="2884170"/>
            <wp:effectExtent l="0" t="0" r="4445" b="11430"/>
            <wp:docPr id="16" name="图片 16" descr="send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end_cod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59230" cy="2915920"/>
            <wp:effectExtent l="0" t="0" r="3810" b="10160"/>
            <wp:docPr id="17" name="图片 17" descr="regis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egisteri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80945" cy="1860550"/>
            <wp:effectExtent l="0" t="0" r="3175" b="13970"/>
            <wp:docPr id="19" name="图片 19" descr="IMG_20200101_22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00101_225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93010" cy="1869440"/>
            <wp:effectExtent l="0" t="0" r="6350" b="5080"/>
            <wp:docPr id="20" name="图片 20" descr="IMG_20200101_2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00101_2256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验证码                                   注册成功</w:t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注册界面(见ui.activity.RegisterActivity)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同样采用awsomeavalidation正则表达验证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采用邮箱注册，通过服务器调用一个我自己的邮箱发送验证码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23035" cy="2844800"/>
            <wp:effectExtent l="0" t="0" r="9525" b="5080"/>
            <wp:docPr id="22" name="图片 22" descr="Screenshot_2020-01-02-03-00-40-828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0-01-02-03-00-40-828_com.star.e_le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   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38275" cy="2874645"/>
            <wp:effectExtent l="0" t="0" r="9525" b="5715"/>
            <wp:docPr id="8" name="图片 8" descr="find_pwd_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nd_pwd_succes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747645" cy="1317625"/>
            <wp:effectExtent l="0" t="0" r="10795" b="8255"/>
            <wp:docPr id="23" name="图片 23" descr="IMG_20200102_03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00102_0302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764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密码更改为123456789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忘记密码界面(见ui.activity.ForgetPwdActivity)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1.同样采用awsomeavalidation正则表达验证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2.采用邮箱验证，通过服务器调用一个我自己的邮箱发送验证码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课程界面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由于主界面的multitype的recyclerview不好截长图，请老师观看shortVideos文件夹下的视频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6365" cy="2790190"/>
            <wp:effectExtent l="0" t="0" r="5715" b="13970"/>
            <wp:docPr id="2" name="图片 2" descr="Screenshot_2020-01-02-15-08-18-31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0-01-02-15-08-18-316_com.star.e_le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主界面(ui.fragment.CourseFragment)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1.上面是一个recyclerview做的轮播，下面是一个recyclerview做的multitype，上面可以 左右滚动，下面可以上下滚动。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2.主界面可以下拉刷新，同时会向网络请求，每次请求加载完毕后，都会向数据库中插入实体类，向手机中存入本地课程图片，没有网络时，会显示本地缓存的数据没有网络时，会显示本地缓存的数据（room与local file）。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3.采用livedata，当数据改变时ui会变。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4.若没有网络也没有缓存数据时，则会显示errorlayout，由于这个实在不好测试（逻辑设计是登陆进去立刻就请求数据的），就没有截图，但逻辑里是有的（防止意外发生）。</w:t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92860" cy="2585085"/>
            <wp:effectExtent l="0" t="0" r="2540" b="5715"/>
            <wp:docPr id="3" name="图片 3" descr="network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network_erro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286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86510" cy="2571750"/>
            <wp:effectExtent l="0" t="0" r="8890" b="3810"/>
            <wp:docPr id="7" name="图片 7" descr="Screenshot_2020-01-02-15-18-40-16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-01-02-15-18-40-166_com.star.e_le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77620" cy="2553335"/>
            <wp:effectExtent l="0" t="0" r="2540" b="6985"/>
            <wp:docPr id="9" name="图片 9" descr="Screenshot_2020-01-02-15-26-10-85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0-01-02-15-26-10-857_com.star.e_le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29690" cy="2657475"/>
            <wp:effectExtent l="0" t="0" r="11430" b="9525"/>
            <wp:docPr id="11" name="图片 11" descr="Screenshot_2020-01-02-15-26-17-448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0-01-02-15-26-17-448_androi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</w:p>
    <w:p>
      <w:p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5560" cy="2611120"/>
            <wp:effectExtent l="0" t="0" r="5080" b="10160"/>
            <wp:docPr id="18" name="图片 18" descr="Screenshot_2020-01-02-15-27-50-264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0-01-02-15-27-50-264_com.tencent.m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(ui.fragment.TeacherFragment, ui.fragment.MaterialFragment)</w:t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然后点击一个卡片进入后会出现详细介绍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这个界面采用collapsingtoolbarlayout以及下面的tablayout，分别控制两个fragment，左边展示的是与该课程有关的老师列表（recyclerview），右边是材料列表，右边采用multitype的recyclerview,材料支持视频、音频、文件、图片等多种格式，可以进行播放或打开。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类似课程，可以下拉刷新，同时会保存实体类以及视频、音频等文件（在emulated/storage/0下保存文件数据）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该界面也可以进行分享（点击右上角）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没有网络时，会显示本地缓存的数据（room与local file）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采用livedata，当数据改变时ui会变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3655" cy="2605405"/>
            <wp:effectExtent l="0" t="0" r="6985" b="635"/>
            <wp:docPr id="37" name="图片 37" descr="not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notificatio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写了一个轮询intentservice（见PollingService），定时从服务器获取课程并广播，brocastreceiver接收(见PollingReceiver)，跳转至主界面更新ui。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四、Mvvm设计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采用roomapi+livedata实现，具体实现见repository,dao,db三个包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5264785" cy="2863850"/>
            <wp:effectExtent l="0" t="0" r="8255" b="1270"/>
            <wp:docPr id="38" name="图片 38" descr="mmexport157795245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mmexport15779524552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五、测试（由于真机不能做测试，此部分用的模拟机）：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两个UI测试+1个简单的unit 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LoginActivityTest + SimpleAndroidTest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45510" cy="1938655"/>
            <wp:effectExtent l="0" t="0" r="13970" b="12065"/>
            <wp:docPr id="47" name="图片 47" descr="屏幕截图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屏幕截图(252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分别测试输入错误的邮箱和错误的密码是，提示的信息是否与预期一致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18205" cy="1922780"/>
            <wp:effectExtent l="0" t="0" r="10795" b="12700"/>
            <wp:docPr id="39" name="图片 39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test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930650" cy="2211070"/>
            <wp:effectExtent l="0" t="0" r="1270" b="13970"/>
            <wp:docPr id="40" name="图片 40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test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53815" cy="2167890"/>
            <wp:effectExtent l="0" t="0" r="1905" b="11430"/>
            <wp:docPr id="41" name="图片 41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test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60800" cy="2171700"/>
            <wp:effectExtent l="0" t="0" r="10160" b="7620"/>
            <wp:docPr id="42" name="图片 42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est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700780" cy="2082165"/>
            <wp:effectExtent l="0" t="0" r="2540" b="5715"/>
            <wp:docPr id="43" name="图片 43" descr="te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test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491990" cy="2527300"/>
            <wp:effectExtent l="0" t="0" r="3810" b="2540"/>
            <wp:docPr id="44" name="图片 44" descr="mmexport157795438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mmexport157795438830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测试日期转换是否和预期一致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663440" cy="2623820"/>
            <wp:effectExtent l="0" t="0" r="0" b="12700"/>
            <wp:docPr id="45" name="图片 45" descr="mmexport157795800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mmexport157795800380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六、额外功能：</w:t>
      </w:r>
    </w:p>
    <w:p>
      <w:pPr>
        <w:numPr>
          <w:ilvl w:val="0"/>
          <w:numId w:val="6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个人信息修改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97305" cy="2592070"/>
            <wp:effectExtent l="0" t="0" r="13335" b="13970"/>
            <wp:docPr id="27" name="图片 27" descr="fragment_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ragment_m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8100" cy="2614930"/>
            <wp:effectExtent l="0" t="0" r="2540" b="6350"/>
            <wp:docPr id="31" name="图片 31" descr="user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userinfo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11910" cy="2622550"/>
            <wp:effectExtent l="0" t="0" r="13970" b="13970"/>
            <wp:docPr id="25" name="图片 25" descr="choose_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hoose_typ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7470" cy="2693670"/>
            <wp:effectExtent l="0" t="0" r="8890" b="3810"/>
            <wp:docPr id="26" name="图片 26" descr="crop_pic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rop_pic (2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34135" cy="2666365"/>
            <wp:effectExtent l="0" t="0" r="6985" b="635"/>
            <wp:docPr id="28" name="图片 28" descr="fragment_me_change_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ragment_me_change_photo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5565" cy="2688590"/>
            <wp:effectExtent l="0" t="0" r="10795" b="8890"/>
            <wp:docPr id="32" name="图片 32" descr="edit_us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edit_usernam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7635" cy="2794000"/>
            <wp:effectExtent l="0" t="0" r="4445" b="10160"/>
            <wp:docPr id="33" name="图片 33" descr="edit_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dit_description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8270" cy="2795270"/>
            <wp:effectExtent l="0" t="0" r="3810" b="8890"/>
            <wp:docPr id="35" name="图片 35" descr="user_photo_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user_photo_chang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可以修改个人描述，头像以及用户昵称</w:t>
      </w:r>
    </w:p>
    <w:p>
      <w:pPr>
        <w:numPr>
          <w:ilvl w:val="0"/>
          <w:numId w:val="6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关于我们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会打开一个webviewactivity跳转至本项目的url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035685" cy="2070100"/>
            <wp:effectExtent l="0" t="0" r="635" b="2540"/>
            <wp:docPr id="36" name="图片 36" descr="Screenshot_2020-01-02-15-49-21-092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creenshot_2020-01-02-15-49-21-092_com.star.e_lea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退出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更改当前登录状态，结束当前活动，跳转至登录界面</w:t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Assignments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 1: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1.在courseFragment中使用recyclerview做的轮播图和下拉列表（course list）,并可以进入CourseDetailActivity查看详情，可以查看老师和材料（两个fragment,其中材料可以为多媒体（视频等。可以播放）），在LoginActivity中实现了登录。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>2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.UI原型从UI设计中可以看出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 2: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>1,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与Assiment中的1要求一样，已实现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2,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在LoginActivity中使用awsomevalidation实现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3,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主页面有两个recyclerview,一个轮播，一个下拉列表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4,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api包下实现了retrofit请求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5,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写了一个轮询IntentService（Pollingservice），每隔一段时间就会从服务器请求数据（get），和本地数据对比，如果不同就发送广播,然后PollingReceiver接收，接收到后就会产生一条notifaction通知，点击该通知后会跳转到主界面，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同时主界面(CourseFragment)是可以下拉刷新的，获取最新的数据显示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Assignment3: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1.一共两个multi-type 的recyclerview一个主界面(CourseFragment)的下拉列表，另一个是MaterialFragment(支持多种多媒体材料显示，图片、视频、音频、文件)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2.anim下有一些动画效果，在CourseDetailActivity中使用了CollaspingToolbarLayout实现动画效果。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3.在LoginActivity中实现，一旦登陆成功，就用shared preferences api存储登录状态，用room存储用户信息。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4.在各个adapter和utils类下的</w:t>
      </w:r>
      <w:r>
        <w:rPr>
          <w:rFonts w:hint="eastAsia" w:ascii="宋体" w:hAnsi="宋体"/>
          <w:sz w:val="22"/>
        </w:rPr>
        <w:t>writeResponseBodyToDisk</w:t>
      </w:r>
      <w:r>
        <w:rPr>
          <w:rFonts w:hint="eastAsia" w:ascii="宋体" w:hAnsi="宋体"/>
          <w:sz w:val="22"/>
          <w:lang w:val="en-US" w:eastAsia="zh-CN"/>
        </w:rPr>
        <w:t>方法中实现，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使用room保存实体类相关信息，使用文件保存下载喜爱的材料（视频、文件、图片、音频），在没有网络是=时会使用这些数据。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5.详见各个adapter，下载文件时都会使用AsyncTask异步下载。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6.写了一个轮询IntentService（Pollingservice），每隔一段时间就会从服务器请求数据（get），和本地数据对比，如果不同就发送广播,然后PollingReceiver接收，接收到后就会产生一条notifaction通知，点击该通知后会跳转到主界面，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同时主界面(CourseFragment)是可以下拉刷新的，获取最新的数据显示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Assignment4：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在repository、db、entity、dao几个包下实现，采用livedata+room实现mvvm.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在SplashActivity中实现，借鉴了老师的demo.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在LoginActivity中实现，采用了第三方mobsdk实现登录.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可以进行简单的文本分享，在CourseDetailActivity中标题栏的菜单实现（可以通过qq、微信分享）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Assignment5：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两个UI测试+1个简单的unit test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LoginActivityTest + SimpleAndroidTest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45510" cy="1938655"/>
            <wp:effectExtent l="0" t="0" r="13970" b="12065"/>
            <wp:docPr id="5" name="图片 5" descr="屏幕截图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252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分别测试输入错误的邮箱和错误的密码是，提示的信息是否与预期一致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18205" cy="1922780"/>
            <wp:effectExtent l="0" t="0" r="10795" b="12700"/>
            <wp:docPr id="6" name="图片 6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est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930650" cy="2211070"/>
            <wp:effectExtent l="0" t="0" r="1270" b="13970"/>
            <wp:docPr id="21" name="图片 21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est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53815" cy="2167890"/>
            <wp:effectExtent l="0" t="0" r="1905" b="11430"/>
            <wp:docPr id="29" name="图片 29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est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60800" cy="2171700"/>
            <wp:effectExtent l="0" t="0" r="10160" b="7620"/>
            <wp:docPr id="30" name="图片 30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test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700780" cy="2082165"/>
            <wp:effectExtent l="0" t="0" r="2540" b="5715"/>
            <wp:docPr id="34" name="图片 34" descr="te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test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491990" cy="2527300"/>
            <wp:effectExtent l="0" t="0" r="3810" b="2540"/>
            <wp:docPr id="48" name="图片 48" descr="mmexport157795438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mmexport157795438830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测试日期转换是否和预期一致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663440" cy="2623820"/>
            <wp:effectExtent l="0" t="0" r="0" b="12700"/>
            <wp:docPr id="49" name="图片 49" descr="mmexport157795800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mmexport157795800380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Package and class design</w:t>
      </w:r>
    </w:p>
    <w:p>
      <w:pPr>
        <w:spacing w:before="156" w:after="156"/>
        <w:ind w:firstLine="0"/>
        <w:jc w:val="left"/>
        <w:rPr>
          <w:rFonts w:hint="eastAsia" w:ascii="楷体" w:hAnsi="楷体" w:cs="楷体"/>
          <w:szCs w:val="24"/>
        </w:rPr>
      </w:pPr>
      <w:r>
        <w:rPr>
          <w:rFonts w:hint="eastAsia" w:ascii="楷体" w:hAnsi="楷体" w:cs="楷体"/>
          <w:szCs w:val="24"/>
        </w:rPr>
        <w:t>下表是本系统的的各个包的设计说明：</w:t>
      </w:r>
    </w:p>
    <w:tbl>
      <w:tblPr>
        <w:tblStyle w:val="3"/>
        <w:tblW w:w="9067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0"/>
        <w:gridCol w:w="6197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2870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包名</w:t>
            </w:r>
          </w:p>
        </w:tc>
        <w:tc>
          <w:tcPr>
            <w:tcW w:w="6197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设计说明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com.star.e_learning.ui.adapter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eastAsia" w:ascii="楷体" w:hAnsi="楷体" w:cs="楷体"/>
                <w:b/>
                <w:bCs/>
                <w:color w:val="000000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该包主要存放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控件的适配器</w:t>
            </w:r>
            <w:r>
              <w:rPr>
                <w:rFonts w:hint="eastAsia" w:ascii="楷体" w:hAnsi="楷体" w:cs="楷体"/>
                <w:b/>
                <w:bCs/>
                <w:color w:val="000000"/>
              </w:rPr>
              <w:t>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com.star.e_learning.ui.activity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主要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存放所有具体活动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com.star.e_learning.ui.fragment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该包中主要存放了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所有的碎片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com.star.e_learning.bean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存放了所有的实例对象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com.star.e_learning.ui.view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自身实现的简单的view控件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com.star.e_learning.api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网络请求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com.star.e_learning.util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工具类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com.star.e_learning.dao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dao接口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com.star.e_learning.db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room数据库类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com.star.e_learning.Repository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我的viewmodel，通过数据库异步获取数据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Gadugi">
    <w:panose1 w:val="020B0502040204020203"/>
    <w:charset w:val="00"/>
    <w:family w:val="swiss"/>
    <w:pitch w:val="default"/>
    <w:sig w:usb0="80000003" w:usb1="02000000" w:usb2="00003000" w:usb3="00000000" w:csb0="000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273341"/>
    <w:multiLevelType w:val="singleLevel"/>
    <w:tmpl w:val="9527334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9F53E0F"/>
    <w:multiLevelType w:val="singleLevel"/>
    <w:tmpl w:val="99F53E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350789E"/>
    <w:multiLevelType w:val="singleLevel"/>
    <w:tmpl w:val="A35078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52D4523"/>
    <w:multiLevelType w:val="singleLevel"/>
    <w:tmpl w:val="B52D45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6972049"/>
    <w:multiLevelType w:val="singleLevel"/>
    <w:tmpl w:val="0697204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2FE195A1"/>
    <w:multiLevelType w:val="singleLevel"/>
    <w:tmpl w:val="2FE195A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4EBFA350"/>
    <w:multiLevelType w:val="singleLevel"/>
    <w:tmpl w:val="4EBFA350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184508"/>
    <w:rsid w:val="045172E8"/>
    <w:rsid w:val="050C21EB"/>
    <w:rsid w:val="09E52F2F"/>
    <w:rsid w:val="107301C7"/>
    <w:rsid w:val="134669F4"/>
    <w:rsid w:val="192C518D"/>
    <w:rsid w:val="1B1F6F37"/>
    <w:rsid w:val="1F5D7946"/>
    <w:rsid w:val="2016123F"/>
    <w:rsid w:val="202674F5"/>
    <w:rsid w:val="266D70CF"/>
    <w:rsid w:val="26D44B89"/>
    <w:rsid w:val="353F152C"/>
    <w:rsid w:val="36CD26CD"/>
    <w:rsid w:val="38743407"/>
    <w:rsid w:val="4A833AD1"/>
    <w:rsid w:val="4BFE1EE7"/>
    <w:rsid w:val="56A3053C"/>
    <w:rsid w:val="585C0F3A"/>
    <w:rsid w:val="595D4B95"/>
    <w:rsid w:val="5A7669BC"/>
    <w:rsid w:val="5C765164"/>
    <w:rsid w:val="64D641AA"/>
    <w:rsid w:val="693741BC"/>
    <w:rsid w:val="6B657E4D"/>
    <w:rsid w:val="6EDF4E48"/>
    <w:rsid w:val="6F6677BA"/>
    <w:rsid w:val="718E0223"/>
    <w:rsid w:val="73757A94"/>
    <w:rsid w:val="73F8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Gadugi" w:hAnsi="Gadugi" w:eastAsia="Gadugi" w:cs="Times New Roman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Plain Table 1"/>
    <w:basedOn w:val="3"/>
    <w:qFormat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jpeg"/><Relationship Id="rId49" Type="http://schemas.openxmlformats.org/officeDocument/2006/relationships/customXml" Target="../customXml/item1.xml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2019-10-13T16:37:00Z</dcterms:created>
  <dc:creator>风</dc:creator>
  <cp:lastModifiedBy>风</cp:lastModifiedBy>
  <dcterms:modified xsi:type="dcterms:W3CDTF">2020-01-05T09:45:56Z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