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0D5582F9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57D62D7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Mahmud,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625CA424" w:rsidR="00AD0FD7" w:rsidRDefault="004A663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57015A9A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04181E90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Gunda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Oliver Lopez, James Kim,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D0FD7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="00AD0FD7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AD0FD7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8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0" w:history="1"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AD0FD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000000" w:rsidP="00AD0FD7">
            <w:pPr>
              <w:tabs>
                <w:tab w:val="left" w:pos="3624"/>
              </w:tabs>
              <w:spacing w:line="168" w:lineRule="auto"/>
            </w:pPr>
            <w:hyperlink r:id="rId21" w:history="1">
              <w:r w:rsidR="00AD0FD7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AD0FD7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2" w:history="1"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AD0FD7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3" w:history="1"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AD0FD7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AD0FD7" w:rsidRPr="00371038" w14:paraId="6BB2A7D3" w14:textId="77777777" w:rsidTr="0037421D">
        <w:trPr>
          <w:trHeight w:val="20"/>
        </w:trPr>
        <w:tc>
          <w:tcPr>
            <w:tcW w:w="9039" w:type="dxa"/>
            <w:gridSpan w:val="6"/>
          </w:tcPr>
          <w:p w14:paraId="75FF84BF" w14:textId="30E938F0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A011A">
              <w:rPr>
                <w:b/>
                <w:bCs/>
                <w:sz w:val="22"/>
                <w:szCs w:val="22"/>
                <w:u w:val="single"/>
              </w:rPr>
              <w:t>SonicID</w:t>
            </w:r>
            <w:proofErr w:type="spellEnd"/>
            <w:r w:rsidRPr="005A011A">
              <w:rPr>
                <w:b/>
                <w:bCs/>
                <w:sz w:val="22"/>
                <w:szCs w:val="22"/>
                <w:u w:val="single"/>
              </w:rPr>
              <w:t>: User Identification on Smart Glasses with Acoustic Sensing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Tianjun</w:t>
            </w:r>
            <w:proofErr w:type="spellEnd"/>
            <w:r>
              <w:rPr>
                <w:bCs/>
                <w:sz w:val="22"/>
                <w:szCs w:val="22"/>
              </w:rPr>
              <w:t xml:space="preserve"> Mo,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</w:t>
            </w:r>
            <w:proofErr w:type="spellStart"/>
            <w:r>
              <w:rPr>
                <w:bCs/>
                <w:sz w:val="22"/>
                <w:szCs w:val="22"/>
              </w:rPr>
              <w:t>Boao</w:t>
            </w:r>
            <w:proofErr w:type="spellEnd"/>
            <w:r>
              <w:rPr>
                <w:bCs/>
                <w:sz w:val="22"/>
                <w:szCs w:val="22"/>
              </w:rPr>
              <w:t xml:space="preserve"> Chen,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E41F46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66948B5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5BEDC5FC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09AB7DA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23E67B10" w14:textId="1BAE7C09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39EC1AE9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</w:t>
            </w:r>
            <w:r w:rsidR="003B1826">
              <w:rPr>
                <w:sz w:val="22"/>
                <w:szCs w:val="22"/>
              </w:rPr>
              <w:t xml:space="preserve">, </w:t>
            </w:r>
            <w:r w:rsidR="003B1826"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 w:rsidR="003B1826">
              <w:rPr>
                <w:sz w:val="22"/>
                <w:szCs w:val="22"/>
              </w:rPr>
              <w:t xml:space="preserve"> (IMWUT)/Ubicomp </w:t>
            </w:r>
            <w:r w:rsidR="003B1826" w:rsidRPr="00554027">
              <w:rPr>
                <w:sz w:val="22"/>
                <w:szCs w:val="22"/>
              </w:rPr>
              <w:t>’2</w:t>
            </w:r>
            <w:r w:rsidR="003B1826">
              <w:rPr>
                <w:sz w:val="22"/>
                <w:szCs w:val="22"/>
              </w:rPr>
              <w:t xml:space="preserve">4. </w:t>
            </w:r>
            <w:r w:rsidR="003B1826" w:rsidRPr="00DD24FE">
              <w:rPr>
                <w:i/>
                <w:iCs/>
                <w:sz w:val="22"/>
                <w:szCs w:val="22"/>
              </w:rPr>
              <w:t>(</w:t>
            </w:r>
            <w:r w:rsidR="003B1826">
              <w:rPr>
                <w:i/>
                <w:iCs/>
                <w:sz w:val="22"/>
                <w:szCs w:val="22"/>
              </w:rPr>
              <w:t>In Preparation</w:t>
            </w:r>
            <w:r w:rsidR="003B1826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622B87BA" w:rsidR="00AD0FD7" w:rsidRDefault="003B1826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. 2024 (Expected)</w:t>
            </w:r>
          </w:p>
          <w:p w14:paraId="21B9500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AD0FD7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AD0FD7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AD0FD7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AD0FD7" w:rsidRPr="00BB0806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AD0FD7" w:rsidRPr="00BB080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FD7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AD0FD7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D0FD7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AD0FD7" w:rsidRPr="00D536E3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AD0FD7" w:rsidRPr="00533BC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AD0FD7" w:rsidRPr="0068263C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AD0FD7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AD0FD7" w:rsidRPr="0068263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AD0FD7" w:rsidRPr="00D536E3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AD0FD7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AD0FD7" w:rsidRPr="00377CC3" w:rsidRDefault="00AD0FD7" w:rsidP="00AD0FD7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AD0FD7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AD0FD7" w:rsidRPr="00F55A7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AD0FD7" w:rsidRPr="00B9355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AD0FD7" w:rsidRPr="00417108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2022</w:t>
            </w:r>
          </w:p>
          <w:p w14:paraId="6C40BC4F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AD0FD7" w:rsidRDefault="00AD0FD7" w:rsidP="00AD0FD7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AD0FD7" w:rsidRDefault="00AD0FD7" w:rsidP="00AD0FD7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AD0FD7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AD0FD7" w:rsidRPr="00C275B1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AD0FD7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AD0FD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AD0FD7" w:rsidRDefault="00AD0FD7" w:rsidP="00AD0FD7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AD0FD7" w:rsidRPr="00116367" w:rsidRDefault="00AD0FD7" w:rsidP="00AD0FD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AD0FD7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AD0FD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D80B50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2479" w14:textId="77777777" w:rsidR="00D80B50" w:rsidRDefault="00D80B50" w:rsidP="002546D7">
      <w:r>
        <w:separator/>
      </w:r>
    </w:p>
  </w:endnote>
  <w:endnote w:type="continuationSeparator" w:id="0">
    <w:p w14:paraId="4335F1A0" w14:textId="77777777" w:rsidR="00D80B50" w:rsidRDefault="00D80B50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D115" w14:textId="77777777" w:rsidR="00D80B50" w:rsidRDefault="00D80B50" w:rsidP="002546D7">
      <w:r>
        <w:separator/>
      </w:r>
    </w:p>
  </w:footnote>
  <w:footnote w:type="continuationSeparator" w:id="0">
    <w:p w14:paraId="11BEECC3" w14:textId="77777777" w:rsidR="00D80B50" w:rsidRDefault="00D80B50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0DB5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4CBB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0FD7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3735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arxiv.org/abs/2402.14634" TargetMode="External"/><Relationship Id="rId18" Type="http://schemas.openxmlformats.org/officeDocument/2006/relationships/hyperlink" Target="https://dl.acm.org/doi/10.1145/36108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412382.34582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94738.361135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94738.3611365" TargetMode="External"/><Relationship Id="rId20" Type="http://schemas.openxmlformats.org/officeDocument/2006/relationships/hyperlink" Target="https://dl.acm.org/doi/10.1145/3534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1.17409" TargetMode="External"/><Relationship Id="rId23" Type="http://schemas.openxmlformats.org/officeDocument/2006/relationships/hyperlink" Target="https://dl.acm.org/citation.cfm?id=3337926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doi.org/10.1145/3544548.3580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2.12388" TargetMode="External"/><Relationship Id="rId22" Type="http://schemas.openxmlformats.org/officeDocument/2006/relationships/hyperlink" Target="https://ieeexplore.ieee.org/document/8765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3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722</cp:revision>
  <cp:lastPrinted>2020-11-30T13:08:00Z</cp:lastPrinted>
  <dcterms:created xsi:type="dcterms:W3CDTF">2017-03-24T12:53:00Z</dcterms:created>
  <dcterms:modified xsi:type="dcterms:W3CDTF">2024-03-29T19:39:00Z</dcterms:modified>
</cp:coreProperties>
</file>