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982" w:rsidRDefault="003B2A0B">
      <w:pPr>
        <w:pStyle w:val="Heading1"/>
      </w:pPr>
      <w:bookmarkStart w:id="0" w:name="X70781f5399eab76c0263759ccf8b530357b099f"/>
      <w:r>
        <w:t>LightFM Movie Recommender: Evaluation Metrics and Performance Analysis</w:t>
      </w:r>
    </w:p>
    <w:p w:rsidR="00921982" w:rsidRDefault="003B2A0B">
      <w:pPr>
        <w:pStyle w:val="Heading2"/>
      </w:pPr>
      <w:bookmarkStart w:id="1" w:name="introduction"/>
      <w:r>
        <w:t>1. Introduction</w:t>
      </w:r>
    </w:p>
    <w:p w:rsidR="00921982" w:rsidRDefault="003B2A0B">
      <w:pPr>
        <w:pStyle w:val="FirstParagraph"/>
      </w:pPr>
      <w:r>
        <w:t>This document presents a comprehensive analysis of the evaluation metrics and performance of the LightFM-based movie recommendation model. The model employs hybrid collaborative filtering techniques, combining user-item interaction patterns with content-ba</w:t>
      </w:r>
      <w:r>
        <w:t>sed features to generate personalized movie recommendations.</w:t>
      </w:r>
    </w:p>
    <w:p w:rsidR="00921982" w:rsidRDefault="003B2A0B">
      <w:pPr>
        <w:pStyle w:val="Heading2"/>
      </w:pPr>
      <w:bookmarkStart w:id="2" w:name="model-architecture"/>
      <w:bookmarkEnd w:id="1"/>
      <w:r>
        <w:t>2. Model Architecture</w:t>
      </w:r>
    </w:p>
    <w:p w:rsidR="00921982" w:rsidRDefault="003B2A0B">
      <w:pPr>
        <w:pStyle w:val="Heading3"/>
      </w:pPr>
      <w:bookmarkStart w:id="3" w:name="algorithm-selection"/>
      <w:r>
        <w:t>2.1 Algorithm Selection</w:t>
      </w:r>
    </w:p>
    <w:p w:rsidR="00921982" w:rsidRDefault="003B2A0B">
      <w:pPr>
        <w:pStyle w:val="FirstParagraph"/>
      </w:pPr>
      <w:r>
        <w:t xml:space="preserve">The recommendation system utilizes </w:t>
      </w:r>
      <w:r>
        <w:rPr>
          <w:b/>
          <w:bCs/>
        </w:rPr>
        <w:t>LightFM</w:t>
      </w:r>
      <w:r>
        <w:t>, a Python implementation of hybrid recommendation algorithms. LightFM learns latent representations for us</w:t>
      </w:r>
      <w:r>
        <w:t>ers and items through matrix factorization, while simultaneously incorporating item features to address cold-start scenarios.</w:t>
      </w:r>
    </w:p>
    <w:p w:rsidR="00921982" w:rsidRDefault="003B2A0B">
      <w:pPr>
        <w:pStyle w:val="BodyText"/>
      </w:pPr>
      <w:r>
        <w:t>The choice of LightFM offers several advantages:</w:t>
      </w:r>
    </w:p>
    <w:p w:rsidR="00921982" w:rsidRDefault="003B2A0B">
      <w:pPr>
        <w:pStyle w:val="Compact"/>
        <w:numPr>
          <w:ilvl w:val="0"/>
          <w:numId w:val="2"/>
        </w:numPr>
      </w:pPr>
      <w:r>
        <w:rPr>
          <w:b/>
          <w:bCs/>
        </w:rPr>
        <w:t>Hybrid Architecture</w:t>
      </w:r>
      <w:r>
        <w:t xml:space="preserve">: Combines collaborative filtering signals with content-based </w:t>
      </w:r>
      <w:r>
        <w:t>features in a unified framework</w:t>
      </w:r>
    </w:p>
    <w:p w:rsidR="00921982" w:rsidRDefault="003B2A0B">
      <w:pPr>
        <w:pStyle w:val="Compact"/>
        <w:numPr>
          <w:ilvl w:val="0"/>
          <w:numId w:val="2"/>
        </w:numPr>
      </w:pPr>
      <w:r>
        <w:rPr>
          <w:b/>
          <w:bCs/>
        </w:rPr>
        <w:t>Cold-Start Mitigation</w:t>
      </w:r>
      <w:r>
        <w:t>: Item features enable meaningful predictions for newly added movies with sparse interaction histories</w:t>
      </w:r>
    </w:p>
    <w:p w:rsidR="00921982" w:rsidRDefault="003B2A0B">
      <w:pPr>
        <w:pStyle w:val="Compact"/>
        <w:numPr>
          <w:ilvl w:val="0"/>
          <w:numId w:val="2"/>
        </w:numPr>
      </w:pPr>
      <w:r>
        <w:rPr>
          <w:b/>
          <w:bCs/>
        </w:rPr>
        <w:t>Scalable Training</w:t>
      </w:r>
      <w:r>
        <w:t>: Efficient stochastic gradient descent with multi-threaded parallelization</w:t>
      </w:r>
    </w:p>
    <w:p w:rsidR="00921982" w:rsidRDefault="003B2A0B">
      <w:pPr>
        <w:pStyle w:val="Heading3"/>
      </w:pPr>
      <w:bookmarkStart w:id="4" w:name="loss-function-warp"/>
      <w:bookmarkEnd w:id="3"/>
      <w:r>
        <w:t>2.2 Los</w:t>
      </w:r>
      <w:r>
        <w:t>s Function: WARP</w:t>
      </w:r>
    </w:p>
    <w:p w:rsidR="00921982" w:rsidRDefault="003B2A0B">
      <w:pPr>
        <w:pStyle w:val="FirstParagraph"/>
      </w:pPr>
      <w:r>
        <w:t xml:space="preserve">The model employs the </w:t>
      </w:r>
      <w:r>
        <w:rPr>
          <w:b/>
          <w:bCs/>
        </w:rPr>
        <w:t>Weighted Approximate-Rank Pairwise (WARP)</w:t>
      </w:r>
      <w:r>
        <w:t xml:space="preserve"> loss function, specifically designed for ranking optimization. WARP works by sampling negative items until it finds a ranking violation (a negative item scored higher than a p</w:t>
      </w:r>
      <w:r>
        <w:t>ositive item), then computes a weighted gradient update proportional to the approximate rank. This adaptive sampling focuses computational effort on hard negatives, making WARP particularly effective for top-K recommendation quality.</w:t>
      </w:r>
    </w:p>
    <w:p w:rsidR="00921982" w:rsidRDefault="003B2A0B">
      <w:pPr>
        <w:pStyle w:val="Heading2"/>
      </w:pPr>
      <w:bookmarkStart w:id="5" w:name="dataset-movielens-32m"/>
      <w:bookmarkEnd w:id="2"/>
      <w:bookmarkEnd w:id="4"/>
      <w:r>
        <w:t xml:space="preserve">3. Dataset: MovieLens </w:t>
      </w:r>
      <w:r>
        <w:t>32M</w:t>
      </w:r>
    </w:p>
    <w:p w:rsidR="00921982" w:rsidRDefault="003B2A0B">
      <w:pPr>
        <w:pStyle w:val="Heading3"/>
      </w:pPr>
      <w:bookmarkStart w:id="6" w:name="dataset-overview"/>
      <w:r>
        <w:t>3.1 Dataset Overview</w:t>
      </w:r>
    </w:p>
    <w:p w:rsidR="00921982" w:rsidRDefault="003B2A0B">
      <w:pPr>
        <w:pStyle w:val="FirstParagraph"/>
      </w:pPr>
      <w:r>
        <w:t xml:space="preserve">The model was trained and evaluated on the </w:t>
      </w:r>
      <w:r>
        <w:rPr>
          <w:b/>
          <w:bCs/>
        </w:rPr>
        <w:t>MovieLens 32M</w:t>
      </w:r>
      <w:r>
        <w:t xml:space="preserve"> dataset, a benchmark corpus for recommendation system research maintained by the GroupLens research group.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30"/>
        <w:gridCol w:w="3485"/>
      </w:tblGrid>
      <w:tr w:rsidR="00921982" w:rsidTr="003B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921982" w:rsidRDefault="003B2A0B">
            <w:pPr>
              <w:pStyle w:val="Compact"/>
            </w:pPr>
            <w: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921982" w:rsidRDefault="003B2A0B">
            <w:pPr>
              <w:pStyle w:val="Compact"/>
            </w:pPr>
            <w:r>
              <w:t>Value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lastRenderedPageBreak/>
              <w:t>Total Ratings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32,000,204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Total Movies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87,585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Total Users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200,948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Date Range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Jan 1995 – Oct 2023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Rating Scale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0.5 – 5.0 (half-star increments)</w:t>
            </w:r>
          </w:p>
        </w:tc>
      </w:tr>
    </w:tbl>
    <w:p w:rsidR="00921982" w:rsidRDefault="003B2A0B">
      <w:pPr>
        <w:pStyle w:val="Heading3"/>
      </w:pPr>
      <w:bookmarkStart w:id="7" w:name="data-preprocessing"/>
      <w:bookmarkEnd w:id="6"/>
      <w:r>
        <w:t>3.2 Data Preprocessing</w:t>
      </w:r>
    </w:p>
    <w:p w:rsidR="00921982" w:rsidRDefault="003B2A0B">
      <w:pPr>
        <w:pStyle w:val="FirstParagraph"/>
      </w:pPr>
      <w:r>
        <w:t xml:space="preserve">A minimum rating threshold of </w:t>
      </w:r>
      <w:r>
        <w:rPr>
          <w:b/>
          <w:bCs/>
        </w:rPr>
        <w:t>3.0</w:t>
      </w:r>
      <w:r>
        <w:t xml:space="preserve"> was applied, treating only ratings at or above this value as positive interactions. This ensures th</w:t>
      </w:r>
      <w:r>
        <w:t>e model learns from genuinely favorable user preferences rather than neutral or negative signals.</w:t>
      </w:r>
    </w:p>
    <w:p w:rsidR="00921982" w:rsidRDefault="003B2A0B">
      <w:pPr>
        <w:pStyle w:val="Heading3"/>
      </w:pPr>
      <w:bookmarkStart w:id="8" w:name="feature-engineering"/>
      <w:bookmarkEnd w:id="7"/>
      <w:r>
        <w:t>3.3 Feature Engineering</w:t>
      </w:r>
    </w:p>
    <w:p w:rsidR="00921982" w:rsidRDefault="003B2A0B">
      <w:pPr>
        <w:pStyle w:val="FirstParagraph"/>
      </w:pPr>
      <w:r>
        <w:t>Two categories of item features were extracted:</w:t>
      </w:r>
    </w:p>
    <w:p w:rsidR="00921982" w:rsidRDefault="003B2A0B">
      <w:pPr>
        <w:pStyle w:val="Compact"/>
        <w:numPr>
          <w:ilvl w:val="0"/>
          <w:numId w:val="3"/>
        </w:numPr>
      </w:pPr>
      <w:r>
        <w:rPr>
          <w:b/>
          <w:bCs/>
        </w:rPr>
        <w:t>Genres</w:t>
      </w:r>
      <w:r>
        <w:t>: Multi-label annotations across 19 categories (Action, Adventure, Animation, Ch</w:t>
      </w:r>
      <w:r>
        <w:t>ildren, Comedy, Crime, Documentary, Drama, Fantasy, Film-Noir, Horror, IMAX, Musical, Mystery, Romance, Sci-Fi, Thriller, War, Western)</w:t>
      </w:r>
    </w:p>
    <w:p w:rsidR="00921982" w:rsidRDefault="003B2A0B">
      <w:pPr>
        <w:pStyle w:val="Compact"/>
        <w:numPr>
          <w:ilvl w:val="0"/>
          <w:numId w:val="3"/>
        </w:numPr>
      </w:pPr>
      <w:r>
        <w:rPr>
          <w:b/>
          <w:bCs/>
        </w:rPr>
        <w:t>Decade</w:t>
      </w:r>
      <w:r>
        <w:t xml:space="preserve">: Release decade extracted from movie titles, prefixed to avoid feature collisions (e.g., </w:t>
      </w:r>
      <w:r>
        <w:rPr>
          <w:rStyle w:val="VerbatimChar"/>
        </w:rPr>
        <w:t>decade:1990s</w:t>
      </w:r>
      <w:r>
        <w:t>)</w:t>
      </w:r>
    </w:p>
    <w:p w:rsidR="00921982" w:rsidRDefault="003B2A0B">
      <w:pPr>
        <w:pStyle w:val="Heading2"/>
      </w:pPr>
      <w:bookmarkStart w:id="9" w:name="training-configuration"/>
      <w:bookmarkEnd w:id="5"/>
      <w:bookmarkEnd w:id="8"/>
      <w:r>
        <w:t>4. Trainin</w:t>
      </w:r>
      <w:r>
        <w:t>g Configuration</w:t>
      </w:r>
    </w:p>
    <w:p w:rsidR="00921982" w:rsidRDefault="003B2A0B">
      <w:pPr>
        <w:pStyle w:val="Heading3"/>
      </w:pPr>
      <w:bookmarkStart w:id="10" w:name="hyperparameters"/>
      <w:r>
        <w:t>4.1 Hyperparameters</w:t>
      </w:r>
    </w:p>
    <w:p w:rsidR="00921982" w:rsidRDefault="003B2A0B">
      <w:pPr>
        <w:pStyle w:val="FirstParagraph"/>
      </w:pPr>
      <w:r>
        <w:t>The model was trained with the following configuration: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11"/>
        <w:gridCol w:w="936"/>
      </w:tblGrid>
      <w:tr w:rsidR="00921982" w:rsidTr="003B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921982" w:rsidRDefault="003B2A0B">
            <w:pPr>
              <w:pStyle w:val="Compact"/>
            </w:pPr>
            <w: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921982" w:rsidRDefault="003B2A0B">
            <w:pPr>
              <w:pStyle w:val="Compact"/>
            </w:pPr>
            <w:r>
              <w:t>Value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Loss Function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WARP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Latent Components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64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Epochs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30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Minimum Rating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3.0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Train/Test Split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80/20</w:t>
            </w:r>
          </w:p>
        </w:tc>
      </w:tr>
      <w:tr w:rsidR="00921982" w:rsidTr="003B2A0B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Random Seed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42</w:t>
            </w:r>
          </w:p>
        </w:tc>
      </w:tr>
    </w:tbl>
    <w:p w:rsidR="00921982" w:rsidRDefault="003B2A0B">
      <w:pPr>
        <w:pStyle w:val="Heading3"/>
      </w:pPr>
      <w:bookmarkStart w:id="11" w:name="training-process"/>
      <w:bookmarkEnd w:id="10"/>
      <w:r>
        <w:t>4.2 Training Process</w:t>
      </w:r>
    </w:p>
    <w:p w:rsidR="00921982" w:rsidRDefault="003B2A0B">
      <w:pPr>
        <w:pStyle w:val="FirstParagraph"/>
      </w:pPr>
      <w:r>
        <w:t>The training pipeline followed these steps:</w:t>
      </w:r>
    </w:p>
    <w:p w:rsidR="00921982" w:rsidRDefault="003B2A0B">
      <w:pPr>
        <w:pStyle w:val="Compact"/>
        <w:numPr>
          <w:ilvl w:val="0"/>
          <w:numId w:val="4"/>
        </w:numPr>
      </w:pPr>
      <w:r>
        <w:rPr>
          <w:b/>
          <w:bCs/>
        </w:rPr>
        <w:t>Dataset Fitting</w:t>
      </w:r>
      <w:r>
        <w:t>: Establish user and item ID mappings from ratings data</w:t>
      </w:r>
    </w:p>
    <w:p w:rsidR="00921982" w:rsidRDefault="003B2A0B">
      <w:pPr>
        <w:pStyle w:val="Compact"/>
        <w:numPr>
          <w:ilvl w:val="0"/>
          <w:numId w:val="4"/>
        </w:numPr>
      </w:pPr>
      <w:r>
        <w:rPr>
          <w:b/>
          <w:bCs/>
        </w:rPr>
        <w:t>Interaction Filtering</w:t>
      </w:r>
      <w:r>
        <w:t>: Construct interaction matrix from ratings ≥ 3.0</w:t>
      </w:r>
    </w:p>
    <w:p w:rsidR="00921982" w:rsidRDefault="003B2A0B">
      <w:pPr>
        <w:pStyle w:val="Compact"/>
        <w:numPr>
          <w:ilvl w:val="0"/>
          <w:numId w:val="4"/>
        </w:numPr>
      </w:pPr>
      <w:r>
        <w:rPr>
          <w:b/>
          <w:bCs/>
        </w:rPr>
        <w:t>Feature Building</w:t>
      </w:r>
      <w:r>
        <w:t>: Build sparse item feature matrix from genres and dec</w:t>
      </w:r>
      <w:r>
        <w:t>ades</w:t>
      </w:r>
    </w:p>
    <w:p w:rsidR="00921982" w:rsidRDefault="003B2A0B">
      <w:pPr>
        <w:pStyle w:val="Compact"/>
        <w:numPr>
          <w:ilvl w:val="0"/>
          <w:numId w:val="4"/>
        </w:numPr>
      </w:pPr>
      <w:r>
        <w:rPr>
          <w:b/>
          <w:bCs/>
        </w:rPr>
        <w:t>Model Training</w:t>
      </w:r>
      <w:r>
        <w:t>: 30 epochs with WARP loss and multi-thread parallelization</w:t>
      </w:r>
    </w:p>
    <w:p w:rsidR="00921982" w:rsidRDefault="003B2A0B">
      <w:pPr>
        <w:pStyle w:val="Heading2"/>
      </w:pPr>
      <w:bookmarkStart w:id="12" w:name="evaluation-methodology"/>
      <w:bookmarkEnd w:id="9"/>
      <w:bookmarkEnd w:id="11"/>
      <w:r>
        <w:lastRenderedPageBreak/>
        <w:t>5. Evaluation Methodology</w:t>
      </w:r>
    </w:p>
    <w:p w:rsidR="00921982" w:rsidRDefault="003B2A0B">
      <w:pPr>
        <w:pStyle w:val="Heading3"/>
      </w:pPr>
      <w:bookmarkStart w:id="13" w:name="evaluation-protocol"/>
      <w:r>
        <w:t>5.1 Evaluation Protocol</w:t>
      </w:r>
    </w:p>
    <w:p w:rsidR="00921982" w:rsidRDefault="003B2A0B">
      <w:pPr>
        <w:pStyle w:val="FirstParagraph"/>
      </w:pPr>
      <w:r>
        <w:t>The evaluation implements proper methodology to prevent data leakage:</w:t>
      </w:r>
    </w:p>
    <w:p w:rsidR="00921982" w:rsidRDefault="003B2A0B">
      <w:pPr>
        <w:pStyle w:val="Compact"/>
        <w:numPr>
          <w:ilvl w:val="0"/>
          <w:numId w:val="5"/>
        </w:numPr>
      </w:pPr>
      <w:r>
        <w:rPr>
          <w:b/>
          <w:bCs/>
        </w:rPr>
        <w:t>Saved Interactions</w:t>
      </w:r>
      <w:r>
        <w:t>: Uses pre-saved train/test splits rath</w:t>
      </w:r>
      <w:r>
        <w:t>er than reconstructing, ensuring consistency with training</w:t>
      </w:r>
    </w:p>
    <w:p w:rsidR="00921982" w:rsidRDefault="003B2A0B">
      <w:pPr>
        <w:pStyle w:val="Compact"/>
        <w:numPr>
          <w:ilvl w:val="0"/>
          <w:numId w:val="5"/>
        </w:numPr>
      </w:pPr>
      <w:r>
        <w:rPr>
          <w:b/>
          <w:bCs/>
        </w:rPr>
        <w:t>Training Masking</w:t>
      </w:r>
      <w:r>
        <w:t>: Passes training interactions as a masking parameter to all evaluation functions, preventing the model from receiving credit for recommending already-seen items</w:t>
      </w:r>
    </w:p>
    <w:p w:rsidR="00921982" w:rsidRDefault="003B2A0B">
      <w:pPr>
        <w:pStyle w:val="Compact"/>
        <w:numPr>
          <w:ilvl w:val="0"/>
          <w:numId w:val="5"/>
        </w:numPr>
      </w:pPr>
      <w:r>
        <w:rPr>
          <w:b/>
          <w:bCs/>
        </w:rPr>
        <w:t>Per-User Averaging</w:t>
      </w:r>
      <w:r>
        <w:t>:</w:t>
      </w:r>
      <w:r>
        <w:t xml:space="preserve"> Computes metrics per user and reports the mean</w:t>
      </w:r>
    </w:p>
    <w:p w:rsidR="00921982" w:rsidRDefault="003B2A0B">
      <w:pPr>
        <w:pStyle w:val="Heading3"/>
      </w:pPr>
      <w:bookmarkStart w:id="14" w:name="metrics-employed"/>
      <w:bookmarkEnd w:id="13"/>
      <w:r>
        <w:t>5.2 Metrics Employed</w:t>
      </w:r>
    </w:p>
    <w:p w:rsidR="00921982" w:rsidRDefault="003B2A0B">
      <w:pPr>
        <w:pStyle w:val="FirstParagraph"/>
      </w:pPr>
      <w:r>
        <w:t>Three standard recommendation system metrics were computed:</w:t>
      </w:r>
    </w:p>
    <w:p w:rsidR="00921982" w:rsidRDefault="003B2A0B">
      <w:pPr>
        <w:pStyle w:val="Compact"/>
        <w:numPr>
          <w:ilvl w:val="0"/>
          <w:numId w:val="6"/>
        </w:numPr>
      </w:pPr>
      <w:r>
        <w:rPr>
          <w:b/>
          <w:bCs/>
        </w:rPr>
        <w:t>Precision@K</w:t>
      </w:r>
      <w:r>
        <w:t>: Proportion of recommended items that are relevant</w:t>
      </w:r>
    </w:p>
    <w:p w:rsidR="00921982" w:rsidRDefault="003B2A0B">
      <w:pPr>
        <w:pStyle w:val="Compact"/>
        <w:numPr>
          <w:ilvl w:val="0"/>
          <w:numId w:val="6"/>
        </w:numPr>
      </w:pPr>
      <w:r>
        <w:rPr>
          <w:b/>
          <w:bCs/>
        </w:rPr>
        <w:t>Recall@K</w:t>
      </w:r>
      <w:r>
        <w:t>: Proportion of relevant items that are recommended</w:t>
      </w:r>
    </w:p>
    <w:p w:rsidR="00921982" w:rsidRDefault="003B2A0B">
      <w:pPr>
        <w:pStyle w:val="Compact"/>
        <w:numPr>
          <w:ilvl w:val="0"/>
          <w:numId w:val="6"/>
        </w:numPr>
      </w:pPr>
      <w:r>
        <w:rPr>
          <w:b/>
          <w:bCs/>
        </w:rPr>
        <w:t>AUC</w:t>
      </w:r>
      <w:r>
        <w:t>:</w:t>
      </w:r>
      <w:r>
        <w:t xml:space="preserve"> Probability that a positive item is ranked higher than a negative item</w:t>
      </w:r>
    </w:p>
    <w:p w:rsidR="00921982" w:rsidRDefault="003B2A0B">
      <w:pPr>
        <w:pStyle w:val="Heading3"/>
      </w:pPr>
      <w:bookmarkStart w:id="15" w:name="metric-definitions"/>
      <w:bookmarkEnd w:id="14"/>
      <w:r>
        <w:t>5.3 Metric Definitions</w:t>
      </w:r>
    </w:p>
    <w:p w:rsidR="00921982" w:rsidRDefault="003B2A0B">
      <w:pPr>
        <w:pStyle w:val="Heading4"/>
      </w:pPr>
      <w:bookmarkStart w:id="16" w:name="precisionk"/>
      <w:r>
        <w:t>Precision@K</w:t>
      </w:r>
    </w:p>
    <w:p w:rsidR="00921982" w:rsidRDefault="003B2A0B">
      <w:pPr>
        <w:pStyle w:val="FirstParagraph"/>
      </w:pPr>
      <w:r>
        <w:t>Measures the fraction of the top-K recommended items that appear in the test set:</w:t>
      </w:r>
    </w:p>
    <w:p w:rsidR="00921982" w:rsidRDefault="003B2A0B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Precision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nor/>
                </m:rPr>
                <m:t>Relevant Items in Top-K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921982" w:rsidRDefault="003B2A0B">
      <w:pPr>
        <w:pStyle w:val="FirstParagraph"/>
      </w:pPr>
      <w:r>
        <w:t>For K=10, this answers: “O</w:t>
      </w:r>
      <w:r>
        <w:t>f the 10 movies recommended, how many did the user actually interact with?”</w:t>
      </w:r>
    </w:p>
    <w:p w:rsidR="00921982" w:rsidRDefault="003B2A0B">
      <w:pPr>
        <w:pStyle w:val="Heading4"/>
      </w:pPr>
      <w:bookmarkStart w:id="17" w:name="recallk"/>
      <w:bookmarkEnd w:id="16"/>
      <w:r>
        <w:t>Recall@K</w:t>
      </w:r>
    </w:p>
    <w:p w:rsidR="00921982" w:rsidRDefault="003B2A0B">
      <w:pPr>
        <w:pStyle w:val="FirstParagraph"/>
      </w:pPr>
      <w:r>
        <w:t>Measures the fraction of all relevant items captured in the top-K recommendations:</w:t>
      </w:r>
    </w:p>
    <w:p w:rsidR="00921982" w:rsidRDefault="003B2A0B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Recall</m:t>
          </m:r>
          <m:r>
            <m:rPr>
              <m:sty m:val="p"/>
            </m:rPr>
            <w:rPr>
              <w:rFonts w:ascii="Cambria Math" w:hAnsi="Cambria Math"/>
            </w:rPr>
            <m:t>@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nor/>
                </m:rPr>
                <m:t>Relevant Items in Top-K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nor/>
                </m:rPr>
                <m:t>Total Relevant Items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921982" w:rsidRDefault="003B2A0B">
      <w:pPr>
        <w:pStyle w:val="FirstParagraph"/>
      </w:pPr>
      <w:r>
        <w:t xml:space="preserve">For K=10, this answers: </w:t>
      </w:r>
      <w:r>
        <w:t>“Of all relevant movies, how many appear in the top 10 recommendations?”</w:t>
      </w:r>
    </w:p>
    <w:p w:rsidR="00921982" w:rsidRDefault="003B2A0B">
      <w:pPr>
        <w:pStyle w:val="Heading4"/>
      </w:pPr>
      <w:bookmarkStart w:id="18" w:name="auc-area-under-the-roc-curve"/>
      <w:bookmarkEnd w:id="17"/>
      <w:r>
        <w:t>AUC (Area Under the ROC Curve)</w:t>
      </w:r>
    </w:p>
    <w:p w:rsidR="00921982" w:rsidRDefault="003B2A0B">
      <w:pPr>
        <w:pStyle w:val="FirstParagraph"/>
      </w:pPr>
      <w:r>
        <w:t>Measures the probability that the model ranks a random positive item higher than a random negative item:</w:t>
      </w:r>
    </w:p>
    <w:p w:rsidR="00921982" w:rsidRDefault="003B2A0B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AUC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score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)&gt;</m:t>
          </m:r>
          <m:r>
            <m:rPr>
              <m:nor/>
            </m:rPr>
            <m:t>score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neg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7"/>
        <w:gridCol w:w="3111"/>
      </w:tblGrid>
      <w:tr w:rsidR="00921982" w:rsidTr="00921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AUC Range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Interpretation</w:t>
            </w:r>
          </w:p>
        </w:tc>
      </w:tr>
      <w:tr w:rsidR="00921982">
        <w:tc>
          <w:tcPr>
            <w:tcW w:w="0" w:type="auto"/>
          </w:tcPr>
          <w:p w:rsidR="00921982" w:rsidRDefault="003B2A0B">
            <w:pPr>
              <w:pStyle w:val="Compact"/>
            </w:pPr>
            <w:r>
              <w:lastRenderedPageBreak/>
              <w:t>&gt; 0.9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Excellent ranking capability</w:t>
            </w:r>
          </w:p>
        </w:tc>
      </w:tr>
      <w:tr w:rsidR="00921982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0.8 – 0.9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Good ranking capability</w:t>
            </w:r>
          </w:p>
        </w:tc>
      </w:tr>
      <w:tr w:rsidR="00921982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0.7 – 0.8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Acceptable ranking</w:t>
            </w:r>
          </w:p>
        </w:tc>
      </w:tr>
      <w:tr w:rsidR="00921982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&lt; 0.7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Poor ranking capability</w:t>
            </w:r>
          </w:p>
        </w:tc>
      </w:tr>
    </w:tbl>
    <w:p w:rsidR="00921982" w:rsidRDefault="003B2A0B">
      <w:pPr>
        <w:pStyle w:val="Heading2"/>
      </w:pPr>
      <w:bookmarkStart w:id="19" w:name="results"/>
      <w:bookmarkEnd w:id="12"/>
      <w:bookmarkEnd w:id="15"/>
      <w:bookmarkEnd w:id="18"/>
      <w:r>
        <w:t>6. Results</w:t>
      </w:r>
    </w:p>
    <w:p w:rsidR="00921982" w:rsidRDefault="003B2A0B">
      <w:pPr>
        <w:pStyle w:val="Heading3"/>
      </w:pPr>
      <w:bookmarkStart w:id="20" w:name="performance-summary"/>
      <w:r>
        <w:t>6.1 Performance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4"/>
        <w:gridCol w:w="951"/>
        <w:gridCol w:w="951"/>
      </w:tblGrid>
      <w:tr w:rsidR="00921982" w:rsidTr="00921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Train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Test</w:t>
            </w:r>
          </w:p>
        </w:tc>
      </w:tr>
      <w:tr w:rsidR="00921982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Precision@10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0.4894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0.2618</w:t>
            </w:r>
          </w:p>
        </w:tc>
      </w:tr>
      <w:tr w:rsidR="00921982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Recall@10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0.0916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0.1444</w:t>
            </w:r>
          </w:p>
        </w:tc>
      </w:tr>
      <w:tr w:rsidR="00921982"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AUC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0.9965</w:t>
            </w:r>
          </w:p>
        </w:tc>
        <w:tc>
          <w:tcPr>
            <w:tcW w:w="0" w:type="auto"/>
          </w:tcPr>
          <w:p w:rsidR="00921982" w:rsidRDefault="003B2A0B">
            <w:pPr>
              <w:pStyle w:val="Compact"/>
            </w:pPr>
            <w:r>
              <w:t>0.9946</w:t>
            </w:r>
          </w:p>
        </w:tc>
      </w:tr>
    </w:tbl>
    <w:p w:rsidR="00921982" w:rsidRDefault="003B2A0B">
      <w:pPr>
        <w:pStyle w:val="Heading3"/>
      </w:pPr>
      <w:bookmarkStart w:id="21" w:name="analysis"/>
      <w:bookmarkEnd w:id="20"/>
      <w:r>
        <w:t>6.2 Analysis</w:t>
      </w:r>
    </w:p>
    <w:p w:rsidR="00921982" w:rsidRDefault="003B2A0B">
      <w:pPr>
        <w:pStyle w:val="FirstParagraph"/>
      </w:pPr>
      <w:r>
        <w:t>The test set results demonstrate strong recommendation performance:</w:t>
      </w:r>
    </w:p>
    <w:p w:rsidR="00921982" w:rsidRDefault="003B2A0B">
      <w:pPr>
        <w:numPr>
          <w:ilvl w:val="0"/>
          <w:numId w:val="7"/>
        </w:numPr>
      </w:pPr>
      <w:r>
        <w:rPr>
          <w:b/>
          <w:bCs/>
        </w:rPr>
        <w:t>Strong Precision</w:t>
      </w:r>
      <w:r>
        <w:t>: Test Precision@10 of 26.18% significantly exceeds typical benchmarks (5-15%) for large-scale recommenders with catalogs of compar</w:t>
      </w:r>
      <w:r>
        <w:t>able size. On average, 2.6 out of every 10 recommended movies are relevant to the user.</w:t>
      </w:r>
    </w:p>
    <w:p w:rsidR="00921982" w:rsidRDefault="003B2A0B">
      <w:pPr>
        <w:numPr>
          <w:ilvl w:val="0"/>
          <w:numId w:val="7"/>
        </w:numPr>
      </w:pPr>
      <w:r>
        <w:rPr>
          <w:b/>
          <w:bCs/>
        </w:rPr>
        <w:t>High Recall</w:t>
      </w:r>
      <w:r>
        <w:t>: Test Recall@10 of 14.44% is notable given the extreme constraint of selecting only 10 items from 87,585 possible movies. The model captures nearly one-seventh of all relevant items within its top-10 recommendations.</w:t>
      </w:r>
    </w:p>
    <w:p w:rsidR="00921982" w:rsidRDefault="003B2A0B">
      <w:pPr>
        <w:numPr>
          <w:ilvl w:val="0"/>
          <w:numId w:val="7"/>
        </w:numPr>
      </w:pPr>
      <w:r>
        <w:rPr>
          <w:b/>
          <w:bCs/>
        </w:rPr>
        <w:t>Exceptional Ranking</w:t>
      </w:r>
      <w:r>
        <w:t>: The AUC of 99.46%</w:t>
      </w:r>
      <w:r>
        <w:t xml:space="preserve"> demonstrates near-perfect ranking capability, with the model correctly ordering positive items above negative items in virtually all pairwise comparisons.</w:t>
      </w:r>
    </w:p>
    <w:p w:rsidR="00921982" w:rsidRDefault="003B2A0B">
      <w:pPr>
        <w:numPr>
          <w:ilvl w:val="0"/>
          <w:numId w:val="7"/>
        </w:numPr>
      </w:pPr>
      <w:r>
        <w:rPr>
          <w:b/>
          <w:bCs/>
        </w:rPr>
        <w:t>Minimal Generalization Gap</w:t>
      </w:r>
      <w:r>
        <w:t>: The AUC difference between training (99.65%) and test (99.46%) sets is o</w:t>
      </w:r>
      <w:r>
        <w:t>nly 0.19 percentage points, indicating robust generalization without significant overfitting.</w:t>
      </w:r>
    </w:p>
    <w:p w:rsidR="00921982" w:rsidRDefault="003B2A0B">
      <w:pPr>
        <w:pStyle w:val="Heading3"/>
      </w:pPr>
      <w:bookmarkStart w:id="22" w:name="traintest-gap-analysis"/>
      <w:bookmarkEnd w:id="21"/>
      <w:r>
        <w:t>6.3 Train/Test Gap Analysis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15"/>
        <w:gridCol w:w="2572"/>
        <w:gridCol w:w="5289"/>
      </w:tblGrid>
      <w:tr w:rsidR="00921982" w:rsidTr="003B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8" w:type="dxa"/>
            <w:tcBorders>
              <w:bottom w:val="none" w:sz="0" w:space="0" w:color="auto"/>
            </w:tcBorders>
          </w:tcPr>
          <w:p w:rsidR="00921982" w:rsidRDefault="003B2A0B">
            <w:pPr>
              <w:pStyle w:val="Compact"/>
            </w:pPr>
            <w:r>
              <w:t>Metric</w:t>
            </w:r>
          </w:p>
        </w:tc>
        <w:tc>
          <w:tcPr>
            <w:tcW w:w="2127" w:type="dxa"/>
            <w:tcBorders>
              <w:bottom w:val="none" w:sz="0" w:space="0" w:color="auto"/>
            </w:tcBorders>
          </w:tcPr>
          <w:p w:rsidR="00921982" w:rsidRDefault="003B2A0B">
            <w:pPr>
              <w:pStyle w:val="Compact"/>
            </w:pPr>
            <w:r>
              <w:t>Gap (Train − Test)</w:t>
            </w:r>
          </w:p>
        </w:tc>
        <w:tc>
          <w:tcPr>
            <w:tcW w:w="4373" w:type="dxa"/>
            <w:tcBorders>
              <w:bottom w:val="none" w:sz="0" w:space="0" w:color="auto"/>
            </w:tcBorders>
          </w:tcPr>
          <w:p w:rsidR="00921982" w:rsidRDefault="003B2A0B">
            <w:pPr>
              <w:pStyle w:val="Compact"/>
            </w:pPr>
            <w:r>
              <w:t>Interpretation</w:t>
            </w:r>
          </w:p>
        </w:tc>
      </w:tr>
      <w:tr w:rsidR="00921982" w:rsidTr="003B2A0B">
        <w:tc>
          <w:tcPr>
            <w:tcW w:w="1418" w:type="dxa"/>
          </w:tcPr>
          <w:p w:rsidR="00921982" w:rsidRDefault="003B2A0B">
            <w:pPr>
              <w:pStyle w:val="Compact"/>
            </w:pPr>
            <w:r>
              <w:t>Precision@10</w:t>
            </w:r>
          </w:p>
        </w:tc>
        <w:tc>
          <w:tcPr>
            <w:tcW w:w="2127" w:type="dxa"/>
          </w:tcPr>
          <w:p w:rsidR="00921982" w:rsidRDefault="003B2A0B">
            <w:pPr>
              <w:pStyle w:val="Compact"/>
            </w:pPr>
            <w:r>
              <w:t>+0.2276</w:t>
            </w:r>
          </w:p>
        </w:tc>
        <w:tc>
          <w:tcPr>
            <w:tcW w:w="4373" w:type="dxa"/>
          </w:tcPr>
          <w:p w:rsidR="00921982" w:rsidRDefault="003B2A0B">
            <w:pPr>
              <w:pStyle w:val="Compact"/>
            </w:pPr>
            <w:r>
              <w:t>Expected gap due to unseen test data</w:t>
            </w:r>
          </w:p>
        </w:tc>
      </w:tr>
      <w:tr w:rsidR="00921982" w:rsidTr="003B2A0B">
        <w:tc>
          <w:tcPr>
            <w:tcW w:w="1418" w:type="dxa"/>
          </w:tcPr>
          <w:p w:rsidR="00921982" w:rsidRDefault="003B2A0B">
            <w:pPr>
              <w:pStyle w:val="Compact"/>
            </w:pPr>
            <w:r>
              <w:t>Recall@10</w:t>
            </w:r>
          </w:p>
        </w:tc>
        <w:tc>
          <w:tcPr>
            <w:tcW w:w="2127" w:type="dxa"/>
          </w:tcPr>
          <w:p w:rsidR="00921982" w:rsidRDefault="003B2A0B">
            <w:pPr>
              <w:pStyle w:val="Compact"/>
            </w:pPr>
            <w:r>
              <w:t>−</w:t>
            </w:r>
            <w:r>
              <w:t>0.0528</w:t>
            </w:r>
          </w:p>
        </w:tc>
        <w:tc>
          <w:tcPr>
            <w:tcW w:w="4373" w:type="dxa"/>
          </w:tcPr>
          <w:p w:rsidR="00921982" w:rsidRDefault="003B2A0B">
            <w:pPr>
              <w:pStyle w:val="Compact"/>
            </w:pPr>
            <w:r>
              <w:t>Test exceeds train (healthy sign)</w:t>
            </w:r>
          </w:p>
        </w:tc>
      </w:tr>
      <w:tr w:rsidR="00921982" w:rsidTr="003B2A0B">
        <w:tc>
          <w:tcPr>
            <w:tcW w:w="1418" w:type="dxa"/>
          </w:tcPr>
          <w:p w:rsidR="00921982" w:rsidRDefault="003B2A0B">
            <w:pPr>
              <w:pStyle w:val="Compact"/>
            </w:pPr>
            <w:r>
              <w:t>AUC</w:t>
            </w:r>
          </w:p>
        </w:tc>
        <w:tc>
          <w:tcPr>
            <w:tcW w:w="2127" w:type="dxa"/>
          </w:tcPr>
          <w:p w:rsidR="00921982" w:rsidRDefault="003B2A0B">
            <w:pPr>
              <w:pStyle w:val="Compact"/>
            </w:pPr>
            <w:r>
              <w:t>+0.0019</w:t>
            </w:r>
          </w:p>
        </w:tc>
        <w:tc>
          <w:tcPr>
            <w:tcW w:w="4373" w:type="dxa"/>
          </w:tcPr>
          <w:p w:rsidR="00921982" w:rsidRDefault="003B2A0B">
            <w:pPr>
              <w:pStyle w:val="Compact"/>
            </w:pPr>
            <w:r>
              <w:t>Minimal gap; excellent generalization</w:t>
            </w:r>
          </w:p>
        </w:tc>
      </w:tr>
    </w:tbl>
    <w:p w:rsidR="00921982" w:rsidRDefault="003B2A0B">
      <w:pPr>
        <w:pStyle w:val="BodyText"/>
      </w:pPr>
      <w:r>
        <w:t>The negative Recall@10 gap (test exceeding train) may reflect the evaluation masking procedure: when training items are masked during test evaluation, the model has fewer</w:t>
      </w:r>
      <w:r>
        <w:t xml:space="preserve"> “easy” targets, but the remaining relevant items may represent a more coherent subset of user preferences.</w:t>
      </w:r>
    </w:p>
    <w:p w:rsidR="00921982" w:rsidRDefault="003B2A0B">
      <w:pPr>
        <w:pStyle w:val="Heading2"/>
      </w:pPr>
      <w:bookmarkStart w:id="23" w:name="discussion"/>
      <w:bookmarkEnd w:id="19"/>
      <w:bookmarkEnd w:id="22"/>
      <w:r>
        <w:lastRenderedPageBreak/>
        <w:t>7. Discussion</w:t>
      </w:r>
    </w:p>
    <w:p w:rsidR="00921982" w:rsidRDefault="003B2A0B">
      <w:pPr>
        <w:pStyle w:val="Heading3"/>
      </w:pPr>
      <w:bookmarkStart w:id="24" w:name="strengths"/>
      <w:r>
        <w:t>7.1 Strengths</w:t>
      </w:r>
    </w:p>
    <w:p w:rsidR="00921982" w:rsidRDefault="003B2A0B">
      <w:pPr>
        <w:pStyle w:val="Compact"/>
        <w:numPr>
          <w:ilvl w:val="0"/>
          <w:numId w:val="8"/>
        </w:numPr>
      </w:pPr>
      <w:r>
        <w:rPr>
          <w:b/>
          <w:bCs/>
        </w:rPr>
        <w:t>Scalability</w:t>
      </w:r>
      <w:r>
        <w:t>: Efficient handling of 32 million ratings with multi-threaded computation</w:t>
      </w:r>
    </w:p>
    <w:p w:rsidR="00921982" w:rsidRDefault="003B2A0B">
      <w:pPr>
        <w:pStyle w:val="Compact"/>
        <w:numPr>
          <w:ilvl w:val="0"/>
          <w:numId w:val="8"/>
        </w:numPr>
      </w:pPr>
      <w:r>
        <w:rPr>
          <w:b/>
          <w:bCs/>
        </w:rPr>
        <w:t>Hybrid Architecture</w:t>
      </w:r>
      <w:r>
        <w:t>: Combines coll</w:t>
      </w:r>
      <w:r>
        <w:t>aborative signals with content features for cold-start mitigation</w:t>
      </w:r>
    </w:p>
    <w:p w:rsidR="00921982" w:rsidRDefault="003B2A0B">
      <w:pPr>
        <w:pStyle w:val="Compact"/>
        <w:numPr>
          <w:ilvl w:val="0"/>
          <w:numId w:val="8"/>
        </w:numPr>
      </w:pPr>
      <w:r>
        <w:rPr>
          <w:b/>
          <w:bCs/>
        </w:rPr>
        <w:t>Ranking Optimization</w:t>
      </w:r>
      <w:r>
        <w:t>: WARP loss directly optimizes for top-K recommendation quality</w:t>
      </w:r>
    </w:p>
    <w:p w:rsidR="00921982" w:rsidRDefault="003B2A0B">
      <w:pPr>
        <w:pStyle w:val="Compact"/>
        <w:numPr>
          <w:ilvl w:val="0"/>
          <w:numId w:val="8"/>
        </w:numPr>
      </w:pPr>
      <w:r>
        <w:rPr>
          <w:b/>
          <w:bCs/>
        </w:rPr>
        <w:t>Proper Evaluation</w:t>
      </w:r>
      <w:r>
        <w:t>: Training masking prevents inflated metrics from data leakage</w:t>
      </w:r>
    </w:p>
    <w:p w:rsidR="00921982" w:rsidRDefault="003B2A0B">
      <w:pPr>
        <w:pStyle w:val="Compact"/>
        <w:numPr>
          <w:ilvl w:val="0"/>
          <w:numId w:val="8"/>
        </w:numPr>
      </w:pPr>
      <w:r>
        <w:rPr>
          <w:b/>
          <w:bCs/>
        </w:rPr>
        <w:t>Reproducibility</w:t>
      </w:r>
      <w:r>
        <w:t>: Fixed ran</w:t>
      </w:r>
      <w:r>
        <w:t>dom seeds ensure consistent evaluation across runs</w:t>
      </w:r>
    </w:p>
    <w:p w:rsidR="00921982" w:rsidRDefault="003B2A0B">
      <w:pPr>
        <w:pStyle w:val="Heading3"/>
      </w:pPr>
      <w:bookmarkStart w:id="25" w:name="limitations"/>
      <w:bookmarkEnd w:id="24"/>
      <w:r>
        <w:t>7.2 Limitations</w:t>
      </w:r>
    </w:p>
    <w:p w:rsidR="00921982" w:rsidRDefault="003B2A0B">
      <w:pPr>
        <w:pStyle w:val="Compact"/>
        <w:numPr>
          <w:ilvl w:val="0"/>
          <w:numId w:val="9"/>
        </w:numPr>
      </w:pPr>
      <w:r>
        <w:rPr>
          <w:b/>
          <w:bCs/>
        </w:rPr>
        <w:t>Binary Interactions</w:t>
      </w:r>
      <w:r>
        <w:t>: The model treats all ratings ≥ 3.0 uniformly; explicit rating magnitudes are not weighted differently</w:t>
      </w:r>
    </w:p>
    <w:p w:rsidR="00921982" w:rsidRDefault="003B2A0B">
      <w:pPr>
        <w:pStyle w:val="Compact"/>
        <w:numPr>
          <w:ilvl w:val="0"/>
          <w:numId w:val="9"/>
        </w:numPr>
      </w:pPr>
      <w:r>
        <w:rPr>
          <w:b/>
          <w:bCs/>
        </w:rPr>
        <w:t>Static Features</w:t>
      </w:r>
      <w:r>
        <w:t>: Decade and genre are fixed metadata; dynamic sign</w:t>
      </w:r>
      <w:r>
        <w:t>als (popularity trends, recency) are not incorporated</w:t>
      </w:r>
    </w:p>
    <w:p w:rsidR="00921982" w:rsidRDefault="003B2A0B">
      <w:pPr>
        <w:pStyle w:val="Compact"/>
        <w:numPr>
          <w:ilvl w:val="0"/>
          <w:numId w:val="9"/>
        </w:numPr>
      </w:pPr>
      <w:r>
        <w:rPr>
          <w:b/>
          <w:bCs/>
        </w:rPr>
        <w:t>Single Context</w:t>
      </w:r>
      <w:r>
        <w:t>: The model does not account for temporal dynamics or session-based patterns</w:t>
      </w:r>
    </w:p>
    <w:p w:rsidR="00921982" w:rsidRDefault="003B2A0B">
      <w:pPr>
        <w:pStyle w:val="Heading3"/>
      </w:pPr>
      <w:bookmarkStart w:id="26" w:name="future-directions"/>
      <w:bookmarkEnd w:id="25"/>
      <w:r>
        <w:t>7.3 Future Directions</w:t>
      </w:r>
    </w:p>
    <w:p w:rsidR="00921982" w:rsidRDefault="003B2A0B">
      <w:pPr>
        <w:pStyle w:val="Compact"/>
        <w:numPr>
          <w:ilvl w:val="0"/>
          <w:numId w:val="10"/>
        </w:numPr>
      </w:pPr>
      <w:r>
        <w:rPr>
          <w:b/>
          <w:bCs/>
        </w:rPr>
        <w:t>Rating Weighting</w:t>
      </w:r>
      <w:r>
        <w:t>: Incorporating explicit rating values as interaction weights</w:t>
      </w:r>
    </w:p>
    <w:p w:rsidR="00921982" w:rsidRDefault="003B2A0B">
      <w:pPr>
        <w:pStyle w:val="Compact"/>
        <w:numPr>
          <w:ilvl w:val="0"/>
          <w:numId w:val="10"/>
        </w:numPr>
      </w:pPr>
      <w:r>
        <w:rPr>
          <w:b/>
          <w:bCs/>
        </w:rPr>
        <w:t>Dynamic Fea</w:t>
      </w:r>
      <w:r>
        <w:rPr>
          <w:b/>
          <w:bCs/>
        </w:rPr>
        <w:t>tures</w:t>
      </w:r>
      <w:r>
        <w:t>: Adding popularity and recency signals</w:t>
      </w:r>
    </w:p>
    <w:p w:rsidR="00921982" w:rsidRDefault="003B2A0B">
      <w:pPr>
        <w:pStyle w:val="Compact"/>
        <w:numPr>
          <w:ilvl w:val="0"/>
          <w:numId w:val="10"/>
        </w:numPr>
      </w:pPr>
      <w:r>
        <w:rPr>
          <w:b/>
          <w:bCs/>
        </w:rPr>
        <w:t>Contextual Bandits</w:t>
      </w:r>
      <w:r>
        <w:t>: Integrating online learning for continuous model improvement</w:t>
      </w:r>
    </w:p>
    <w:p w:rsidR="00921982" w:rsidRDefault="003B2A0B">
      <w:pPr>
        <w:pStyle w:val="Compact"/>
        <w:numPr>
          <w:ilvl w:val="0"/>
          <w:numId w:val="10"/>
        </w:numPr>
      </w:pPr>
      <w:r>
        <w:rPr>
          <w:b/>
          <w:bCs/>
        </w:rPr>
        <w:t>Cross-Domain Transfer</w:t>
      </w:r>
      <w:r>
        <w:t>: Leveraging learned representations for song recommendations</w:t>
      </w:r>
    </w:p>
    <w:p w:rsidR="00921982" w:rsidRDefault="003B2A0B">
      <w:pPr>
        <w:pStyle w:val="Heading2"/>
      </w:pPr>
      <w:bookmarkStart w:id="27" w:name="conclusion"/>
      <w:bookmarkEnd w:id="23"/>
      <w:bookmarkEnd w:id="26"/>
      <w:r>
        <w:t>8. Conclusion</w:t>
      </w:r>
    </w:p>
    <w:p w:rsidR="00921982" w:rsidRDefault="003B2A0B">
      <w:pPr>
        <w:pStyle w:val="FirstParagraph"/>
      </w:pPr>
      <w:r>
        <w:t xml:space="preserve">The LightFM movie recommendation </w:t>
      </w:r>
      <w:r>
        <w:t>model achieves strong performance on the MovieLens 32M dataset with a test Precision@10 of 26.18% and near-perfect AUC of 99.46%. The minimal train/test gap confirms robust generalization, while the hybrid architecture enables cold-start mitigation through</w:t>
      </w:r>
      <w:r>
        <w:t xml:space="preserve"> genre and decade features. The proper evaluation methodology with training interaction masking ensures these metrics accurately reflect predictive capability on unseen data, validating the model’s suitability for production deployment.</w:t>
      </w:r>
      <w:bookmarkStart w:id="28" w:name="_GoBack"/>
      <w:bookmarkEnd w:id="0"/>
      <w:bookmarkEnd w:id="27"/>
      <w:bookmarkEnd w:id="28"/>
    </w:p>
    <w:sectPr w:rsidR="009219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B84C0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1CC0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7A0A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921982"/>
    <w:rsid w:val="003B2A0B"/>
    <w:rsid w:val="009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25DB7E-1B17-4E10-85BE-63A84EED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1205</Words>
  <Characters>6872</Characters>
  <Application>Microsoft Office Word</Application>
  <DocSecurity>0</DocSecurity>
  <Lines>57</Lines>
  <Paragraphs>16</Paragraphs>
  <ScaleCrop>false</ScaleCrop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2026-01-17T18:30:00Z</dcterms:created>
  <dcterms:modified xsi:type="dcterms:W3CDTF">2026-01-17T18:31:00Z</dcterms:modified>
</cp:coreProperties>
</file>