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br/>
        <w:t>BỘ CHỈ HUY QUÂN SỰ TỈNH</w:t>
        <w:br/>
      </w:r>
    </w:p>
    <w:p>
      <w:pPr>
        <w:jc w:val="center"/>
      </w:pPr>
      <w:r>
        <w:rPr>
          <w:rFonts w:ascii="Times New Roman" w:hAnsi="Times New Roman"/>
          <w:b/>
          <w:color w:val="17324D"/>
          <w:sz w:val="48"/>
        </w:rPr>
        <w:t>TÀI LIỆU MÔ TẢ FRONTEND</w:t>
      </w:r>
    </w:p>
    <w:p>
      <w:pPr>
        <w:jc w:val="center"/>
      </w:pPr>
      <w:r>
        <w:rPr>
          <w:rFonts w:ascii="Times New Roman" w:hAnsi="Times New Roman"/>
          <w:b/>
          <w:color w:val="1F4E5F"/>
          <w:sz w:val="36"/>
        </w:rPr>
        <w:t>HỆ THỐNG CƠ SỞ DỮ LIỆU LỚN VỀ VẬT CHẤT DOANH TRẠI CẤP TỈNH</w:t>
        <w:br/>
        <w:t>TRONG CHIẾN TRANH BẢO VỆ TỔ QUỐC</w:t>
      </w:r>
    </w:p>
    <w:p>
      <w:pPr>
        <w:jc w:val="center"/>
      </w:pPr>
      <w:r>
        <w:rPr>
          <w:rFonts w:ascii="Times New Roman" w:hAnsi="Times New Roman"/>
          <w:i/>
          <w:sz w:val="28"/>
        </w:rPr>
        <w:br/>
        <w:t>Đặc tả phục vụ Claude Design, thiết kế UI/UX và bàn giao phát triển frontend</w:t>
      </w:r>
    </w:p>
    <w:p>
      <w:r>
        <w:br/>
        <w:br/>
      </w:r>
    </w:p>
    <w:tbl>
      <w:tblPr>
        <w:tblW w:type="auto" w:w="0"/>
        <w:jc w:val="center"/>
        <w:tblLayout w:type="autofit"/>
        <w:tblLook w:firstColumn="1" w:firstRow="1" w:lastColumn="0" w:lastRow="0" w:noHBand="0" w:noVBand="1" w:val="04A0"/>
      </w:tblPr>
      <w:tblGrid>
        <w:gridCol w:w="10008"/>
      </w:tblGrid>
      <w:tr>
        <w:tc>
          <w:tcPr>
            <w:tcW w:type="dxa" w:w="10008"/>
            <w:shd w:fill="DCE7EC"/>
          </w:tcPr>
          <w:p>
            <w:pPr>
              <w:spacing w:after="60"/>
            </w:pPr>
            <w:r>
              <w:rPr>
                <w:rFonts w:ascii="Times New Roman" w:hAnsi="Times New Roman"/>
                <w:b/>
                <w:color w:val="17324D"/>
                <w:sz w:val="25"/>
              </w:rPr>
              <w:t>Phiên bản tài liệu</w:t>
            </w:r>
          </w:p>
          <w:p>
            <w:pPr>
              <w:spacing w:after="0"/>
            </w:pPr>
            <w:r>
              <w:rPr>
                <w:rFonts w:ascii="Times New Roman" w:hAnsi="Times New Roman"/>
                <w:sz w:val="24"/>
              </w:rPr>
              <w:t>Phiên bản 1.0 - Định hướng thiết kế hiện đại, dữ liệu lớn, GIS, dashboard chỉ huy; triển khai ưu tiên trên mạng nội bộ.</w:t>
            </w:r>
          </w:p>
        </w:tc>
      </w:tr>
    </w:tbl>
    <w:p>
      <w:r>
        <w:br/>
      </w:r>
    </w:p>
    <w:p>
      <w:pPr>
        <w:jc w:val="center"/>
      </w:pPr>
      <w:r>
        <w:rPr>
          <w:rFonts w:ascii="Times New Roman" w:hAnsi="Times New Roman"/>
          <w:sz w:val="28"/>
        </w:rPr>
        <w:t>Năm 2026</w:t>
      </w:r>
    </w:p>
    <w:p>
      <w:r>
        <w:br w:type="page"/>
      </w:r>
    </w:p>
    <w:p>
      <w:pPr>
        <w:pStyle w:val="Heading1"/>
      </w:pPr>
      <w:r>
        <w:t>1. MỤC ĐÍCH VÀ PHẠM VI TÀI LIỆU</w:t>
      </w:r>
    </w:p>
    <w:p>
      <w:r>
        <w:t>Tài liệu này là đầu vào chính thức để Claude Design, nhóm UI/UX và nhóm phát triển frontend thiết kế giao diện cho hệ thống cơ sở dữ liệu lớn về vật chất doanh trại cấp tỉnh. Tài liệu không thay thế đặc tả nghiệp vụ hoặc thiết kế cơ sở dữ liệu; nó chuyển các yêu cầu nghiệp vụ thành cấu trúc màn hình, luồng thao tác, thành phần giao diện, trạng thái dữ liệu và tiêu chuẩn bàn giao.</w:t>
      </w:r>
    </w:p>
    <w:p>
      <w:pPr>
        <w:pStyle w:val="ListBullet"/>
        <w:spacing w:after="40"/>
        <w:ind w:left="432" w:hanging="216"/>
      </w:pPr>
      <w:r>
        <w:rPr>
          <w:rFonts w:ascii="Times New Roman" w:hAnsi="Times New Roman" w:eastAsia="Times New Roman"/>
          <w:sz w:val="26"/>
        </w:rPr>
        <w:t>Đối tượng sử dụng: chỉ huy Bộ CHQS tỉnh; cơ quan hậu cần - kỹ thuật; cán bộ ngành doanh trại; Ban CHQS cấp xã; quản trị hệ thống; cán bộ kiểm duyệt dữ liệu.</w:t>
      </w:r>
    </w:p>
    <w:p>
      <w:pPr>
        <w:pStyle w:val="ListBullet"/>
        <w:spacing w:after="40"/>
        <w:ind w:left="432" w:hanging="216"/>
      </w:pPr>
      <w:r>
        <w:rPr>
          <w:rFonts w:ascii="Times New Roman" w:hAnsi="Times New Roman" w:eastAsia="Times New Roman"/>
          <w:sz w:val="26"/>
        </w:rPr>
        <w:t>Phạm vi tổ chức: cấp tỉnh quản lý trực tiếp cấp xã và các đơn vị trực thuộc; không bố trí cấp huyện trong cấu trúc điều hướng hoặc quy trình dữ liệu.</w:t>
      </w:r>
    </w:p>
    <w:p>
      <w:pPr>
        <w:pStyle w:val="ListBullet"/>
        <w:spacing w:after="40"/>
        <w:ind w:left="432" w:hanging="216"/>
      </w:pPr>
      <w:r>
        <w:rPr>
          <w:rFonts w:ascii="Times New Roman" w:hAnsi="Times New Roman" w:eastAsia="Times New Roman"/>
          <w:sz w:val="26"/>
        </w:rPr>
        <w:t>Phạm vi nền tảng: ứng dụng web nội bộ, desktop-first; hỗ trợ máy tính bảng cho nhập liệu hiện trường; không coi điện thoại là thiết bị tác nghiệp chính.</w:t>
      </w:r>
    </w:p>
    <w:p>
      <w:pPr>
        <w:pStyle w:val="ListBullet"/>
        <w:spacing w:after="40"/>
        <w:ind w:left="432" w:hanging="216"/>
      </w:pPr>
      <w:r>
        <w:rPr>
          <w:rFonts w:ascii="Times New Roman" w:hAnsi="Times New Roman" w:eastAsia="Times New Roman"/>
          <w:sz w:val="26"/>
        </w:rPr>
        <w:t>Phạm vi thiết kế: design system, sitemap, dashboard, biểu mẫu, GIS, báo cáo, cảnh báo, phân quyền, trạng thái offline/đồng bộ và các prototype trọng yếu.</w:t>
      </w:r>
    </w:p>
    <w:tbl>
      <w:tblPr>
        <w:tblW w:type="auto" w:w="0"/>
        <w:jc w:val="center"/>
        <w:tblLayout w:type="autofit"/>
        <w:tblLook w:firstColumn="1" w:firstRow="1" w:lastColumn="0" w:lastRow="0" w:noHBand="0" w:noVBand="1" w:val="04A0"/>
      </w:tblPr>
      <w:tblGrid>
        <w:gridCol w:w="10008"/>
      </w:tblGrid>
      <w:tr>
        <w:tc>
          <w:tcPr>
            <w:tcW w:type="dxa" w:w="10008"/>
            <w:shd w:fill="EAF1F5"/>
          </w:tcPr>
          <w:p>
            <w:pPr>
              <w:spacing w:after="60"/>
            </w:pPr>
            <w:r>
              <w:rPr>
                <w:rFonts w:ascii="Times New Roman" w:hAnsi="Times New Roman"/>
                <w:b/>
                <w:color w:val="17324D"/>
                <w:sz w:val="25"/>
              </w:rPr>
              <w:t>Nguyên tắc cốt lõi</w:t>
            </w:r>
          </w:p>
          <w:p>
            <w:pPr>
              <w:spacing w:after="0"/>
            </w:pPr>
            <w:r>
              <w:rPr>
                <w:rFonts w:ascii="Times New Roman" w:hAnsi="Times New Roman"/>
                <w:sz w:val="24"/>
              </w:rPr>
              <w:t>Dữ liệu trước - quyết định sau; giao diện phải giúp người dùng nắm thực lực, phát hiện bất thường, xử lý hồ sơ và lập phương án bảo đảm nhanh hơn, không biến hệ thống thành một kho biểu mẫu điện tử.</w:t>
            </w:r>
          </w:p>
        </w:tc>
      </w:tr>
    </w:tbl>
    <w:p>
      <w:pPr>
        <w:pStyle w:val="Heading1"/>
      </w:pPr>
      <w:r>
        <w:t>2. ĐỊNH VỊ SẢN PHẨM VÀ TRIẾT LÝ THIẾT KẾ</w:t>
      </w:r>
    </w:p>
    <w:p>
      <w:r>
        <w:t>Sản phẩm được định vị là hệ thống điều hành dữ liệu doanh trại cấp tỉnh, kết hợp quản lý hồ sơ, kiểm kê vật chất, bản đồ số, đánh giá khả năng bảo đảm và hỗ trợ chỉ huy. Phong cách cần hiện đại, chắc chắn, kỷ luật, rõ thứ bậc thông tin; tránh hiệu ứng trang trí không phục vụ nhiệm vụ.</w:t>
      </w:r>
    </w:p>
    <w:p>
      <w:pPr>
        <w:pStyle w:val="ListBullet"/>
        <w:spacing w:after="40"/>
        <w:ind w:left="432" w:hanging="216"/>
      </w:pPr>
      <w:r>
        <w:rPr>
          <w:rFonts w:ascii="Times New Roman" w:hAnsi="Times New Roman" w:eastAsia="Times New Roman"/>
          <w:sz w:val="26"/>
        </w:rPr>
        <w:t>Calm command interface: ít nhiễu, ưu tiên các thông tin phải hành động.</w:t>
      </w:r>
    </w:p>
    <w:p>
      <w:pPr>
        <w:pStyle w:val="ListBullet"/>
        <w:spacing w:after="40"/>
        <w:ind w:left="432" w:hanging="216"/>
      </w:pPr>
      <w:r>
        <w:rPr>
          <w:rFonts w:ascii="Times New Roman" w:hAnsi="Times New Roman" w:eastAsia="Times New Roman"/>
          <w:sz w:val="26"/>
        </w:rPr>
        <w:t>Evidence-first: mọi con số quan trọng có thể truy nguyên nguồn, thời điểm cập nhật, người xác nhận.</w:t>
      </w:r>
    </w:p>
    <w:p>
      <w:pPr>
        <w:pStyle w:val="ListBullet"/>
        <w:spacing w:after="40"/>
        <w:ind w:left="432" w:hanging="216"/>
      </w:pPr>
      <w:r>
        <w:rPr>
          <w:rFonts w:ascii="Times New Roman" w:hAnsi="Times New Roman" w:eastAsia="Times New Roman"/>
          <w:sz w:val="26"/>
        </w:rPr>
        <w:t>Map and table duality: người dùng chuyển nhanh giữa bản đồ và bảng mà không mất bộ lọc.</w:t>
      </w:r>
    </w:p>
    <w:p>
      <w:pPr>
        <w:pStyle w:val="ListBullet"/>
        <w:spacing w:after="40"/>
        <w:ind w:left="432" w:hanging="216"/>
      </w:pPr>
      <w:r>
        <w:rPr>
          <w:rFonts w:ascii="Times New Roman" w:hAnsi="Times New Roman" w:eastAsia="Times New Roman"/>
          <w:sz w:val="26"/>
        </w:rPr>
        <w:t>Progressive disclosure: chỉ hiển thị độ sâu nghiệp vụ khi người dùng cần.</w:t>
      </w:r>
    </w:p>
    <w:p>
      <w:pPr>
        <w:pStyle w:val="ListBullet"/>
        <w:spacing w:after="40"/>
        <w:ind w:left="432" w:hanging="216"/>
      </w:pPr>
      <w:r>
        <w:rPr>
          <w:rFonts w:ascii="Times New Roman" w:hAnsi="Times New Roman" w:eastAsia="Times New Roman"/>
          <w:sz w:val="26"/>
        </w:rPr>
        <w:t>Role-aware: dashboard và hành động thay đổi theo vai trò, cấp quản lý và quyền dữ liệu.</w:t>
      </w:r>
    </w:p>
    <w:p>
      <w:pPr>
        <w:pStyle w:val="ListBullet"/>
        <w:spacing w:after="40"/>
        <w:ind w:left="432" w:hanging="216"/>
      </w:pPr>
      <w:r>
        <w:rPr>
          <w:rFonts w:ascii="Times New Roman" w:hAnsi="Times New Roman" w:eastAsia="Times New Roman"/>
          <w:sz w:val="26"/>
        </w:rPr>
        <w:t>Resilient UX: hỗ trợ mất kết nối, dữ liệu chờ đồng bộ, xung đột phiên bản và phục hồi thao tác.</w:t>
      </w:r>
    </w:p>
    <w:p>
      <w:pPr>
        <w:pStyle w:val="ListBullet"/>
        <w:spacing w:after="40"/>
        <w:ind w:left="432" w:hanging="216"/>
      </w:pPr>
      <w:r>
        <w:rPr>
          <w:rFonts w:ascii="Times New Roman" w:hAnsi="Times New Roman" w:eastAsia="Times New Roman"/>
          <w:sz w:val="26"/>
        </w:rPr>
        <w:t>No generic AI aesthetic: không dùng mặc định nền kem, serif lớn, thẻ bo tròn quá mức hoặc gradient trang trí.</w:t>
      </w:r>
    </w:p>
    <w:p>
      <w:pPr>
        <w:pStyle w:val="Heading1"/>
      </w:pPr>
      <w:r>
        <w:t>3. ĐỐI TƯỢNG NGƯỜI DÙNG VÀ NHU CẦU CHÍNH</w:t>
      </w:r>
    </w:p>
    <w:tbl>
      <w:tblPr>
        <w:tblStyle w:val="TableGrid"/>
        <w:tblW w:type="auto" w:w="0"/>
        <w:jc w:val="center"/>
        <w:tblLook w:firstColumn="1" w:firstRow="1" w:lastColumn="0" w:lastRow="0" w:noHBand="0" w:noVBand="1" w:val="04A0"/>
      </w:tblPr>
      <w:tblGrid>
        <w:gridCol w:w="2502"/>
        <w:gridCol w:w="2502"/>
        <w:gridCol w:w="2502"/>
        <w:gridCol w:w="2502"/>
      </w:tblGrid>
      <w:tr>
        <w:tc>
          <w:tcPr>
            <w:tcW w:type="dxa" w:w="2502"/>
            <w:vAlign w:val="center"/>
            <w:shd w:fill="17324D"/>
          </w:tcPr>
          <w:p>
            <w:pPr>
              <w:spacing w:after="0"/>
            </w:pPr>
            <w:r/>
            <w:r>
              <w:rPr>
                <w:rFonts w:ascii="Times New Roman" w:hAnsi="Times New Roman" w:eastAsia="Times New Roman"/>
                <w:b/>
                <w:color w:val="FFFFFF"/>
                <w:sz w:val="22"/>
              </w:rPr>
              <w:t>Vai trò</w:t>
            </w:r>
          </w:p>
        </w:tc>
        <w:tc>
          <w:tcPr>
            <w:tcW w:type="dxa" w:w="2502"/>
            <w:vAlign w:val="center"/>
            <w:shd w:fill="17324D"/>
          </w:tcPr>
          <w:p>
            <w:pPr>
              <w:spacing w:after="0"/>
            </w:pPr>
            <w:r/>
            <w:r>
              <w:rPr>
                <w:rFonts w:ascii="Times New Roman" w:hAnsi="Times New Roman" w:eastAsia="Times New Roman"/>
                <w:b/>
                <w:color w:val="FFFFFF"/>
                <w:sz w:val="22"/>
              </w:rPr>
              <w:t>Mục tiêu chính</w:t>
            </w:r>
          </w:p>
        </w:tc>
        <w:tc>
          <w:tcPr>
            <w:tcW w:type="dxa" w:w="2502"/>
            <w:vAlign w:val="center"/>
            <w:shd w:fill="17324D"/>
          </w:tcPr>
          <w:p>
            <w:pPr>
              <w:spacing w:after="0"/>
            </w:pPr>
            <w:r/>
            <w:r>
              <w:rPr>
                <w:rFonts w:ascii="Times New Roman" w:hAnsi="Times New Roman" w:eastAsia="Times New Roman"/>
                <w:b/>
                <w:color w:val="FFFFFF"/>
                <w:sz w:val="22"/>
              </w:rPr>
              <w:t>Tác vụ thường xuyên</w:t>
            </w:r>
          </w:p>
        </w:tc>
        <w:tc>
          <w:tcPr>
            <w:tcW w:type="dxa" w:w="2502"/>
            <w:vAlign w:val="center"/>
            <w:shd w:fill="17324D"/>
          </w:tcPr>
          <w:p>
            <w:pPr>
              <w:spacing w:after="0"/>
            </w:pPr>
            <w:r/>
            <w:r>
              <w:rPr>
                <w:rFonts w:ascii="Times New Roman" w:hAnsi="Times New Roman" w:eastAsia="Times New Roman"/>
                <w:b/>
                <w:color w:val="FFFFFF"/>
                <w:sz w:val="22"/>
              </w:rPr>
              <w:t>Ưu tiên giao diện</w:t>
            </w:r>
          </w:p>
        </w:tc>
      </w:tr>
      <w:tr>
        <w:tc>
          <w:tcPr>
            <w:tcW w:type="dxa" w:w="2502"/>
            <w:vAlign w:val="center"/>
          </w:tcPr>
          <w:p>
            <w:pPr>
              <w:spacing w:after="0"/>
            </w:pPr>
            <w:r/>
            <w:r>
              <w:rPr>
                <w:rFonts w:ascii="Times New Roman" w:hAnsi="Times New Roman" w:eastAsia="Times New Roman"/>
                <w:b w:val="0"/>
                <w:sz w:val="21"/>
              </w:rPr>
              <w:t>Chỉ huy tỉnh</w:t>
            </w:r>
          </w:p>
        </w:tc>
        <w:tc>
          <w:tcPr>
            <w:tcW w:type="dxa" w:w="2502"/>
            <w:vAlign w:val="center"/>
          </w:tcPr>
          <w:p>
            <w:pPr>
              <w:spacing w:after="0"/>
            </w:pPr>
            <w:r/>
            <w:r>
              <w:rPr>
                <w:rFonts w:ascii="Times New Roman" w:hAnsi="Times New Roman" w:eastAsia="Times New Roman"/>
                <w:b w:val="0"/>
                <w:sz w:val="21"/>
              </w:rPr>
              <w:t>Nắm thực lực, nguy cơ, khả năng bảo đảm</w:t>
            </w:r>
          </w:p>
        </w:tc>
        <w:tc>
          <w:tcPr>
            <w:tcW w:type="dxa" w:w="2502"/>
            <w:vAlign w:val="center"/>
          </w:tcPr>
          <w:p>
            <w:pPr>
              <w:spacing w:after="0"/>
            </w:pPr>
            <w:r/>
            <w:r>
              <w:rPr>
                <w:rFonts w:ascii="Times New Roman" w:hAnsi="Times New Roman" w:eastAsia="Times New Roman"/>
                <w:b w:val="0"/>
                <w:sz w:val="21"/>
              </w:rPr>
              <w:t>Xem dashboard, bản đồ, cảnh báo, phương án</w:t>
            </w:r>
          </w:p>
        </w:tc>
        <w:tc>
          <w:tcPr>
            <w:tcW w:type="dxa" w:w="2502"/>
            <w:vAlign w:val="center"/>
          </w:tcPr>
          <w:p>
            <w:pPr>
              <w:spacing w:after="0"/>
            </w:pPr>
            <w:r/>
            <w:r>
              <w:rPr>
                <w:rFonts w:ascii="Times New Roman" w:hAnsi="Times New Roman" w:eastAsia="Times New Roman"/>
                <w:b w:val="0"/>
                <w:sz w:val="21"/>
              </w:rPr>
              <w:t>Tổng quan 1 màn hình, số liệu tin cậy, drill-down nhanh</w:t>
            </w:r>
          </w:p>
        </w:tc>
      </w:tr>
      <w:tr>
        <w:tc>
          <w:tcPr>
            <w:tcW w:type="dxa" w:w="2502"/>
            <w:vAlign w:val="center"/>
          </w:tcPr>
          <w:p>
            <w:pPr>
              <w:spacing w:after="0"/>
            </w:pPr>
            <w:r/>
            <w:r>
              <w:rPr>
                <w:rFonts w:ascii="Times New Roman" w:hAnsi="Times New Roman" w:eastAsia="Times New Roman"/>
                <w:b w:val="0"/>
                <w:sz w:val="21"/>
              </w:rPr>
              <w:t>Cơ quan HC-KT/Ngành doanh trại</w:t>
            </w:r>
          </w:p>
        </w:tc>
        <w:tc>
          <w:tcPr>
            <w:tcW w:type="dxa" w:w="2502"/>
            <w:vAlign w:val="center"/>
          </w:tcPr>
          <w:p>
            <w:pPr>
              <w:spacing w:after="0"/>
            </w:pPr>
            <w:r/>
            <w:r>
              <w:rPr>
                <w:rFonts w:ascii="Times New Roman" w:hAnsi="Times New Roman" w:eastAsia="Times New Roman"/>
                <w:b w:val="0"/>
                <w:sz w:val="21"/>
              </w:rPr>
              <w:t>Quản lý nghiệp vụ toàn tỉnh</w:t>
            </w:r>
          </w:p>
        </w:tc>
        <w:tc>
          <w:tcPr>
            <w:tcW w:type="dxa" w:w="2502"/>
            <w:vAlign w:val="center"/>
          </w:tcPr>
          <w:p>
            <w:pPr>
              <w:spacing w:after="0"/>
            </w:pPr>
            <w:r/>
            <w:r>
              <w:rPr>
                <w:rFonts w:ascii="Times New Roman" w:hAnsi="Times New Roman" w:eastAsia="Times New Roman"/>
                <w:b w:val="0"/>
                <w:sz w:val="21"/>
              </w:rPr>
              <w:t>Kiểm duyệt, thống kê, lập kế hoạch, điều phối</w:t>
            </w:r>
          </w:p>
        </w:tc>
        <w:tc>
          <w:tcPr>
            <w:tcW w:type="dxa" w:w="2502"/>
            <w:vAlign w:val="center"/>
          </w:tcPr>
          <w:p>
            <w:pPr>
              <w:spacing w:after="0"/>
            </w:pPr>
            <w:r/>
            <w:r>
              <w:rPr>
                <w:rFonts w:ascii="Times New Roman" w:hAnsi="Times New Roman" w:eastAsia="Times New Roman"/>
                <w:b w:val="0"/>
                <w:sz w:val="21"/>
              </w:rPr>
              <w:t>Bảng dữ liệu mạnh, bộ lọc sâu, thao tác hàng loạt</w:t>
            </w:r>
          </w:p>
        </w:tc>
      </w:tr>
      <w:tr>
        <w:tc>
          <w:tcPr>
            <w:tcW w:type="dxa" w:w="2502"/>
            <w:vAlign w:val="center"/>
          </w:tcPr>
          <w:p>
            <w:pPr>
              <w:spacing w:after="0"/>
            </w:pPr>
            <w:r/>
            <w:r>
              <w:rPr>
                <w:rFonts w:ascii="Times New Roman" w:hAnsi="Times New Roman" w:eastAsia="Times New Roman"/>
                <w:b w:val="0"/>
                <w:sz w:val="21"/>
              </w:rPr>
              <w:t>Ban CHQS cấp xã</w:t>
            </w:r>
          </w:p>
        </w:tc>
        <w:tc>
          <w:tcPr>
            <w:tcW w:type="dxa" w:w="2502"/>
            <w:vAlign w:val="center"/>
          </w:tcPr>
          <w:p>
            <w:pPr>
              <w:spacing w:after="0"/>
            </w:pPr>
            <w:r/>
            <w:r>
              <w:rPr>
                <w:rFonts w:ascii="Times New Roman" w:hAnsi="Times New Roman" w:eastAsia="Times New Roman"/>
                <w:b w:val="0"/>
                <w:sz w:val="21"/>
              </w:rPr>
              <w:t>Khai báo và cập nhật dữ liệu địa bàn</w:t>
            </w:r>
          </w:p>
        </w:tc>
        <w:tc>
          <w:tcPr>
            <w:tcW w:type="dxa" w:w="2502"/>
            <w:vAlign w:val="center"/>
          </w:tcPr>
          <w:p>
            <w:pPr>
              <w:spacing w:after="0"/>
            </w:pPr>
            <w:r/>
            <w:r>
              <w:rPr>
                <w:rFonts w:ascii="Times New Roman" w:hAnsi="Times New Roman" w:eastAsia="Times New Roman"/>
                <w:b w:val="0"/>
                <w:sz w:val="21"/>
              </w:rPr>
              <w:t>Nhập kiểm kê, ảnh, hồ sơ, biến động</w:t>
            </w:r>
          </w:p>
        </w:tc>
        <w:tc>
          <w:tcPr>
            <w:tcW w:type="dxa" w:w="2502"/>
            <w:vAlign w:val="center"/>
          </w:tcPr>
          <w:p>
            <w:pPr>
              <w:spacing w:after="0"/>
            </w:pPr>
            <w:r/>
            <w:r>
              <w:rPr>
                <w:rFonts w:ascii="Times New Roman" w:hAnsi="Times New Roman" w:eastAsia="Times New Roman"/>
                <w:b w:val="0"/>
                <w:sz w:val="21"/>
              </w:rPr>
              <w:t>Biểu mẫu rõ, lưu nháp, kiểm tra lỗi, dùng được khi mạng yếu</w:t>
            </w:r>
          </w:p>
        </w:tc>
      </w:tr>
      <w:tr>
        <w:tc>
          <w:tcPr>
            <w:tcW w:type="dxa" w:w="2502"/>
            <w:vAlign w:val="center"/>
          </w:tcPr>
          <w:p>
            <w:pPr>
              <w:spacing w:after="0"/>
            </w:pPr>
            <w:r/>
            <w:r>
              <w:rPr>
                <w:rFonts w:ascii="Times New Roman" w:hAnsi="Times New Roman" w:eastAsia="Times New Roman"/>
                <w:b w:val="0"/>
                <w:sz w:val="21"/>
              </w:rPr>
              <w:t>Kiểm duyệt viên</w:t>
            </w:r>
          </w:p>
        </w:tc>
        <w:tc>
          <w:tcPr>
            <w:tcW w:type="dxa" w:w="2502"/>
            <w:vAlign w:val="center"/>
          </w:tcPr>
          <w:p>
            <w:pPr>
              <w:spacing w:after="0"/>
            </w:pPr>
            <w:r/>
            <w:r>
              <w:rPr>
                <w:rFonts w:ascii="Times New Roman" w:hAnsi="Times New Roman" w:eastAsia="Times New Roman"/>
                <w:b w:val="0"/>
                <w:sz w:val="21"/>
              </w:rPr>
              <w:t>Bảo đảm chất lượng dữ liệu</w:t>
            </w:r>
          </w:p>
        </w:tc>
        <w:tc>
          <w:tcPr>
            <w:tcW w:type="dxa" w:w="2502"/>
            <w:vAlign w:val="center"/>
          </w:tcPr>
          <w:p>
            <w:pPr>
              <w:spacing w:after="0"/>
            </w:pPr>
            <w:r/>
            <w:r>
              <w:rPr>
                <w:rFonts w:ascii="Times New Roman" w:hAnsi="Times New Roman" w:eastAsia="Times New Roman"/>
                <w:b w:val="0"/>
                <w:sz w:val="21"/>
              </w:rPr>
              <w:t>Đối chiếu, yêu cầu bổ sung, phê duyệt</w:t>
            </w:r>
          </w:p>
        </w:tc>
        <w:tc>
          <w:tcPr>
            <w:tcW w:type="dxa" w:w="2502"/>
            <w:vAlign w:val="center"/>
          </w:tcPr>
          <w:p>
            <w:pPr>
              <w:spacing w:after="0"/>
            </w:pPr>
            <w:r/>
            <w:r>
              <w:rPr>
                <w:rFonts w:ascii="Times New Roman" w:hAnsi="Times New Roman" w:eastAsia="Times New Roman"/>
                <w:b w:val="0"/>
                <w:sz w:val="21"/>
              </w:rPr>
              <w:t>So sánh trước/sau, lịch sử sửa, bình luận có cấu trúc</w:t>
            </w:r>
          </w:p>
        </w:tc>
      </w:tr>
      <w:tr>
        <w:tc>
          <w:tcPr>
            <w:tcW w:type="dxa" w:w="2502"/>
            <w:vAlign w:val="center"/>
          </w:tcPr>
          <w:p>
            <w:pPr>
              <w:spacing w:after="0"/>
            </w:pPr>
            <w:r/>
            <w:r>
              <w:rPr>
                <w:rFonts w:ascii="Times New Roman" w:hAnsi="Times New Roman" w:eastAsia="Times New Roman"/>
                <w:b w:val="0"/>
                <w:sz w:val="21"/>
              </w:rPr>
              <w:t>Quản trị hệ thống</w:t>
            </w:r>
          </w:p>
        </w:tc>
        <w:tc>
          <w:tcPr>
            <w:tcW w:type="dxa" w:w="2502"/>
            <w:vAlign w:val="center"/>
          </w:tcPr>
          <w:p>
            <w:pPr>
              <w:spacing w:after="0"/>
            </w:pPr>
            <w:r/>
            <w:r>
              <w:rPr>
                <w:rFonts w:ascii="Times New Roman" w:hAnsi="Times New Roman" w:eastAsia="Times New Roman"/>
                <w:b w:val="0"/>
                <w:sz w:val="21"/>
              </w:rPr>
              <w:t>Duy trì cấu hình, tài khoản và an toàn</w:t>
            </w:r>
          </w:p>
        </w:tc>
        <w:tc>
          <w:tcPr>
            <w:tcW w:type="dxa" w:w="2502"/>
            <w:vAlign w:val="center"/>
          </w:tcPr>
          <w:p>
            <w:pPr>
              <w:spacing w:after="0"/>
            </w:pPr>
            <w:r/>
            <w:r>
              <w:rPr>
                <w:rFonts w:ascii="Times New Roman" w:hAnsi="Times New Roman" w:eastAsia="Times New Roman"/>
                <w:b w:val="0"/>
                <w:sz w:val="21"/>
              </w:rPr>
              <w:t>Phân quyền, danh mục, nhật ký, sao lưu</w:t>
            </w:r>
          </w:p>
        </w:tc>
        <w:tc>
          <w:tcPr>
            <w:tcW w:type="dxa" w:w="2502"/>
            <w:vAlign w:val="center"/>
          </w:tcPr>
          <w:p>
            <w:pPr>
              <w:spacing w:after="0"/>
            </w:pPr>
            <w:r/>
            <w:r>
              <w:rPr>
                <w:rFonts w:ascii="Times New Roman" w:hAnsi="Times New Roman" w:eastAsia="Times New Roman"/>
                <w:b w:val="0"/>
                <w:sz w:val="21"/>
              </w:rPr>
              <w:t>Màn hình chuyên biệt, cảnh báo rủi ro, thao tác có xác nhận</w:t>
            </w:r>
          </w:p>
        </w:tc>
      </w:tr>
    </w:tbl>
    <w:p>
      <w:pPr>
        <w:pStyle w:val="Heading1"/>
      </w:pPr>
      <w:r>
        <w:t>4. KIẾN TRÚC THÔNG TIN TỔNG THỂ</w:t>
      </w:r>
    </w:p>
    <w:p>
      <w:r>
        <w:t>Thanh điều hướng chính đề xuất gồm 9 nhóm chức năng:</w:t>
      </w:r>
    </w:p>
    <w:p>
      <w:pPr>
        <w:pStyle w:val="ListNumber"/>
        <w:spacing w:after="40"/>
      </w:pPr>
      <w:r>
        <w:rPr>
          <w:rFonts w:ascii="Times New Roman" w:hAnsi="Times New Roman" w:eastAsia="Times New Roman"/>
          <w:sz w:val="26"/>
        </w:rPr>
        <w:t>Tổng quan chỉ huy</w:t>
      </w:r>
    </w:p>
    <w:p>
      <w:pPr>
        <w:pStyle w:val="ListNumber"/>
        <w:spacing w:after="40"/>
      </w:pPr>
      <w:r>
        <w:rPr>
          <w:rFonts w:ascii="Times New Roman" w:hAnsi="Times New Roman" w:eastAsia="Times New Roman"/>
          <w:sz w:val="26"/>
        </w:rPr>
        <w:t>Bản đồ doanh trại</w:t>
      </w:r>
    </w:p>
    <w:p>
      <w:pPr>
        <w:pStyle w:val="ListNumber"/>
        <w:spacing w:after="40"/>
      </w:pPr>
      <w:r>
        <w:rPr>
          <w:rFonts w:ascii="Times New Roman" w:hAnsi="Times New Roman" w:eastAsia="Times New Roman"/>
          <w:sz w:val="26"/>
        </w:rPr>
        <w:t>Doanh trại và công trình</w:t>
      </w:r>
    </w:p>
    <w:p>
      <w:pPr>
        <w:pStyle w:val="ListNumber"/>
        <w:spacing w:after="40"/>
      </w:pPr>
      <w:r>
        <w:rPr>
          <w:rFonts w:ascii="Times New Roman" w:hAnsi="Times New Roman" w:eastAsia="Times New Roman"/>
          <w:sz w:val="26"/>
        </w:rPr>
        <w:t>Vật chất và vật tư</w:t>
      </w:r>
    </w:p>
    <w:p>
      <w:pPr>
        <w:pStyle w:val="ListNumber"/>
        <w:spacing w:after="40"/>
      </w:pPr>
      <w:r>
        <w:rPr>
          <w:rFonts w:ascii="Times New Roman" w:hAnsi="Times New Roman" w:eastAsia="Times New Roman"/>
          <w:sz w:val="26"/>
        </w:rPr>
        <w:t>Kiểm kê - biến động</w:t>
      </w:r>
    </w:p>
    <w:p>
      <w:pPr>
        <w:pStyle w:val="ListNumber"/>
        <w:spacing w:after="40"/>
      </w:pPr>
      <w:r>
        <w:rPr>
          <w:rFonts w:ascii="Times New Roman" w:hAnsi="Times New Roman" w:eastAsia="Times New Roman"/>
          <w:sz w:val="26"/>
        </w:rPr>
        <w:t>Sửa chữa - khôi phục</w:t>
      </w:r>
    </w:p>
    <w:p>
      <w:pPr>
        <w:pStyle w:val="ListNumber"/>
        <w:spacing w:after="40"/>
      </w:pPr>
      <w:r>
        <w:rPr>
          <w:rFonts w:ascii="Times New Roman" w:hAnsi="Times New Roman" w:eastAsia="Times New Roman"/>
          <w:sz w:val="26"/>
        </w:rPr>
        <w:t>Kế hoạch và tình huống</w:t>
      </w:r>
    </w:p>
    <w:p>
      <w:pPr>
        <w:pStyle w:val="ListNumber"/>
        <w:spacing w:after="40"/>
      </w:pPr>
      <w:r>
        <w:rPr>
          <w:rFonts w:ascii="Times New Roman" w:hAnsi="Times New Roman" w:eastAsia="Times New Roman"/>
          <w:sz w:val="26"/>
        </w:rPr>
        <w:t>Báo cáo - phân tích</w:t>
      </w:r>
    </w:p>
    <w:p>
      <w:pPr>
        <w:pStyle w:val="ListNumber"/>
        <w:spacing w:after="40"/>
      </w:pPr>
      <w:r>
        <w:rPr>
          <w:rFonts w:ascii="Times New Roman" w:hAnsi="Times New Roman" w:eastAsia="Times New Roman"/>
          <w:sz w:val="26"/>
        </w:rPr>
        <w:t>Quản trị hệ thống</w:t>
      </w:r>
    </w:p>
    <w:p>
      <w:r>
        <w:t>Các tiện ích dùng chung đặt trên thanh trên cùng:</w:t>
      </w:r>
    </w:p>
    <w:p>
      <w:pPr>
        <w:pStyle w:val="ListBullet"/>
        <w:spacing w:after="40"/>
        <w:ind w:left="432" w:hanging="216"/>
      </w:pPr>
      <w:r>
        <w:rPr>
          <w:rFonts w:ascii="Times New Roman" w:hAnsi="Times New Roman" w:eastAsia="Times New Roman"/>
          <w:sz w:val="26"/>
        </w:rPr>
        <w:t>Tìm kiếm toàn cục theo mã, tên, địa bàn, công trình, vật chất.</w:t>
      </w:r>
    </w:p>
    <w:p>
      <w:pPr>
        <w:pStyle w:val="ListBullet"/>
        <w:spacing w:after="40"/>
        <w:ind w:left="432" w:hanging="216"/>
      </w:pPr>
      <w:r>
        <w:rPr>
          <w:rFonts w:ascii="Times New Roman" w:hAnsi="Times New Roman" w:eastAsia="Times New Roman"/>
          <w:sz w:val="26"/>
        </w:rPr>
        <w:t>Trung tâm thông báo và cảnh báo.</w:t>
      </w:r>
    </w:p>
    <w:p>
      <w:pPr>
        <w:pStyle w:val="ListBullet"/>
        <w:spacing w:after="40"/>
        <w:ind w:left="432" w:hanging="216"/>
      </w:pPr>
      <w:r>
        <w:rPr>
          <w:rFonts w:ascii="Times New Roman" w:hAnsi="Times New Roman" w:eastAsia="Times New Roman"/>
          <w:sz w:val="26"/>
        </w:rPr>
        <w:t>Chọn phạm vi dữ liệu: toàn tỉnh, đơn vị trực thuộc, xã/phường.</w:t>
      </w:r>
    </w:p>
    <w:p>
      <w:pPr>
        <w:pStyle w:val="ListBullet"/>
        <w:spacing w:after="40"/>
        <w:ind w:left="432" w:hanging="216"/>
      </w:pPr>
      <w:r>
        <w:rPr>
          <w:rFonts w:ascii="Times New Roman" w:hAnsi="Times New Roman" w:eastAsia="Times New Roman"/>
          <w:sz w:val="26"/>
        </w:rPr>
        <w:t>Hiển thị thời điểm đồng bộ gần nhất và trạng thái kết nối.</w:t>
      </w:r>
    </w:p>
    <w:p>
      <w:pPr>
        <w:pStyle w:val="ListBullet"/>
        <w:spacing w:after="40"/>
        <w:ind w:left="432" w:hanging="216"/>
      </w:pPr>
      <w:r>
        <w:rPr>
          <w:rFonts w:ascii="Times New Roman" w:hAnsi="Times New Roman" w:eastAsia="Times New Roman"/>
          <w:sz w:val="26"/>
        </w:rPr>
        <w:t>Hồ sơ người dùng, vai trò hiện tại và chuyển vai trò khi được cấp quyền.</w:t>
      </w:r>
    </w:p>
    <w:p>
      <w:pPr>
        <w:pStyle w:val="Heading1"/>
      </w:pPr>
      <w:r>
        <w:t>5. HỆ THỐNG THIẾT KẾ (DESIGN SYSTEM)</w:t>
      </w:r>
    </w:p>
    <w:p>
      <w:pPr>
        <w:pStyle w:val="Heading2"/>
      </w:pPr>
      <w:r>
        <w:t>5.1. Ngôn ngữ thị giác</w:t>
      </w:r>
    </w:p>
    <w:p>
      <w:r>
        <w:t>Giao diện dùng ngôn ngữ thị giác “Command Data System”: nghiêm túc, công vụ, hiện đại, mật độ thông tin trung bình-cao nhưng có khoảng thở. Trọng tâm là các đường biên rõ, nhóm dữ liệu chặt chẽ, màu trạng thái nhất quán và cấu trúc đọc từ tổng quan đến chi tiết.</w:t>
      </w:r>
    </w:p>
    <w:p>
      <w:pPr>
        <w:pStyle w:val="Heading2"/>
      </w:pPr>
      <w:r>
        <w:t>5.2. Bảng màu đề xuất</w:t>
      </w:r>
    </w:p>
    <w:tbl>
      <w:tblPr>
        <w:tblStyle w:val="TableGrid"/>
        <w:tblW w:type="auto" w:w="0"/>
        <w:jc w:val="center"/>
        <w:tblLook w:firstColumn="1" w:firstRow="1" w:lastColumn="0" w:lastRow="0" w:noHBand="0" w:noVBand="1" w:val="04A0"/>
      </w:tblPr>
      <w:tblGrid>
        <w:gridCol w:w="3336"/>
        <w:gridCol w:w="3336"/>
        <w:gridCol w:w="3336"/>
      </w:tblGrid>
      <w:tr>
        <w:tc>
          <w:tcPr>
            <w:tcW w:type="dxa" w:w="3336"/>
            <w:vAlign w:val="center"/>
            <w:shd w:fill="17324D"/>
          </w:tcPr>
          <w:p>
            <w:pPr>
              <w:spacing w:after="0"/>
            </w:pPr>
            <w:r/>
            <w:r>
              <w:rPr>
                <w:rFonts w:ascii="Times New Roman" w:hAnsi="Times New Roman" w:eastAsia="Times New Roman"/>
                <w:b/>
                <w:color w:val="FFFFFF"/>
                <w:sz w:val="22"/>
              </w:rPr>
              <w:t>Token</w:t>
            </w:r>
          </w:p>
        </w:tc>
        <w:tc>
          <w:tcPr>
            <w:tcW w:type="dxa" w:w="3336"/>
            <w:vAlign w:val="center"/>
            <w:shd w:fill="17324D"/>
          </w:tcPr>
          <w:p>
            <w:pPr>
              <w:spacing w:after="0"/>
            </w:pPr>
            <w:r/>
            <w:r>
              <w:rPr>
                <w:rFonts w:ascii="Times New Roman" w:hAnsi="Times New Roman" w:eastAsia="Times New Roman"/>
                <w:b/>
                <w:color w:val="FFFFFF"/>
                <w:sz w:val="22"/>
              </w:rPr>
              <w:t>Mã màu</w:t>
            </w:r>
          </w:p>
        </w:tc>
        <w:tc>
          <w:tcPr>
            <w:tcW w:type="dxa" w:w="3336"/>
            <w:vAlign w:val="center"/>
            <w:shd w:fill="17324D"/>
          </w:tcPr>
          <w:p>
            <w:pPr>
              <w:spacing w:after="0"/>
            </w:pPr>
            <w:r/>
            <w:r>
              <w:rPr>
                <w:rFonts w:ascii="Times New Roman" w:hAnsi="Times New Roman" w:eastAsia="Times New Roman"/>
                <w:b/>
                <w:color w:val="FFFFFF"/>
                <w:sz w:val="22"/>
              </w:rPr>
              <w:t>Mục đích</w:t>
            </w:r>
          </w:p>
        </w:tc>
      </w:tr>
      <w:tr>
        <w:tc>
          <w:tcPr>
            <w:tcW w:type="dxa" w:w="3336"/>
            <w:vAlign w:val="center"/>
          </w:tcPr>
          <w:p>
            <w:pPr>
              <w:spacing w:after="0"/>
            </w:pPr>
            <w:r/>
            <w:r>
              <w:rPr>
                <w:rFonts w:ascii="Times New Roman" w:hAnsi="Times New Roman" w:eastAsia="Times New Roman"/>
                <w:b w:val="0"/>
                <w:sz w:val="21"/>
              </w:rPr>
              <w:t>Navy 900</w:t>
            </w:r>
          </w:p>
        </w:tc>
        <w:tc>
          <w:tcPr>
            <w:tcW w:type="dxa" w:w="3336"/>
            <w:vAlign w:val="center"/>
            <w:shd w:fill="102A43"/>
          </w:tcPr>
          <w:p>
            <w:pPr>
              <w:spacing w:after="0"/>
            </w:pPr>
            <w:r/>
            <w:r>
              <w:rPr>
                <w:rFonts w:ascii="Times New Roman" w:hAnsi="Times New Roman" w:eastAsia="Times New Roman"/>
                <w:b w:val="0"/>
                <w:sz w:val="21"/>
              </w:rPr>
              <w:t>#102A43</w:t>
            </w:r>
          </w:p>
        </w:tc>
        <w:tc>
          <w:tcPr>
            <w:tcW w:type="dxa" w:w="3336"/>
            <w:vAlign w:val="center"/>
          </w:tcPr>
          <w:p>
            <w:pPr>
              <w:spacing w:after="0"/>
            </w:pPr>
            <w:r/>
            <w:r>
              <w:rPr>
                <w:rFonts w:ascii="Times New Roman" w:hAnsi="Times New Roman" w:eastAsia="Times New Roman"/>
                <w:b w:val="0"/>
                <w:sz w:val="21"/>
              </w:rPr>
              <w:t>Thanh điều hướng, tiêu đề cấp cao</w:t>
            </w:r>
          </w:p>
        </w:tc>
      </w:tr>
      <w:tr>
        <w:tc>
          <w:tcPr>
            <w:tcW w:type="dxa" w:w="3336"/>
            <w:vAlign w:val="center"/>
          </w:tcPr>
          <w:p>
            <w:pPr>
              <w:spacing w:after="0"/>
            </w:pPr>
            <w:r/>
            <w:r>
              <w:rPr>
                <w:rFonts w:ascii="Times New Roman" w:hAnsi="Times New Roman" w:eastAsia="Times New Roman"/>
                <w:b w:val="0"/>
                <w:sz w:val="21"/>
              </w:rPr>
              <w:t>Slate 700</w:t>
            </w:r>
          </w:p>
        </w:tc>
        <w:tc>
          <w:tcPr>
            <w:tcW w:type="dxa" w:w="3336"/>
            <w:vAlign w:val="center"/>
            <w:shd w:fill="334E68"/>
          </w:tcPr>
          <w:p>
            <w:pPr>
              <w:spacing w:after="0"/>
            </w:pPr>
            <w:r/>
            <w:r>
              <w:rPr>
                <w:rFonts w:ascii="Times New Roman" w:hAnsi="Times New Roman" w:eastAsia="Times New Roman"/>
                <w:b w:val="0"/>
                <w:sz w:val="21"/>
              </w:rPr>
              <w:t>#334E68</w:t>
            </w:r>
          </w:p>
        </w:tc>
        <w:tc>
          <w:tcPr>
            <w:tcW w:type="dxa" w:w="3336"/>
            <w:vAlign w:val="center"/>
          </w:tcPr>
          <w:p>
            <w:pPr>
              <w:spacing w:after="0"/>
            </w:pPr>
            <w:r/>
            <w:r>
              <w:rPr>
                <w:rFonts w:ascii="Times New Roman" w:hAnsi="Times New Roman" w:eastAsia="Times New Roman"/>
                <w:b w:val="0"/>
                <w:sz w:val="21"/>
              </w:rPr>
              <w:t>Văn bản phụ, icon, đường viền đậm</w:t>
            </w:r>
          </w:p>
        </w:tc>
      </w:tr>
      <w:tr>
        <w:tc>
          <w:tcPr>
            <w:tcW w:type="dxa" w:w="3336"/>
            <w:vAlign w:val="center"/>
          </w:tcPr>
          <w:p>
            <w:pPr>
              <w:spacing w:after="0"/>
            </w:pPr>
            <w:r/>
            <w:r>
              <w:rPr>
                <w:rFonts w:ascii="Times New Roman" w:hAnsi="Times New Roman" w:eastAsia="Times New Roman"/>
                <w:b w:val="0"/>
                <w:sz w:val="21"/>
              </w:rPr>
              <w:t>Teal 600</w:t>
            </w:r>
          </w:p>
        </w:tc>
        <w:tc>
          <w:tcPr>
            <w:tcW w:type="dxa" w:w="3336"/>
            <w:vAlign w:val="center"/>
            <w:shd w:fill="178F8B"/>
          </w:tcPr>
          <w:p>
            <w:pPr>
              <w:spacing w:after="0"/>
            </w:pPr>
            <w:r/>
            <w:r>
              <w:rPr>
                <w:rFonts w:ascii="Times New Roman" w:hAnsi="Times New Roman" w:eastAsia="Times New Roman"/>
                <w:b w:val="0"/>
                <w:sz w:val="21"/>
              </w:rPr>
              <w:t>#178F8B</w:t>
            </w:r>
          </w:p>
        </w:tc>
        <w:tc>
          <w:tcPr>
            <w:tcW w:type="dxa" w:w="3336"/>
            <w:vAlign w:val="center"/>
          </w:tcPr>
          <w:p>
            <w:pPr>
              <w:spacing w:after="0"/>
            </w:pPr>
            <w:r/>
            <w:r>
              <w:rPr>
                <w:rFonts w:ascii="Times New Roman" w:hAnsi="Times New Roman" w:eastAsia="Times New Roman"/>
                <w:b w:val="0"/>
                <w:sz w:val="21"/>
              </w:rPr>
              <w:t>Hành động chính, dữ liệu đang hoạt động</w:t>
            </w:r>
          </w:p>
        </w:tc>
      </w:tr>
      <w:tr>
        <w:tc>
          <w:tcPr>
            <w:tcW w:type="dxa" w:w="3336"/>
            <w:vAlign w:val="center"/>
          </w:tcPr>
          <w:p>
            <w:pPr>
              <w:spacing w:after="0"/>
            </w:pPr>
            <w:r/>
            <w:r>
              <w:rPr>
                <w:rFonts w:ascii="Times New Roman" w:hAnsi="Times New Roman" w:eastAsia="Times New Roman"/>
                <w:b w:val="0"/>
                <w:sz w:val="21"/>
              </w:rPr>
              <w:t>Blue 600</w:t>
            </w:r>
          </w:p>
        </w:tc>
        <w:tc>
          <w:tcPr>
            <w:tcW w:type="dxa" w:w="3336"/>
            <w:vAlign w:val="center"/>
            <w:shd w:fill="2563EB"/>
          </w:tcPr>
          <w:p>
            <w:pPr>
              <w:spacing w:after="0"/>
            </w:pPr>
            <w:r/>
            <w:r>
              <w:rPr>
                <w:rFonts w:ascii="Times New Roman" w:hAnsi="Times New Roman" w:eastAsia="Times New Roman"/>
                <w:b w:val="0"/>
                <w:sz w:val="21"/>
              </w:rPr>
              <w:t>#2563EB</w:t>
            </w:r>
          </w:p>
        </w:tc>
        <w:tc>
          <w:tcPr>
            <w:tcW w:type="dxa" w:w="3336"/>
            <w:vAlign w:val="center"/>
          </w:tcPr>
          <w:p>
            <w:pPr>
              <w:spacing w:after="0"/>
            </w:pPr>
            <w:r/>
            <w:r>
              <w:rPr>
                <w:rFonts w:ascii="Times New Roman" w:hAnsi="Times New Roman" w:eastAsia="Times New Roman"/>
                <w:b w:val="0"/>
                <w:sz w:val="21"/>
              </w:rPr>
              <w:t>Liên kết, thông tin điều hướng</w:t>
            </w:r>
          </w:p>
        </w:tc>
      </w:tr>
      <w:tr>
        <w:tc>
          <w:tcPr>
            <w:tcW w:type="dxa" w:w="3336"/>
            <w:vAlign w:val="center"/>
          </w:tcPr>
          <w:p>
            <w:pPr>
              <w:spacing w:after="0"/>
            </w:pPr>
            <w:r/>
            <w:r>
              <w:rPr>
                <w:rFonts w:ascii="Times New Roman" w:hAnsi="Times New Roman" w:eastAsia="Times New Roman"/>
                <w:b w:val="0"/>
                <w:sz w:val="21"/>
              </w:rPr>
              <w:t>Amber 500</w:t>
            </w:r>
          </w:p>
        </w:tc>
        <w:tc>
          <w:tcPr>
            <w:tcW w:type="dxa" w:w="3336"/>
            <w:vAlign w:val="center"/>
            <w:shd w:fill="F59E0B"/>
          </w:tcPr>
          <w:p>
            <w:pPr>
              <w:spacing w:after="0"/>
            </w:pPr>
            <w:r/>
            <w:r>
              <w:rPr>
                <w:rFonts w:ascii="Times New Roman" w:hAnsi="Times New Roman" w:eastAsia="Times New Roman"/>
                <w:b w:val="0"/>
                <w:sz w:val="21"/>
              </w:rPr>
              <w:t>#F59E0B</w:t>
            </w:r>
          </w:p>
        </w:tc>
        <w:tc>
          <w:tcPr>
            <w:tcW w:type="dxa" w:w="3336"/>
            <w:vAlign w:val="center"/>
          </w:tcPr>
          <w:p>
            <w:pPr>
              <w:spacing w:after="0"/>
            </w:pPr>
            <w:r/>
            <w:r>
              <w:rPr>
                <w:rFonts w:ascii="Times New Roman" w:hAnsi="Times New Roman" w:eastAsia="Times New Roman"/>
                <w:b w:val="0"/>
                <w:sz w:val="21"/>
              </w:rPr>
              <w:t>Cảnh báo cần chú ý</w:t>
            </w:r>
          </w:p>
        </w:tc>
      </w:tr>
      <w:tr>
        <w:tc>
          <w:tcPr>
            <w:tcW w:type="dxa" w:w="3336"/>
            <w:vAlign w:val="center"/>
          </w:tcPr>
          <w:p>
            <w:pPr>
              <w:spacing w:after="0"/>
            </w:pPr>
            <w:r/>
            <w:r>
              <w:rPr>
                <w:rFonts w:ascii="Times New Roman" w:hAnsi="Times New Roman" w:eastAsia="Times New Roman"/>
                <w:b w:val="0"/>
                <w:sz w:val="21"/>
              </w:rPr>
              <w:t>Red 600</w:t>
            </w:r>
          </w:p>
        </w:tc>
        <w:tc>
          <w:tcPr>
            <w:tcW w:type="dxa" w:w="3336"/>
            <w:vAlign w:val="center"/>
            <w:shd w:fill="DC2626"/>
          </w:tcPr>
          <w:p>
            <w:pPr>
              <w:spacing w:after="0"/>
            </w:pPr>
            <w:r/>
            <w:r>
              <w:rPr>
                <w:rFonts w:ascii="Times New Roman" w:hAnsi="Times New Roman" w:eastAsia="Times New Roman"/>
                <w:b w:val="0"/>
                <w:sz w:val="21"/>
              </w:rPr>
              <w:t>#DC2626</w:t>
            </w:r>
          </w:p>
        </w:tc>
        <w:tc>
          <w:tcPr>
            <w:tcW w:type="dxa" w:w="3336"/>
            <w:vAlign w:val="center"/>
          </w:tcPr>
          <w:p>
            <w:pPr>
              <w:spacing w:after="0"/>
            </w:pPr>
            <w:r/>
            <w:r>
              <w:rPr>
                <w:rFonts w:ascii="Times New Roman" w:hAnsi="Times New Roman" w:eastAsia="Times New Roman"/>
                <w:b w:val="0"/>
                <w:sz w:val="21"/>
              </w:rPr>
              <w:t>Nguy hiểm, lỗi, quá hạn nghiêm trọng</w:t>
            </w:r>
          </w:p>
        </w:tc>
      </w:tr>
      <w:tr>
        <w:tc>
          <w:tcPr>
            <w:tcW w:type="dxa" w:w="3336"/>
            <w:vAlign w:val="center"/>
          </w:tcPr>
          <w:p>
            <w:pPr>
              <w:spacing w:after="0"/>
            </w:pPr>
            <w:r/>
            <w:r>
              <w:rPr>
                <w:rFonts w:ascii="Times New Roman" w:hAnsi="Times New Roman" w:eastAsia="Times New Roman"/>
                <w:b w:val="0"/>
                <w:sz w:val="21"/>
              </w:rPr>
              <w:t>Green 600</w:t>
            </w:r>
          </w:p>
        </w:tc>
        <w:tc>
          <w:tcPr>
            <w:tcW w:type="dxa" w:w="3336"/>
            <w:vAlign w:val="center"/>
            <w:shd w:fill="16A34A"/>
          </w:tcPr>
          <w:p>
            <w:pPr>
              <w:spacing w:after="0"/>
            </w:pPr>
            <w:r/>
            <w:r>
              <w:rPr>
                <w:rFonts w:ascii="Times New Roman" w:hAnsi="Times New Roman" w:eastAsia="Times New Roman"/>
                <w:b w:val="0"/>
                <w:sz w:val="21"/>
              </w:rPr>
              <w:t>#16A34A</w:t>
            </w:r>
          </w:p>
        </w:tc>
        <w:tc>
          <w:tcPr>
            <w:tcW w:type="dxa" w:w="3336"/>
            <w:vAlign w:val="center"/>
          </w:tcPr>
          <w:p>
            <w:pPr>
              <w:spacing w:after="0"/>
            </w:pPr>
            <w:r/>
            <w:r>
              <w:rPr>
                <w:rFonts w:ascii="Times New Roman" w:hAnsi="Times New Roman" w:eastAsia="Times New Roman"/>
                <w:b w:val="0"/>
                <w:sz w:val="21"/>
              </w:rPr>
              <w:t>Đạt yêu cầu, đã xác nhận</w:t>
            </w:r>
          </w:p>
        </w:tc>
      </w:tr>
      <w:tr>
        <w:tc>
          <w:tcPr>
            <w:tcW w:type="dxa" w:w="3336"/>
            <w:vAlign w:val="center"/>
          </w:tcPr>
          <w:p>
            <w:pPr>
              <w:spacing w:after="0"/>
            </w:pPr>
            <w:r/>
            <w:r>
              <w:rPr>
                <w:rFonts w:ascii="Times New Roman" w:hAnsi="Times New Roman" w:eastAsia="Times New Roman"/>
                <w:b w:val="0"/>
                <w:sz w:val="21"/>
              </w:rPr>
              <w:t>Gray 50</w:t>
            </w:r>
          </w:p>
        </w:tc>
        <w:tc>
          <w:tcPr>
            <w:tcW w:type="dxa" w:w="3336"/>
            <w:vAlign w:val="center"/>
            <w:shd w:fill="F8FAFC"/>
          </w:tcPr>
          <w:p>
            <w:pPr>
              <w:spacing w:after="0"/>
            </w:pPr>
            <w:r/>
            <w:r>
              <w:rPr>
                <w:rFonts w:ascii="Times New Roman" w:hAnsi="Times New Roman" w:eastAsia="Times New Roman"/>
                <w:b w:val="0"/>
                <w:sz w:val="21"/>
              </w:rPr>
              <w:t>#F8FAFC</w:t>
            </w:r>
          </w:p>
        </w:tc>
        <w:tc>
          <w:tcPr>
            <w:tcW w:type="dxa" w:w="3336"/>
            <w:vAlign w:val="center"/>
          </w:tcPr>
          <w:p>
            <w:pPr>
              <w:spacing w:after="0"/>
            </w:pPr>
            <w:r/>
            <w:r>
              <w:rPr>
                <w:rFonts w:ascii="Times New Roman" w:hAnsi="Times New Roman" w:eastAsia="Times New Roman"/>
                <w:b w:val="0"/>
                <w:sz w:val="21"/>
              </w:rPr>
              <w:t>Nền ứng dụng</w:t>
            </w:r>
          </w:p>
        </w:tc>
      </w:tr>
      <w:tr>
        <w:tc>
          <w:tcPr>
            <w:tcW w:type="dxa" w:w="3336"/>
            <w:vAlign w:val="center"/>
          </w:tcPr>
          <w:p>
            <w:pPr>
              <w:spacing w:after="0"/>
            </w:pPr>
            <w:r/>
            <w:r>
              <w:rPr>
                <w:rFonts w:ascii="Times New Roman" w:hAnsi="Times New Roman" w:eastAsia="Times New Roman"/>
                <w:b w:val="0"/>
                <w:sz w:val="21"/>
              </w:rPr>
              <w:t>White</w:t>
            </w:r>
          </w:p>
        </w:tc>
        <w:tc>
          <w:tcPr>
            <w:tcW w:type="dxa" w:w="3336"/>
            <w:vAlign w:val="center"/>
            <w:shd w:fill="FFFFFF"/>
          </w:tcPr>
          <w:p>
            <w:pPr>
              <w:spacing w:after="0"/>
            </w:pPr>
            <w:r/>
            <w:r>
              <w:rPr>
                <w:rFonts w:ascii="Times New Roman" w:hAnsi="Times New Roman" w:eastAsia="Times New Roman"/>
                <w:b w:val="0"/>
                <w:sz w:val="21"/>
              </w:rPr>
              <w:t>#FFFFFF</w:t>
            </w:r>
          </w:p>
        </w:tc>
        <w:tc>
          <w:tcPr>
            <w:tcW w:type="dxa" w:w="3336"/>
            <w:vAlign w:val="center"/>
          </w:tcPr>
          <w:p>
            <w:pPr>
              <w:spacing w:after="0"/>
            </w:pPr>
            <w:r/>
            <w:r>
              <w:rPr>
                <w:rFonts w:ascii="Times New Roman" w:hAnsi="Times New Roman" w:eastAsia="Times New Roman"/>
                <w:b w:val="0"/>
                <w:sz w:val="21"/>
              </w:rPr>
              <w:t>Bề mặt nội dung</w:t>
            </w:r>
          </w:p>
        </w:tc>
      </w:tr>
    </w:tbl>
    <w:p>
      <w:pPr>
        <w:pStyle w:val="Heading2"/>
      </w:pPr>
      <w:r>
        <w:t>5.3. Kiểu chữ và lưới</w:t>
      </w:r>
    </w:p>
    <w:p>
      <w:pPr>
        <w:pStyle w:val="ListBullet"/>
        <w:spacing w:after="40"/>
        <w:ind w:left="432" w:hanging="216"/>
      </w:pPr>
      <w:r>
        <w:rPr>
          <w:rFonts w:ascii="Times New Roman" w:hAnsi="Times New Roman" w:eastAsia="Times New Roman"/>
          <w:sz w:val="26"/>
        </w:rPr>
        <w:t>UI đề xuất: Inter hoặc IBM Plex Sans; số liệu và mã có thể dùng IBM Plex Mono.</w:t>
      </w:r>
    </w:p>
    <w:p>
      <w:pPr>
        <w:pStyle w:val="ListBullet"/>
        <w:spacing w:after="40"/>
        <w:ind w:left="432" w:hanging="216"/>
      </w:pPr>
      <w:r>
        <w:rPr>
          <w:rFonts w:ascii="Times New Roman" w:hAnsi="Times New Roman" w:eastAsia="Times New Roman"/>
          <w:sz w:val="26"/>
        </w:rPr>
        <w:t>Cỡ chữ cơ bản 14-16 px; bảng dữ liệu tối thiểu 13 px; chỉ số KPI 24-32 px.</w:t>
      </w:r>
    </w:p>
    <w:p>
      <w:pPr>
        <w:pStyle w:val="ListBullet"/>
        <w:spacing w:after="40"/>
        <w:ind w:left="432" w:hanging="216"/>
      </w:pPr>
      <w:r>
        <w:rPr>
          <w:rFonts w:ascii="Times New Roman" w:hAnsi="Times New Roman" w:eastAsia="Times New Roman"/>
          <w:sz w:val="26"/>
        </w:rPr>
        <w:t>Lưới desktop 12 cột, khoảng cách 24 px; vùng nội dung tối đa 1600 px; sidebar 248 px thu gọn còn 72 px.</w:t>
      </w:r>
    </w:p>
    <w:p>
      <w:pPr>
        <w:pStyle w:val="ListBullet"/>
        <w:spacing w:after="40"/>
        <w:ind w:left="432" w:hanging="216"/>
      </w:pPr>
      <w:r>
        <w:rPr>
          <w:rFonts w:ascii="Times New Roman" w:hAnsi="Times New Roman" w:eastAsia="Times New Roman"/>
          <w:sz w:val="26"/>
        </w:rPr>
        <w:t>Border radius 8 px cho thành phần thông thường; 12 px cho thẻ tổng quan; không sử dụng bo tròn dạng viên thuốc tràn lan.</w:t>
      </w:r>
    </w:p>
    <w:p>
      <w:pPr>
        <w:pStyle w:val="ListBullet"/>
        <w:spacing w:after="40"/>
        <w:ind w:left="432" w:hanging="216"/>
      </w:pPr>
      <w:r>
        <w:rPr>
          <w:rFonts w:ascii="Times New Roman" w:hAnsi="Times New Roman" w:eastAsia="Times New Roman"/>
          <w:sz w:val="26"/>
        </w:rPr>
        <w:t>Khoảng cách theo thang 4, 8, 12, 16, 24, 32, 48 px.</w:t>
      </w:r>
    </w:p>
    <w:p>
      <w:pPr>
        <w:pStyle w:val="Heading2"/>
      </w:pPr>
      <w:r>
        <w:t>5.4. Thành phần bắt buộc</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2"/>
              </w:rPr>
              <w:t>Thành phần</w:t>
            </w:r>
          </w:p>
        </w:tc>
        <w:tc>
          <w:tcPr>
            <w:tcW w:type="dxa" w:w="5004"/>
            <w:vAlign w:val="center"/>
            <w:shd w:fill="17324D"/>
          </w:tcPr>
          <w:p>
            <w:pPr>
              <w:spacing w:after="0"/>
            </w:pPr>
            <w:r/>
            <w:r>
              <w:rPr>
                <w:rFonts w:ascii="Times New Roman" w:hAnsi="Times New Roman" w:eastAsia="Times New Roman"/>
                <w:b/>
                <w:color w:val="FFFFFF"/>
                <w:sz w:val="22"/>
              </w:rPr>
              <w:t>Yêu cầu</w:t>
            </w:r>
          </w:p>
        </w:tc>
      </w:tr>
      <w:tr>
        <w:tc>
          <w:tcPr>
            <w:tcW w:type="dxa" w:w="5004"/>
            <w:vAlign w:val="center"/>
          </w:tcPr>
          <w:p>
            <w:pPr>
              <w:spacing w:after="0"/>
            </w:pPr>
            <w:r/>
            <w:r>
              <w:rPr>
                <w:rFonts w:ascii="Times New Roman" w:hAnsi="Times New Roman" w:eastAsia="Times New Roman"/>
                <w:b/>
                <w:sz w:val="21"/>
              </w:rPr>
              <w:t>App shell</w:t>
            </w:r>
          </w:p>
        </w:tc>
        <w:tc>
          <w:tcPr>
            <w:tcW w:type="dxa" w:w="5004"/>
            <w:vAlign w:val="center"/>
          </w:tcPr>
          <w:p>
            <w:pPr>
              <w:spacing w:after="0"/>
            </w:pPr>
            <w:r/>
            <w:r>
              <w:rPr>
                <w:rFonts w:ascii="Times New Roman" w:hAnsi="Times New Roman" w:eastAsia="Times New Roman"/>
                <w:b w:val="0"/>
                <w:sz w:val="21"/>
              </w:rPr>
              <w:t>Sidebar, topbar, breadcrumb, context switcher, trạng thái kết nối</w:t>
            </w:r>
          </w:p>
        </w:tc>
      </w:tr>
      <w:tr>
        <w:tc>
          <w:tcPr>
            <w:tcW w:type="dxa" w:w="5004"/>
            <w:vAlign w:val="center"/>
          </w:tcPr>
          <w:p>
            <w:pPr>
              <w:spacing w:after="0"/>
            </w:pPr>
            <w:r/>
            <w:r>
              <w:rPr>
                <w:rFonts w:ascii="Times New Roman" w:hAnsi="Times New Roman" w:eastAsia="Times New Roman"/>
                <w:b/>
                <w:sz w:val="21"/>
              </w:rPr>
              <w:t>KPI card</w:t>
            </w:r>
          </w:p>
        </w:tc>
        <w:tc>
          <w:tcPr>
            <w:tcW w:type="dxa" w:w="5004"/>
            <w:vAlign w:val="center"/>
          </w:tcPr>
          <w:p>
            <w:pPr>
              <w:spacing w:after="0"/>
            </w:pPr>
            <w:r/>
            <w:r>
              <w:rPr>
                <w:rFonts w:ascii="Times New Roman" w:hAnsi="Times New Roman" w:eastAsia="Times New Roman"/>
                <w:b w:val="0"/>
                <w:sz w:val="21"/>
              </w:rPr>
              <w:t>Giá trị, đơn vị, xu hướng, mức tin cậy, thời điểm cập nhật</w:t>
            </w:r>
          </w:p>
        </w:tc>
      </w:tr>
      <w:tr>
        <w:tc>
          <w:tcPr>
            <w:tcW w:type="dxa" w:w="5004"/>
            <w:vAlign w:val="center"/>
          </w:tcPr>
          <w:p>
            <w:pPr>
              <w:spacing w:after="0"/>
            </w:pPr>
            <w:r/>
            <w:r>
              <w:rPr>
                <w:rFonts w:ascii="Times New Roman" w:hAnsi="Times New Roman" w:eastAsia="Times New Roman"/>
                <w:b/>
                <w:sz w:val="21"/>
              </w:rPr>
              <w:t>Data table</w:t>
            </w:r>
          </w:p>
        </w:tc>
        <w:tc>
          <w:tcPr>
            <w:tcW w:type="dxa" w:w="5004"/>
            <w:vAlign w:val="center"/>
          </w:tcPr>
          <w:p>
            <w:pPr>
              <w:spacing w:after="0"/>
            </w:pPr>
            <w:r/>
            <w:r>
              <w:rPr>
                <w:rFonts w:ascii="Times New Roman" w:hAnsi="Times New Roman" w:eastAsia="Times New Roman"/>
                <w:b w:val="0"/>
                <w:sz w:val="21"/>
              </w:rPr>
              <w:t>Cố định cột, sắp xếp, lọc, nhóm, xuất, chọn hàng loạt, density</w:t>
            </w:r>
          </w:p>
        </w:tc>
      </w:tr>
      <w:tr>
        <w:tc>
          <w:tcPr>
            <w:tcW w:type="dxa" w:w="5004"/>
            <w:vAlign w:val="center"/>
          </w:tcPr>
          <w:p>
            <w:pPr>
              <w:spacing w:after="0"/>
            </w:pPr>
            <w:r/>
            <w:r>
              <w:rPr>
                <w:rFonts w:ascii="Times New Roman" w:hAnsi="Times New Roman" w:eastAsia="Times New Roman"/>
                <w:b/>
                <w:sz w:val="21"/>
              </w:rPr>
              <w:t>Filter bar</w:t>
            </w:r>
          </w:p>
        </w:tc>
        <w:tc>
          <w:tcPr>
            <w:tcW w:type="dxa" w:w="5004"/>
            <w:vAlign w:val="center"/>
          </w:tcPr>
          <w:p>
            <w:pPr>
              <w:spacing w:after="0"/>
            </w:pPr>
            <w:r/>
            <w:r>
              <w:rPr>
                <w:rFonts w:ascii="Times New Roman" w:hAnsi="Times New Roman" w:eastAsia="Times New Roman"/>
                <w:b w:val="0"/>
                <w:sz w:val="21"/>
              </w:rPr>
              <w:t>Bộ lọc nhanh, bộ lọc nâng cao, lưu bộ lọc, hiển thị chip đang áp dụng</w:t>
            </w:r>
          </w:p>
        </w:tc>
      </w:tr>
      <w:tr>
        <w:tc>
          <w:tcPr>
            <w:tcW w:type="dxa" w:w="5004"/>
            <w:vAlign w:val="center"/>
          </w:tcPr>
          <w:p>
            <w:pPr>
              <w:spacing w:after="0"/>
            </w:pPr>
            <w:r/>
            <w:r>
              <w:rPr>
                <w:rFonts w:ascii="Times New Roman" w:hAnsi="Times New Roman" w:eastAsia="Times New Roman"/>
                <w:b/>
                <w:sz w:val="21"/>
              </w:rPr>
              <w:t>Status badge</w:t>
            </w:r>
          </w:p>
        </w:tc>
        <w:tc>
          <w:tcPr>
            <w:tcW w:type="dxa" w:w="5004"/>
            <w:vAlign w:val="center"/>
          </w:tcPr>
          <w:p>
            <w:pPr>
              <w:spacing w:after="0"/>
            </w:pPr>
            <w:r/>
            <w:r>
              <w:rPr>
                <w:rFonts w:ascii="Times New Roman" w:hAnsi="Times New Roman" w:eastAsia="Times New Roman"/>
                <w:b w:val="0"/>
                <w:sz w:val="21"/>
              </w:rPr>
              <w:t>Nháp, chờ duyệt, yêu cầu bổ sung, đã duyệt, quá hạn, mất đồng bộ</w:t>
            </w:r>
          </w:p>
        </w:tc>
      </w:tr>
      <w:tr>
        <w:tc>
          <w:tcPr>
            <w:tcW w:type="dxa" w:w="5004"/>
            <w:vAlign w:val="center"/>
          </w:tcPr>
          <w:p>
            <w:pPr>
              <w:spacing w:after="0"/>
            </w:pPr>
            <w:r/>
            <w:r>
              <w:rPr>
                <w:rFonts w:ascii="Times New Roman" w:hAnsi="Times New Roman" w:eastAsia="Times New Roman"/>
                <w:b/>
                <w:sz w:val="21"/>
              </w:rPr>
              <w:t>Map panel</w:t>
            </w:r>
          </w:p>
        </w:tc>
        <w:tc>
          <w:tcPr>
            <w:tcW w:type="dxa" w:w="5004"/>
            <w:vAlign w:val="center"/>
          </w:tcPr>
          <w:p>
            <w:pPr>
              <w:spacing w:after="0"/>
            </w:pPr>
            <w:r/>
            <w:r>
              <w:rPr>
                <w:rFonts w:ascii="Times New Roman" w:hAnsi="Times New Roman" w:eastAsia="Times New Roman"/>
                <w:b w:val="0"/>
                <w:sz w:val="21"/>
              </w:rPr>
              <w:t>Layer control, legend, cluster, popover, đo khoảng cách, lọc theo viewport</w:t>
            </w:r>
          </w:p>
        </w:tc>
      </w:tr>
      <w:tr>
        <w:tc>
          <w:tcPr>
            <w:tcW w:type="dxa" w:w="5004"/>
            <w:vAlign w:val="center"/>
          </w:tcPr>
          <w:p>
            <w:pPr>
              <w:spacing w:after="0"/>
            </w:pPr>
            <w:r/>
            <w:r>
              <w:rPr>
                <w:rFonts w:ascii="Times New Roman" w:hAnsi="Times New Roman" w:eastAsia="Times New Roman"/>
                <w:b/>
                <w:sz w:val="21"/>
              </w:rPr>
              <w:t>Timeline</w:t>
            </w:r>
          </w:p>
        </w:tc>
        <w:tc>
          <w:tcPr>
            <w:tcW w:type="dxa" w:w="5004"/>
            <w:vAlign w:val="center"/>
          </w:tcPr>
          <w:p>
            <w:pPr>
              <w:spacing w:after="0"/>
            </w:pPr>
            <w:r/>
            <w:r>
              <w:rPr>
                <w:rFonts w:ascii="Times New Roman" w:hAnsi="Times New Roman" w:eastAsia="Times New Roman"/>
                <w:b w:val="0"/>
                <w:sz w:val="21"/>
              </w:rPr>
              <w:t>Lịch sử kiểm kê, sửa chữa, biến động, phê duyệt</w:t>
            </w:r>
          </w:p>
        </w:tc>
      </w:tr>
      <w:tr>
        <w:tc>
          <w:tcPr>
            <w:tcW w:type="dxa" w:w="5004"/>
            <w:vAlign w:val="center"/>
          </w:tcPr>
          <w:p>
            <w:pPr>
              <w:spacing w:after="0"/>
            </w:pPr>
            <w:r/>
            <w:r>
              <w:rPr>
                <w:rFonts w:ascii="Times New Roman" w:hAnsi="Times New Roman" w:eastAsia="Times New Roman"/>
                <w:b/>
                <w:sz w:val="21"/>
              </w:rPr>
              <w:t>Evidence drawer</w:t>
            </w:r>
          </w:p>
        </w:tc>
        <w:tc>
          <w:tcPr>
            <w:tcW w:type="dxa" w:w="5004"/>
            <w:vAlign w:val="center"/>
          </w:tcPr>
          <w:p>
            <w:pPr>
              <w:spacing w:after="0"/>
            </w:pPr>
            <w:r/>
            <w:r>
              <w:rPr>
                <w:rFonts w:ascii="Times New Roman" w:hAnsi="Times New Roman" w:eastAsia="Times New Roman"/>
                <w:b w:val="0"/>
                <w:sz w:val="21"/>
              </w:rPr>
              <w:t>Ảnh, tài liệu, nguồn số liệu, chữ ký/xác nhận</w:t>
            </w:r>
          </w:p>
        </w:tc>
      </w:tr>
      <w:tr>
        <w:tc>
          <w:tcPr>
            <w:tcW w:type="dxa" w:w="5004"/>
            <w:vAlign w:val="center"/>
          </w:tcPr>
          <w:p>
            <w:pPr>
              <w:spacing w:after="0"/>
            </w:pPr>
            <w:r/>
            <w:r>
              <w:rPr>
                <w:rFonts w:ascii="Times New Roman" w:hAnsi="Times New Roman" w:eastAsia="Times New Roman"/>
                <w:b/>
                <w:sz w:val="21"/>
              </w:rPr>
              <w:t>Command palette</w:t>
            </w:r>
          </w:p>
        </w:tc>
        <w:tc>
          <w:tcPr>
            <w:tcW w:type="dxa" w:w="5004"/>
            <w:vAlign w:val="center"/>
          </w:tcPr>
          <w:p>
            <w:pPr>
              <w:spacing w:after="0"/>
            </w:pPr>
            <w:r/>
            <w:r>
              <w:rPr>
                <w:rFonts w:ascii="Times New Roman" w:hAnsi="Times New Roman" w:eastAsia="Times New Roman"/>
                <w:b w:val="0"/>
                <w:sz w:val="21"/>
              </w:rPr>
              <w:t>Tìm nhanh màn hình, hồ sơ, hành động</w:t>
            </w:r>
          </w:p>
        </w:tc>
      </w:tr>
      <w:tr>
        <w:tc>
          <w:tcPr>
            <w:tcW w:type="dxa" w:w="5004"/>
            <w:vAlign w:val="center"/>
          </w:tcPr>
          <w:p>
            <w:pPr>
              <w:spacing w:after="0"/>
            </w:pPr>
            <w:r/>
            <w:r>
              <w:rPr>
                <w:rFonts w:ascii="Times New Roman" w:hAnsi="Times New Roman" w:eastAsia="Times New Roman"/>
                <w:b/>
                <w:sz w:val="21"/>
              </w:rPr>
              <w:t>Toast/notification</w:t>
            </w:r>
          </w:p>
        </w:tc>
        <w:tc>
          <w:tcPr>
            <w:tcW w:type="dxa" w:w="5004"/>
            <w:vAlign w:val="center"/>
          </w:tcPr>
          <w:p>
            <w:pPr>
              <w:spacing w:after="0"/>
            </w:pPr>
            <w:r/>
            <w:r>
              <w:rPr>
                <w:rFonts w:ascii="Times New Roman" w:hAnsi="Times New Roman" w:eastAsia="Times New Roman"/>
                <w:b w:val="0"/>
                <w:sz w:val="21"/>
              </w:rPr>
              <w:t>Thông báo ngắn, có mức độ và hành động tiếp theo</w:t>
            </w:r>
          </w:p>
        </w:tc>
      </w:tr>
    </w:tbl>
    <w:p>
      <w:pPr>
        <w:pStyle w:val="Heading1"/>
      </w:pPr>
      <w:r>
        <w:t>6. ĐẶC TẢ CÁC MÀN HÌNH TRỌNG YẾU</w:t>
      </w:r>
    </w:p>
    <w:p>
      <w:pPr>
        <w:pStyle w:val="Heading2"/>
      </w:pPr>
      <w:r>
        <w:t>6.1. Đăng nhập và xác thực</w:t>
      </w:r>
    </w:p>
    <w:p>
      <w:pPr>
        <w:pStyle w:val="ListBullet"/>
        <w:spacing w:after="40"/>
        <w:ind w:left="432" w:hanging="216"/>
      </w:pPr>
      <w:r>
        <w:rPr>
          <w:rFonts w:ascii="Times New Roman" w:hAnsi="Times New Roman" w:eastAsia="Times New Roman"/>
          <w:sz w:val="26"/>
        </w:rPr>
        <w:t>Khối đăng nhập gọn, logo đơn vị, tên hệ thống, phiên bản triển khai.</w:t>
      </w:r>
    </w:p>
    <w:p>
      <w:pPr>
        <w:pStyle w:val="ListBullet"/>
        <w:spacing w:after="40"/>
        <w:ind w:left="432" w:hanging="216"/>
      </w:pPr>
      <w:r>
        <w:rPr>
          <w:rFonts w:ascii="Times New Roman" w:hAnsi="Times New Roman" w:eastAsia="Times New Roman"/>
          <w:sz w:val="26"/>
        </w:rPr>
        <w:t>Trường tài khoản, mật khẩu, mã xác thực khi có; cảnh báo Caps Lock.</w:t>
      </w:r>
    </w:p>
    <w:p>
      <w:pPr>
        <w:pStyle w:val="ListBullet"/>
        <w:spacing w:after="40"/>
        <w:ind w:left="432" w:hanging="216"/>
      </w:pPr>
      <w:r>
        <w:rPr>
          <w:rFonts w:ascii="Times New Roman" w:hAnsi="Times New Roman" w:eastAsia="Times New Roman"/>
          <w:sz w:val="26"/>
        </w:rPr>
        <w:t>Thông báo môi trường nội bộ, chính sách bảo mật, thời điểm hệ thống.</w:t>
      </w:r>
    </w:p>
    <w:p>
      <w:pPr>
        <w:pStyle w:val="ListBullet"/>
        <w:spacing w:after="40"/>
        <w:ind w:left="432" w:hanging="216"/>
      </w:pPr>
      <w:r>
        <w:rPr>
          <w:rFonts w:ascii="Times New Roman" w:hAnsi="Times New Roman" w:eastAsia="Times New Roman"/>
          <w:sz w:val="26"/>
        </w:rPr>
        <w:t>Trạng thái: sai thông tin, tài khoản khóa, mật khẩu hết hạn, máy trạm chưa tin cậy.</w:t>
      </w:r>
    </w:p>
    <w:p>
      <w:pPr>
        <w:pStyle w:val="Heading2"/>
      </w:pPr>
      <w:r>
        <w:t>6.2. Dashboard chỉ huy cấp tỉnh</w:t>
      </w:r>
    </w:p>
    <w:p>
      <w:pPr>
        <w:pStyle w:val="ListBullet"/>
        <w:spacing w:after="40"/>
        <w:ind w:left="432" w:hanging="216"/>
      </w:pPr>
      <w:r>
        <w:rPr>
          <w:rFonts w:ascii="Times New Roman" w:hAnsi="Times New Roman" w:eastAsia="Times New Roman"/>
          <w:sz w:val="26"/>
        </w:rPr>
        <w:t>Hàng KPI: tổng số doanh trại, công trình đang khai thác, tỷ lệ dữ liệu đã xác nhận, số cảnh báo trọng yếu, khả năng tiếp nhận lực lượng.</w:t>
      </w:r>
    </w:p>
    <w:p>
      <w:pPr>
        <w:pStyle w:val="ListBullet"/>
        <w:spacing w:after="40"/>
        <w:ind w:left="432" w:hanging="216"/>
      </w:pPr>
      <w:r>
        <w:rPr>
          <w:rFonts w:ascii="Times New Roman" w:hAnsi="Times New Roman" w:eastAsia="Times New Roman"/>
          <w:sz w:val="26"/>
        </w:rPr>
        <w:t>Bản đồ toàn tỉnh chiếm 40-50% vùng nhìn; màu theo trạng thái bảo đảm hoặc mức nguy cơ.</w:t>
      </w:r>
    </w:p>
    <w:p>
      <w:pPr>
        <w:pStyle w:val="ListBullet"/>
        <w:spacing w:after="40"/>
        <w:ind w:left="432" w:hanging="216"/>
      </w:pPr>
      <w:r>
        <w:rPr>
          <w:rFonts w:ascii="Times New Roman" w:hAnsi="Times New Roman" w:eastAsia="Times New Roman"/>
          <w:sz w:val="26"/>
        </w:rPr>
        <w:t>Biểu đồ cơ cấu vật chất; xu hướng kiểm kê; danh sách 5 vấn đề cần xử lý.</w:t>
      </w:r>
    </w:p>
    <w:p>
      <w:pPr>
        <w:pStyle w:val="ListBullet"/>
        <w:spacing w:after="40"/>
        <w:ind w:left="432" w:hanging="216"/>
      </w:pPr>
      <w:r>
        <w:rPr>
          <w:rFonts w:ascii="Times New Roman" w:hAnsi="Times New Roman" w:eastAsia="Times New Roman"/>
          <w:sz w:val="26"/>
        </w:rPr>
        <w:t>Khối 'Báo cáo nhanh cho chỉ huy' có nút xuất bản in/PDF và ghi thời điểm chốt số liệu.</w:t>
      </w:r>
    </w:p>
    <w:p>
      <w:pPr>
        <w:pStyle w:val="ListBullet"/>
        <w:spacing w:after="40"/>
        <w:ind w:left="432" w:hanging="216"/>
      </w:pPr>
      <w:r>
        <w:rPr>
          <w:rFonts w:ascii="Times New Roman" w:hAnsi="Times New Roman" w:eastAsia="Times New Roman"/>
          <w:sz w:val="26"/>
        </w:rPr>
        <w:t>Cho phép chuyển giữa chế độ Bình thường, SSCĐ, Tình huống giả định.</w:t>
      </w:r>
    </w:p>
    <w:p>
      <w:pPr>
        <w:pStyle w:val="Heading2"/>
      </w:pPr>
      <w:r>
        <w:t>6.3. Bản đồ doanh trại</w:t>
      </w:r>
    </w:p>
    <w:p>
      <w:pPr>
        <w:pStyle w:val="ListBullet"/>
        <w:spacing w:after="40"/>
        <w:ind w:left="432" w:hanging="216"/>
      </w:pPr>
      <w:r>
        <w:rPr>
          <w:rFonts w:ascii="Times New Roman" w:hAnsi="Times New Roman" w:eastAsia="Times New Roman"/>
          <w:sz w:val="26"/>
        </w:rPr>
        <w:t>Bố cục split-view: bản đồ bên trái, danh sách kết quả bên phải; có thể đổi tỷ lệ.</w:t>
      </w:r>
    </w:p>
    <w:p>
      <w:pPr>
        <w:pStyle w:val="ListBullet"/>
        <w:spacing w:after="40"/>
        <w:ind w:left="432" w:hanging="216"/>
      </w:pPr>
      <w:r>
        <w:rPr>
          <w:rFonts w:ascii="Times New Roman" w:hAnsi="Times New Roman" w:eastAsia="Times New Roman"/>
          <w:sz w:val="26"/>
        </w:rPr>
        <w:t>Layer: địa giới xã/phường, doanh trại, công trình, kho vật tư, điểm dự phòng, tuyến cơ động, vùng nguy cơ.</w:t>
      </w:r>
    </w:p>
    <w:p>
      <w:pPr>
        <w:pStyle w:val="ListBullet"/>
        <w:spacing w:after="40"/>
        <w:ind w:left="432" w:hanging="216"/>
      </w:pPr>
      <w:r>
        <w:rPr>
          <w:rFonts w:ascii="Times New Roman" w:hAnsi="Times New Roman" w:eastAsia="Times New Roman"/>
          <w:sz w:val="26"/>
        </w:rPr>
        <w:t>Popup không quá tải: tên, mã, trạng thái, khả năng tiếp nhận, cảnh báo, nút mở hồ sơ.</w:t>
      </w:r>
    </w:p>
    <w:p>
      <w:pPr>
        <w:pStyle w:val="ListBullet"/>
        <w:spacing w:after="40"/>
        <w:ind w:left="432" w:hanging="216"/>
      </w:pPr>
      <w:r>
        <w:rPr>
          <w:rFonts w:ascii="Times New Roman" w:hAnsi="Times New Roman" w:eastAsia="Times New Roman"/>
          <w:sz w:val="26"/>
        </w:rPr>
        <w:t>Không hiển thị dữ liệu vượt quyền; tọa độ nhạy cảm có chế độ che/mờ theo vai trò.</w:t>
      </w:r>
    </w:p>
    <w:p>
      <w:pPr>
        <w:pStyle w:val="Heading2"/>
      </w:pPr>
      <w:r>
        <w:t>6.4. Danh sách doanh trại</w:t>
      </w:r>
    </w:p>
    <w:p>
      <w:pPr>
        <w:pStyle w:val="ListBullet"/>
        <w:spacing w:after="40"/>
        <w:ind w:left="432" w:hanging="216"/>
      </w:pPr>
      <w:r>
        <w:rPr>
          <w:rFonts w:ascii="Times New Roman" w:hAnsi="Times New Roman" w:eastAsia="Times New Roman"/>
          <w:sz w:val="26"/>
        </w:rPr>
        <w:t>Bảng có cột: mã, tên, xã/phường, đơn vị quản lý, diện tích, số công trình, khả năng tiếp nhận, trạng thái dữ liệu, cập nhật cuối.</w:t>
      </w:r>
    </w:p>
    <w:p>
      <w:pPr>
        <w:pStyle w:val="ListBullet"/>
        <w:spacing w:after="40"/>
        <w:ind w:left="432" w:hanging="216"/>
      </w:pPr>
      <w:r>
        <w:rPr>
          <w:rFonts w:ascii="Times New Roman" w:hAnsi="Times New Roman" w:eastAsia="Times New Roman"/>
          <w:sz w:val="26"/>
        </w:rPr>
        <w:t>Quick filter: thiếu hồ sơ, chưa kiểm kê, có cảnh báo, cần sửa chữa, dữ liệu chờ duyệt.</w:t>
      </w:r>
    </w:p>
    <w:p>
      <w:pPr>
        <w:pStyle w:val="ListBullet"/>
        <w:spacing w:after="40"/>
        <w:ind w:left="432" w:hanging="216"/>
      </w:pPr>
      <w:r>
        <w:rPr>
          <w:rFonts w:ascii="Times New Roman" w:hAnsi="Times New Roman" w:eastAsia="Times New Roman"/>
          <w:sz w:val="26"/>
        </w:rPr>
        <w:t>Bulk action: yêu cầu cập nhật, gán cán bộ kiểm duyệt, xuất danh sách, tạo đợt kiểm kê.</w:t>
      </w:r>
    </w:p>
    <w:p>
      <w:pPr>
        <w:pStyle w:val="ListBullet"/>
        <w:spacing w:after="40"/>
        <w:ind w:left="432" w:hanging="216"/>
      </w:pPr>
      <w:r>
        <w:rPr>
          <w:rFonts w:ascii="Times New Roman" w:hAnsi="Times New Roman" w:eastAsia="Times New Roman"/>
          <w:sz w:val="26"/>
        </w:rPr>
        <w:t>Cho phép lưu view cá nhân và view dùng chung.</w:t>
      </w:r>
    </w:p>
    <w:p>
      <w:pPr>
        <w:pStyle w:val="Heading2"/>
      </w:pPr>
      <w:r>
        <w:t>6.5. Hồ sơ chi tiết doanh trại</w:t>
      </w:r>
    </w:p>
    <w:p>
      <w:pPr>
        <w:pStyle w:val="ListBullet"/>
        <w:spacing w:after="40"/>
        <w:ind w:left="432" w:hanging="216"/>
      </w:pPr>
      <w:r>
        <w:rPr>
          <w:rFonts w:ascii="Times New Roman" w:hAnsi="Times New Roman" w:eastAsia="Times New Roman"/>
          <w:sz w:val="26"/>
        </w:rPr>
        <w:t>Header cố định: tên, mã, địa bàn, trạng thái, người phụ trách, cập nhật cuối.</w:t>
      </w:r>
    </w:p>
    <w:p>
      <w:pPr>
        <w:pStyle w:val="ListBullet"/>
        <w:spacing w:after="40"/>
        <w:ind w:left="432" w:hanging="216"/>
      </w:pPr>
      <w:r>
        <w:rPr>
          <w:rFonts w:ascii="Times New Roman" w:hAnsi="Times New Roman" w:eastAsia="Times New Roman"/>
          <w:sz w:val="26"/>
        </w:rPr>
        <w:t>Tabs: Tổng quan; Công trình; Vật chất; Hạ tầng; Hồ sơ pháp lý; Bản đồ; Kiểm kê; Sửa chữa; Lịch sử.</w:t>
      </w:r>
    </w:p>
    <w:p>
      <w:pPr>
        <w:pStyle w:val="ListBullet"/>
        <w:spacing w:after="40"/>
        <w:ind w:left="432" w:hanging="216"/>
      </w:pPr>
      <w:r>
        <w:rPr>
          <w:rFonts w:ascii="Times New Roman" w:hAnsi="Times New Roman" w:eastAsia="Times New Roman"/>
          <w:sz w:val="26"/>
        </w:rPr>
        <w:t>Khối đánh giá khả năng bảo đảm trình bày dạng scorecard, có giải thích cách tính.</w:t>
      </w:r>
    </w:p>
    <w:p>
      <w:pPr>
        <w:pStyle w:val="ListBullet"/>
        <w:spacing w:after="40"/>
        <w:ind w:left="432" w:hanging="216"/>
      </w:pPr>
      <w:r>
        <w:rPr>
          <w:rFonts w:ascii="Times New Roman" w:hAnsi="Times New Roman" w:eastAsia="Times New Roman"/>
          <w:sz w:val="26"/>
        </w:rPr>
        <w:t>Evidence drawer mở bên phải để xem tài liệu mà không rời màn hình.</w:t>
      </w:r>
    </w:p>
    <w:p>
      <w:pPr>
        <w:pStyle w:val="Heading2"/>
      </w:pPr>
      <w:r>
        <w:t>6.6. Hồ sơ công trình</w:t>
      </w:r>
    </w:p>
    <w:p>
      <w:pPr>
        <w:pStyle w:val="ListBullet"/>
        <w:spacing w:after="40"/>
        <w:ind w:left="432" w:hanging="216"/>
      </w:pPr>
      <w:r>
        <w:rPr>
          <w:rFonts w:ascii="Times New Roman" w:hAnsi="Times New Roman" w:eastAsia="Times New Roman"/>
          <w:sz w:val="26"/>
        </w:rPr>
        <w:t>Thông tin kết cấu, năm xây dựng, diện tích, công năng, sức chứa, cấp chất lượng, hiện trạng.</w:t>
      </w:r>
    </w:p>
    <w:p>
      <w:pPr>
        <w:pStyle w:val="ListBullet"/>
        <w:spacing w:after="40"/>
        <w:ind w:left="432" w:hanging="216"/>
      </w:pPr>
      <w:r>
        <w:rPr>
          <w:rFonts w:ascii="Times New Roman" w:hAnsi="Times New Roman" w:eastAsia="Times New Roman"/>
          <w:sz w:val="26"/>
        </w:rPr>
        <w:t>Ảnh theo thời gian; so sánh ảnh trước/sau sửa chữa.</w:t>
      </w:r>
    </w:p>
    <w:p>
      <w:pPr>
        <w:pStyle w:val="ListBullet"/>
        <w:spacing w:after="40"/>
        <w:ind w:left="432" w:hanging="216"/>
      </w:pPr>
      <w:r>
        <w:rPr>
          <w:rFonts w:ascii="Times New Roman" w:hAnsi="Times New Roman" w:eastAsia="Times New Roman"/>
          <w:sz w:val="26"/>
        </w:rPr>
        <w:t>Biểu đồ tuổi thọ và lịch bảo trì; cảnh báo kiểm định.</w:t>
      </w:r>
    </w:p>
    <w:p>
      <w:pPr>
        <w:pStyle w:val="ListBullet"/>
        <w:spacing w:after="40"/>
        <w:ind w:left="432" w:hanging="216"/>
      </w:pPr>
      <w:r>
        <w:rPr>
          <w:rFonts w:ascii="Times New Roman" w:hAnsi="Times New Roman" w:eastAsia="Times New Roman"/>
          <w:sz w:val="26"/>
        </w:rPr>
        <w:t>Không cho xóa cứng nếu đã phát sinh lịch sử; dùng trạng thái ngừng khai thác.</w:t>
      </w:r>
    </w:p>
    <w:p>
      <w:pPr>
        <w:pStyle w:val="Heading2"/>
      </w:pPr>
      <w:r>
        <w:t>6.7. Danh mục vật chất và tồn kho</w:t>
      </w:r>
    </w:p>
    <w:p>
      <w:pPr>
        <w:pStyle w:val="ListBullet"/>
        <w:spacing w:after="40"/>
        <w:ind w:left="432" w:hanging="216"/>
      </w:pPr>
      <w:r>
        <w:rPr>
          <w:rFonts w:ascii="Times New Roman" w:hAnsi="Times New Roman" w:eastAsia="Times New Roman"/>
          <w:sz w:val="26"/>
        </w:rPr>
        <w:t>Phân nhóm vật chất theo danh mục chuẩn; hỗ trợ mã, đơn vị tính, quy cách, cấp chất lượng.</w:t>
      </w:r>
    </w:p>
    <w:p>
      <w:pPr>
        <w:pStyle w:val="ListBullet"/>
        <w:spacing w:after="40"/>
        <w:ind w:left="432" w:hanging="216"/>
      </w:pPr>
      <w:r>
        <w:rPr>
          <w:rFonts w:ascii="Times New Roman" w:hAnsi="Times New Roman" w:eastAsia="Times New Roman"/>
          <w:sz w:val="26"/>
        </w:rPr>
        <w:t>Bảng tồn theo địa điểm; số sổ sách, số kiểm kê, chênh lệch, khả dụng, dự trữ.</w:t>
      </w:r>
    </w:p>
    <w:p>
      <w:pPr>
        <w:pStyle w:val="ListBullet"/>
        <w:spacing w:after="40"/>
        <w:ind w:left="432" w:hanging="216"/>
      </w:pPr>
      <w:r>
        <w:rPr>
          <w:rFonts w:ascii="Times New Roman" w:hAnsi="Times New Roman" w:eastAsia="Times New Roman"/>
          <w:sz w:val="26"/>
        </w:rPr>
        <w:t>Hiển thị vật chất thiếu định mức hoặc tồn lâu; hỗ trợ quét mã nếu được triển khai.</w:t>
      </w:r>
    </w:p>
    <w:p>
      <w:pPr>
        <w:pStyle w:val="ListBullet"/>
        <w:spacing w:after="40"/>
        <w:ind w:left="432" w:hanging="216"/>
      </w:pPr>
      <w:r>
        <w:rPr>
          <w:rFonts w:ascii="Times New Roman" w:hAnsi="Times New Roman" w:eastAsia="Times New Roman"/>
          <w:sz w:val="26"/>
        </w:rPr>
        <w:t>Không dùng màu duy nhất để biểu thị trạng thái; luôn có icon và chữ.</w:t>
      </w:r>
    </w:p>
    <w:p>
      <w:pPr>
        <w:pStyle w:val="Heading2"/>
      </w:pPr>
      <w:r>
        <w:t>6.8. Phiếu kiểm kê</w:t>
      </w:r>
    </w:p>
    <w:p>
      <w:pPr>
        <w:pStyle w:val="ListBullet"/>
        <w:spacing w:after="40"/>
        <w:ind w:left="432" w:hanging="216"/>
      </w:pPr>
      <w:r>
        <w:rPr>
          <w:rFonts w:ascii="Times New Roman" w:hAnsi="Times New Roman" w:eastAsia="Times New Roman"/>
          <w:sz w:val="26"/>
        </w:rPr>
        <w:t>Wizard 4 bước: thông tin đợt; phạm vi; nhập số liệu; xác nhận và gửi duyệt.</w:t>
      </w:r>
    </w:p>
    <w:p>
      <w:pPr>
        <w:pStyle w:val="ListBullet"/>
        <w:spacing w:after="40"/>
        <w:ind w:left="432" w:hanging="216"/>
      </w:pPr>
      <w:r>
        <w:rPr>
          <w:rFonts w:ascii="Times New Roman" w:hAnsi="Times New Roman" w:eastAsia="Times New Roman"/>
          <w:sz w:val="26"/>
        </w:rPr>
        <w:t>Autosave, lưu nháp, nhập hàng loạt từ tệp mẫu, kiểm tra trùng và sai đơn vị tính.</w:t>
      </w:r>
    </w:p>
    <w:p>
      <w:pPr>
        <w:pStyle w:val="ListBullet"/>
        <w:spacing w:after="40"/>
        <w:ind w:left="432" w:hanging="216"/>
      </w:pPr>
      <w:r>
        <w:rPr>
          <w:rFonts w:ascii="Times New Roman" w:hAnsi="Times New Roman" w:eastAsia="Times New Roman"/>
          <w:sz w:val="26"/>
        </w:rPr>
        <w:t>Hiển thị tiến độ hoàn thành theo nhóm vật chất/công trình.</w:t>
      </w:r>
    </w:p>
    <w:p>
      <w:pPr>
        <w:pStyle w:val="ListBullet"/>
        <w:spacing w:after="40"/>
        <w:ind w:left="432" w:hanging="216"/>
      </w:pPr>
      <w:r>
        <w:rPr>
          <w:rFonts w:ascii="Times New Roman" w:hAnsi="Times New Roman" w:eastAsia="Times New Roman"/>
          <w:sz w:val="26"/>
        </w:rPr>
        <w:t>Chế độ ngoại tuyến: gắn nhãn 'Chưa đồng bộ', hàng đợi và nút thử lại.</w:t>
      </w:r>
    </w:p>
    <w:p>
      <w:pPr>
        <w:pStyle w:val="Heading2"/>
      </w:pPr>
      <w:r>
        <w:t>6.9. Kiểm duyệt dữ liệu</w:t>
      </w:r>
    </w:p>
    <w:p>
      <w:pPr>
        <w:pStyle w:val="ListBullet"/>
        <w:spacing w:after="40"/>
        <w:ind w:left="432" w:hanging="216"/>
      </w:pPr>
      <w:r>
        <w:rPr>
          <w:rFonts w:ascii="Times New Roman" w:hAnsi="Times New Roman" w:eastAsia="Times New Roman"/>
          <w:sz w:val="26"/>
        </w:rPr>
        <w:t>Bố cục so sánh hai cột: dữ liệu hiện hành và dữ liệu đề nghị.</w:t>
      </w:r>
    </w:p>
    <w:p>
      <w:pPr>
        <w:pStyle w:val="ListBullet"/>
        <w:spacing w:after="40"/>
        <w:ind w:left="432" w:hanging="216"/>
      </w:pPr>
      <w:r>
        <w:rPr>
          <w:rFonts w:ascii="Times New Roman" w:hAnsi="Times New Roman" w:eastAsia="Times New Roman"/>
          <w:sz w:val="26"/>
        </w:rPr>
        <w:t>Highlight trường thay đổi; cho phép chấp thuận từng trường hoặc toàn bộ.</w:t>
      </w:r>
    </w:p>
    <w:p>
      <w:pPr>
        <w:pStyle w:val="ListBullet"/>
        <w:spacing w:after="40"/>
        <w:ind w:left="432" w:hanging="216"/>
      </w:pPr>
      <w:r>
        <w:rPr>
          <w:rFonts w:ascii="Times New Roman" w:hAnsi="Times New Roman" w:eastAsia="Times New Roman"/>
          <w:sz w:val="26"/>
        </w:rPr>
        <w:t>Yêu cầu bổ sung phải chọn lý do và ghi chú; lưu lịch sử người xử lý.</w:t>
      </w:r>
    </w:p>
    <w:p>
      <w:pPr>
        <w:pStyle w:val="ListBullet"/>
        <w:spacing w:after="40"/>
        <w:ind w:left="432" w:hanging="216"/>
      </w:pPr>
      <w:r>
        <w:rPr>
          <w:rFonts w:ascii="Times New Roman" w:hAnsi="Times New Roman" w:eastAsia="Times New Roman"/>
          <w:sz w:val="26"/>
        </w:rPr>
        <w:t>Hiển thị cảnh báo bất thường: biến động quá lớn, thiếu minh chứng, tọa độ lệch.</w:t>
      </w:r>
    </w:p>
    <w:p>
      <w:pPr>
        <w:pStyle w:val="Heading2"/>
      </w:pPr>
      <w:r>
        <w:t>6.10. Sửa chữa - khôi phục</w:t>
      </w:r>
    </w:p>
    <w:p>
      <w:pPr>
        <w:pStyle w:val="ListBullet"/>
        <w:spacing w:after="40"/>
        <w:ind w:left="432" w:hanging="216"/>
      </w:pPr>
      <w:r>
        <w:rPr>
          <w:rFonts w:ascii="Times New Roman" w:hAnsi="Times New Roman" w:eastAsia="Times New Roman"/>
          <w:sz w:val="26"/>
        </w:rPr>
        <w:t>Danh sách nhu cầu sửa chữa, mức ưu tiên, nguồn lực, tiến độ và tổng kinh phí dự kiến.</w:t>
      </w:r>
    </w:p>
    <w:p>
      <w:pPr>
        <w:pStyle w:val="ListBullet"/>
        <w:spacing w:after="40"/>
        <w:ind w:left="432" w:hanging="216"/>
      </w:pPr>
      <w:r>
        <w:rPr>
          <w:rFonts w:ascii="Times New Roman" w:hAnsi="Times New Roman" w:eastAsia="Times New Roman"/>
          <w:sz w:val="26"/>
        </w:rPr>
        <w:t>Trang chi tiết gồm hiện trạng, phạm vi hư hỏng, dự toán vật chất, nhân lực, thời gian.</w:t>
      </w:r>
    </w:p>
    <w:p>
      <w:pPr>
        <w:pStyle w:val="ListBullet"/>
        <w:spacing w:after="40"/>
        <w:ind w:left="432" w:hanging="216"/>
      </w:pPr>
      <w:r>
        <w:rPr>
          <w:rFonts w:ascii="Times New Roman" w:hAnsi="Times New Roman" w:eastAsia="Times New Roman"/>
          <w:sz w:val="26"/>
        </w:rPr>
        <w:t>Timeline phê duyệt và thực hiện; ảnh nghiệm thu; chênh lệch dự kiến/thực tế.</w:t>
      </w:r>
    </w:p>
    <w:p>
      <w:pPr>
        <w:pStyle w:val="ListBullet"/>
        <w:spacing w:after="40"/>
        <w:ind w:left="432" w:hanging="216"/>
      </w:pPr>
      <w:r>
        <w:rPr>
          <w:rFonts w:ascii="Times New Roman" w:hAnsi="Times New Roman" w:eastAsia="Times New Roman"/>
          <w:sz w:val="26"/>
        </w:rPr>
        <w:t>Trong tình huống giả định, phân biệt rõ dữ liệu mô phỏng với dữ liệu thực.</w:t>
      </w:r>
    </w:p>
    <w:p>
      <w:pPr>
        <w:pStyle w:val="Heading2"/>
      </w:pPr>
      <w:r>
        <w:t>6.11. Lập tình huống và phương án bảo đảm</w:t>
      </w:r>
    </w:p>
    <w:p>
      <w:pPr>
        <w:pStyle w:val="ListBullet"/>
        <w:spacing w:after="40"/>
        <w:ind w:left="432" w:hanging="216"/>
      </w:pPr>
      <w:r>
        <w:rPr>
          <w:rFonts w:ascii="Times New Roman" w:hAnsi="Times New Roman" w:eastAsia="Times New Roman"/>
          <w:sz w:val="26"/>
        </w:rPr>
        <w:t>Chọn phạm vi, quân số, thời gian, mức hư hỏng, điều kiện điện/nước, giới hạn nguồn lực.</w:t>
      </w:r>
    </w:p>
    <w:p>
      <w:pPr>
        <w:pStyle w:val="ListBullet"/>
        <w:spacing w:after="40"/>
        <w:ind w:left="432" w:hanging="216"/>
      </w:pPr>
      <w:r>
        <w:rPr>
          <w:rFonts w:ascii="Times New Roman" w:hAnsi="Times New Roman" w:eastAsia="Times New Roman"/>
          <w:sz w:val="26"/>
        </w:rPr>
        <w:t>Kết quả: khả năng đáp ứng, thiếu hụt, phương án phân bổ, thứ tự ưu tiên.</w:t>
      </w:r>
    </w:p>
    <w:p>
      <w:pPr>
        <w:pStyle w:val="ListBullet"/>
        <w:spacing w:after="40"/>
        <w:ind w:left="432" w:hanging="216"/>
      </w:pPr>
      <w:r>
        <w:rPr>
          <w:rFonts w:ascii="Times New Roman" w:hAnsi="Times New Roman" w:eastAsia="Times New Roman"/>
          <w:sz w:val="26"/>
        </w:rPr>
        <w:t>Cho phép so sánh 2-3 phương án cạnh nhau; có ghi giả định và mức tin cậy.</w:t>
      </w:r>
    </w:p>
    <w:p>
      <w:pPr>
        <w:pStyle w:val="ListBullet"/>
        <w:spacing w:after="40"/>
        <w:ind w:left="432" w:hanging="216"/>
      </w:pPr>
      <w:r>
        <w:rPr>
          <w:rFonts w:ascii="Times New Roman" w:hAnsi="Times New Roman" w:eastAsia="Times New Roman"/>
          <w:sz w:val="26"/>
        </w:rPr>
        <w:t>Nút 'Chốt phương án' tạo phiên bản bất biến, có người phê duyệt.</w:t>
      </w:r>
    </w:p>
    <w:p>
      <w:pPr>
        <w:pStyle w:val="Heading2"/>
      </w:pPr>
      <w:r>
        <w:t>6.12. Báo cáo và phân tích</w:t>
      </w:r>
    </w:p>
    <w:p>
      <w:pPr>
        <w:pStyle w:val="ListBullet"/>
        <w:spacing w:after="40"/>
        <w:ind w:left="432" w:hanging="216"/>
      </w:pPr>
      <w:r>
        <w:rPr>
          <w:rFonts w:ascii="Times New Roman" w:hAnsi="Times New Roman" w:eastAsia="Times New Roman"/>
          <w:sz w:val="26"/>
        </w:rPr>
        <w:t>Thư viện báo cáo theo nhóm: thực lực, kiểm kê, chất lượng công trình, vật chất, sửa chữa, khả năng bảo đảm.</w:t>
      </w:r>
    </w:p>
    <w:p>
      <w:pPr>
        <w:pStyle w:val="ListBullet"/>
        <w:spacing w:after="40"/>
        <w:ind w:left="432" w:hanging="216"/>
      </w:pPr>
      <w:r>
        <w:rPr>
          <w:rFonts w:ascii="Times New Roman" w:hAnsi="Times New Roman" w:eastAsia="Times New Roman"/>
          <w:sz w:val="26"/>
        </w:rPr>
        <w:t>Report builder với bộ lọc, cột, nhóm và biểu đồ có kiểm soát.</w:t>
      </w:r>
    </w:p>
    <w:p>
      <w:pPr>
        <w:pStyle w:val="ListBullet"/>
        <w:spacing w:after="40"/>
        <w:ind w:left="432" w:hanging="216"/>
      </w:pPr>
      <w:r>
        <w:rPr>
          <w:rFonts w:ascii="Times New Roman" w:hAnsi="Times New Roman" w:eastAsia="Times New Roman"/>
          <w:sz w:val="26"/>
        </w:rPr>
        <w:t>Mỗi báo cáo ghi nguồn dữ liệu, thời điểm chốt và phạm vi quyền.</w:t>
      </w:r>
    </w:p>
    <w:p>
      <w:pPr>
        <w:pStyle w:val="ListBullet"/>
        <w:spacing w:after="40"/>
        <w:ind w:left="432" w:hanging="216"/>
      </w:pPr>
      <w:r>
        <w:rPr>
          <w:rFonts w:ascii="Times New Roman" w:hAnsi="Times New Roman" w:eastAsia="Times New Roman"/>
          <w:sz w:val="26"/>
        </w:rPr>
        <w:t>Xuất PDF/Excel/Word theo mẫu quy định; bản xem trước trước khi xuất.</w:t>
      </w:r>
    </w:p>
    <w:p>
      <w:pPr>
        <w:pStyle w:val="Heading2"/>
      </w:pPr>
      <w:r>
        <w:t>6.13. Trung tâm cảnh báo</w:t>
      </w:r>
    </w:p>
    <w:p>
      <w:pPr>
        <w:pStyle w:val="ListBullet"/>
        <w:spacing w:after="40"/>
        <w:ind w:left="432" w:hanging="216"/>
      </w:pPr>
      <w:r>
        <w:rPr>
          <w:rFonts w:ascii="Times New Roman" w:hAnsi="Times New Roman" w:eastAsia="Times New Roman"/>
          <w:sz w:val="26"/>
        </w:rPr>
        <w:t>Phân loại: nghiêm trọng, cần xử lý, theo dõi; nhóm theo địa bàn và loại vấn đề.</w:t>
      </w:r>
    </w:p>
    <w:p>
      <w:pPr>
        <w:pStyle w:val="ListBullet"/>
        <w:spacing w:after="40"/>
        <w:ind w:left="432" w:hanging="216"/>
      </w:pPr>
      <w:r>
        <w:rPr>
          <w:rFonts w:ascii="Times New Roman" w:hAnsi="Times New Roman" w:eastAsia="Times New Roman"/>
          <w:sz w:val="26"/>
        </w:rPr>
        <w:t>Mỗi cảnh báo có nguyên nhân, bằng chứng, thời hạn, người phụ trách, hành động đề xuất.</w:t>
      </w:r>
    </w:p>
    <w:p>
      <w:pPr>
        <w:pStyle w:val="ListBullet"/>
        <w:spacing w:after="40"/>
        <w:ind w:left="432" w:hanging="216"/>
      </w:pPr>
      <w:r>
        <w:rPr>
          <w:rFonts w:ascii="Times New Roman" w:hAnsi="Times New Roman" w:eastAsia="Times New Roman"/>
          <w:sz w:val="26"/>
        </w:rPr>
        <w:t>Cho phép xác nhận đã xem, giao việc, tạm hoãn có lý do, đóng cảnh báo.</w:t>
      </w:r>
    </w:p>
    <w:p>
      <w:pPr>
        <w:pStyle w:val="ListBullet"/>
        <w:spacing w:after="40"/>
        <w:ind w:left="432" w:hanging="216"/>
      </w:pPr>
      <w:r>
        <w:rPr>
          <w:rFonts w:ascii="Times New Roman" w:hAnsi="Times New Roman" w:eastAsia="Times New Roman"/>
          <w:sz w:val="26"/>
        </w:rPr>
        <w:t>Không hiển thị quá nhiều cảnh báo KPI; dùng quy tắc giảm trùng và gom nhóm.</w:t>
      </w:r>
    </w:p>
    <w:p>
      <w:pPr>
        <w:pStyle w:val="Heading2"/>
      </w:pPr>
      <w:r>
        <w:t>6.14. Quản trị danh mục và phân quyền</w:t>
      </w:r>
    </w:p>
    <w:p>
      <w:pPr>
        <w:pStyle w:val="ListBullet"/>
        <w:spacing w:after="40"/>
        <w:ind w:left="432" w:hanging="216"/>
      </w:pPr>
      <w:r>
        <w:rPr>
          <w:rFonts w:ascii="Times New Roman" w:hAnsi="Times New Roman" w:eastAsia="Times New Roman"/>
          <w:sz w:val="26"/>
        </w:rPr>
        <w:t>Quản lý đơn vị, xã/phường, loại công trình, vật chất, đơn vị tính, trạng thái.</w:t>
      </w:r>
    </w:p>
    <w:p>
      <w:pPr>
        <w:pStyle w:val="ListBullet"/>
        <w:spacing w:after="40"/>
        <w:ind w:left="432" w:hanging="216"/>
      </w:pPr>
      <w:r>
        <w:rPr>
          <w:rFonts w:ascii="Times New Roman" w:hAnsi="Times New Roman" w:eastAsia="Times New Roman"/>
          <w:sz w:val="26"/>
        </w:rPr>
        <w:t>Phân quyền RBAC kết hợp phạm vi dữ liệu; ma trận quyền xem/thêm/sửa/duyệt/xuất.</w:t>
      </w:r>
    </w:p>
    <w:p>
      <w:pPr>
        <w:pStyle w:val="ListBullet"/>
        <w:spacing w:after="40"/>
        <w:ind w:left="432" w:hanging="216"/>
      </w:pPr>
      <w:r>
        <w:rPr>
          <w:rFonts w:ascii="Times New Roman" w:hAnsi="Times New Roman" w:eastAsia="Times New Roman"/>
          <w:sz w:val="26"/>
        </w:rPr>
        <w:t>Nhật ký truy cập và thay đổi; tìm kiếm theo người dùng, thời gian, đối tượng.</w:t>
      </w:r>
    </w:p>
    <w:p>
      <w:pPr>
        <w:pStyle w:val="ListBullet"/>
        <w:spacing w:after="40"/>
        <w:ind w:left="432" w:hanging="216"/>
      </w:pPr>
      <w:r>
        <w:rPr>
          <w:rFonts w:ascii="Times New Roman" w:hAnsi="Times New Roman" w:eastAsia="Times New Roman"/>
          <w:sz w:val="26"/>
        </w:rPr>
        <w:t>Thao tác rủi ro cao cần xác nhận hai bước và ghi lý do.</w:t>
      </w:r>
    </w:p>
    <w:p>
      <w:pPr>
        <w:pStyle w:val="Heading1"/>
      </w:pPr>
      <w:r>
        <w:t>7. LUỒNG NGHIỆP VỤ FRONTEND CHỦ ĐẠO</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2"/>
              </w:rPr>
              <w:t>Luồng</w:t>
            </w:r>
          </w:p>
        </w:tc>
        <w:tc>
          <w:tcPr>
            <w:tcW w:type="dxa" w:w="5004"/>
            <w:vAlign w:val="center"/>
            <w:shd w:fill="17324D"/>
          </w:tcPr>
          <w:p>
            <w:pPr>
              <w:spacing w:after="0"/>
            </w:pPr>
            <w:r/>
            <w:r>
              <w:rPr>
                <w:rFonts w:ascii="Times New Roman" w:hAnsi="Times New Roman" w:eastAsia="Times New Roman"/>
                <w:b/>
                <w:color w:val="FFFFFF"/>
                <w:sz w:val="22"/>
              </w:rPr>
              <w:t>Chuỗi thao tác</w:t>
            </w:r>
          </w:p>
        </w:tc>
      </w:tr>
      <w:tr>
        <w:tc>
          <w:tcPr>
            <w:tcW w:type="dxa" w:w="5004"/>
            <w:vAlign w:val="center"/>
          </w:tcPr>
          <w:p>
            <w:pPr>
              <w:spacing w:after="0"/>
            </w:pPr>
            <w:r/>
            <w:r>
              <w:rPr>
                <w:rFonts w:ascii="Times New Roman" w:hAnsi="Times New Roman" w:eastAsia="Times New Roman"/>
                <w:b/>
                <w:sz w:val="21"/>
              </w:rPr>
              <w:t>Luồng A - Cấp xã cập nhật kiểm kê</w:t>
            </w:r>
          </w:p>
        </w:tc>
        <w:tc>
          <w:tcPr>
            <w:tcW w:type="dxa" w:w="5004"/>
            <w:vAlign w:val="center"/>
          </w:tcPr>
          <w:p>
            <w:pPr>
              <w:spacing w:after="0"/>
            </w:pPr>
            <w:r/>
            <w:r>
              <w:rPr>
                <w:rFonts w:ascii="Times New Roman" w:hAnsi="Times New Roman" w:eastAsia="Times New Roman"/>
                <w:b w:val="0"/>
                <w:sz w:val="21"/>
              </w:rPr>
              <w:t>Đăng nhập → Chọn đợt kiểm kê → Chọn phạm vi → Nhập/nhập tệp → Kiểm tra lỗi → Đính kèm minh chứng → Gửi duyệt → Theo dõi phản hồi.</w:t>
            </w:r>
          </w:p>
        </w:tc>
      </w:tr>
      <w:tr>
        <w:tc>
          <w:tcPr>
            <w:tcW w:type="dxa" w:w="5004"/>
            <w:vAlign w:val="center"/>
          </w:tcPr>
          <w:p>
            <w:pPr>
              <w:spacing w:after="0"/>
            </w:pPr>
            <w:r/>
            <w:r>
              <w:rPr>
                <w:rFonts w:ascii="Times New Roman" w:hAnsi="Times New Roman" w:eastAsia="Times New Roman"/>
                <w:b/>
                <w:sz w:val="21"/>
              </w:rPr>
              <w:t>Luồng B - Tỉnh kiểm duyệt</w:t>
            </w:r>
          </w:p>
        </w:tc>
        <w:tc>
          <w:tcPr>
            <w:tcW w:type="dxa" w:w="5004"/>
            <w:vAlign w:val="center"/>
          </w:tcPr>
          <w:p>
            <w:pPr>
              <w:spacing w:after="0"/>
            </w:pPr>
            <w:r/>
            <w:r>
              <w:rPr>
                <w:rFonts w:ascii="Times New Roman" w:hAnsi="Times New Roman" w:eastAsia="Times New Roman"/>
                <w:b w:val="0"/>
                <w:sz w:val="21"/>
              </w:rPr>
              <w:t>Mở hàng chờ duyệt → Xem chênh lệch → Kiểm tra minh chứng → Chấp thuận hoặc yêu cầu bổ sung → Chốt phiên bản dữ liệu.</w:t>
            </w:r>
          </w:p>
        </w:tc>
      </w:tr>
      <w:tr>
        <w:tc>
          <w:tcPr>
            <w:tcW w:type="dxa" w:w="5004"/>
            <w:vAlign w:val="center"/>
          </w:tcPr>
          <w:p>
            <w:pPr>
              <w:spacing w:after="0"/>
            </w:pPr>
            <w:r/>
            <w:r>
              <w:rPr>
                <w:rFonts w:ascii="Times New Roman" w:hAnsi="Times New Roman" w:eastAsia="Times New Roman"/>
                <w:b/>
                <w:sz w:val="21"/>
              </w:rPr>
              <w:t>Luồng C - Chỉ huy nắm thực lực</w:t>
            </w:r>
          </w:p>
        </w:tc>
        <w:tc>
          <w:tcPr>
            <w:tcW w:type="dxa" w:w="5004"/>
            <w:vAlign w:val="center"/>
          </w:tcPr>
          <w:p>
            <w:pPr>
              <w:spacing w:after="0"/>
            </w:pPr>
            <w:r/>
            <w:r>
              <w:rPr>
                <w:rFonts w:ascii="Times New Roman" w:hAnsi="Times New Roman" w:eastAsia="Times New Roman"/>
                <w:b w:val="0"/>
                <w:sz w:val="21"/>
              </w:rPr>
              <w:t>Dashboard → Chọn phạm vi/tình huống → Xem KPI và bản đồ → Mở cảnh báo → Drill-down hồ sơ → Xuất báo cáo nhanh.</w:t>
            </w:r>
          </w:p>
        </w:tc>
      </w:tr>
      <w:tr>
        <w:tc>
          <w:tcPr>
            <w:tcW w:type="dxa" w:w="5004"/>
            <w:vAlign w:val="center"/>
          </w:tcPr>
          <w:p>
            <w:pPr>
              <w:spacing w:after="0"/>
            </w:pPr>
            <w:r/>
            <w:r>
              <w:rPr>
                <w:rFonts w:ascii="Times New Roman" w:hAnsi="Times New Roman" w:eastAsia="Times New Roman"/>
                <w:b/>
                <w:sz w:val="21"/>
              </w:rPr>
              <w:t>Luồng D - Lập phương án bảo đảm</w:t>
            </w:r>
          </w:p>
        </w:tc>
        <w:tc>
          <w:tcPr>
            <w:tcW w:type="dxa" w:w="5004"/>
            <w:vAlign w:val="center"/>
          </w:tcPr>
          <w:p>
            <w:pPr>
              <w:spacing w:after="0"/>
            </w:pPr>
            <w:r/>
            <w:r>
              <w:rPr>
                <w:rFonts w:ascii="Times New Roman" w:hAnsi="Times New Roman" w:eastAsia="Times New Roman"/>
                <w:b w:val="0"/>
                <w:sz w:val="21"/>
              </w:rPr>
              <w:t>Tạo tình huống → Nhập giả định → Chạy tính toán → Xem thiếu hụt → Điều chỉnh nguồn lực → So sánh phương án → Chốt phương án.</w:t>
            </w:r>
          </w:p>
        </w:tc>
      </w:tr>
      <w:tr>
        <w:tc>
          <w:tcPr>
            <w:tcW w:type="dxa" w:w="5004"/>
            <w:vAlign w:val="center"/>
          </w:tcPr>
          <w:p>
            <w:pPr>
              <w:spacing w:after="0"/>
            </w:pPr>
            <w:r/>
            <w:r>
              <w:rPr>
                <w:rFonts w:ascii="Times New Roman" w:hAnsi="Times New Roman" w:eastAsia="Times New Roman"/>
                <w:b/>
                <w:sz w:val="21"/>
              </w:rPr>
              <w:t>Luồng E - Cập nhật thiệt hại/khôi phục</w:t>
            </w:r>
          </w:p>
        </w:tc>
        <w:tc>
          <w:tcPr>
            <w:tcW w:type="dxa" w:w="5004"/>
            <w:vAlign w:val="center"/>
          </w:tcPr>
          <w:p>
            <w:pPr>
              <w:spacing w:after="0"/>
            </w:pPr>
            <w:r/>
            <w:r>
              <w:rPr>
                <w:rFonts w:ascii="Times New Roman" w:hAnsi="Times New Roman" w:eastAsia="Times New Roman"/>
                <w:b w:val="0"/>
                <w:sz w:val="21"/>
              </w:rPr>
              <w:t>Chọn công trình → Ghi nhận hư hỏng → Ảnh/minh chứng → Ước tính nhu cầu → Lập kế hoạch → Phê duyệt → Theo dõi thực hiện → Nghiệm thu.</w:t>
            </w:r>
          </w:p>
        </w:tc>
      </w:tr>
    </w:tbl>
    <w:p>
      <w:pPr>
        <w:pStyle w:val="Heading1"/>
      </w:pPr>
      <w:r>
        <w:t>8. QUY TẮC BIỂU MẪU VÀ BẢNG DỮ LIỆU</w:t>
      </w:r>
    </w:p>
    <w:p>
      <w:pPr>
        <w:pStyle w:val="ListBullet"/>
        <w:spacing w:after="40"/>
        <w:ind w:left="432" w:hanging="216"/>
      </w:pPr>
      <w:r>
        <w:rPr>
          <w:rFonts w:ascii="Times New Roman" w:hAnsi="Times New Roman" w:eastAsia="Times New Roman"/>
          <w:sz w:val="26"/>
        </w:rPr>
        <w:t>Mỗi trường phải có nhãn rõ; placeholder không thay thế nhãn.</w:t>
      </w:r>
    </w:p>
    <w:p>
      <w:pPr>
        <w:pStyle w:val="ListBullet"/>
        <w:spacing w:after="40"/>
        <w:ind w:left="432" w:hanging="216"/>
      </w:pPr>
      <w:r>
        <w:rPr>
          <w:rFonts w:ascii="Times New Roman" w:hAnsi="Times New Roman" w:eastAsia="Times New Roman"/>
          <w:sz w:val="26"/>
        </w:rPr>
        <w:t>Đơn vị tính luôn hiển thị sát trường số; định dạng hàng nghìn theo ngôn ngữ Việt Nam.</w:t>
      </w:r>
    </w:p>
    <w:p>
      <w:pPr>
        <w:pStyle w:val="ListBullet"/>
        <w:spacing w:after="40"/>
        <w:ind w:left="432" w:hanging="216"/>
      </w:pPr>
      <w:r>
        <w:rPr>
          <w:rFonts w:ascii="Times New Roman" w:hAnsi="Times New Roman" w:eastAsia="Times New Roman"/>
          <w:sz w:val="26"/>
        </w:rPr>
        <w:t>Trường bắt buộc đánh dấu bằng chữ và thông báo lỗi cụ thể, không chỉ dùng dấu sao.</w:t>
      </w:r>
    </w:p>
    <w:p>
      <w:pPr>
        <w:pStyle w:val="ListBullet"/>
        <w:spacing w:after="40"/>
        <w:ind w:left="432" w:hanging="216"/>
      </w:pPr>
      <w:r>
        <w:rPr>
          <w:rFonts w:ascii="Times New Roman" w:hAnsi="Times New Roman" w:eastAsia="Times New Roman"/>
          <w:sz w:val="26"/>
        </w:rPr>
        <w:t>Lỗi hiển thị tại trường và bản tóm tắt ở đầu form khi gửi.</w:t>
      </w:r>
    </w:p>
    <w:p>
      <w:pPr>
        <w:pStyle w:val="ListBullet"/>
        <w:spacing w:after="40"/>
        <w:ind w:left="432" w:hanging="216"/>
      </w:pPr>
      <w:r>
        <w:rPr>
          <w:rFonts w:ascii="Times New Roman" w:hAnsi="Times New Roman" w:eastAsia="Times New Roman"/>
          <w:sz w:val="26"/>
        </w:rPr>
        <w:t>Biểu mẫu dài chia section/wizard; có mục lục neo bên trái trên desktop.</w:t>
      </w:r>
    </w:p>
    <w:p>
      <w:pPr>
        <w:pStyle w:val="ListBullet"/>
        <w:spacing w:after="40"/>
        <w:ind w:left="432" w:hanging="216"/>
      </w:pPr>
      <w:r>
        <w:rPr>
          <w:rFonts w:ascii="Times New Roman" w:hAnsi="Times New Roman" w:eastAsia="Times New Roman"/>
          <w:sz w:val="26"/>
        </w:rPr>
        <w:t>Thao tác lưu nháp và gửi duyệt tách biệt; gửi duyệt phải xác nhận.</w:t>
      </w:r>
    </w:p>
    <w:p>
      <w:pPr>
        <w:pStyle w:val="ListBullet"/>
        <w:spacing w:after="40"/>
        <w:ind w:left="432" w:hanging="216"/>
      </w:pPr>
      <w:r>
        <w:rPr>
          <w:rFonts w:ascii="Times New Roman" w:hAnsi="Times New Roman" w:eastAsia="Times New Roman"/>
          <w:sz w:val="26"/>
        </w:rPr>
        <w:t>Bảng dữ liệu hỗ trợ keyboard, sticky header, column chooser, density, export có quyền.</w:t>
      </w:r>
    </w:p>
    <w:p>
      <w:pPr>
        <w:pStyle w:val="ListBullet"/>
        <w:spacing w:after="40"/>
        <w:ind w:left="432" w:hanging="216"/>
      </w:pPr>
      <w:r>
        <w:rPr>
          <w:rFonts w:ascii="Times New Roman" w:hAnsi="Times New Roman" w:eastAsia="Times New Roman"/>
          <w:sz w:val="26"/>
        </w:rPr>
        <w:t>Các thao tác nguy hiểm không đặt cạnh hành động chính; yêu cầu lý do khi hủy/xóa/ngừng khai thác.</w:t>
      </w:r>
    </w:p>
    <w:p>
      <w:pPr>
        <w:pStyle w:val="Heading1"/>
      </w:pPr>
      <w:r>
        <w:t>9. RESPONSIVE, ACCESSIBILITY VÀ HIỆU NĂNG CẢM NHẬN</w:t>
      </w:r>
    </w:p>
    <w:p>
      <w:r>
        <w:t>Mục tiêu accessibility là WCAG 2.2 mức AA cho các màn hình chính. Thiết kế phải đáp ứng bốn nguyên tắc: có thể nhận biết, có thể thao tác, dễ hiểu và bền vững. Claude Design cần tạo đủ trạng thái focus, keyboard navigation, nhãn thay thế, độ tương phản và kích thước mục tiêu tương tác.</w:t>
      </w:r>
    </w:p>
    <w:p>
      <w:pPr>
        <w:pStyle w:val="ListBullet"/>
        <w:spacing w:after="40"/>
        <w:ind w:left="432" w:hanging="216"/>
      </w:pPr>
      <w:r>
        <w:rPr>
          <w:rFonts w:ascii="Times New Roman" w:hAnsi="Times New Roman" w:eastAsia="Times New Roman"/>
          <w:sz w:val="26"/>
        </w:rPr>
        <w:t>Desktop ≥ 1280 px: đầy đủ sidebar, bảng và bản đồ split-view.</w:t>
      </w:r>
    </w:p>
    <w:p>
      <w:pPr>
        <w:pStyle w:val="ListBullet"/>
        <w:spacing w:after="40"/>
        <w:ind w:left="432" w:hanging="216"/>
      </w:pPr>
      <w:r>
        <w:rPr>
          <w:rFonts w:ascii="Times New Roman" w:hAnsi="Times New Roman" w:eastAsia="Times New Roman"/>
          <w:sz w:val="26"/>
        </w:rPr>
        <w:t>Tablet 768-1279 px: sidebar dạng drawer; bảng cho phép cuộn ngang có chỉ báo.</w:t>
      </w:r>
    </w:p>
    <w:p>
      <w:pPr>
        <w:pStyle w:val="ListBullet"/>
        <w:spacing w:after="40"/>
        <w:ind w:left="432" w:hanging="216"/>
      </w:pPr>
      <w:r>
        <w:rPr>
          <w:rFonts w:ascii="Times New Roman" w:hAnsi="Times New Roman" w:eastAsia="Times New Roman"/>
          <w:sz w:val="26"/>
        </w:rPr>
        <w:t>Mobile &lt; 768 px: chỉ hỗ trợ tác vụ nhanh, tra cứu, chụp ảnh, cập nhật trạng thái; không ép toàn bộ dashboard xuống màn hình nhỏ.</w:t>
      </w:r>
    </w:p>
    <w:p>
      <w:pPr>
        <w:pStyle w:val="ListBullet"/>
        <w:spacing w:after="40"/>
        <w:ind w:left="432" w:hanging="216"/>
      </w:pPr>
      <w:r>
        <w:rPr>
          <w:rFonts w:ascii="Times New Roman" w:hAnsi="Times New Roman" w:eastAsia="Times New Roman"/>
          <w:sz w:val="26"/>
        </w:rPr>
        <w:t>Mục tiêu tương tác tối thiểu 24x24 px, ưu tiên 40x40 px cho thao tác thường dùng.</w:t>
      </w:r>
    </w:p>
    <w:p>
      <w:pPr>
        <w:pStyle w:val="ListBullet"/>
        <w:spacing w:after="40"/>
        <w:ind w:left="432" w:hanging="216"/>
      </w:pPr>
      <w:r>
        <w:rPr>
          <w:rFonts w:ascii="Times New Roman" w:hAnsi="Times New Roman" w:eastAsia="Times New Roman"/>
          <w:sz w:val="26"/>
        </w:rPr>
        <w:t>Không dùng chuyển động dài; tôn trọng prefers-reduced-motion.</w:t>
      </w:r>
    </w:p>
    <w:p>
      <w:pPr>
        <w:pStyle w:val="ListBullet"/>
        <w:spacing w:after="40"/>
        <w:ind w:left="432" w:hanging="216"/>
      </w:pPr>
      <w:r>
        <w:rPr>
          <w:rFonts w:ascii="Times New Roman" w:hAnsi="Times New Roman" w:eastAsia="Times New Roman"/>
          <w:sz w:val="26"/>
        </w:rPr>
        <w:t>Skeleton cho tải dữ liệu; không dùng spinner toàn màn hình kéo dài.</w:t>
      </w:r>
    </w:p>
    <w:p>
      <w:pPr>
        <w:pStyle w:val="ListBullet"/>
        <w:spacing w:after="40"/>
        <w:ind w:left="432" w:hanging="216"/>
      </w:pPr>
      <w:r>
        <w:rPr>
          <w:rFonts w:ascii="Times New Roman" w:hAnsi="Times New Roman" w:eastAsia="Times New Roman"/>
          <w:sz w:val="26"/>
        </w:rPr>
        <w:t>Virtualization cho bảng lớn; lazy load ảnh/bản đồ; hiển thị tiến trình xuất báo cáo.</w:t>
      </w:r>
    </w:p>
    <w:p>
      <w:pPr>
        <w:pStyle w:val="Heading1"/>
      </w:pPr>
      <w:r>
        <w:t>10. TRẠNG THÁI HỆ THỐNG PHẢI THIẾT KẾ</w:t>
      </w:r>
    </w:p>
    <w:p>
      <w:pPr>
        <w:pStyle w:val="ListBullet"/>
        <w:spacing w:after="40"/>
        <w:ind w:left="432" w:hanging="216"/>
      </w:pPr>
      <w:r>
        <w:rPr>
          <w:rFonts w:ascii="Times New Roman" w:hAnsi="Times New Roman" w:eastAsia="Times New Roman"/>
          <w:sz w:val="26"/>
        </w:rPr>
        <w:t>Loading/skeleton</w:t>
      </w:r>
    </w:p>
    <w:p>
      <w:pPr>
        <w:pStyle w:val="ListBullet"/>
        <w:spacing w:after="40"/>
        <w:ind w:left="432" w:hanging="216"/>
      </w:pPr>
      <w:r>
        <w:rPr>
          <w:rFonts w:ascii="Times New Roman" w:hAnsi="Times New Roman" w:eastAsia="Times New Roman"/>
          <w:sz w:val="26"/>
        </w:rPr>
        <w:t>Empty state có hướng dẫn</w:t>
      </w:r>
    </w:p>
    <w:p>
      <w:pPr>
        <w:pStyle w:val="ListBullet"/>
        <w:spacing w:after="40"/>
        <w:ind w:left="432" w:hanging="216"/>
      </w:pPr>
      <w:r>
        <w:rPr>
          <w:rFonts w:ascii="Times New Roman" w:hAnsi="Times New Roman" w:eastAsia="Times New Roman"/>
          <w:sz w:val="26"/>
        </w:rPr>
        <w:t>Không có quyền</w:t>
      </w:r>
    </w:p>
    <w:p>
      <w:pPr>
        <w:pStyle w:val="ListBullet"/>
        <w:spacing w:after="40"/>
        <w:ind w:left="432" w:hanging="216"/>
      </w:pPr>
      <w:r>
        <w:rPr>
          <w:rFonts w:ascii="Times New Roman" w:hAnsi="Times New Roman" w:eastAsia="Times New Roman"/>
          <w:sz w:val="26"/>
        </w:rPr>
        <w:t>Không tìm thấy dữ liệu</w:t>
      </w:r>
    </w:p>
    <w:p>
      <w:pPr>
        <w:pStyle w:val="ListBullet"/>
        <w:spacing w:after="40"/>
        <w:ind w:left="432" w:hanging="216"/>
      </w:pPr>
      <w:r>
        <w:rPr>
          <w:rFonts w:ascii="Times New Roman" w:hAnsi="Times New Roman" w:eastAsia="Times New Roman"/>
          <w:sz w:val="26"/>
        </w:rPr>
        <w:t>Lỗi máy chủ</w:t>
      </w:r>
    </w:p>
    <w:p>
      <w:pPr>
        <w:pStyle w:val="ListBullet"/>
        <w:spacing w:after="40"/>
        <w:ind w:left="432" w:hanging="216"/>
      </w:pPr>
      <w:r>
        <w:rPr>
          <w:rFonts w:ascii="Times New Roman" w:hAnsi="Times New Roman" w:eastAsia="Times New Roman"/>
          <w:sz w:val="26"/>
        </w:rPr>
        <w:t>Mất kết nối</w:t>
      </w:r>
    </w:p>
    <w:p>
      <w:pPr>
        <w:pStyle w:val="ListBullet"/>
        <w:spacing w:after="40"/>
        <w:ind w:left="432" w:hanging="216"/>
      </w:pPr>
      <w:r>
        <w:rPr>
          <w:rFonts w:ascii="Times New Roman" w:hAnsi="Times New Roman" w:eastAsia="Times New Roman"/>
          <w:sz w:val="26"/>
        </w:rPr>
        <w:t>Dữ liệu chờ đồng bộ</w:t>
      </w:r>
    </w:p>
    <w:p>
      <w:pPr>
        <w:pStyle w:val="ListBullet"/>
        <w:spacing w:after="40"/>
        <w:ind w:left="432" w:hanging="216"/>
      </w:pPr>
      <w:r>
        <w:rPr>
          <w:rFonts w:ascii="Times New Roman" w:hAnsi="Times New Roman" w:eastAsia="Times New Roman"/>
          <w:sz w:val="26"/>
        </w:rPr>
        <w:t>Xung đột phiên bản</w:t>
      </w:r>
    </w:p>
    <w:p>
      <w:pPr>
        <w:pStyle w:val="ListBullet"/>
        <w:spacing w:after="40"/>
        <w:ind w:left="432" w:hanging="216"/>
      </w:pPr>
      <w:r>
        <w:rPr>
          <w:rFonts w:ascii="Times New Roman" w:hAnsi="Times New Roman" w:eastAsia="Times New Roman"/>
          <w:sz w:val="26"/>
        </w:rPr>
        <w:t>Dữ liệu đã khóa/chốt</w:t>
      </w:r>
    </w:p>
    <w:p>
      <w:pPr>
        <w:pStyle w:val="ListBullet"/>
        <w:spacing w:after="40"/>
        <w:ind w:left="432" w:hanging="216"/>
      </w:pPr>
      <w:r>
        <w:rPr>
          <w:rFonts w:ascii="Times New Roman" w:hAnsi="Times New Roman" w:eastAsia="Times New Roman"/>
          <w:sz w:val="26"/>
        </w:rPr>
        <w:t>Phiên đăng nhập hết hạn</w:t>
      </w:r>
    </w:p>
    <w:p>
      <w:pPr>
        <w:pStyle w:val="ListBullet"/>
        <w:spacing w:after="40"/>
        <w:ind w:left="432" w:hanging="216"/>
      </w:pPr>
      <w:r>
        <w:rPr>
          <w:rFonts w:ascii="Times New Roman" w:hAnsi="Times New Roman" w:eastAsia="Times New Roman"/>
          <w:sz w:val="26"/>
        </w:rPr>
        <w:t>Tác vụ thành công</w:t>
      </w:r>
    </w:p>
    <w:p>
      <w:pPr>
        <w:pStyle w:val="ListBullet"/>
        <w:spacing w:after="40"/>
        <w:ind w:left="432" w:hanging="216"/>
      </w:pPr>
      <w:r>
        <w:rPr>
          <w:rFonts w:ascii="Times New Roman" w:hAnsi="Times New Roman" w:eastAsia="Times New Roman"/>
          <w:sz w:val="26"/>
        </w:rPr>
        <w:t>Tác vụ một phần thành công</w:t>
      </w:r>
    </w:p>
    <w:p>
      <w:pPr>
        <w:pStyle w:val="Heading1"/>
      </w:pPr>
      <w:r>
        <w:t>11. YÊU CẦU BẢO MẬT THỂ HIỆN TRÊN FRONTEND</w:t>
      </w:r>
    </w:p>
    <w:p>
      <w:pPr>
        <w:pStyle w:val="ListBullet"/>
        <w:spacing w:after="40"/>
        <w:ind w:left="432" w:hanging="216"/>
      </w:pPr>
      <w:r>
        <w:rPr>
          <w:rFonts w:ascii="Times New Roman" w:hAnsi="Times New Roman" w:eastAsia="Times New Roman"/>
          <w:sz w:val="26"/>
        </w:rPr>
        <w:t>Không hiển thị trường, lớp bản đồ hoặc số liệu ngoài quyền, kể cả ở tooltip, export hoặc URL.</w:t>
      </w:r>
    </w:p>
    <w:p>
      <w:pPr>
        <w:pStyle w:val="ListBullet"/>
        <w:spacing w:after="40"/>
        <w:ind w:left="432" w:hanging="216"/>
      </w:pPr>
      <w:r>
        <w:rPr>
          <w:rFonts w:ascii="Times New Roman" w:hAnsi="Times New Roman" w:eastAsia="Times New Roman"/>
          <w:sz w:val="26"/>
        </w:rPr>
        <w:t>Không lưu dữ liệu nhạy cảm trong localStorage; token theo cơ chế an toàn do kiến trúc hệ thống quy định.</w:t>
      </w:r>
    </w:p>
    <w:p>
      <w:pPr>
        <w:pStyle w:val="ListBullet"/>
        <w:spacing w:after="40"/>
        <w:ind w:left="432" w:hanging="216"/>
      </w:pPr>
      <w:r>
        <w:rPr>
          <w:rFonts w:ascii="Times New Roman" w:hAnsi="Times New Roman" w:eastAsia="Times New Roman"/>
          <w:sz w:val="26"/>
        </w:rPr>
        <w:t>Tự động khóa giao diện khi không hoạt động; cảnh báo trước khi hết phiên.</w:t>
      </w:r>
    </w:p>
    <w:p>
      <w:pPr>
        <w:pStyle w:val="ListBullet"/>
        <w:spacing w:after="40"/>
        <w:ind w:left="432" w:hanging="216"/>
      </w:pPr>
      <w:r>
        <w:rPr>
          <w:rFonts w:ascii="Times New Roman" w:hAnsi="Times New Roman" w:eastAsia="Times New Roman"/>
          <w:sz w:val="26"/>
        </w:rPr>
        <w:t>Che một phần dữ liệu nhạy cảm theo vai trò; audit mọi thao tác xem/xuất dữ liệu đặc biệt.</w:t>
      </w:r>
    </w:p>
    <w:p>
      <w:pPr>
        <w:pStyle w:val="ListBullet"/>
        <w:spacing w:after="40"/>
        <w:ind w:left="432" w:hanging="216"/>
      </w:pPr>
      <w:r>
        <w:rPr>
          <w:rFonts w:ascii="Times New Roman" w:hAnsi="Times New Roman" w:eastAsia="Times New Roman"/>
          <w:sz w:val="26"/>
        </w:rPr>
        <w:t>Ảnh và tài liệu có watermark động theo người dùng khi cần.</w:t>
      </w:r>
    </w:p>
    <w:p>
      <w:pPr>
        <w:pStyle w:val="ListBullet"/>
        <w:spacing w:after="40"/>
        <w:ind w:left="432" w:hanging="216"/>
      </w:pPr>
      <w:r>
        <w:rPr>
          <w:rFonts w:ascii="Times New Roman" w:hAnsi="Times New Roman" w:eastAsia="Times New Roman"/>
          <w:sz w:val="26"/>
        </w:rPr>
        <w:t>Không đưa dữ liệu thật, tọa độ thật hoặc sơ đồ nhạy cảm vào prototype cloud; dùng dữ liệu giả lập.</w:t>
      </w:r>
    </w:p>
    <w:p>
      <w:pPr>
        <w:pStyle w:val="Heading1"/>
      </w:pPr>
      <w:r>
        <w:t>12. DỮ LIỆU MẪU DÙNG CHO THIẾT KẾ</w:t>
      </w:r>
    </w:p>
    <w:p>
      <w:r>
        <w:t>Claude Design chỉ sử dụng dữ liệu giả lập. Bộ dữ liệu mẫu nên gồm 01 tỉnh giả định, 12 xã/phường, 30 doanh trại, 180 công trình, 1.500 dòng vật chất, 25 cảnh báo và 03 tình huống mô phỏng. Tên địa danh dùng ký hiệu Xã A01, Phường P02; tọa độ dịch chuyển hoặc không có giá trị thực.</w:t>
      </w:r>
    </w:p>
    <w:p>
      <w:pPr>
        <w:pStyle w:val="Heading1"/>
      </w:pPr>
      <w:r>
        <w:t>13. DANH SÁCH FRAME/PROTOTYPE CẦN CLAUDE DESIGN BÀN GIAO</w:t>
      </w:r>
    </w:p>
    <w:p>
      <w:pPr>
        <w:pStyle w:val="ListBullet"/>
        <w:spacing w:after="40"/>
        <w:ind w:left="432" w:hanging="216"/>
      </w:pPr>
      <w:r>
        <w:rPr>
          <w:rFonts w:ascii="Times New Roman" w:hAnsi="Times New Roman" w:eastAsia="Times New Roman"/>
          <w:sz w:val="26"/>
        </w:rPr>
        <w:t>01 trang định hướng thị giác và design principles.</w:t>
      </w:r>
    </w:p>
    <w:p>
      <w:pPr>
        <w:pStyle w:val="ListBullet"/>
        <w:spacing w:after="40"/>
        <w:ind w:left="432" w:hanging="216"/>
      </w:pPr>
      <w:r>
        <w:rPr>
          <w:rFonts w:ascii="Times New Roman" w:hAnsi="Times New Roman" w:eastAsia="Times New Roman"/>
          <w:sz w:val="26"/>
        </w:rPr>
        <w:t>01 trang design tokens: màu, typography, spacing, elevation, radius, icon.</w:t>
      </w:r>
    </w:p>
    <w:p>
      <w:pPr>
        <w:pStyle w:val="ListBullet"/>
        <w:spacing w:after="40"/>
        <w:ind w:left="432" w:hanging="216"/>
      </w:pPr>
      <w:r>
        <w:rPr>
          <w:rFonts w:ascii="Times New Roman" w:hAnsi="Times New Roman" w:eastAsia="Times New Roman"/>
          <w:sz w:val="26"/>
        </w:rPr>
        <w:t>01 thư viện component và các biến thể/trạng thái.</w:t>
      </w:r>
    </w:p>
    <w:p>
      <w:pPr>
        <w:pStyle w:val="ListBullet"/>
        <w:spacing w:after="40"/>
        <w:ind w:left="432" w:hanging="216"/>
      </w:pPr>
      <w:r>
        <w:rPr>
          <w:rFonts w:ascii="Times New Roman" w:hAnsi="Times New Roman" w:eastAsia="Times New Roman"/>
          <w:sz w:val="26"/>
        </w:rPr>
        <w:t>Dashboard chỉ huy desktop + tablet.</w:t>
      </w:r>
    </w:p>
    <w:p>
      <w:pPr>
        <w:pStyle w:val="ListBullet"/>
        <w:spacing w:after="40"/>
        <w:ind w:left="432" w:hanging="216"/>
      </w:pPr>
      <w:r>
        <w:rPr>
          <w:rFonts w:ascii="Times New Roman" w:hAnsi="Times New Roman" w:eastAsia="Times New Roman"/>
          <w:sz w:val="26"/>
        </w:rPr>
        <w:t>Bản đồ doanh trại split-view.</w:t>
      </w:r>
    </w:p>
    <w:p>
      <w:pPr>
        <w:pStyle w:val="ListBullet"/>
        <w:spacing w:after="40"/>
        <w:ind w:left="432" w:hanging="216"/>
      </w:pPr>
      <w:r>
        <w:rPr>
          <w:rFonts w:ascii="Times New Roman" w:hAnsi="Times New Roman" w:eastAsia="Times New Roman"/>
          <w:sz w:val="26"/>
        </w:rPr>
        <w:t>Danh sách doanh trại với bộ lọc nâng cao.</w:t>
      </w:r>
    </w:p>
    <w:p>
      <w:pPr>
        <w:pStyle w:val="ListBullet"/>
        <w:spacing w:after="40"/>
        <w:ind w:left="432" w:hanging="216"/>
      </w:pPr>
      <w:r>
        <w:rPr>
          <w:rFonts w:ascii="Times New Roman" w:hAnsi="Times New Roman" w:eastAsia="Times New Roman"/>
          <w:sz w:val="26"/>
        </w:rPr>
        <w:t>Hồ sơ chi tiết doanh trại.</w:t>
      </w:r>
    </w:p>
    <w:p>
      <w:pPr>
        <w:pStyle w:val="ListBullet"/>
        <w:spacing w:after="40"/>
        <w:ind w:left="432" w:hanging="216"/>
      </w:pPr>
      <w:r>
        <w:rPr>
          <w:rFonts w:ascii="Times New Roman" w:hAnsi="Times New Roman" w:eastAsia="Times New Roman"/>
          <w:sz w:val="26"/>
        </w:rPr>
        <w:t>Phiếu kiểm kê dạng wizard.</w:t>
      </w:r>
    </w:p>
    <w:p>
      <w:pPr>
        <w:pStyle w:val="ListBullet"/>
        <w:spacing w:after="40"/>
        <w:ind w:left="432" w:hanging="216"/>
      </w:pPr>
      <w:r>
        <w:rPr>
          <w:rFonts w:ascii="Times New Roman" w:hAnsi="Times New Roman" w:eastAsia="Times New Roman"/>
          <w:sz w:val="26"/>
        </w:rPr>
        <w:t>Màn hình kiểm duyệt so sánh thay đổi.</w:t>
      </w:r>
    </w:p>
    <w:p>
      <w:pPr>
        <w:pStyle w:val="ListBullet"/>
        <w:spacing w:after="40"/>
        <w:ind w:left="432" w:hanging="216"/>
      </w:pPr>
      <w:r>
        <w:rPr>
          <w:rFonts w:ascii="Times New Roman" w:hAnsi="Times New Roman" w:eastAsia="Times New Roman"/>
          <w:sz w:val="26"/>
        </w:rPr>
        <w:t>Màn hình lập tình huống và so sánh phương án.</w:t>
      </w:r>
    </w:p>
    <w:p>
      <w:pPr>
        <w:pStyle w:val="ListBullet"/>
        <w:spacing w:after="40"/>
        <w:ind w:left="432" w:hanging="216"/>
      </w:pPr>
      <w:r>
        <w:rPr>
          <w:rFonts w:ascii="Times New Roman" w:hAnsi="Times New Roman" w:eastAsia="Times New Roman"/>
          <w:sz w:val="26"/>
        </w:rPr>
        <w:t>Trung tâm cảnh báo.</w:t>
      </w:r>
    </w:p>
    <w:p>
      <w:pPr>
        <w:pStyle w:val="ListBullet"/>
        <w:spacing w:after="40"/>
        <w:ind w:left="432" w:hanging="216"/>
      </w:pPr>
      <w:r>
        <w:rPr>
          <w:rFonts w:ascii="Times New Roman" w:hAnsi="Times New Roman" w:eastAsia="Times New Roman"/>
          <w:sz w:val="26"/>
        </w:rPr>
        <w:t>Màn hình quản trị phân quyền.</w:t>
      </w:r>
    </w:p>
    <w:p>
      <w:pPr>
        <w:pStyle w:val="ListBullet"/>
        <w:spacing w:after="40"/>
        <w:ind w:left="432" w:hanging="216"/>
      </w:pPr>
      <w:r>
        <w:rPr>
          <w:rFonts w:ascii="Times New Roman" w:hAnsi="Times New Roman" w:eastAsia="Times New Roman"/>
          <w:sz w:val="26"/>
        </w:rPr>
        <w:t>Prototype tương tác cho 05 luồng nghiệp vụ chủ đạo.</w:t>
      </w:r>
    </w:p>
    <w:p>
      <w:pPr>
        <w:pStyle w:val="ListBullet"/>
        <w:spacing w:after="40"/>
        <w:ind w:left="432" w:hanging="216"/>
      </w:pPr>
      <w:r>
        <w:rPr>
          <w:rFonts w:ascii="Times New Roman" w:hAnsi="Times New Roman" w:eastAsia="Times New Roman"/>
          <w:sz w:val="26"/>
        </w:rPr>
        <w:t>Responsive specs, redline, empty/error/loading states.</w:t>
      </w:r>
    </w:p>
    <w:p>
      <w:pPr>
        <w:pStyle w:val="ListBullet"/>
        <w:spacing w:after="40"/>
        <w:ind w:left="432" w:hanging="216"/>
      </w:pPr>
      <w:r>
        <w:rPr>
          <w:rFonts w:ascii="Times New Roman" w:hAnsi="Times New Roman" w:eastAsia="Times New Roman"/>
          <w:sz w:val="26"/>
        </w:rPr>
        <w:t>Dev handoff: token, component mapping, behavior notes.</w:t>
      </w:r>
    </w:p>
    <w:p>
      <w:pPr>
        <w:pStyle w:val="Heading1"/>
      </w:pPr>
      <w:r>
        <w:t>14. TIÊU CHÍ NGHIỆM THU THIẾT KẾ FRONTEND</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2"/>
              </w:rPr>
              <w:t>Nhóm tiêu chí</w:t>
            </w:r>
          </w:p>
        </w:tc>
        <w:tc>
          <w:tcPr>
            <w:tcW w:type="dxa" w:w="5004"/>
            <w:vAlign w:val="center"/>
            <w:shd w:fill="17324D"/>
          </w:tcPr>
          <w:p>
            <w:pPr>
              <w:spacing w:after="0"/>
            </w:pPr>
            <w:r/>
            <w:r>
              <w:rPr>
                <w:rFonts w:ascii="Times New Roman" w:hAnsi="Times New Roman" w:eastAsia="Times New Roman"/>
                <w:b/>
                <w:color w:val="FFFFFF"/>
                <w:sz w:val="22"/>
              </w:rPr>
              <w:t>Điều kiện</w:t>
            </w:r>
          </w:p>
        </w:tc>
      </w:tr>
      <w:tr>
        <w:tc>
          <w:tcPr>
            <w:tcW w:type="dxa" w:w="5004"/>
            <w:vAlign w:val="center"/>
          </w:tcPr>
          <w:p>
            <w:pPr>
              <w:spacing w:after="0"/>
            </w:pPr>
            <w:r/>
            <w:r>
              <w:rPr>
                <w:rFonts w:ascii="Times New Roman" w:hAnsi="Times New Roman" w:eastAsia="Times New Roman"/>
                <w:b/>
                <w:sz w:val="21"/>
              </w:rPr>
              <w:t>Phù hợp nghiệp vụ</w:t>
            </w:r>
          </w:p>
        </w:tc>
        <w:tc>
          <w:tcPr>
            <w:tcW w:type="dxa" w:w="5004"/>
            <w:vAlign w:val="center"/>
          </w:tcPr>
          <w:p>
            <w:pPr>
              <w:spacing w:after="0"/>
            </w:pPr>
            <w:r/>
            <w:r>
              <w:rPr>
                <w:rFonts w:ascii="Times New Roman" w:hAnsi="Times New Roman" w:eastAsia="Times New Roman"/>
                <w:b w:val="0"/>
                <w:sz w:val="21"/>
              </w:rPr>
              <w:t>Các tác vụ chính hoàn thành đúng trình tự, không thiếu bước kiểm duyệt/chốt dữ liệu.</w:t>
            </w:r>
          </w:p>
        </w:tc>
      </w:tr>
      <w:tr>
        <w:tc>
          <w:tcPr>
            <w:tcW w:type="dxa" w:w="5004"/>
            <w:vAlign w:val="center"/>
          </w:tcPr>
          <w:p>
            <w:pPr>
              <w:spacing w:after="0"/>
            </w:pPr>
            <w:r/>
            <w:r>
              <w:rPr>
                <w:rFonts w:ascii="Times New Roman" w:hAnsi="Times New Roman" w:eastAsia="Times New Roman"/>
                <w:b/>
                <w:sz w:val="21"/>
              </w:rPr>
              <w:t>Tính nhất quán</w:t>
            </w:r>
          </w:p>
        </w:tc>
        <w:tc>
          <w:tcPr>
            <w:tcW w:type="dxa" w:w="5004"/>
            <w:vAlign w:val="center"/>
          </w:tcPr>
          <w:p>
            <w:pPr>
              <w:spacing w:after="0"/>
            </w:pPr>
            <w:r/>
            <w:r>
              <w:rPr>
                <w:rFonts w:ascii="Times New Roman" w:hAnsi="Times New Roman" w:eastAsia="Times New Roman"/>
                <w:b w:val="0"/>
                <w:sz w:val="21"/>
              </w:rPr>
              <w:t>Dùng token và component chung; trạng thái, màu, thuật ngữ thống nhất.</w:t>
            </w:r>
          </w:p>
        </w:tc>
      </w:tr>
      <w:tr>
        <w:tc>
          <w:tcPr>
            <w:tcW w:type="dxa" w:w="5004"/>
            <w:vAlign w:val="center"/>
          </w:tcPr>
          <w:p>
            <w:pPr>
              <w:spacing w:after="0"/>
            </w:pPr>
            <w:r/>
            <w:r>
              <w:rPr>
                <w:rFonts w:ascii="Times New Roman" w:hAnsi="Times New Roman" w:eastAsia="Times New Roman"/>
                <w:b/>
                <w:sz w:val="21"/>
              </w:rPr>
              <w:t>Khả năng đọc dữ liệu</w:t>
            </w:r>
          </w:p>
        </w:tc>
        <w:tc>
          <w:tcPr>
            <w:tcW w:type="dxa" w:w="5004"/>
            <w:vAlign w:val="center"/>
          </w:tcPr>
          <w:p>
            <w:pPr>
              <w:spacing w:after="0"/>
            </w:pPr>
            <w:r/>
            <w:r>
              <w:rPr>
                <w:rFonts w:ascii="Times New Roman" w:hAnsi="Times New Roman" w:eastAsia="Times New Roman"/>
                <w:b w:val="0"/>
                <w:sz w:val="21"/>
              </w:rPr>
              <w:t>KPI, bảng, bản đồ, cảnh báo rõ; không gây hiểu nhầm giữa dữ liệu thực và mô phỏng.</w:t>
            </w:r>
          </w:p>
        </w:tc>
      </w:tr>
      <w:tr>
        <w:tc>
          <w:tcPr>
            <w:tcW w:type="dxa" w:w="5004"/>
            <w:vAlign w:val="center"/>
          </w:tcPr>
          <w:p>
            <w:pPr>
              <w:spacing w:after="0"/>
            </w:pPr>
            <w:r/>
            <w:r>
              <w:rPr>
                <w:rFonts w:ascii="Times New Roman" w:hAnsi="Times New Roman" w:eastAsia="Times New Roman"/>
                <w:b/>
                <w:sz w:val="21"/>
              </w:rPr>
              <w:t>Khả năng thao tác</w:t>
            </w:r>
          </w:p>
        </w:tc>
        <w:tc>
          <w:tcPr>
            <w:tcW w:type="dxa" w:w="5004"/>
            <w:vAlign w:val="center"/>
          </w:tcPr>
          <w:p>
            <w:pPr>
              <w:spacing w:after="0"/>
            </w:pPr>
            <w:r/>
            <w:r>
              <w:rPr>
                <w:rFonts w:ascii="Times New Roman" w:hAnsi="Times New Roman" w:eastAsia="Times New Roman"/>
                <w:b w:val="0"/>
                <w:sz w:val="21"/>
              </w:rPr>
              <w:t>Tác vụ thường dùng ít bước; hỗ trợ bàn phím; lỗi có hướng dẫn khắc phục.</w:t>
            </w:r>
          </w:p>
        </w:tc>
      </w:tr>
      <w:tr>
        <w:tc>
          <w:tcPr>
            <w:tcW w:type="dxa" w:w="5004"/>
            <w:vAlign w:val="center"/>
          </w:tcPr>
          <w:p>
            <w:pPr>
              <w:spacing w:after="0"/>
            </w:pPr>
            <w:r/>
            <w:r>
              <w:rPr>
                <w:rFonts w:ascii="Times New Roman" w:hAnsi="Times New Roman" w:eastAsia="Times New Roman"/>
                <w:b/>
                <w:sz w:val="21"/>
              </w:rPr>
              <w:t>An toàn</w:t>
            </w:r>
          </w:p>
        </w:tc>
        <w:tc>
          <w:tcPr>
            <w:tcW w:type="dxa" w:w="5004"/>
            <w:vAlign w:val="center"/>
          </w:tcPr>
          <w:p>
            <w:pPr>
              <w:spacing w:after="0"/>
            </w:pPr>
            <w:r/>
            <w:r>
              <w:rPr>
                <w:rFonts w:ascii="Times New Roman" w:hAnsi="Times New Roman" w:eastAsia="Times New Roman"/>
                <w:b w:val="0"/>
                <w:sz w:val="21"/>
              </w:rPr>
              <w:t>Không lộ dữ liệu ngoài quyền; thao tác rủi ro có xác nhận và nhật ký.</w:t>
            </w:r>
          </w:p>
        </w:tc>
      </w:tr>
      <w:tr>
        <w:tc>
          <w:tcPr>
            <w:tcW w:type="dxa" w:w="5004"/>
            <w:vAlign w:val="center"/>
          </w:tcPr>
          <w:p>
            <w:pPr>
              <w:spacing w:after="0"/>
            </w:pPr>
            <w:r/>
            <w:r>
              <w:rPr>
                <w:rFonts w:ascii="Times New Roman" w:hAnsi="Times New Roman" w:eastAsia="Times New Roman"/>
                <w:b/>
                <w:sz w:val="21"/>
              </w:rPr>
              <w:t>Responsive</w:t>
            </w:r>
          </w:p>
        </w:tc>
        <w:tc>
          <w:tcPr>
            <w:tcW w:type="dxa" w:w="5004"/>
            <w:vAlign w:val="center"/>
          </w:tcPr>
          <w:p>
            <w:pPr>
              <w:spacing w:after="0"/>
            </w:pPr>
            <w:r/>
            <w:r>
              <w:rPr>
                <w:rFonts w:ascii="Times New Roman" w:hAnsi="Times New Roman" w:eastAsia="Times New Roman"/>
                <w:b w:val="0"/>
                <w:sz w:val="21"/>
              </w:rPr>
              <w:t>Các breakpoint chính không vỡ layout; bảng/bản đồ có phương án thích ứng.</w:t>
            </w:r>
          </w:p>
        </w:tc>
      </w:tr>
      <w:tr>
        <w:tc>
          <w:tcPr>
            <w:tcW w:type="dxa" w:w="5004"/>
            <w:vAlign w:val="center"/>
          </w:tcPr>
          <w:p>
            <w:pPr>
              <w:spacing w:after="0"/>
            </w:pPr>
            <w:r/>
            <w:r>
              <w:rPr>
                <w:rFonts w:ascii="Times New Roman" w:hAnsi="Times New Roman" w:eastAsia="Times New Roman"/>
                <w:b/>
                <w:sz w:val="21"/>
              </w:rPr>
              <w:t>Accessibility</w:t>
            </w:r>
          </w:p>
        </w:tc>
        <w:tc>
          <w:tcPr>
            <w:tcW w:type="dxa" w:w="5004"/>
            <w:vAlign w:val="center"/>
          </w:tcPr>
          <w:p>
            <w:pPr>
              <w:spacing w:after="0"/>
            </w:pPr>
            <w:r/>
            <w:r>
              <w:rPr>
                <w:rFonts w:ascii="Times New Roman" w:hAnsi="Times New Roman" w:eastAsia="Times New Roman"/>
                <w:b w:val="0"/>
                <w:sz w:val="21"/>
              </w:rPr>
              <w:t>Đạt mục tiêu WCAG 2.2 AA cho màn hình chính.</w:t>
            </w:r>
          </w:p>
        </w:tc>
      </w:tr>
      <w:tr>
        <w:tc>
          <w:tcPr>
            <w:tcW w:type="dxa" w:w="5004"/>
            <w:vAlign w:val="center"/>
          </w:tcPr>
          <w:p>
            <w:pPr>
              <w:spacing w:after="0"/>
            </w:pPr>
            <w:r/>
            <w:r>
              <w:rPr>
                <w:rFonts w:ascii="Times New Roman" w:hAnsi="Times New Roman" w:eastAsia="Times New Roman"/>
                <w:b/>
                <w:sz w:val="21"/>
              </w:rPr>
              <w:t>Bàn giao phát triển</w:t>
            </w:r>
          </w:p>
        </w:tc>
        <w:tc>
          <w:tcPr>
            <w:tcW w:type="dxa" w:w="5004"/>
            <w:vAlign w:val="center"/>
          </w:tcPr>
          <w:p>
            <w:pPr>
              <w:spacing w:after="0"/>
            </w:pPr>
            <w:r/>
            <w:r>
              <w:rPr>
                <w:rFonts w:ascii="Times New Roman" w:hAnsi="Times New Roman" w:eastAsia="Times New Roman"/>
                <w:b w:val="0"/>
                <w:sz w:val="21"/>
              </w:rPr>
              <w:t>Có đầy đủ token, component, kích thước, trạng thái và logic tương tác.</w:t>
            </w:r>
          </w:p>
        </w:tc>
      </w:tr>
    </w:tbl>
    <w:p>
      <w:pPr>
        <w:pStyle w:val="Heading1"/>
      </w:pPr>
      <w:r>
        <w:t>15. PROMPT TỔNG DÙNG TRỰC TIẾP CHO CLAUDE DESIGN</w:t>
      </w:r>
    </w:p>
    <w:p>
      <w:pPr>
        <w:pStyle w:val="SpecNote"/>
      </w:pPr>
      <w:r>
        <w:rPr>
          <w:rFonts w:ascii="Courier New" w:hAnsi="Courier New" w:eastAsia="Courier New"/>
          <w:sz w:val="21"/>
        </w:rPr>
        <w:t>Bạn là Lead Product Designer và Design Systems Architect. Hãy thiết kế một ứng dụng web nội bộ desktop-first cho “Hệ thống cơ sở dữ liệu lớn về vật chất doanh trại cấp tỉnh trong chiến tranh bảo vệ Tổ quốc”.</w:t>
        <w:br/>
        <w:br/>
        <w:t>Bối cảnh tổ chức:</w:t>
        <w:br/>
        <w:t>- Cấp tỉnh quản lý trực tiếp Ban CHQS cấp xã và các đơn vị trực thuộc; không có cấp huyện.</w:t>
        <w:br/>
        <w:t>- Người dùng gồm: chỉ huy tỉnh, cơ quan hậu cần - kỹ thuật/ngành doanh trại, Ban CHQS cấp xã, kiểm duyệt viên, quản trị hệ thống.</w:t>
        <w:br/>
        <w:t>- Hệ thống chạy trên mạng nội bộ, có tình huống mạng yếu hoặc mất kết nối.</w:t>
        <w:br/>
        <w:t>- Chỉ sử dụng dữ liệu giả lập; tuyệt đối không tạo địa danh, tọa độ hoặc số liệu quân sự thật.</w:t>
        <w:br/>
        <w:br/>
        <w:t>Mục tiêu sản phẩm:</w:t>
        <w:br/>
        <w:t>1. Quản lý tập trung doanh trại, công trình, vật chất, vật tư, kiểm kê, sửa chữa và hồ sơ.</w:t>
        <w:br/>
        <w:t>2. Hỗ trợ dashboard chỉ huy, GIS, cảnh báo, đánh giá khả năng tiếp nhận lực lượng.</w:t>
        <w:br/>
        <w:t>3. Hỗ trợ lập tình huống, tính nhu cầu và so sánh phương án bảo đảm.</w:t>
        <w:br/>
        <w:t>4. Mọi số liệu quan trọng phải truy nguyên nguồn, người xác nhận và thời điểm cập nhật.</w:t>
        <w:br/>
        <w:br/>
        <w:t>Phong cách:</w:t>
        <w:br/>
        <w:t>- “Command Data System”: hiện đại, nghiêm túc, chắc chắn, rõ thứ bậc.</w:t>
        <w:br/>
        <w:t>- Desktop-first, mật độ thông tin trung bình-cao, ưu tiên bảng và bản đồ.</w:t>
        <w:br/>
        <w:t>- Không dùng giao diện AI đại trà: tránh nền kem, serif lớn, gradient trang trí, thẻ bo tròn quá mức.</w:t>
        <w:br/>
        <w:t>- Màu chủ đạo navy #102A43, teal #178F8B, nền #F8FAFC, trắng; amber cho cảnh báo và red cho nguy hiểm.</w:t>
        <w:br/>
        <w:t>- Typography Inter hoặc IBM Plex Sans; mã/số liệu có thể dùng IBM Plex Mono.</w:t>
        <w:br/>
        <w:t>- Radius 8-12px, spacing theo thang 4/8/12/16/24/32/48.</w:t>
        <w:br/>
        <w:br/>
        <w:t>Hãy tạo:</w:t>
        <w:br/>
        <w:t>A. Visual direction và design principles.</w:t>
        <w:br/>
        <w:t>B. Design tokens và component library.</w:t>
        <w:br/>
        <w:t>C. App shell gồm sidebar, topbar, breadcrumb, context switcher, tìm kiếm toàn cục, thông báo, trạng thái kết nối.</w:t>
        <w:br/>
        <w:t>D. Các màn hình:</w:t>
        <w:br/>
        <w:t>1) Đăng nhập;</w:t>
        <w:br/>
        <w:t>2) Dashboard chỉ huy cấp tỉnh;</w:t>
        <w:br/>
        <w:t>3) Bản đồ doanh trại split-view;</w:t>
        <w:br/>
        <w:t>4) Danh sách doanh trại;</w:t>
        <w:br/>
        <w:t>5) Hồ sơ chi tiết doanh trại;</w:t>
        <w:br/>
        <w:t>6) Hồ sơ công trình;</w:t>
        <w:br/>
        <w:t>7) Vật chất và tồn kho;</w:t>
        <w:br/>
        <w:t>8) Phiếu kiểm kê wizard 4 bước;</w:t>
        <w:br/>
        <w:t>9) Kiểm duyệt dữ liệu dạng so sánh trước/sau;</w:t>
        <w:br/>
        <w:t>10) Sửa chữa - khôi phục;</w:t>
        <w:br/>
        <w:t>11) Lập tình huống và so sánh phương án;</w:t>
        <w:br/>
        <w:t>12) Báo cáo - phân tích;</w:t>
        <w:br/>
        <w:t>13) Trung tâm cảnh báo;</w:t>
        <w:br/>
        <w:t>14) Quản trị danh mục và phân quyền.</w:t>
        <w:br/>
        <w:br/>
        <w:t>Yêu cầu UX:</w:t>
        <w:br/>
        <w:t>- Role-aware dashboard.</w:t>
        <w:br/>
        <w:t>- Bản đồ và bảng dùng chung bộ lọc.</w:t>
        <w:br/>
        <w:t>- Autosave, lưu nháp, gửi duyệt, lịch sử phiên bản.</w:t>
        <w:br/>
        <w:t>- Có loading, empty, error, no permission, offline, pending sync, conflict, locked states.</w:t>
        <w:br/>
        <w:t>- Mọi trạng thái dùng màu + icon + chữ, không dùng màu đơn độc.</w:t>
        <w:br/>
        <w:t>- WCAG 2.2 AA, keyboard navigation, focus rõ, reduced motion.</w:t>
        <w:br/>
        <w:t>- Tablet tối ưu nhập liệu; mobile chỉ hỗ trợ tra cứu/tác vụ nhanh.</w:t>
        <w:br/>
        <w:t>- Không hiển thị dữ liệu ngoài quyền; tọa độ nhạy cảm có chế độ che.</w:t>
        <w:br/>
        <w:t>- Tách rõ dữ liệu thực và dữ liệu mô phỏng.</w:t>
        <w:br/>
        <w:br/>
        <w:t>Prototype ưu tiên:</w:t>
        <w:br/>
        <w:t>1. Chỉ huy xem dashboard → mở cảnh báo → drill-down hồ sơ.</w:t>
        <w:br/>
        <w:t>2. Cấp xã tạo phiếu kiểm kê → lưu nháp → gửi duyệt.</w:t>
        <w:br/>
        <w:t>3. Tỉnh so sánh thay đổi → yêu cầu bổ sung hoặc phê duyệt.</w:t>
        <w:br/>
        <w:t>4. Tạo tình huống → chạy tính toán → so sánh phương án → chốt.</w:t>
        <w:br/>
        <w:t>5. Cập nhật hư hỏng → lập kế hoạch khôi phục → theo dõi tiến độ.</w:t>
        <w:br/>
        <w:br/>
        <w:t>Đầu ra mong muốn:</w:t>
        <w:br/>
        <w:t>- High-fidelity desktop frames 1440px và tablet 1024px.</w:t>
        <w:br/>
        <w:t>- Component variants và interaction notes.</w:t>
        <w:br/>
        <w:t>- Responsive behavior, accessibility annotations, redline và dev handoff.</w:t>
        <w:br/>
        <w:t>- Dữ liệu mẫu hoàn toàn giả lập theo ký hiệu A01, P02, DT-001.</w:t>
      </w:r>
    </w:p>
    <w:p>
      <w:pPr>
        <w:pStyle w:val="Heading1"/>
      </w:pPr>
      <w:r>
        <w:t>16. PROMPT THEO TỪNG GIAI ĐOẠN LÀM VIỆC</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17324D"/>
          </w:tcPr>
          <w:p>
            <w:pPr>
              <w:spacing w:after="0"/>
            </w:pPr>
            <w:r/>
            <w:r>
              <w:rPr>
                <w:rFonts w:ascii="Times New Roman" w:hAnsi="Times New Roman" w:eastAsia="Times New Roman"/>
                <w:b/>
                <w:color w:val="FFFFFF"/>
                <w:sz w:val="22"/>
              </w:rPr>
              <w:t>Giai đoạn</w:t>
            </w:r>
          </w:p>
        </w:tc>
        <w:tc>
          <w:tcPr>
            <w:tcW w:type="dxa" w:w="5004"/>
            <w:vAlign w:val="center"/>
            <w:shd w:fill="17324D"/>
          </w:tcPr>
          <w:p>
            <w:pPr>
              <w:spacing w:after="0"/>
            </w:pPr>
            <w:r/>
            <w:r>
              <w:rPr>
                <w:rFonts w:ascii="Times New Roman" w:hAnsi="Times New Roman" w:eastAsia="Times New Roman"/>
                <w:b/>
                <w:color w:val="FFFFFF"/>
                <w:sz w:val="22"/>
              </w:rPr>
              <w:t>Prompt ngắn</w:t>
            </w:r>
          </w:p>
        </w:tc>
      </w:tr>
      <w:tr>
        <w:tc>
          <w:tcPr>
            <w:tcW w:type="dxa" w:w="5004"/>
            <w:vAlign w:val="center"/>
          </w:tcPr>
          <w:p>
            <w:pPr>
              <w:spacing w:after="0"/>
            </w:pPr>
            <w:r/>
            <w:r>
              <w:rPr>
                <w:rFonts w:ascii="Times New Roman" w:hAnsi="Times New Roman" w:eastAsia="Times New Roman"/>
                <w:b/>
                <w:sz w:val="21"/>
              </w:rPr>
              <w:t>Giai đoạn 1 - Khám phá</w:t>
            </w:r>
          </w:p>
        </w:tc>
        <w:tc>
          <w:tcPr>
            <w:tcW w:type="dxa" w:w="5004"/>
            <w:vAlign w:val="center"/>
          </w:tcPr>
          <w:p>
            <w:pPr>
              <w:spacing w:after="0"/>
            </w:pPr>
            <w:r/>
            <w:r>
              <w:rPr>
                <w:rFonts w:ascii="Times New Roman" w:hAnsi="Times New Roman" w:eastAsia="Times New Roman"/>
                <w:b w:val="0"/>
                <w:sz w:val="21"/>
              </w:rPr>
              <w:t>Đọc đặc tả, lập sitemap, xác định 5 nhiệm vụ quan trọng nhất theo từng vai trò, chỉ ra xung đột hoặc điểm thiếu trước khi vẽ.</w:t>
            </w:r>
          </w:p>
        </w:tc>
      </w:tr>
      <w:tr>
        <w:tc>
          <w:tcPr>
            <w:tcW w:type="dxa" w:w="5004"/>
            <w:vAlign w:val="center"/>
          </w:tcPr>
          <w:p>
            <w:pPr>
              <w:spacing w:after="0"/>
            </w:pPr>
            <w:r/>
            <w:r>
              <w:rPr>
                <w:rFonts w:ascii="Times New Roman" w:hAnsi="Times New Roman" w:eastAsia="Times New Roman"/>
                <w:b/>
                <w:sz w:val="21"/>
              </w:rPr>
              <w:t>Giai đoạn 2 - Hướng thị giác</w:t>
            </w:r>
          </w:p>
        </w:tc>
        <w:tc>
          <w:tcPr>
            <w:tcW w:type="dxa" w:w="5004"/>
            <w:vAlign w:val="center"/>
          </w:tcPr>
          <w:p>
            <w:pPr>
              <w:spacing w:after="0"/>
            </w:pPr>
            <w:r/>
            <w:r>
              <w:rPr>
                <w:rFonts w:ascii="Times New Roman" w:hAnsi="Times New Roman" w:eastAsia="Times New Roman"/>
                <w:b w:val="0"/>
                <w:sz w:val="21"/>
              </w:rPr>
              <w:t>Đề xuất 3 hướng thị giác khác nhau nhưng đều nghiêm túc, dữ liệu lớn và không mang phong cách AI đại trà; so sánh ưu/nhược.</w:t>
            </w:r>
          </w:p>
        </w:tc>
      </w:tr>
      <w:tr>
        <w:tc>
          <w:tcPr>
            <w:tcW w:type="dxa" w:w="5004"/>
            <w:vAlign w:val="center"/>
          </w:tcPr>
          <w:p>
            <w:pPr>
              <w:spacing w:after="0"/>
            </w:pPr>
            <w:r/>
            <w:r>
              <w:rPr>
                <w:rFonts w:ascii="Times New Roman" w:hAnsi="Times New Roman" w:eastAsia="Times New Roman"/>
                <w:b/>
                <w:sz w:val="21"/>
              </w:rPr>
              <w:t>Giai đoạn 3 - Design system</w:t>
            </w:r>
          </w:p>
        </w:tc>
        <w:tc>
          <w:tcPr>
            <w:tcW w:type="dxa" w:w="5004"/>
            <w:vAlign w:val="center"/>
          </w:tcPr>
          <w:p>
            <w:pPr>
              <w:spacing w:after="0"/>
            </w:pPr>
            <w:r/>
            <w:r>
              <w:rPr>
                <w:rFonts w:ascii="Times New Roman" w:hAnsi="Times New Roman" w:eastAsia="Times New Roman"/>
                <w:b w:val="0"/>
                <w:sz w:val="21"/>
              </w:rPr>
              <w:t>Xây token, component và trạng thái trước khi dựng toàn bộ màn hình; bảo đảm data table, map panel, filter bar và evidence drawer tái sử dụng.</w:t>
            </w:r>
          </w:p>
        </w:tc>
      </w:tr>
      <w:tr>
        <w:tc>
          <w:tcPr>
            <w:tcW w:type="dxa" w:w="5004"/>
            <w:vAlign w:val="center"/>
          </w:tcPr>
          <w:p>
            <w:pPr>
              <w:spacing w:after="0"/>
            </w:pPr>
            <w:r/>
            <w:r>
              <w:rPr>
                <w:rFonts w:ascii="Times New Roman" w:hAnsi="Times New Roman" w:eastAsia="Times New Roman"/>
                <w:b/>
                <w:sz w:val="21"/>
              </w:rPr>
              <w:t>Giai đoạn 4 - Màn hình trọng yếu</w:t>
            </w:r>
          </w:p>
        </w:tc>
        <w:tc>
          <w:tcPr>
            <w:tcW w:type="dxa" w:w="5004"/>
            <w:vAlign w:val="center"/>
          </w:tcPr>
          <w:p>
            <w:pPr>
              <w:spacing w:after="0"/>
            </w:pPr>
            <w:r/>
            <w:r>
              <w:rPr>
                <w:rFonts w:ascii="Times New Roman" w:hAnsi="Times New Roman" w:eastAsia="Times New Roman"/>
                <w:b w:val="0"/>
                <w:sz w:val="21"/>
              </w:rPr>
              <w:t>Dựng dashboard, bản đồ, danh sách, hồ sơ chi tiết, kiểm kê và kiểm duyệt ở high fidelity.</w:t>
            </w:r>
          </w:p>
        </w:tc>
      </w:tr>
      <w:tr>
        <w:tc>
          <w:tcPr>
            <w:tcW w:type="dxa" w:w="5004"/>
            <w:vAlign w:val="center"/>
          </w:tcPr>
          <w:p>
            <w:pPr>
              <w:spacing w:after="0"/>
            </w:pPr>
            <w:r/>
            <w:r>
              <w:rPr>
                <w:rFonts w:ascii="Times New Roman" w:hAnsi="Times New Roman" w:eastAsia="Times New Roman"/>
                <w:b/>
                <w:sz w:val="21"/>
              </w:rPr>
              <w:t>Giai đoạn 5 - Prototype</w:t>
            </w:r>
          </w:p>
        </w:tc>
        <w:tc>
          <w:tcPr>
            <w:tcW w:type="dxa" w:w="5004"/>
            <w:vAlign w:val="center"/>
          </w:tcPr>
          <w:p>
            <w:pPr>
              <w:spacing w:after="0"/>
            </w:pPr>
            <w:r/>
            <w:r>
              <w:rPr>
                <w:rFonts w:ascii="Times New Roman" w:hAnsi="Times New Roman" w:eastAsia="Times New Roman"/>
                <w:b w:val="0"/>
                <w:sz w:val="21"/>
              </w:rPr>
              <w:t>Liên kết 5 luồng nghiệp vụ, thêm trạng thái loading/error/offline/conflict và microcopy tiếng Việt.</w:t>
            </w:r>
          </w:p>
        </w:tc>
      </w:tr>
      <w:tr>
        <w:tc>
          <w:tcPr>
            <w:tcW w:type="dxa" w:w="5004"/>
            <w:vAlign w:val="center"/>
          </w:tcPr>
          <w:p>
            <w:pPr>
              <w:spacing w:after="0"/>
            </w:pPr>
            <w:r/>
            <w:r>
              <w:rPr>
                <w:rFonts w:ascii="Times New Roman" w:hAnsi="Times New Roman" w:eastAsia="Times New Roman"/>
                <w:b/>
                <w:sz w:val="21"/>
              </w:rPr>
              <w:t>Giai đoạn 6 - QA</w:t>
            </w:r>
          </w:p>
        </w:tc>
        <w:tc>
          <w:tcPr>
            <w:tcW w:type="dxa" w:w="5004"/>
            <w:vAlign w:val="center"/>
          </w:tcPr>
          <w:p>
            <w:pPr>
              <w:spacing w:after="0"/>
            </w:pPr>
            <w:r/>
            <w:r>
              <w:rPr>
                <w:rFonts w:ascii="Times New Roman" w:hAnsi="Times New Roman" w:eastAsia="Times New Roman"/>
                <w:b w:val="0"/>
                <w:sz w:val="21"/>
              </w:rPr>
              <w:t>Tự audit theo consistency, accessibility, responsive, security visibility, data traceability; liệt kê lỗi và sửa.</w:t>
            </w:r>
          </w:p>
        </w:tc>
      </w:tr>
      <w:tr>
        <w:tc>
          <w:tcPr>
            <w:tcW w:type="dxa" w:w="5004"/>
            <w:vAlign w:val="center"/>
          </w:tcPr>
          <w:p>
            <w:pPr>
              <w:spacing w:after="0"/>
            </w:pPr>
            <w:r/>
            <w:r>
              <w:rPr>
                <w:rFonts w:ascii="Times New Roman" w:hAnsi="Times New Roman" w:eastAsia="Times New Roman"/>
                <w:b/>
                <w:sz w:val="21"/>
              </w:rPr>
              <w:t>Giai đoạn 7 - Dev handoff</w:t>
            </w:r>
          </w:p>
        </w:tc>
        <w:tc>
          <w:tcPr>
            <w:tcW w:type="dxa" w:w="5004"/>
            <w:vAlign w:val="center"/>
          </w:tcPr>
          <w:p>
            <w:pPr>
              <w:spacing w:after="0"/>
            </w:pPr>
            <w:r/>
            <w:r>
              <w:rPr>
                <w:rFonts w:ascii="Times New Roman" w:hAnsi="Times New Roman" w:eastAsia="Times New Roman"/>
                <w:b w:val="0"/>
                <w:sz w:val="21"/>
              </w:rPr>
              <w:t>Xuất token, component inventory, kích thước, trạng thái, responsive behavior và acceptance criteria cho frontend.</w:t>
            </w:r>
          </w:p>
        </w:tc>
      </w:tr>
    </w:tbl>
    <w:p>
      <w:pPr>
        <w:pStyle w:val="Heading1"/>
      </w:pPr>
      <w:r>
        <w:t>17. ĐỀ XUẤT STACK FRONTEND ĐỂ BÀN GIAO THIẾT KẾ</w:t>
      </w:r>
    </w:p>
    <w:p>
      <w:pPr>
        <w:pStyle w:val="ListBullet"/>
        <w:spacing w:after="40"/>
        <w:ind w:left="432" w:hanging="216"/>
      </w:pPr>
      <w:r>
        <w:rPr>
          <w:rFonts w:ascii="Times New Roman" w:hAnsi="Times New Roman" w:eastAsia="Times New Roman"/>
          <w:sz w:val="26"/>
        </w:rPr>
        <w:t>Next.js + TypeScript.</w:t>
      </w:r>
    </w:p>
    <w:p>
      <w:pPr>
        <w:pStyle w:val="ListBullet"/>
        <w:spacing w:after="40"/>
        <w:ind w:left="432" w:hanging="216"/>
      </w:pPr>
      <w:r>
        <w:rPr>
          <w:rFonts w:ascii="Times New Roman" w:hAnsi="Times New Roman" w:eastAsia="Times New Roman"/>
          <w:sz w:val="26"/>
        </w:rPr>
        <w:t>Tailwind CSS kết hợp CSS variables cho design tokens.</w:t>
      </w:r>
    </w:p>
    <w:p>
      <w:pPr>
        <w:pStyle w:val="ListBullet"/>
        <w:spacing w:after="40"/>
        <w:ind w:left="432" w:hanging="216"/>
      </w:pPr>
      <w:r>
        <w:rPr>
          <w:rFonts w:ascii="Times New Roman" w:hAnsi="Times New Roman" w:eastAsia="Times New Roman"/>
          <w:sz w:val="26"/>
        </w:rPr>
        <w:t>Radix UI hoặc React Aria làm nền accessibility; không sử dụng nguyên trạng giao diện mặc định.</w:t>
      </w:r>
    </w:p>
    <w:p>
      <w:pPr>
        <w:pStyle w:val="ListBullet"/>
        <w:spacing w:after="40"/>
        <w:ind w:left="432" w:hanging="216"/>
      </w:pPr>
      <w:r>
        <w:rPr>
          <w:rFonts w:ascii="Times New Roman" w:hAnsi="Times New Roman" w:eastAsia="Times New Roman"/>
          <w:sz w:val="26"/>
        </w:rPr>
        <w:t>TanStack Table cho bảng dữ liệu; TanStack Query cho trạng thái dữ liệu.</w:t>
      </w:r>
    </w:p>
    <w:p>
      <w:pPr>
        <w:pStyle w:val="ListBullet"/>
        <w:spacing w:after="40"/>
        <w:ind w:left="432" w:hanging="216"/>
      </w:pPr>
      <w:r>
        <w:rPr>
          <w:rFonts w:ascii="Times New Roman" w:hAnsi="Times New Roman" w:eastAsia="Times New Roman"/>
          <w:sz w:val="26"/>
        </w:rPr>
        <w:t>React Hook Form + Zod cho biểu mẫu và kiểm tra dữ liệu.</w:t>
      </w:r>
    </w:p>
    <w:p>
      <w:pPr>
        <w:pStyle w:val="ListBullet"/>
        <w:spacing w:after="40"/>
        <w:ind w:left="432" w:hanging="216"/>
      </w:pPr>
      <w:r>
        <w:rPr>
          <w:rFonts w:ascii="Times New Roman" w:hAnsi="Times New Roman" w:eastAsia="Times New Roman"/>
          <w:sz w:val="26"/>
        </w:rPr>
        <w:t>MapLibre GL hoặc OpenLayers/Leaflet tùy yêu cầu bản đồ nội bộ.</w:t>
      </w:r>
    </w:p>
    <w:p>
      <w:pPr>
        <w:pStyle w:val="ListBullet"/>
        <w:spacing w:after="40"/>
        <w:ind w:left="432" w:hanging="216"/>
      </w:pPr>
      <w:r>
        <w:rPr>
          <w:rFonts w:ascii="Times New Roman" w:hAnsi="Times New Roman" w:eastAsia="Times New Roman"/>
          <w:sz w:val="26"/>
        </w:rPr>
        <w:t>ECharts hoặc Apache ECharts cho biểu đồ; giới hạn loại biểu đồ và thống nhất tooltip.</w:t>
      </w:r>
    </w:p>
    <w:p>
      <w:pPr>
        <w:pStyle w:val="ListBullet"/>
        <w:spacing w:after="40"/>
        <w:ind w:left="432" w:hanging="216"/>
      </w:pPr>
      <w:r>
        <w:rPr>
          <w:rFonts w:ascii="Times New Roman" w:hAnsi="Times New Roman" w:eastAsia="Times New Roman"/>
          <w:sz w:val="26"/>
        </w:rPr>
        <w:t>Storybook để quản lý component, trạng thái và QA.</w:t>
      </w:r>
    </w:p>
    <w:p>
      <w:pPr>
        <w:pStyle w:val="ListBullet"/>
        <w:spacing w:after="40"/>
        <w:ind w:left="432" w:hanging="216"/>
      </w:pPr>
      <w:r>
        <w:rPr>
          <w:rFonts w:ascii="Times New Roman" w:hAnsi="Times New Roman" w:eastAsia="Times New Roman"/>
          <w:sz w:val="26"/>
        </w:rPr>
        <w:t>Playwright cho kiểm thử luồng; axe-core cho kiểm thử accessibility.</w:t>
      </w:r>
    </w:p>
    <w:p>
      <w:pPr>
        <w:pStyle w:val="Heading1"/>
      </w:pPr>
      <w:r>
        <w:t>18. TÀI LIỆU THAM CHIẾU</w:t>
      </w:r>
    </w:p>
    <w:p>
      <w:pPr>
        <w:pStyle w:val="ListBullet"/>
        <w:spacing w:after="40"/>
        <w:ind w:left="432" w:hanging="216"/>
      </w:pPr>
      <w:r>
        <w:rPr>
          <w:rFonts w:ascii="Times New Roman" w:hAnsi="Times New Roman" w:eastAsia="Times New Roman"/>
          <w:sz w:val="26"/>
        </w:rPr>
        <w:t>Anthropic, Claude Design/Design plugin: công cụ hỗ trợ thiết kế, critique, design system, accessibility audit và dev handoff (truy cập tháng 7/2026).</w:t>
      </w:r>
    </w:p>
    <w:p>
      <w:pPr>
        <w:pStyle w:val="ListBullet"/>
        <w:spacing w:after="40"/>
        <w:ind w:left="432" w:hanging="216"/>
      </w:pPr>
      <w:r>
        <w:rPr>
          <w:rFonts w:ascii="Times New Roman" w:hAnsi="Times New Roman" w:eastAsia="Times New Roman"/>
          <w:sz w:val="26"/>
        </w:rPr>
        <w:t>W3C, Web Content Accessibility Guidelines (WCAG) 2.2 và tài liệu hướng dẫn mức tuân thủ AA.</w:t>
      </w:r>
    </w:p>
    <w:p>
      <w:pPr>
        <w:pStyle w:val="ListBullet"/>
        <w:spacing w:after="40"/>
        <w:ind w:left="432" w:hanging="216"/>
      </w:pPr>
      <w:r>
        <w:rPr>
          <w:rFonts w:ascii="Times New Roman" w:hAnsi="Times New Roman" w:eastAsia="Times New Roman"/>
          <w:sz w:val="26"/>
        </w:rPr>
        <w:t>Nguyên tắc thiết kế ứng dụng doanh nghiệp hiện đại: clarity, scalability, security, accessibility và decision-oriented dashboards.</w:t>
      </w:r>
    </w:p>
    <w:sectPr w:rsidR="00FC693F" w:rsidRPr="0006063C" w:rsidSect="00034616">
      <w:headerReference w:type="default" r:id="rId9"/>
      <w:footerReference w:type="default" r:id="rId10"/>
      <w:pgSz w:w="12240" w:h="15840"/>
      <w:pgMar w:top="1008" w:right="1008"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46E"/>
        <w:sz w:val="18"/>
      </w:rPr>
      <w:t>Tài liệu phục vụ thiết kế và phát triển hệ thống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A646E"/>
        <w:sz w:val="18"/>
      </w:rPr>
      <w:t>TÀI LIỆU MÔ TẢ FRONTEND - CSDL VẬT CHẤT DOANH TRẠI CẤP TỈNH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5F"/>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2F5D62"/>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before="80" w:after="120"/>
      <w:ind w:left="432" w:right="288"/>
    </w:pPr>
    <w:rPr>
      <w:rFonts w:ascii="Times New Roman" w:hAnsi="Times New Roman" w:eastAsia="Times New Roman"/>
      <w:i/>
      <w:color w:val="4650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