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75</w:t>
      </w:r>
    </w:p>
    <w:p>
      <w:r>
        <w:t>性别: 75</w:t>
      </w:r>
    </w:p>
    <w:p>
      <w:r>
        <w:t>年龄: 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