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762000" cx="56578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2000" cx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48"/>
          <w:rtl w:val="0"/>
        </w:rPr>
        <w:t xml:space="preserve">CS-UY 4523 (1176): Design Project II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48"/>
          <w:rtl w:val="0"/>
        </w:rPr>
        <w:t xml:space="preserve">Spring 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Professor Strauss, CCP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Office: 2MT 10.048</w:t>
        <w:tab/>
        <w:tab/>
        <w:tab/>
        <w:tab/>
        <w:tab/>
        <w:tab/>
        <w:tab/>
        <w:t xml:space="preserve">Phone: X-3308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Email: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1155cc"/>
            <w:sz w:val="28"/>
            <w:u w:val="single"/>
            <w:rtl w:val="0"/>
          </w:rPr>
          <w:t xml:space="preserve">fred.strauss@nyu.edu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48"/>
          <w:u w:val="single"/>
          <w:rtl w:val="0"/>
        </w:rPr>
        <w:t xml:space="preserve">Project Team Selection 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CS-UY 4523 Section: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Project Team Number: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Project Title: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Integrated University Department Information 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Principal Principle Discipline:</w:t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Manage budget and participants in a university efficiently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Project Team Members: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Name</w:t>
            </w:r>
          </w:p>
        </w:tc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Student ID</w:t>
            </w:r>
          </w:p>
        </w:tc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E-mail</w:t>
            </w:r>
          </w:p>
        </w:tc>
      </w:tr>
      <w:tr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Munieshwar Ramdass</w:t>
            </w:r>
          </w:p>
        </w:tc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mr3420</w:t>
            </w:r>
          </w:p>
        </w:tc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mr3420@nyu.edu</w:t>
            </w:r>
          </w:p>
        </w:tc>
      </w:tr>
      <w:tr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Ajay Shenoy</w:t>
            </w:r>
          </w:p>
        </w:tc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as7195</w:t>
            </w:r>
          </w:p>
        </w:tc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as7195@nyu.edu</w:t>
            </w:r>
          </w:p>
        </w:tc>
      </w:tr>
      <w:tr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August Oliver Tan</w:t>
            </w:r>
          </w:p>
        </w:tc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aot221</w:t>
            </w:r>
          </w:p>
        </w:tc>
        <w:tc>
          <w:tcPr>
            <w:tcBorders>
              <w:top w:color="ffffff" w:space="0" w:val="single" w:sz="8"/>
              <w:left w:color="ffffff" w:space="0" w:val="single" w:sz="8"/>
              <w:bottom w:color="ffffff" w:space="0" w:val="single" w:sz="8"/>
              <w:right w:color="ffffff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aot221@nyu.edu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fred.strauss@nyu.edu" Type="http://schemas.openxmlformats.org/officeDocument/2006/relationships/hyperlink" TargetMode="External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CS-UY 4523 - Project Team Selection Form.docx</dc:title>
</cp:coreProperties>
</file>