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2C" w:rsidRDefault="0075552C" w:rsidP="0075552C">
      <w:r>
        <w:t>Part 1</w:t>
      </w:r>
    </w:p>
    <w:p w:rsidR="0075552C" w:rsidRPr="0032382F" w:rsidRDefault="0075552C" w:rsidP="0075552C">
      <w:pPr>
        <w:rPr>
          <w:rFonts w:hint="eastAsia"/>
          <w:b/>
        </w:rPr>
      </w:pPr>
      <w:r w:rsidRPr="0032382F">
        <w:rPr>
          <w:rFonts w:hint="eastAsia"/>
          <w:b/>
        </w:rPr>
        <w:t xml:space="preserve">1) </w:t>
      </w:r>
      <w:r w:rsidRPr="0032382F">
        <w:rPr>
          <w:b/>
        </w:rPr>
        <w:t xml:space="preserve">How long does it take using the provided, brute force code to generate order-5 text using Romeo and Juliet (romeo.txt) and generating 100, 200, 400, 800, and 1600 random </w:t>
      </w:r>
      <w:proofErr w:type="gramStart"/>
      <w:r w:rsidRPr="0032382F">
        <w:rPr>
          <w:b/>
        </w:rPr>
        <w:t>characters.</w:t>
      </w:r>
      <w:proofErr w:type="gramEnd"/>
      <w:r w:rsidRPr="0032382F">
        <w:rPr>
          <w:b/>
        </w:rPr>
        <w:t xml:space="preserve"> Do these timings change substantially when using order-1 or order-10 Markov models? Why?</w:t>
      </w:r>
    </w:p>
    <w:tbl>
      <w:tblPr>
        <w:tblStyle w:val="TableGrid"/>
        <w:tblpPr w:leftFromText="180" w:rightFromText="180" w:vertAnchor="text" w:horzAnchor="page" w:tblpXSpec="center" w:tblpY="18"/>
        <w:tblW w:w="0" w:type="auto"/>
        <w:tblLook w:val="04A0"/>
      </w:tblPr>
      <w:tblGrid>
        <w:gridCol w:w="784"/>
        <w:gridCol w:w="1191"/>
        <w:gridCol w:w="718"/>
        <w:gridCol w:w="718"/>
        <w:gridCol w:w="718"/>
        <w:gridCol w:w="718"/>
        <w:gridCol w:w="718"/>
      </w:tblGrid>
      <w:tr w:rsidR="0032382F" w:rsidTr="00054B39">
        <w:tc>
          <w:tcPr>
            <w:tcW w:w="0" w:type="auto"/>
            <w:gridSpan w:val="2"/>
            <w:vMerge w:val="restart"/>
          </w:tcPr>
          <w:p w:rsidR="0032382F" w:rsidRDefault="0032382F" w:rsidP="0032382F">
            <w:pPr>
              <w:rPr>
                <w:rFonts w:hint="eastAsia"/>
              </w:rPr>
            </w:pPr>
            <w:r>
              <w:t>romeo.txt</w:t>
            </w:r>
          </w:p>
          <w:p w:rsidR="0032382F" w:rsidRDefault="0032382F" w:rsidP="003238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153,000 </w:t>
            </w:r>
            <w:r w:rsidR="00C20FDF">
              <w:t xml:space="preserve"> </w:t>
            </w:r>
            <w:r w:rsidR="00C20FDF" w:rsidRPr="00C20FDF">
              <w:t>characters</w:t>
            </w:r>
          </w:p>
        </w:tc>
        <w:tc>
          <w:tcPr>
            <w:tcW w:w="0" w:type="auto"/>
            <w:gridSpan w:val="5"/>
          </w:tcPr>
          <w:p w:rsidR="0032382F" w:rsidRDefault="0032382F" w:rsidP="00054B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Random </w:t>
            </w:r>
            <w:r>
              <w:t>characters</w:t>
            </w:r>
          </w:p>
        </w:tc>
      </w:tr>
      <w:tr w:rsidR="0032382F" w:rsidTr="00054B39">
        <w:tc>
          <w:tcPr>
            <w:tcW w:w="0" w:type="auto"/>
            <w:gridSpan w:val="2"/>
            <w:vMerge/>
          </w:tcPr>
          <w:p w:rsidR="0032382F" w:rsidRDefault="0032382F" w:rsidP="0032382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>
              <w:rPr>
                <w:rFonts w:hint="eastAsia"/>
              </w:rPr>
              <w:t>1600</w:t>
            </w:r>
          </w:p>
        </w:tc>
      </w:tr>
      <w:tr w:rsidR="0032382F" w:rsidTr="00054B39">
        <w:tc>
          <w:tcPr>
            <w:tcW w:w="0" w:type="auto"/>
            <w:vMerge w:val="restart"/>
          </w:tcPr>
          <w:p w:rsidR="0032382F" w:rsidRDefault="0032382F" w:rsidP="0032382F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32382F" w:rsidRDefault="0032382F" w:rsidP="0032382F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>
              <w:t>order-5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0.093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0.172</w:t>
            </w:r>
          </w:p>
        </w:tc>
        <w:tc>
          <w:tcPr>
            <w:tcW w:w="0" w:type="auto"/>
          </w:tcPr>
          <w:p w:rsidR="0032382F" w:rsidRPr="0075552C" w:rsidRDefault="0032382F" w:rsidP="0032382F">
            <w:r w:rsidRPr="0075552C">
              <w:t>0.266</w:t>
            </w:r>
          </w:p>
        </w:tc>
        <w:tc>
          <w:tcPr>
            <w:tcW w:w="0" w:type="auto"/>
          </w:tcPr>
          <w:p w:rsidR="0032382F" w:rsidRPr="0075552C" w:rsidRDefault="0032382F" w:rsidP="0032382F">
            <w:r w:rsidRPr="0075552C">
              <w:t>0.484</w:t>
            </w:r>
          </w:p>
        </w:tc>
        <w:tc>
          <w:tcPr>
            <w:tcW w:w="0" w:type="auto"/>
          </w:tcPr>
          <w:p w:rsidR="0032382F" w:rsidRPr="0075552C" w:rsidRDefault="0032382F" w:rsidP="0032382F">
            <w:r w:rsidRPr="0075552C">
              <w:t>0.985</w:t>
            </w:r>
          </w:p>
        </w:tc>
      </w:tr>
      <w:tr w:rsidR="0032382F" w:rsidTr="00054B39">
        <w:tc>
          <w:tcPr>
            <w:tcW w:w="0" w:type="auto"/>
            <w:vMerge/>
          </w:tcPr>
          <w:p w:rsidR="0032382F" w:rsidRDefault="0032382F" w:rsidP="0032382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>
              <w:t>order-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0.156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0.25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0.438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0.813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1.562</w:t>
            </w:r>
          </w:p>
        </w:tc>
      </w:tr>
      <w:tr w:rsidR="0032382F" w:rsidTr="00054B39">
        <w:tc>
          <w:tcPr>
            <w:tcW w:w="0" w:type="auto"/>
            <w:vMerge/>
          </w:tcPr>
          <w:p w:rsidR="0032382F" w:rsidRDefault="0032382F" w:rsidP="0032382F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>
              <w:t>order-</w:t>
            </w: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0.078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0.172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0.282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0.516</w:t>
            </w:r>
          </w:p>
        </w:tc>
        <w:tc>
          <w:tcPr>
            <w:tcW w:w="0" w:type="auto"/>
          </w:tcPr>
          <w:p w:rsidR="0032382F" w:rsidRDefault="0032382F" w:rsidP="0032382F">
            <w:pPr>
              <w:rPr>
                <w:rFonts w:hint="eastAsia"/>
              </w:rPr>
            </w:pPr>
            <w:r w:rsidRPr="0075552C">
              <w:t>0.937</w:t>
            </w:r>
          </w:p>
        </w:tc>
      </w:tr>
    </w:tbl>
    <w:p w:rsidR="0075552C" w:rsidRDefault="0075552C" w:rsidP="0075552C">
      <w:pPr>
        <w:rPr>
          <w:rFonts w:hint="eastAsia"/>
        </w:rPr>
      </w:pPr>
    </w:p>
    <w:p w:rsidR="0075552C" w:rsidRDefault="0075552C" w:rsidP="0075552C">
      <w:pPr>
        <w:rPr>
          <w:rFonts w:hint="eastAsia"/>
        </w:rPr>
      </w:pPr>
    </w:p>
    <w:p w:rsidR="0075552C" w:rsidRDefault="0075552C" w:rsidP="0075552C">
      <w:pPr>
        <w:rPr>
          <w:rFonts w:hint="eastAsia"/>
        </w:rPr>
      </w:pPr>
    </w:p>
    <w:p w:rsidR="006D11EB" w:rsidRDefault="006D11EB" w:rsidP="0032382F">
      <w:pPr>
        <w:rPr>
          <w:rFonts w:hint="eastAsia"/>
          <w:b/>
        </w:rPr>
      </w:pPr>
      <w:r>
        <w:rPr>
          <w:rFonts w:hint="eastAsia"/>
        </w:rPr>
        <w:t xml:space="preserve">When using order-10, the timings do not change substantially, but using order-1, the timings increase substantially. Because when a random string containing 5 or 10 char is generated, the </w:t>
      </w:r>
      <w:r w:rsidR="00DD0EED">
        <w:rPr>
          <w:rFonts w:hint="eastAsia"/>
        </w:rPr>
        <w:t xml:space="preserve">occurrence of this gram is at </w:t>
      </w:r>
      <w:r w:rsidR="00DD0EED">
        <w:t>similar</w:t>
      </w:r>
      <w:r w:rsidR="00DD0EED">
        <w:rPr>
          <w:rFonts w:hint="eastAsia"/>
        </w:rPr>
        <w:t xml:space="preserve"> frequency. However, order-1 will have higher frequency, and the storage of next letter takes longer time.</w:t>
      </w:r>
    </w:p>
    <w:p w:rsidR="0032382F" w:rsidRPr="0032382F" w:rsidRDefault="00C418A3" w:rsidP="0032382F">
      <w:pPr>
        <w:rPr>
          <w:rFonts w:hint="eastAsia"/>
          <w:b/>
        </w:rPr>
      </w:pPr>
      <w:r w:rsidRPr="0032382F">
        <w:rPr>
          <w:rFonts w:hint="eastAsia"/>
          <w:b/>
        </w:rPr>
        <w:t>2)</w:t>
      </w:r>
      <w:r w:rsidRPr="0032382F">
        <w:rPr>
          <w:rFonts w:hint="eastAsia"/>
          <w:b/>
        </w:rPr>
        <w:t xml:space="preserve">　</w:t>
      </w:r>
      <w:r w:rsidR="0075552C" w:rsidRPr="0032382F">
        <w:rPr>
          <w:b/>
        </w:rPr>
        <w:t xml:space="preserve">Romeo has roughly 153,000 characters. Hawthorne's Scarlet Letter contains roughly 500,000 characters. How long do you expect the brute force code to take to generate order-5 text when trained on hathorne.txt given the timings you observe for </w:t>
      </w:r>
      <w:proofErr w:type="spellStart"/>
      <w:r w:rsidR="0075552C" w:rsidRPr="0032382F">
        <w:rPr>
          <w:b/>
        </w:rPr>
        <w:t>romeo</w:t>
      </w:r>
      <w:proofErr w:type="spellEnd"/>
      <w:r w:rsidR="0075552C" w:rsidRPr="0032382F">
        <w:rPr>
          <w:b/>
        </w:rPr>
        <w:t xml:space="preserve"> when generating 400, 800, 1600 random characters? Do empirical results match what you think? </w:t>
      </w:r>
      <w:r w:rsidR="0032382F" w:rsidRPr="0032382F">
        <w:rPr>
          <w:b/>
        </w:rPr>
        <w:t xml:space="preserve">How long do you think it will take to generate 1600 random characters using an order-5 Markov model when the King James Bible is used as the training text --- our online copy of this text contains roughly 4.4 million </w:t>
      </w:r>
      <w:proofErr w:type="gramStart"/>
      <w:r w:rsidR="0032382F" w:rsidRPr="0032382F">
        <w:rPr>
          <w:b/>
        </w:rPr>
        <w:t>characters.</w:t>
      </w:r>
      <w:proofErr w:type="gramEnd"/>
      <w:r w:rsidR="0032382F" w:rsidRPr="0032382F">
        <w:rPr>
          <w:b/>
        </w:rPr>
        <w:t xml:space="preserve"> Justify your answer -- don't test empirically, use reasoning.</w:t>
      </w:r>
    </w:p>
    <w:tbl>
      <w:tblPr>
        <w:tblStyle w:val="TableGrid"/>
        <w:tblpPr w:leftFromText="180" w:rightFromText="180" w:vertAnchor="text" w:horzAnchor="margin" w:tblpXSpec="center" w:tblpY="36"/>
        <w:tblW w:w="0" w:type="auto"/>
        <w:tblLook w:val="04A0"/>
      </w:tblPr>
      <w:tblGrid>
        <w:gridCol w:w="1975"/>
        <w:gridCol w:w="718"/>
        <w:gridCol w:w="607"/>
        <w:gridCol w:w="718"/>
      </w:tblGrid>
      <w:tr w:rsidR="007F7186" w:rsidTr="007F7186">
        <w:tc>
          <w:tcPr>
            <w:tcW w:w="0" w:type="auto"/>
            <w:vMerge w:val="restart"/>
          </w:tcPr>
          <w:p w:rsidR="007F7186" w:rsidRDefault="007F7186" w:rsidP="007F7186">
            <w:pPr>
              <w:rPr>
                <w:rFonts w:hint="eastAsia"/>
              </w:rPr>
            </w:pPr>
            <w:r w:rsidRPr="00583F34">
              <w:t>hawthorne.txt</w:t>
            </w:r>
          </w:p>
          <w:p w:rsidR="007F7186" w:rsidRDefault="007F7186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500,000 </w:t>
            </w:r>
            <w:r w:rsidR="00C20FDF" w:rsidRPr="00C20FDF">
              <w:t xml:space="preserve"> characters</w:t>
            </w:r>
          </w:p>
          <w:p w:rsidR="007F7186" w:rsidRDefault="007F7186" w:rsidP="007F7186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 xml:space="preserve">rder-5 </w:t>
            </w:r>
          </w:p>
        </w:tc>
        <w:tc>
          <w:tcPr>
            <w:tcW w:w="0" w:type="auto"/>
            <w:gridSpan w:val="3"/>
          </w:tcPr>
          <w:p w:rsidR="007F7186" w:rsidRDefault="007F7186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Random </w:t>
            </w:r>
            <w:r>
              <w:t>characters</w:t>
            </w:r>
          </w:p>
        </w:tc>
      </w:tr>
      <w:tr w:rsidR="007F7186" w:rsidTr="007F7186">
        <w:tc>
          <w:tcPr>
            <w:tcW w:w="0" w:type="auto"/>
            <w:vMerge/>
          </w:tcPr>
          <w:p w:rsidR="007F7186" w:rsidRDefault="007F7186" w:rsidP="007F718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F7186" w:rsidRDefault="007F7186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:rsidR="007F7186" w:rsidRDefault="007F7186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0" w:type="auto"/>
          </w:tcPr>
          <w:p w:rsidR="007F7186" w:rsidRDefault="007F7186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1600</w:t>
            </w:r>
          </w:p>
        </w:tc>
      </w:tr>
      <w:tr w:rsidR="007F7186" w:rsidTr="007F7186">
        <w:trPr>
          <w:trHeight w:val="248"/>
        </w:trPr>
        <w:tc>
          <w:tcPr>
            <w:tcW w:w="0" w:type="auto"/>
          </w:tcPr>
          <w:p w:rsidR="007F7186" w:rsidRDefault="007F7186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  <w:tc>
          <w:tcPr>
            <w:tcW w:w="0" w:type="auto"/>
          </w:tcPr>
          <w:p w:rsidR="007F7186" w:rsidRPr="0075552C" w:rsidRDefault="007F7186" w:rsidP="007F7186">
            <w:r w:rsidRPr="00583F34">
              <w:t>0.</w:t>
            </w:r>
            <w:r>
              <w:rPr>
                <w:rFonts w:hint="eastAsia"/>
              </w:rPr>
              <w:t>869</w:t>
            </w:r>
          </w:p>
        </w:tc>
        <w:tc>
          <w:tcPr>
            <w:tcW w:w="0" w:type="auto"/>
          </w:tcPr>
          <w:p w:rsidR="007F7186" w:rsidRPr="0075552C" w:rsidRDefault="007F7186" w:rsidP="007F7186">
            <w:r w:rsidRPr="00583F34">
              <w:t>1.</w:t>
            </w:r>
            <w:r>
              <w:rPr>
                <w:rFonts w:hint="eastAsia"/>
              </w:rPr>
              <w:t>58</w:t>
            </w:r>
          </w:p>
        </w:tc>
        <w:tc>
          <w:tcPr>
            <w:tcW w:w="0" w:type="auto"/>
          </w:tcPr>
          <w:p w:rsidR="007F7186" w:rsidRPr="0075552C" w:rsidRDefault="007F7186" w:rsidP="007F7186">
            <w:r>
              <w:rPr>
                <w:rFonts w:hint="eastAsia"/>
              </w:rPr>
              <w:t>3.21</w:t>
            </w:r>
          </w:p>
        </w:tc>
      </w:tr>
      <w:tr w:rsidR="007F7186" w:rsidTr="007F7186">
        <w:trPr>
          <w:trHeight w:val="248"/>
        </w:trPr>
        <w:tc>
          <w:tcPr>
            <w:tcW w:w="0" w:type="auto"/>
          </w:tcPr>
          <w:p w:rsidR="007F7186" w:rsidRDefault="007F7186" w:rsidP="007F7186">
            <w:pPr>
              <w:rPr>
                <w:rFonts w:hint="eastAsia"/>
              </w:rPr>
            </w:pPr>
            <w:r>
              <w:t xml:space="preserve">empirical </w:t>
            </w:r>
            <w:r>
              <w:rPr>
                <w:rFonts w:hint="eastAsia"/>
              </w:rPr>
              <w:t>Time</w:t>
            </w:r>
          </w:p>
        </w:tc>
        <w:tc>
          <w:tcPr>
            <w:tcW w:w="0" w:type="auto"/>
          </w:tcPr>
          <w:p w:rsidR="007F7186" w:rsidRPr="0075552C" w:rsidRDefault="007F7186" w:rsidP="007F7186">
            <w:r w:rsidRPr="00583F34">
              <w:t>0.672</w:t>
            </w:r>
          </w:p>
        </w:tc>
        <w:tc>
          <w:tcPr>
            <w:tcW w:w="0" w:type="auto"/>
          </w:tcPr>
          <w:p w:rsidR="007F7186" w:rsidRPr="0075552C" w:rsidRDefault="007F7186" w:rsidP="007F7186">
            <w:r w:rsidRPr="00583F34">
              <w:t>1.25</w:t>
            </w:r>
          </w:p>
        </w:tc>
        <w:tc>
          <w:tcPr>
            <w:tcW w:w="0" w:type="auto"/>
          </w:tcPr>
          <w:p w:rsidR="007F7186" w:rsidRPr="0075552C" w:rsidRDefault="007F7186" w:rsidP="007F7186">
            <w:r w:rsidRPr="00583F34">
              <w:t>2.594</w:t>
            </w:r>
          </w:p>
        </w:tc>
      </w:tr>
    </w:tbl>
    <w:p w:rsidR="007F7186" w:rsidRDefault="007F7186" w:rsidP="0075552C">
      <w:pPr>
        <w:rPr>
          <w:rFonts w:hint="eastAsia"/>
        </w:rPr>
      </w:pPr>
    </w:p>
    <w:p w:rsidR="007F7186" w:rsidRDefault="007F7186" w:rsidP="0075552C">
      <w:pPr>
        <w:rPr>
          <w:rFonts w:hint="eastAsia"/>
        </w:rPr>
      </w:pPr>
    </w:p>
    <w:p w:rsidR="007F7186" w:rsidRDefault="007F7186" w:rsidP="0075552C">
      <w:pPr>
        <w:rPr>
          <w:rFonts w:hint="eastAsia"/>
        </w:rPr>
      </w:pPr>
    </w:p>
    <w:p w:rsidR="00C418A3" w:rsidRDefault="00C418A3" w:rsidP="0075552C">
      <w:pPr>
        <w:rPr>
          <w:rFonts w:hint="eastAsia"/>
        </w:rPr>
      </w:pPr>
      <w:r>
        <w:rPr>
          <w:rFonts w:hint="eastAsia"/>
        </w:rPr>
        <w:t xml:space="preserve">Since in </w:t>
      </w:r>
      <w:proofErr w:type="spellStart"/>
      <w:r>
        <w:rPr>
          <w:rFonts w:hint="eastAsia"/>
        </w:rPr>
        <w:t>hawthorne</w:t>
      </w:r>
      <w:proofErr w:type="spellEnd"/>
      <w:r>
        <w:rPr>
          <w:rFonts w:hint="eastAsia"/>
        </w:rPr>
        <w:t xml:space="preserve">, a file containing 500,000 words, it takes 2.594 to generate 1600 characters 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order-5 Markov model, thus, in </w:t>
      </w:r>
      <w:r>
        <w:t>King James Bible</w:t>
      </w:r>
      <w:r>
        <w:rPr>
          <w:rFonts w:hint="eastAsia"/>
        </w:rPr>
        <w:t>, which contains 4.4 million characters, it would takes (4,400,000/500,000)=8.8 folds of the time, which is 8.8*2.594=22.827.</w:t>
      </w:r>
    </w:p>
    <w:p w:rsidR="0075552C" w:rsidRPr="0032382F" w:rsidRDefault="0032382F" w:rsidP="0075552C">
      <w:pPr>
        <w:rPr>
          <w:b/>
        </w:rPr>
      </w:pPr>
      <w:r w:rsidRPr="0032382F">
        <w:rPr>
          <w:rFonts w:hint="eastAsia"/>
          <w:b/>
        </w:rPr>
        <w:t xml:space="preserve">3) </w:t>
      </w:r>
      <w:r w:rsidR="0075552C" w:rsidRPr="0032382F">
        <w:rPr>
          <w:b/>
        </w:rPr>
        <w:t>Provide timings using your Map/Smart model for both creating the map and generating 200, 400, 800, and 1600 character random texts with an order-5 Model and romeo.txt. Provide some explanation for the timings you observe.</w:t>
      </w:r>
    </w:p>
    <w:tbl>
      <w:tblPr>
        <w:tblStyle w:val="TableGrid"/>
        <w:tblpPr w:leftFromText="180" w:rightFromText="180" w:vertAnchor="text" w:horzAnchor="margin" w:tblpXSpec="center" w:tblpY="26"/>
        <w:tblW w:w="0" w:type="auto"/>
        <w:tblLook w:val="04A0"/>
      </w:tblPr>
      <w:tblGrid>
        <w:gridCol w:w="661"/>
        <w:gridCol w:w="1314"/>
        <w:gridCol w:w="1446"/>
        <w:gridCol w:w="551"/>
        <w:gridCol w:w="551"/>
        <w:gridCol w:w="551"/>
        <w:gridCol w:w="718"/>
      </w:tblGrid>
      <w:tr w:rsidR="0094365E" w:rsidTr="00E1577D">
        <w:tc>
          <w:tcPr>
            <w:tcW w:w="0" w:type="auto"/>
            <w:gridSpan w:val="2"/>
            <w:vMerge w:val="restart"/>
          </w:tcPr>
          <w:p w:rsidR="0094365E" w:rsidRDefault="0094365E" w:rsidP="007F7186">
            <w:pPr>
              <w:rPr>
                <w:rFonts w:hint="eastAsia"/>
              </w:rPr>
            </w:pPr>
            <w:r>
              <w:t>romeo.txt</w:t>
            </w:r>
          </w:p>
          <w:p w:rsidR="0094365E" w:rsidRDefault="0094365E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153,000 </w:t>
            </w:r>
            <w:r w:rsidRPr="00C20FDF">
              <w:t xml:space="preserve"> characters</w:t>
            </w:r>
          </w:p>
        </w:tc>
        <w:tc>
          <w:tcPr>
            <w:tcW w:w="0" w:type="auto"/>
            <w:gridSpan w:val="5"/>
          </w:tcPr>
          <w:p w:rsidR="0094365E" w:rsidRDefault="0094365E" w:rsidP="009436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Random </w:t>
            </w:r>
            <w:r>
              <w:t>characters</w:t>
            </w:r>
          </w:p>
        </w:tc>
      </w:tr>
      <w:tr w:rsidR="0094365E" w:rsidTr="00D07724">
        <w:tc>
          <w:tcPr>
            <w:tcW w:w="0" w:type="auto"/>
            <w:gridSpan w:val="2"/>
            <w:vMerge/>
          </w:tcPr>
          <w:p w:rsidR="0094365E" w:rsidRDefault="0094365E" w:rsidP="007F718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94365E" w:rsidRDefault="0094365E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 xml:space="preserve"> (first run)</w:t>
            </w:r>
          </w:p>
        </w:tc>
        <w:tc>
          <w:tcPr>
            <w:tcW w:w="0" w:type="auto"/>
          </w:tcPr>
          <w:p w:rsidR="0094365E" w:rsidRDefault="0094365E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0" w:type="auto"/>
          </w:tcPr>
          <w:p w:rsidR="0094365E" w:rsidRDefault="0094365E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</w:tcPr>
          <w:p w:rsidR="0094365E" w:rsidRDefault="0094365E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0" w:type="auto"/>
          </w:tcPr>
          <w:p w:rsidR="0094365E" w:rsidRDefault="0094365E" w:rsidP="007F7186">
            <w:pPr>
              <w:rPr>
                <w:rFonts w:hint="eastAsia"/>
              </w:rPr>
            </w:pPr>
            <w:r>
              <w:rPr>
                <w:rFonts w:hint="eastAsia"/>
              </w:rPr>
              <w:t>1600</w:t>
            </w:r>
          </w:p>
        </w:tc>
      </w:tr>
      <w:tr w:rsidR="0094365E" w:rsidTr="00D07724">
        <w:tc>
          <w:tcPr>
            <w:tcW w:w="0" w:type="auto"/>
          </w:tcPr>
          <w:p w:rsidR="0094365E" w:rsidRDefault="0094365E" w:rsidP="007F7186">
            <w:pPr>
              <w:jc w:val="center"/>
            </w:pPr>
            <w:r>
              <w:rPr>
                <w:rFonts w:hint="eastAsia"/>
              </w:rPr>
              <w:t>Time</w:t>
            </w:r>
          </w:p>
          <w:p w:rsidR="0094365E" w:rsidRDefault="0094365E" w:rsidP="007F7186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94365E" w:rsidRDefault="0094365E" w:rsidP="007F7186">
            <w:pPr>
              <w:rPr>
                <w:rFonts w:hint="eastAsia"/>
              </w:rPr>
            </w:pPr>
            <w:r>
              <w:t>order-5</w:t>
            </w:r>
          </w:p>
          <w:p w:rsidR="0094365E" w:rsidRDefault="0094365E" w:rsidP="007F71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Markov</w:t>
            </w:r>
            <w:proofErr w:type="spellEnd"/>
          </w:p>
        </w:tc>
        <w:tc>
          <w:tcPr>
            <w:tcW w:w="0" w:type="auto"/>
          </w:tcPr>
          <w:p w:rsidR="0094365E" w:rsidRDefault="0094365E" w:rsidP="007F7186">
            <w:pPr>
              <w:rPr>
                <w:rFonts w:hint="eastAsia"/>
              </w:rPr>
            </w:pPr>
            <w:r w:rsidRPr="0075552C">
              <w:t>0.</w:t>
            </w:r>
            <w:r>
              <w:rPr>
                <w:rFonts w:hint="eastAsia"/>
              </w:rPr>
              <w:t>36</w:t>
            </w:r>
          </w:p>
        </w:tc>
        <w:tc>
          <w:tcPr>
            <w:tcW w:w="0" w:type="auto"/>
          </w:tcPr>
          <w:p w:rsidR="0094365E" w:rsidRPr="0075552C" w:rsidRDefault="0094365E" w:rsidP="007F718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4365E" w:rsidRPr="0075552C" w:rsidRDefault="0094365E" w:rsidP="007F7186">
            <w:r w:rsidRPr="0075552C">
              <w:t>0</w:t>
            </w:r>
          </w:p>
        </w:tc>
        <w:tc>
          <w:tcPr>
            <w:tcW w:w="0" w:type="auto"/>
          </w:tcPr>
          <w:p w:rsidR="0094365E" w:rsidRPr="0075552C" w:rsidRDefault="0094365E" w:rsidP="007F7186">
            <w:r w:rsidRPr="0075552C">
              <w:t>0</w:t>
            </w:r>
          </w:p>
        </w:tc>
        <w:tc>
          <w:tcPr>
            <w:tcW w:w="0" w:type="auto"/>
          </w:tcPr>
          <w:p w:rsidR="0094365E" w:rsidRPr="0075552C" w:rsidRDefault="0094365E" w:rsidP="007F7186">
            <w:r w:rsidRPr="007F7186">
              <w:t>0.015</w:t>
            </w:r>
          </w:p>
        </w:tc>
      </w:tr>
    </w:tbl>
    <w:p w:rsidR="007F7186" w:rsidRDefault="007F7186"/>
    <w:p w:rsidR="0032382F" w:rsidRDefault="0032382F"/>
    <w:p w:rsidR="00C20FDF" w:rsidRDefault="00C20FDF">
      <w:pPr>
        <w:rPr>
          <w:rFonts w:hint="eastAsia"/>
        </w:rPr>
      </w:pPr>
    </w:p>
    <w:p w:rsidR="007F7186" w:rsidRDefault="007F7186">
      <w:r>
        <w:rPr>
          <w:rFonts w:hint="eastAsia"/>
        </w:rPr>
        <w:t xml:space="preserve">In Map/smart model, the first run takes longer because it is generating the Map. However, after the Map is </w:t>
      </w:r>
      <w:r>
        <w:t>constructed</w:t>
      </w:r>
      <w:r>
        <w:rPr>
          <w:rFonts w:hint="eastAsia"/>
        </w:rPr>
        <w:t xml:space="preserve">, as long as the order </w:t>
      </w:r>
      <w:r w:rsidR="00A61304">
        <w:rPr>
          <w:rFonts w:hint="eastAsia"/>
        </w:rPr>
        <w:t>number</w:t>
      </w:r>
      <w:r w:rsidR="00C20FDF">
        <w:rPr>
          <w:rFonts w:hint="eastAsia"/>
        </w:rPr>
        <w:t xml:space="preserve"> </w:t>
      </w:r>
      <w:r w:rsidR="00A61304">
        <w:rPr>
          <w:rFonts w:hint="eastAsia"/>
        </w:rPr>
        <w:t xml:space="preserve">(k value) does not change, the </w:t>
      </w:r>
      <w:r w:rsidR="00C20FDF">
        <w:rPr>
          <w:rFonts w:hint="eastAsia"/>
        </w:rPr>
        <w:t>text</w:t>
      </w:r>
      <w:r w:rsidR="00A61304">
        <w:rPr>
          <w:rFonts w:hint="eastAsia"/>
        </w:rPr>
        <w:t xml:space="preserve"> can be g</w:t>
      </w:r>
      <w:r w:rsidR="00C20FDF">
        <w:rPr>
          <w:rFonts w:hint="eastAsia"/>
        </w:rPr>
        <w:t>enerated directly</w:t>
      </w:r>
      <w:r w:rsidR="00A61304">
        <w:rPr>
          <w:rFonts w:hint="eastAsia"/>
        </w:rPr>
        <w:t xml:space="preserve"> from the Map without looping through the whole string, so it saves time.</w:t>
      </w:r>
    </w:p>
    <w:p w:rsidR="0075552C" w:rsidRDefault="0075552C" w:rsidP="0075552C">
      <w:r>
        <w:lastRenderedPageBreak/>
        <w:t>Part 2</w:t>
      </w:r>
    </w:p>
    <w:p w:rsidR="005026DD" w:rsidRDefault="005026DD" w:rsidP="005026DD">
      <w:pPr>
        <w:rPr>
          <w:rFonts w:hint="eastAsia"/>
        </w:rPr>
      </w:pPr>
      <w:r>
        <w:rPr>
          <w:rFonts w:hint="eastAsia"/>
        </w:rPr>
        <w:t xml:space="preserve">In </w:t>
      </w:r>
      <w:r>
        <w:t>analy</w:t>
      </w:r>
      <w:r>
        <w:rPr>
          <w:rFonts w:hint="eastAsia"/>
        </w:rPr>
        <w:t>sis of</w:t>
      </w:r>
      <w:r>
        <w:t xml:space="preserve"> the performance of </w:t>
      </w:r>
      <w:proofErr w:type="spellStart"/>
      <w:r>
        <w:t>WordMarkovModel</w:t>
      </w:r>
      <w:proofErr w:type="spellEnd"/>
      <w:r>
        <w:t xml:space="preserve"> using a </w:t>
      </w:r>
      <w:proofErr w:type="spellStart"/>
      <w:r>
        <w:t>HashMap</w:t>
      </w:r>
      <w:proofErr w:type="spellEnd"/>
      <w:r>
        <w:t xml:space="preserve"> and a </w:t>
      </w:r>
      <w:proofErr w:type="spellStart"/>
      <w:r>
        <w:t>TreeMap</w:t>
      </w:r>
      <w:proofErr w:type="spellEnd"/>
      <w:r>
        <w:rPr>
          <w:rFonts w:hint="eastAsia"/>
        </w:rPr>
        <w:t xml:space="preserve">, big files such as </w:t>
      </w:r>
      <w:r>
        <w:t>kjv10</w:t>
      </w:r>
      <w:r>
        <w:rPr>
          <w:rFonts w:hint="eastAsia"/>
        </w:rPr>
        <w:t xml:space="preserve"> </w:t>
      </w:r>
      <w:r w:rsidR="0099732B">
        <w:rPr>
          <w:rFonts w:hint="eastAsia"/>
        </w:rPr>
        <w:t>(</w:t>
      </w:r>
      <w:r w:rsidR="0099732B">
        <w:t>containing</w:t>
      </w:r>
      <w:r w:rsidR="0099732B">
        <w:rPr>
          <w:rFonts w:hint="eastAsia"/>
        </w:rPr>
        <w:t xml:space="preserve"> </w:t>
      </w:r>
      <w:r w:rsidR="0099732B" w:rsidRPr="0099732B">
        <w:rPr>
          <w:rFonts w:ascii="Calibri" w:eastAsia="Times New Roman" w:hAnsi="Calibri" w:cs="Times New Roman"/>
          <w:color w:val="000000"/>
        </w:rPr>
        <w:t>753998</w:t>
      </w:r>
      <w:r w:rsidR="0099732B">
        <w:rPr>
          <w:rFonts w:ascii="Calibri" w:hAnsi="Calibri" w:cs="Times New Roman" w:hint="eastAsia"/>
          <w:color w:val="000000"/>
        </w:rPr>
        <w:t xml:space="preserve"> keys</w:t>
      </w:r>
      <w:r w:rsidR="0099732B">
        <w:rPr>
          <w:rFonts w:hint="eastAsia"/>
        </w:rPr>
        <w:t xml:space="preserve">) </w:t>
      </w:r>
      <w:r>
        <w:rPr>
          <w:rFonts w:hint="eastAsia"/>
        </w:rPr>
        <w:t xml:space="preserve">were chosen. </w:t>
      </w:r>
      <w:r>
        <w:t>O</w:t>
      </w:r>
      <w:r>
        <w:rPr>
          <w:rFonts w:hint="eastAsia"/>
        </w:rPr>
        <w:t>rder-5 and 200 random word</w:t>
      </w:r>
      <w:r w:rsidR="0099732B">
        <w:rPr>
          <w:rFonts w:hint="eastAsia"/>
        </w:rPr>
        <w:t>s</w:t>
      </w:r>
      <w:r>
        <w:rPr>
          <w:rFonts w:hint="eastAsia"/>
        </w:rPr>
        <w:t xml:space="preserve"> generation were used for all the test runs. In order to make the analysis more </w:t>
      </w:r>
      <w:proofErr w:type="gramStart"/>
      <w:r>
        <w:rPr>
          <w:rFonts w:hint="eastAsia"/>
        </w:rPr>
        <w:t>representative</w:t>
      </w:r>
      <w:proofErr w:type="gramEnd"/>
      <w:r>
        <w:rPr>
          <w:rFonts w:hint="eastAsia"/>
        </w:rPr>
        <w:t>, each file was run three times.</w:t>
      </w:r>
    </w:p>
    <w:p w:rsidR="0099732B" w:rsidRDefault="005026DD" w:rsidP="0099732B">
      <w:pPr>
        <w:rPr>
          <w:rFonts w:hint="eastAsia"/>
        </w:rPr>
      </w:pPr>
      <w:r>
        <w:rPr>
          <w:rFonts w:hint="eastAsia"/>
        </w:rPr>
        <w:t xml:space="preserve">When the number of keys is </w:t>
      </w:r>
      <w:r w:rsidR="0099732B">
        <w:rPr>
          <w:rFonts w:hint="eastAsia"/>
        </w:rPr>
        <w:t>below 50,000,</w:t>
      </w:r>
      <w:r>
        <w:rPr>
          <w:rFonts w:hint="eastAsia"/>
        </w:rPr>
        <w:t xml:space="preserve"> </w:t>
      </w:r>
      <w:r w:rsidR="0099732B">
        <w:rPr>
          <w:rFonts w:hint="eastAsia"/>
        </w:rPr>
        <w:t>t</w:t>
      </w:r>
      <w:r>
        <w:rPr>
          <w:rFonts w:hint="eastAsia"/>
        </w:rPr>
        <w:t xml:space="preserve">he performance </w:t>
      </w:r>
      <w:r w:rsidR="0099732B">
        <w:rPr>
          <w:rFonts w:hint="eastAsia"/>
        </w:rPr>
        <w:t>by both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 w:rsidR="0099732B">
        <w:rPr>
          <w:rFonts w:hint="eastAsia"/>
        </w:rPr>
        <w:t xml:space="preserve"> and </w:t>
      </w:r>
      <w:proofErr w:type="spellStart"/>
      <w:r w:rsidR="0099732B">
        <w:rPr>
          <w:rFonts w:hint="eastAsia"/>
        </w:rPr>
        <w:t>TreeMap</w:t>
      </w:r>
      <w:proofErr w:type="spellEnd"/>
      <w:r w:rsidR="0099732B">
        <w:rPr>
          <w:rFonts w:hint="eastAsia"/>
        </w:rPr>
        <w:t xml:space="preserve"> are very stable</w:t>
      </w:r>
      <w:r>
        <w:rPr>
          <w:rFonts w:hint="eastAsia"/>
        </w:rPr>
        <w:t>,</w:t>
      </w:r>
      <w:r w:rsidR="0099732B">
        <w:rPr>
          <w:rFonts w:hint="eastAsia"/>
        </w:rPr>
        <w:t xml:space="preserve"> and are similar in time.</w:t>
      </w:r>
      <w:r>
        <w:rPr>
          <w:rFonts w:hint="eastAsia"/>
        </w:rPr>
        <w:t xml:space="preserve"> How</w:t>
      </w:r>
      <w:r w:rsidR="0099732B">
        <w:rPr>
          <w:rFonts w:hint="eastAsia"/>
        </w:rPr>
        <w:t>ever, as the number of keys goes</w:t>
      </w:r>
      <w:r>
        <w:rPr>
          <w:rFonts w:hint="eastAsia"/>
        </w:rPr>
        <w:t xml:space="preserve"> </w:t>
      </w:r>
      <w:r w:rsidR="0099732B">
        <w:rPr>
          <w:rFonts w:hint="eastAsia"/>
        </w:rPr>
        <w:t xml:space="preserve">above 50,000, the running time for both </w:t>
      </w:r>
      <w:proofErr w:type="gramStart"/>
      <w:r w:rsidR="0099732B">
        <w:rPr>
          <w:rFonts w:hint="eastAsia"/>
        </w:rPr>
        <w:t>model</w:t>
      </w:r>
      <w:proofErr w:type="gramEnd"/>
      <w:r w:rsidR="0099732B">
        <w:rPr>
          <w:rFonts w:hint="eastAsia"/>
        </w:rPr>
        <w:t xml:space="preserve"> increase dram</w:t>
      </w:r>
      <w:r w:rsidR="0099732B" w:rsidRPr="0099732B">
        <w:rPr>
          <w:noProof/>
        </w:rPr>
        <w:t xml:space="preserve"> </w:t>
      </w:r>
      <w:proofErr w:type="spellStart"/>
      <w:r w:rsidR="0099732B">
        <w:rPr>
          <w:rFonts w:hint="eastAsia"/>
        </w:rPr>
        <w:t>atically</w:t>
      </w:r>
      <w:proofErr w:type="spellEnd"/>
      <w:r w:rsidR="0099732B">
        <w:rPr>
          <w:rFonts w:hint="eastAsia"/>
        </w:rPr>
        <w:t>.</w:t>
      </w:r>
      <w:r w:rsidR="0099732B" w:rsidRPr="0099732B">
        <w:rPr>
          <w:rFonts w:hint="eastAsia"/>
        </w:rPr>
        <w:t xml:space="preserve"> </w:t>
      </w:r>
      <w:r w:rsidR="0099732B">
        <w:rPr>
          <w:rFonts w:hint="eastAsia"/>
        </w:rPr>
        <w:t xml:space="preserve">Also, </w:t>
      </w:r>
      <w:proofErr w:type="spellStart"/>
      <w:r w:rsidR="0099732B">
        <w:rPr>
          <w:rFonts w:hint="eastAsia"/>
        </w:rPr>
        <w:t>TreeMap</w:t>
      </w:r>
      <w:proofErr w:type="spellEnd"/>
      <w:r w:rsidR="0099732B">
        <w:rPr>
          <w:rFonts w:hint="eastAsia"/>
        </w:rPr>
        <w:t xml:space="preserve"> becomes slower compared to </w:t>
      </w:r>
      <w:proofErr w:type="spellStart"/>
      <w:r w:rsidR="0099732B">
        <w:rPr>
          <w:rFonts w:hint="eastAsia"/>
        </w:rPr>
        <w:t>HashMap</w:t>
      </w:r>
      <w:proofErr w:type="spellEnd"/>
      <w:r w:rsidR="0099732B">
        <w:rPr>
          <w:rFonts w:hint="eastAsia"/>
        </w:rPr>
        <w:t>.</w:t>
      </w:r>
      <w:r w:rsidR="0099732B" w:rsidRPr="0099732B">
        <w:t xml:space="preserve"> </w:t>
      </w:r>
    </w:p>
    <w:p w:rsidR="0099732B" w:rsidRDefault="0099732B" w:rsidP="0099732B">
      <w:pPr>
        <w:rPr>
          <w:rFonts w:hint="eastAsia"/>
        </w:rPr>
      </w:pPr>
    </w:p>
    <w:p w:rsidR="0099732B" w:rsidRDefault="0099732B" w:rsidP="0099732B">
      <w:pPr>
        <w:jc w:val="center"/>
        <w:rPr>
          <w:rFonts w:hint="eastAsia"/>
        </w:rPr>
      </w:pPr>
      <w:r w:rsidRPr="0099732B"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732B" w:rsidRDefault="0099732B" w:rsidP="0099732B">
      <w:pPr>
        <w:jc w:val="center"/>
        <w:rPr>
          <w:rFonts w:hint="eastAsia"/>
        </w:rPr>
      </w:pPr>
    </w:p>
    <w:tbl>
      <w:tblPr>
        <w:tblW w:w="886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976"/>
        <w:gridCol w:w="976"/>
        <w:gridCol w:w="976"/>
        <w:gridCol w:w="1053"/>
        <w:gridCol w:w="955"/>
        <w:gridCol w:w="955"/>
        <w:gridCol w:w="941"/>
        <w:gridCol w:w="1053"/>
      </w:tblGrid>
      <w:tr w:rsidR="0099732B" w:rsidRPr="0099732B" w:rsidTr="00012142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number of keys</w:t>
            </w:r>
          </w:p>
        </w:tc>
        <w:tc>
          <w:tcPr>
            <w:tcW w:w="2928" w:type="dxa"/>
            <w:gridSpan w:val="3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hAnsi="Calibri" w:cs="Times New Roman" w:hint="eastAsia"/>
                <w:color w:val="000000"/>
              </w:rPr>
            </w:pPr>
            <w:proofErr w:type="spellStart"/>
            <w:r>
              <w:rPr>
                <w:rFonts w:ascii="Calibri" w:hAnsi="Calibri" w:cs="Times New Roman" w:hint="eastAsia"/>
                <w:color w:val="000000"/>
              </w:rPr>
              <w:t>HashMap</w:t>
            </w:r>
            <w:proofErr w:type="spellEnd"/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Ave Time</w:t>
            </w:r>
          </w:p>
        </w:tc>
        <w:tc>
          <w:tcPr>
            <w:tcW w:w="2851" w:type="dxa"/>
            <w:gridSpan w:val="3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Tree Map</w:t>
            </w:r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Ave Time</w:t>
            </w:r>
          </w:p>
        </w:tc>
      </w:tr>
      <w:tr w:rsidR="0099732B" w:rsidRPr="0099732B" w:rsidTr="00012142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380177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3.281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3.344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3.328</w:t>
            </w:r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3.317667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3.438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3.469</w:t>
            </w:r>
          </w:p>
        </w:tc>
        <w:tc>
          <w:tcPr>
            <w:tcW w:w="941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3.453</w:t>
            </w:r>
          </w:p>
        </w:tc>
        <w:tc>
          <w:tcPr>
            <w:tcW w:w="1053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3.453333</w:t>
            </w:r>
          </w:p>
        </w:tc>
      </w:tr>
      <w:tr w:rsidR="0099732B" w:rsidRPr="0099732B" w:rsidTr="00012142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393615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3.328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3.453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3.406</w:t>
            </w:r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3.395667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3.469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3.438</w:t>
            </w:r>
          </w:p>
        </w:tc>
        <w:tc>
          <w:tcPr>
            <w:tcW w:w="941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3.437</w:t>
            </w:r>
          </w:p>
        </w:tc>
        <w:tc>
          <w:tcPr>
            <w:tcW w:w="1053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3.448</w:t>
            </w:r>
          </w:p>
        </w:tc>
      </w:tr>
      <w:tr w:rsidR="0099732B" w:rsidRPr="0099732B" w:rsidTr="00012142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436709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3.406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3.375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3.328</w:t>
            </w:r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3.369667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3.437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4.25</w:t>
            </w:r>
          </w:p>
        </w:tc>
        <w:tc>
          <w:tcPr>
            <w:tcW w:w="941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3.453</w:t>
            </w:r>
          </w:p>
        </w:tc>
        <w:tc>
          <w:tcPr>
            <w:tcW w:w="1053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3.713333</w:t>
            </w:r>
          </w:p>
        </w:tc>
      </w:tr>
      <w:tr w:rsidR="0099732B" w:rsidRPr="0099732B" w:rsidTr="00012142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471851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3.359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3.297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4.109</w:t>
            </w:r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3.588333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3.437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4.329</w:t>
            </w:r>
          </w:p>
        </w:tc>
        <w:tc>
          <w:tcPr>
            <w:tcW w:w="941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3.453</w:t>
            </w:r>
          </w:p>
        </w:tc>
        <w:tc>
          <w:tcPr>
            <w:tcW w:w="1053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3.739667</w:t>
            </w:r>
          </w:p>
        </w:tc>
      </w:tr>
      <w:tr w:rsidR="0099732B" w:rsidRPr="0099732B" w:rsidTr="00012142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569825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51.766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50.719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52.094</w:t>
            </w:r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51.52633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58.343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59.016</w:t>
            </w:r>
          </w:p>
        </w:tc>
        <w:tc>
          <w:tcPr>
            <w:tcW w:w="941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59.609</w:t>
            </w:r>
          </w:p>
        </w:tc>
        <w:tc>
          <w:tcPr>
            <w:tcW w:w="1053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58.98933</w:t>
            </w:r>
          </w:p>
        </w:tc>
      </w:tr>
      <w:tr w:rsidR="0099732B" w:rsidRPr="0099732B" w:rsidTr="00012142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708125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76.922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82.109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78.25</w:t>
            </w:r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79.09367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88.047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87.719</w:t>
            </w:r>
          </w:p>
        </w:tc>
        <w:tc>
          <w:tcPr>
            <w:tcW w:w="941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88.953</w:t>
            </w:r>
          </w:p>
        </w:tc>
        <w:tc>
          <w:tcPr>
            <w:tcW w:w="1053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88.23967</w:t>
            </w:r>
          </w:p>
        </w:tc>
      </w:tr>
      <w:tr w:rsidR="0099732B" w:rsidRPr="0099732B" w:rsidTr="00012142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753998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101.063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100.187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99.813</w:t>
            </w:r>
          </w:p>
        </w:tc>
        <w:tc>
          <w:tcPr>
            <w:tcW w:w="1053" w:type="dxa"/>
            <w:vAlign w:val="center"/>
          </w:tcPr>
          <w:p w:rsidR="0099732B" w:rsidRPr="0099732B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732B">
              <w:rPr>
                <w:rFonts w:ascii="Calibri" w:eastAsia="Times New Roman" w:hAnsi="Calibri" w:cs="Times New Roman"/>
                <w:color w:val="000000"/>
              </w:rPr>
              <w:t>100.3543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115.969</w:t>
            </w:r>
          </w:p>
        </w:tc>
        <w:tc>
          <w:tcPr>
            <w:tcW w:w="955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116.312</w:t>
            </w:r>
          </w:p>
        </w:tc>
        <w:tc>
          <w:tcPr>
            <w:tcW w:w="941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117.062</w:t>
            </w:r>
          </w:p>
        </w:tc>
        <w:tc>
          <w:tcPr>
            <w:tcW w:w="1053" w:type="dxa"/>
            <w:vAlign w:val="center"/>
          </w:tcPr>
          <w:p w:rsidR="0099732B" w:rsidRPr="00CC6342" w:rsidRDefault="0099732B" w:rsidP="00012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C6342">
              <w:rPr>
                <w:rFonts w:ascii="Calibri" w:eastAsia="Times New Roman" w:hAnsi="Calibri" w:cs="Times New Roman"/>
                <w:color w:val="000000"/>
              </w:rPr>
              <w:t>116.4477</w:t>
            </w:r>
          </w:p>
        </w:tc>
      </w:tr>
    </w:tbl>
    <w:p w:rsidR="0099732B" w:rsidRPr="0075552C" w:rsidRDefault="0099732B" w:rsidP="0099732B">
      <w:pPr>
        <w:jc w:val="center"/>
      </w:pPr>
    </w:p>
    <w:sectPr w:rsidR="0099732B" w:rsidRPr="0075552C" w:rsidSect="00C20FD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D163B"/>
    <w:multiLevelType w:val="multilevel"/>
    <w:tmpl w:val="062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552C"/>
    <w:rsid w:val="00012142"/>
    <w:rsid w:val="00054B39"/>
    <w:rsid w:val="00091065"/>
    <w:rsid w:val="0032382F"/>
    <w:rsid w:val="004F722A"/>
    <w:rsid w:val="005026DD"/>
    <w:rsid w:val="00583F34"/>
    <w:rsid w:val="006D11EB"/>
    <w:rsid w:val="0075552C"/>
    <w:rsid w:val="007E114D"/>
    <w:rsid w:val="007F7186"/>
    <w:rsid w:val="0094365E"/>
    <w:rsid w:val="0099732B"/>
    <w:rsid w:val="00A61304"/>
    <w:rsid w:val="00C20FDF"/>
    <w:rsid w:val="00C418A3"/>
    <w:rsid w:val="00CC6342"/>
    <w:rsid w:val="00DD0EED"/>
    <w:rsid w:val="00EE3B22"/>
    <w:rsid w:val="00EE4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4D"/>
  </w:style>
  <w:style w:type="paragraph" w:styleId="Heading3">
    <w:name w:val="heading 3"/>
    <w:basedOn w:val="Normal"/>
    <w:link w:val="Heading3Char"/>
    <w:uiPriority w:val="9"/>
    <w:qFormat/>
    <w:rsid w:val="00755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5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55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2nd%20Degree\CS\100spring12_markov\src\marko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4440507436570441"/>
          <c:y val="5.1400554097404488E-2"/>
          <c:w val="0.74231714785651759"/>
          <c:h val="0.80484179060950856"/>
        </c:manualLayout>
      </c:layout>
      <c:lineChart>
        <c:grouping val="standard"/>
        <c:ser>
          <c:idx val="0"/>
          <c:order val="0"/>
          <c:tx>
            <c:strRef>
              <c:f>Sheet2!$L$5</c:f>
              <c:strCache>
                <c:ptCount val="1"/>
                <c:pt idx="0">
                  <c:v>HashMap</c:v>
                </c:pt>
              </c:strCache>
            </c:strRef>
          </c:tx>
          <c:marker>
            <c:symbol val="none"/>
          </c:marker>
          <c:cat>
            <c:numRef>
              <c:f>Sheet2!$E$7:$E$13</c:f>
              <c:numCache>
                <c:formatCode>General</c:formatCode>
                <c:ptCount val="7"/>
                <c:pt idx="0">
                  <c:v>380177</c:v>
                </c:pt>
                <c:pt idx="1">
                  <c:v>393615</c:v>
                </c:pt>
                <c:pt idx="2">
                  <c:v>436709</c:v>
                </c:pt>
                <c:pt idx="3">
                  <c:v>471851</c:v>
                </c:pt>
                <c:pt idx="4">
                  <c:v>569825</c:v>
                </c:pt>
                <c:pt idx="5">
                  <c:v>708125</c:v>
                </c:pt>
                <c:pt idx="6">
                  <c:v>753998</c:v>
                </c:pt>
              </c:numCache>
            </c:numRef>
          </c:cat>
          <c:val>
            <c:numRef>
              <c:f>Sheet2!$L$7:$L$13</c:f>
              <c:numCache>
                <c:formatCode>General</c:formatCode>
                <c:ptCount val="7"/>
                <c:pt idx="0">
                  <c:v>3.3176666666666663</c:v>
                </c:pt>
                <c:pt idx="1">
                  <c:v>3.3956666666666662</c:v>
                </c:pt>
                <c:pt idx="2">
                  <c:v>3.3696666666666668</c:v>
                </c:pt>
                <c:pt idx="3">
                  <c:v>3.5883333333333338</c:v>
                </c:pt>
                <c:pt idx="4">
                  <c:v>51.526333333333341</c:v>
                </c:pt>
                <c:pt idx="5">
                  <c:v>79.093666666666664</c:v>
                </c:pt>
                <c:pt idx="6">
                  <c:v>100.35433333333332</c:v>
                </c:pt>
              </c:numCache>
            </c:numRef>
          </c:val>
        </c:ser>
        <c:ser>
          <c:idx val="1"/>
          <c:order val="1"/>
          <c:tx>
            <c:strRef>
              <c:f>Sheet2!$L$17</c:f>
              <c:strCache>
                <c:ptCount val="1"/>
                <c:pt idx="0">
                  <c:v>TreeMap</c:v>
                </c:pt>
              </c:strCache>
            </c:strRef>
          </c:tx>
          <c:marker>
            <c:symbol val="none"/>
          </c:marker>
          <c:val>
            <c:numRef>
              <c:f>Sheet2!$L$21:$L$27</c:f>
              <c:numCache>
                <c:formatCode>General</c:formatCode>
                <c:ptCount val="7"/>
                <c:pt idx="0">
                  <c:v>3.4533333333333331</c:v>
                </c:pt>
                <c:pt idx="1">
                  <c:v>3.448</c:v>
                </c:pt>
                <c:pt idx="2">
                  <c:v>3.7133333333333334</c:v>
                </c:pt>
                <c:pt idx="3">
                  <c:v>3.7396666666666665</c:v>
                </c:pt>
                <c:pt idx="4">
                  <c:v>58.989333333333342</c:v>
                </c:pt>
                <c:pt idx="5">
                  <c:v>88.239666666666665</c:v>
                </c:pt>
                <c:pt idx="6">
                  <c:v>116.44766666666671</c:v>
                </c:pt>
              </c:numCache>
            </c:numRef>
          </c:val>
        </c:ser>
        <c:marker val="1"/>
        <c:axId val="226087296"/>
        <c:axId val="226491392"/>
      </c:lineChart>
      <c:catAx>
        <c:axId val="2260872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keys</a:t>
                </a:r>
                <a:endParaRPr lang="en-US"/>
              </a:p>
            </c:rich>
          </c:tx>
        </c:title>
        <c:numFmt formatCode="General" sourceLinked="1"/>
        <c:tickLblPos val="nextTo"/>
        <c:crossAx val="226491392"/>
        <c:crosses val="autoZero"/>
        <c:auto val="1"/>
        <c:lblAlgn val="ctr"/>
        <c:lblOffset val="100"/>
      </c:catAx>
      <c:valAx>
        <c:axId val="2264913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timing</a:t>
                </a:r>
                <a:r>
                  <a:rPr lang="en-US" baseline="0"/>
                  <a:t> (</a:t>
                </a:r>
                <a:r>
                  <a:rPr lang="en-US"/>
                  <a:t>sec)</a:t>
                </a:r>
              </a:p>
            </c:rich>
          </c:tx>
        </c:title>
        <c:numFmt formatCode="General" sourceLinked="1"/>
        <c:tickLblPos val="nextTo"/>
        <c:crossAx val="2260872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2561111111111121"/>
          <c:y val="0.19406058617672794"/>
          <c:w val="0.1910555555555554"/>
          <c:h val="0.16743438320210002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2012-02-10T04:22:00Z</dcterms:created>
  <dcterms:modified xsi:type="dcterms:W3CDTF">2012-02-10T09:19:00Z</dcterms:modified>
</cp:coreProperties>
</file>