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D01E2" w14:textId="265BE5AB" w:rsidR="00477327" w:rsidRDefault="00477327">
      <w:r>
        <w:t>Kelli Nakamura</w:t>
      </w:r>
    </w:p>
    <w:p w14:paraId="2E8698AE" w14:textId="5BAADDB1" w:rsidR="00477327" w:rsidRDefault="008B7627">
      <w:r>
        <w:t>2/</w:t>
      </w:r>
      <w:r w:rsidR="00DA52F9">
        <w:t>28</w:t>
      </w:r>
      <w:r w:rsidR="00352DA0">
        <w:t>/2021</w:t>
      </w:r>
    </w:p>
    <w:p w14:paraId="526E7E07" w14:textId="1755E303" w:rsidR="00477327" w:rsidRDefault="00477327" w:rsidP="00FE2CF4">
      <w:pPr>
        <w:tabs>
          <w:tab w:val="left" w:pos="3005"/>
        </w:tabs>
      </w:pPr>
      <w:r>
        <w:t>IT FDN 103 A</w:t>
      </w:r>
      <w:r w:rsidR="00FE2CF4">
        <w:tab/>
      </w:r>
    </w:p>
    <w:p w14:paraId="2CC0ADFB" w14:textId="533E0CBF" w:rsidR="00477327" w:rsidRDefault="00477327">
      <w:r>
        <w:t>Assignment 0</w:t>
      </w:r>
      <w:r w:rsidR="00DA52F9">
        <w:t>7</w:t>
      </w:r>
    </w:p>
    <w:p w14:paraId="131CBDE3" w14:textId="3712B2D5" w:rsidR="003547F2" w:rsidRDefault="000629B6">
      <w:hyperlink r:id="rId4" w:history="1">
        <w:r w:rsidRPr="008973AB">
          <w:rPr>
            <w:rStyle w:val="Hyperlink"/>
          </w:rPr>
          <w:t>https://github.com/kellin12/DBFoundati</w:t>
        </w:r>
        <w:r w:rsidRPr="008973AB">
          <w:rPr>
            <w:rStyle w:val="Hyperlink"/>
          </w:rPr>
          <w:t>o</w:t>
        </w:r>
        <w:r w:rsidRPr="008973AB">
          <w:rPr>
            <w:rStyle w:val="Hyperlink"/>
          </w:rPr>
          <w:t>ns-Module07</w:t>
        </w:r>
      </w:hyperlink>
      <w:r>
        <w:t xml:space="preserve"> </w:t>
      </w:r>
    </w:p>
    <w:p w14:paraId="74FB81D7" w14:textId="77777777" w:rsidR="000629B6" w:rsidRDefault="000629B6"/>
    <w:p w14:paraId="1E88645C" w14:textId="17FFA15D" w:rsidR="00477327" w:rsidRDefault="007D39B6" w:rsidP="00477327">
      <w:pPr>
        <w:pStyle w:val="Title"/>
        <w:jc w:val="center"/>
      </w:pPr>
      <w:r>
        <w:t xml:space="preserve">SQL </w:t>
      </w:r>
      <w:r w:rsidR="00DA52F9">
        <w:t>Functions</w:t>
      </w:r>
    </w:p>
    <w:p w14:paraId="4D6536E6" w14:textId="213FF4E2" w:rsidR="00477327" w:rsidRDefault="00477327" w:rsidP="00477327">
      <w:pPr>
        <w:pStyle w:val="Heading1"/>
      </w:pPr>
      <w:r>
        <w:t>Introduction</w:t>
      </w:r>
    </w:p>
    <w:p w14:paraId="0F635C07" w14:textId="43787C91" w:rsidR="00EF3994" w:rsidRPr="0022754C" w:rsidRDefault="0022754C" w:rsidP="00477327">
      <w:pPr>
        <w:rPr>
          <w:color w:val="000000" w:themeColor="text1"/>
        </w:rPr>
      </w:pPr>
      <w:r>
        <w:rPr>
          <w:color w:val="000000" w:themeColor="text1"/>
        </w:rPr>
        <w:t xml:space="preserve">In this paper, I will be </w:t>
      </w:r>
      <w:r w:rsidR="008B7627">
        <w:rPr>
          <w:color w:val="000000" w:themeColor="text1"/>
        </w:rPr>
        <w:t xml:space="preserve">explaining </w:t>
      </w:r>
      <w:r w:rsidR="00802B24">
        <w:rPr>
          <w:color w:val="000000" w:themeColor="text1"/>
        </w:rPr>
        <w:t xml:space="preserve">when to use </w:t>
      </w:r>
      <w:r w:rsidR="00DA52F9">
        <w:rPr>
          <w:color w:val="000000" w:themeColor="text1"/>
        </w:rPr>
        <w:t>a SQL user</w:t>
      </w:r>
      <w:r w:rsidR="00D23BAB">
        <w:rPr>
          <w:color w:val="000000" w:themeColor="text1"/>
        </w:rPr>
        <w:t>-</w:t>
      </w:r>
      <w:r w:rsidR="00DA52F9">
        <w:rPr>
          <w:color w:val="000000" w:themeColor="text1"/>
        </w:rPr>
        <w:t>defined function and the differences between scalar, inline, and multi-statement functions.</w:t>
      </w:r>
    </w:p>
    <w:p w14:paraId="7D49D4C6" w14:textId="0C06E006" w:rsidR="00386D48" w:rsidRDefault="00DA52F9" w:rsidP="00386D48">
      <w:pPr>
        <w:pStyle w:val="Heading1"/>
      </w:pPr>
      <w:r>
        <w:t>SQL User</w:t>
      </w:r>
      <w:r w:rsidR="00D23BAB">
        <w:t>-</w:t>
      </w:r>
      <w:r>
        <w:t>Defined Functions</w:t>
      </w:r>
    </w:p>
    <w:p w14:paraId="3EA75B1A" w14:textId="4FF4B5C6" w:rsidR="00DA52F9" w:rsidRDefault="00DA52F9" w:rsidP="00DA52F9">
      <w:r>
        <w:t>SQL User</w:t>
      </w:r>
      <w:r w:rsidR="00D23BAB">
        <w:t>-</w:t>
      </w:r>
      <w:r>
        <w:t xml:space="preserve">Defined Functions (UDFs) are custom functions that </w:t>
      </w:r>
      <w:r w:rsidR="00740EC2">
        <w:t xml:space="preserve">the user develops for their database. </w:t>
      </w:r>
      <w:r>
        <w:t xml:space="preserve">Similar to built-in functions, you can program these functions and call on </w:t>
      </w:r>
      <w:r w:rsidR="00D23BAB">
        <w:t>them</w:t>
      </w:r>
      <w:r>
        <w:t xml:space="preserve"> as many times as needed. To optimize the use of a UDF, it is recommended to create </w:t>
      </w:r>
      <w:r w:rsidR="00E97AC5">
        <w:t xml:space="preserve">and use </w:t>
      </w:r>
      <w:r>
        <w:t xml:space="preserve">a UDF when it involves calculations, especially involving a complex script. Additionally, like views, you can create the UDF when you </w:t>
      </w:r>
      <w:r w:rsidR="00E97AC5">
        <w:t>ex</w:t>
      </w:r>
      <w:r w:rsidR="00F964CE">
        <w:t>pect</w:t>
      </w:r>
      <w:r w:rsidR="00E97AC5">
        <w:t xml:space="preserve"> to frequently call on the function. </w:t>
      </w:r>
      <w:r w:rsidR="00740EC2">
        <w:t xml:space="preserve">For example, a manager may want to </w:t>
      </w:r>
      <w:r w:rsidR="00E97AC5">
        <w:t>review</w:t>
      </w:r>
      <w:r w:rsidR="00740EC2">
        <w:t xml:space="preserve"> inventory count KPIs monthly. The KPIs require a calculation comparing the monthly counts. The user can create a UDF for these KPIs</w:t>
      </w:r>
      <w:r w:rsidR="00F964CE">
        <w:t xml:space="preserve"> </w:t>
      </w:r>
      <w:r w:rsidR="00920AC1">
        <w:t>since it involves a calculation</w:t>
      </w:r>
      <w:r w:rsidR="00E97AC5">
        <w:t xml:space="preserve"> (Figure 1)</w:t>
      </w:r>
      <w:r w:rsidR="00920AC1">
        <w:t xml:space="preserve">. Additionally, creating the UDF will provide efficiency since the manager would like to review the KPIs monthly. The user can call the UDF, rather than rewrite the script every month. </w:t>
      </w:r>
    </w:p>
    <w:p w14:paraId="76660E5A" w14:textId="3AC031D9" w:rsidR="00740EC2" w:rsidRPr="00DA52F9" w:rsidRDefault="00E97AC5" w:rsidP="00DA52F9">
      <w:r>
        <w:rPr>
          <w:noProof/>
        </w:rPr>
        <w:drawing>
          <wp:inline distT="0" distB="0" distL="0" distR="0" wp14:anchorId="7A4527C6" wp14:editId="50733018">
            <wp:extent cx="4264269" cy="1816692"/>
            <wp:effectExtent l="0" t="0" r="3175" b="0"/>
            <wp:docPr id="3" name="Picture 3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letter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308" cy="18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FC6C" w14:textId="6C0CD291" w:rsidR="00483E6D" w:rsidRPr="00483E6D" w:rsidRDefault="00483E6D" w:rsidP="005049F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Figure 1: Example </w:t>
      </w:r>
      <w:r w:rsidR="00740EC2">
        <w:rPr>
          <w:b/>
          <w:bCs/>
          <w:i/>
          <w:iCs/>
        </w:rPr>
        <w:t xml:space="preserve">of a </w:t>
      </w:r>
      <w:r w:rsidR="00E97AC5">
        <w:rPr>
          <w:b/>
          <w:bCs/>
          <w:i/>
          <w:iCs/>
        </w:rPr>
        <w:t>function created for inventory count KPIs</w:t>
      </w:r>
    </w:p>
    <w:p w14:paraId="1BF78F5A" w14:textId="3A202EC1" w:rsidR="00386D48" w:rsidRDefault="00DA52F9" w:rsidP="00386D48">
      <w:pPr>
        <w:pStyle w:val="Heading1"/>
      </w:pPr>
      <w:r>
        <w:t>Scalar, Inline, and Multi-Statement Functions</w:t>
      </w:r>
    </w:p>
    <w:p w14:paraId="438C58D5" w14:textId="48202294" w:rsidR="00D43C09" w:rsidRPr="00740EC2" w:rsidRDefault="00740EC2" w:rsidP="00B55252">
      <w:r>
        <w:t xml:space="preserve">There are three types of user-defined functions: scalar, inline, and multi-statement. </w:t>
      </w:r>
      <w:r w:rsidR="00DA52F9">
        <w:t xml:space="preserve">A scalar function </w:t>
      </w:r>
      <w:r w:rsidR="00D72AF8">
        <w:t>returns a single value as an expression.</w:t>
      </w:r>
      <w:r>
        <w:t xml:space="preserve"> </w:t>
      </w:r>
      <w:r w:rsidR="00DA52F9">
        <w:t xml:space="preserve">An inline function </w:t>
      </w:r>
      <w:r w:rsidR="00D72AF8">
        <w:t xml:space="preserve">returns a </w:t>
      </w:r>
      <w:r>
        <w:t xml:space="preserve">table as a result of the actions performed by the function and is derived from a single Select statement. </w:t>
      </w:r>
      <w:r w:rsidR="00DA52F9">
        <w:t xml:space="preserve">Multi-statement functions </w:t>
      </w:r>
      <w:r w:rsidR="00D72AF8">
        <w:t>return a table of data</w:t>
      </w:r>
      <w:r>
        <w:t xml:space="preserve">, like an inline function, but can be derived from multiple SQL statements. </w:t>
      </w:r>
    </w:p>
    <w:p w14:paraId="306A7B82" w14:textId="0CCAE915" w:rsidR="00477327" w:rsidRDefault="00477327" w:rsidP="00477327">
      <w:pPr>
        <w:pStyle w:val="Heading1"/>
      </w:pPr>
      <w:r>
        <w:t>Summary</w:t>
      </w:r>
    </w:p>
    <w:p w14:paraId="5F5C782F" w14:textId="1B6DF859" w:rsidR="00D12355" w:rsidRPr="00466B9C" w:rsidRDefault="00D12355" w:rsidP="00D12355">
      <w:pPr>
        <w:rPr>
          <w:color w:val="000000" w:themeColor="text1"/>
        </w:rPr>
      </w:pPr>
      <w:r w:rsidRPr="00466B9C">
        <w:rPr>
          <w:color w:val="000000" w:themeColor="text1"/>
        </w:rPr>
        <w:t xml:space="preserve">In summary, </w:t>
      </w:r>
      <w:r w:rsidR="00AE21BB">
        <w:rPr>
          <w:color w:val="000000" w:themeColor="text1"/>
        </w:rPr>
        <w:t xml:space="preserve">UDFs are another option to provide efficiency when extracting data from a database. Depending on the data needed, a scalar, inline, or multi-statement function will be created and used. </w:t>
      </w:r>
    </w:p>
    <w:sectPr w:rsidR="00D12355" w:rsidRPr="00466B9C" w:rsidSect="00726DD4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27"/>
    <w:rsid w:val="000343A9"/>
    <w:rsid w:val="000629B6"/>
    <w:rsid w:val="00154C45"/>
    <w:rsid w:val="001678A7"/>
    <w:rsid w:val="0019288E"/>
    <w:rsid w:val="00205B38"/>
    <w:rsid w:val="0022754C"/>
    <w:rsid w:val="0026222D"/>
    <w:rsid w:val="0027152E"/>
    <w:rsid w:val="002B313C"/>
    <w:rsid w:val="002D07B5"/>
    <w:rsid w:val="002F46B6"/>
    <w:rsid w:val="00352DA0"/>
    <w:rsid w:val="003547F2"/>
    <w:rsid w:val="00386D48"/>
    <w:rsid w:val="00387AB6"/>
    <w:rsid w:val="003B3CCB"/>
    <w:rsid w:val="003D5F4A"/>
    <w:rsid w:val="00443A9D"/>
    <w:rsid w:val="00466632"/>
    <w:rsid w:val="00466B9C"/>
    <w:rsid w:val="00477327"/>
    <w:rsid w:val="00483E6D"/>
    <w:rsid w:val="004C29AE"/>
    <w:rsid w:val="004F7171"/>
    <w:rsid w:val="005049FD"/>
    <w:rsid w:val="00524B6A"/>
    <w:rsid w:val="00637810"/>
    <w:rsid w:val="0064740B"/>
    <w:rsid w:val="00684BDF"/>
    <w:rsid w:val="00692CDD"/>
    <w:rsid w:val="006B0706"/>
    <w:rsid w:val="006B51DF"/>
    <w:rsid w:val="006D599A"/>
    <w:rsid w:val="00720DED"/>
    <w:rsid w:val="00726DD4"/>
    <w:rsid w:val="00733C17"/>
    <w:rsid w:val="00740EC2"/>
    <w:rsid w:val="007D39B6"/>
    <w:rsid w:val="00802B24"/>
    <w:rsid w:val="008A3F64"/>
    <w:rsid w:val="008B7627"/>
    <w:rsid w:val="00920AC1"/>
    <w:rsid w:val="009A3A75"/>
    <w:rsid w:val="009D5443"/>
    <w:rsid w:val="009E1E36"/>
    <w:rsid w:val="00A25298"/>
    <w:rsid w:val="00A922B6"/>
    <w:rsid w:val="00AC311A"/>
    <w:rsid w:val="00AC7FCA"/>
    <w:rsid w:val="00AE21BB"/>
    <w:rsid w:val="00AE7FBB"/>
    <w:rsid w:val="00B55252"/>
    <w:rsid w:val="00B71A98"/>
    <w:rsid w:val="00CB4E93"/>
    <w:rsid w:val="00D12355"/>
    <w:rsid w:val="00D23BAB"/>
    <w:rsid w:val="00D26C2F"/>
    <w:rsid w:val="00D43C09"/>
    <w:rsid w:val="00D5458C"/>
    <w:rsid w:val="00D627D5"/>
    <w:rsid w:val="00D72AF8"/>
    <w:rsid w:val="00DA52F9"/>
    <w:rsid w:val="00DB7776"/>
    <w:rsid w:val="00DC0754"/>
    <w:rsid w:val="00DC569C"/>
    <w:rsid w:val="00E3104B"/>
    <w:rsid w:val="00E414C9"/>
    <w:rsid w:val="00E5580C"/>
    <w:rsid w:val="00E67417"/>
    <w:rsid w:val="00E97AC5"/>
    <w:rsid w:val="00EF3994"/>
    <w:rsid w:val="00F964CE"/>
    <w:rsid w:val="00FC3756"/>
    <w:rsid w:val="00F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8638"/>
  <w15:chartTrackingRefBased/>
  <w15:docId w15:val="{070A948A-63B1-B349-B7DB-DA8EDD5F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3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D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3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7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4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7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9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ellin12/DBFoundations-Modul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2021-03-01T00:20:00Z</dcterms:created>
  <dcterms:modified xsi:type="dcterms:W3CDTF">2021-03-01T01:15:00Z</dcterms:modified>
</cp:coreProperties>
</file>