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da" w:cs="Ruda" w:eastAsia="Ruda" w:hAnsi="Ruda"/>
          <w:sz w:val="44"/>
          <w:szCs w:val="44"/>
          <w:rtl w:val="0"/>
        </w:rPr>
        <w:t xml:space="preserve">PROPOSAL OMG SO EXCITING</w:t>
        <w:br w:type="textWrapping"/>
        <w:t xml:space="preserve">Homelessness “Game”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u w:val="single"/>
          <w:rtl w:val="0"/>
        </w:rPr>
        <w:t xml:space="preserve">Problem/Task - Katie and Hana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Homelessness awareness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Hana saw it in Ethiopia and everyone else (Katie, Ana, Darya, Kelly) see it in their cities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u w:val="single"/>
          <w:rtl w:val="0"/>
        </w:rPr>
        <w:t xml:space="preserve">Solution - Kelly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How are we solving the problem? </w:t>
      </w: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Engaging app to raise awareness for the conditions under which homeless live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Why is it interesting? Most awareness sites are “boring” - ours will be engaging. We also have kelly (very unique)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u w:val="single"/>
          <w:rtl w:val="0"/>
        </w:rPr>
        <w:t xml:space="preserve">Implementation - Ana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We are using Xcode via the app store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We chose this because it’s cool and seems easier to use. We also made an app as opposed to a website because they seem more accessible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TBD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u w:val="single"/>
          <w:rtl w:val="0"/>
        </w:rPr>
        <w:t xml:space="preserve">Monetization - Darya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Sponsors (once we become a huge well known company, other bigger companies - like facebook (wink wink) - </w:t>
      </w: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will</w:t>
      </w: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 obviously want to sponsor us because we are amazing and also it looks good cuz it’s a humanitarian project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We’d be non-profit, so no add selling. We’d be paying for it ourselves until facebook realizes what it’s missing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ntic Slab" w:cs="Antic Slab" w:eastAsia="Antic Slab" w:hAnsi="Antic Slab"/>
          <w:sz w:val="38"/>
          <w:szCs w:val="38"/>
        </w:rPr>
      </w:pPr>
      <w:r w:rsidDel="00000000" w:rsidR="00000000" w:rsidRPr="00000000">
        <w:rPr>
          <w:rFonts w:ascii="Antic Slab" w:cs="Antic Slab" w:eastAsia="Antic Slab" w:hAnsi="Antic Slab"/>
          <w:sz w:val="38"/>
          <w:szCs w:val="38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Antic Slab" w:cs="Antic Slab" w:eastAsia="Antic Slab" w:hAnsi="Antic Slab"/>
            <w:color w:val="1155cc"/>
            <w:sz w:val="38"/>
            <w:szCs w:val="38"/>
            <w:u w:val="single"/>
            <w:rtl w:val="0"/>
          </w:rPr>
          <w:t xml:space="preserve">https://hackernoon.com/how-to-make-a-vr-app-with-zero-experience-927438e2dede#.18nuijx9z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Antic Slab" w:cs="Antic Slab" w:eastAsia="Antic Slab" w:hAnsi="Antic Slab"/>
            <w:color w:val="1155cc"/>
            <w:sz w:val="38"/>
            <w:szCs w:val="38"/>
            <w:u w:val="single"/>
            <w:rtl w:val="0"/>
          </w:rPr>
          <w:t xml:space="preserve">https://www.youtube.com/watch?v=8_DVV2RPwWw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Antic Slab" w:cs="Antic Slab" w:eastAsia="Antic Slab" w:hAnsi="Antic Slab"/>
            <w:color w:val="1155cc"/>
            <w:sz w:val="38"/>
            <w:szCs w:val="38"/>
            <w:u w:val="single"/>
            <w:rtl w:val="0"/>
          </w:rPr>
          <w:t xml:space="preserve">https://developer.apple.com/library/ios/documentation/UIKit/Reference/UINavigationController_Class/index.html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https://www.amharicdictionary.com/index.aspx?EnglishText=poor&amp;SearchEnglish=Search&amp;AmharicText=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ntic Slab" w:cs="Antic Slab" w:eastAsia="Antic Slab" w:hAnsi="Antic Slab"/>
          <w:b w:val="1"/>
          <w:sz w:val="38"/>
          <w:szCs w:val="38"/>
          <w:rtl w:val="0"/>
        </w:rPr>
        <w:t xml:space="preserve">How to switch the different images to make them “walk” </w:t>
      </w:r>
      <w:r w:rsidDel="00000000" w:rsidR="00000000" w:rsidRPr="00000000">
        <w:drawing>
          <wp:inline distB="114300" distT="114300" distL="114300" distR="114300">
            <wp:extent cx="2552700" cy="43624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https://www.youtube.com/watch?v=lXTTgBQuw8M&amp;index=16&amp;list=PL3MWPU0RhJzHSHn1P1zZ0p1dcUKsppiya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https://gyazo.com/9576db723f1f2774105a3b9d826868c5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28575</wp:posOffset>
            </wp:positionV>
            <wp:extent cx="6858000" cy="5130800"/>
            <wp:effectExtent b="0" l="0" r="0" t="0"/>
            <wp:wrapTopAndBottom distB="114300" distT="114300"/>
            <wp:docPr descr="Screen Shot 2016-07-27 at 11.47.54 AM.png" id="3" name="image05.png"/>
            <a:graphic>
              <a:graphicData uri="http://schemas.openxmlformats.org/drawingml/2006/picture">
                <pic:pic>
                  <pic:nvPicPr>
                    <pic:cNvPr descr="Screen Shot 2016-07-27 at 11.47.54 AM.png"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https://gyazo.com/31312f19dd001996e732dbaafe1c3bd8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ntic Slab" w:cs="Antic Slab" w:eastAsia="Antic Slab" w:hAnsi="Antic Slab"/>
          <w:b w:val="1"/>
          <w:sz w:val="38"/>
          <w:szCs w:val="38"/>
          <w:rtl w:val="0"/>
        </w:rPr>
        <w:t xml:space="preserve">how to makes it move to a location for a certain amount of time</w:t>
      </w:r>
      <w:r w:rsidDel="00000000" w:rsidR="00000000" w:rsidRPr="00000000">
        <w:drawing>
          <wp:inline distB="114300" distT="114300" distL="114300" distR="114300">
            <wp:extent cx="6858000" cy="47498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https://www.youtube.com/watch?v=jb4oW5o_S8w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ntic Slab" w:cs="Antic Slab" w:eastAsia="Antic Slab" w:hAnsi="Antic Slab"/>
          <w:b w:val="1"/>
          <w:sz w:val="38"/>
          <w:szCs w:val="38"/>
          <w:rtl w:val="0"/>
        </w:rPr>
        <w:t xml:space="preserve">How to switch data from one screen to another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Antic Slab" w:cs="Antic Slab" w:eastAsia="Antic Slab" w:hAnsi="Antic Slab"/>
            <w:b w:val="1"/>
            <w:color w:val="1155cc"/>
            <w:sz w:val="38"/>
            <w:szCs w:val="38"/>
            <w:u w:val="single"/>
            <w:rtl w:val="0"/>
          </w:rPr>
          <w:t xml:space="preserve">https://www.youtube.com/watch?v=guSYMPaXLaw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uda">
    <w:embedRegular w:fontKey="{00000000-0000-0000-0000-000000000000}" r:id="rId1" w:subsetted="0"/>
    <w:embedBold w:fontKey="{00000000-0000-0000-0000-000000000000}" r:id="rId2" w:subsetted="0"/>
  </w:font>
  <w:font w:name="Antic Slab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yazo.com/9576db723f1f2774105a3b9d826868c5" TargetMode="External"/><Relationship Id="rId10" Type="http://schemas.openxmlformats.org/officeDocument/2006/relationships/hyperlink" Target="https://www.youtube.com/watch?v=lXTTgBQuw8M&amp;index=16&amp;list=PL3MWPU0RhJzHSHn1P1zZ0p1dcUKsppiya" TargetMode="External"/><Relationship Id="rId13" Type="http://schemas.openxmlformats.org/officeDocument/2006/relationships/hyperlink" Target="https://gyazo.com/31312f19dd001996e732dbaafe1c3bd8" TargetMode="External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hyperlink" Target="https://www.youtube.com/watch?v=jb4oW5o_S8w" TargetMode="External"/><Relationship Id="rId14" Type="http://schemas.openxmlformats.org/officeDocument/2006/relationships/image" Target="media/image03.png"/><Relationship Id="rId16" Type="http://schemas.openxmlformats.org/officeDocument/2006/relationships/hyperlink" Target="https://www.youtube.com/watch?v=guSYMPaXLaw" TargetMode="External"/><Relationship Id="rId5" Type="http://schemas.openxmlformats.org/officeDocument/2006/relationships/hyperlink" Target="https://hackernoon.com/how-to-make-a-vr-app-with-zero-experience-927438e2dede#.18nuijx9z" TargetMode="External"/><Relationship Id="rId6" Type="http://schemas.openxmlformats.org/officeDocument/2006/relationships/hyperlink" Target="https://www.youtube.com/watch?v=8_DVV2RPwWw" TargetMode="External"/><Relationship Id="rId7" Type="http://schemas.openxmlformats.org/officeDocument/2006/relationships/hyperlink" Target="https://developer.apple.com/library/ios/documentation/UIKit/Reference/UINavigationController_Class/index.html" TargetMode="External"/><Relationship Id="rId8" Type="http://schemas.openxmlformats.org/officeDocument/2006/relationships/hyperlink" Target="https://www.amharicdictionary.com/index.aspx?EnglishText=poor&amp;SearchEnglish=Search&amp;AmharicText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da-regular.ttf"/><Relationship Id="rId2" Type="http://schemas.openxmlformats.org/officeDocument/2006/relationships/font" Target="fonts/Ruda-bold.ttf"/><Relationship Id="rId3" Type="http://schemas.openxmlformats.org/officeDocument/2006/relationships/font" Target="fonts/AnticSlab-regular.ttf"/></Relationships>
</file>