
<file path=[Content_Types].xml><?xml version="1.0" encoding="utf-8"?>
<Types xmlns="http://schemas.openxmlformats.org/package/2006/content-types">
  <Default Extension="bin" ContentType="application/vnd.ms-word.attachedToolbars"/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F363E" w14:textId="77777777" w:rsidR="008A48F4" w:rsidRPr="003453D8" w:rsidRDefault="008A48F4" w:rsidP="008A48F4">
      <w:pPr>
        <w:rPr>
          <w:rFonts w:ascii="方正仿宋简体" w:eastAsia="方正仿宋简体"/>
          <w:sz w:val="32"/>
          <w:szCs w:val="32"/>
        </w:rPr>
      </w:pPr>
      <w:r w:rsidRPr="003453D8">
        <w:rPr>
          <w:rFonts w:ascii="方正仿宋简体" w:eastAsia="方正仿宋简体" w:hint="eastAsia"/>
          <w:sz w:val="32"/>
          <w:szCs w:val="32"/>
        </w:rPr>
        <w:t>附件</w:t>
      </w:r>
      <w:r w:rsidR="004451B2">
        <w:rPr>
          <w:rFonts w:ascii="方正仿宋简体" w:eastAsia="方正仿宋简体" w:hint="eastAsia"/>
          <w:sz w:val="32"/>
          <w:szCs w:val="32"/>
        </w:rPr>
        <w:t>1</w:t>
      </w:r>
      <w:r w:rsidRPr="003453D8">
        <w:rPr>
          <w:rFonts w:ascii="方正仿宋简体" w:eastAsia="方正仿宋简体" w:hint="eastAsia"/>
          <w:sz w:val="32"/>
          <w:szCs w:val="32"/>
        </w:rPr>
        <w:t>：</w:t>
      </w:r>
    </w:p>
    <w:p w14:paraId="1690DF4A" w14:textId="77777777" w:rsidR="008A48F4" w:rsidRPr="00C8033E" w:rsidRDefault="008A48F4" w:rsidP="008A48F4">
      <w:pPr>
        <w:widowControl/>
        <w:snapToGrid w:val="0"/>
        <w:spacing w:before="156" w:after="100" w:afterAutospacing="1"/>
        <w:jc w:val="center"/>
        <w:rPr>
          <w:rFonts w:ascii="方正小标宋简体" w:eastAsia="方正小标宋简体"/>
          <w:sz w:val="32"/>
          <w:szCs w:val="32"/>
        </w:rPr>
      </w:pPr>
      <w:r w:rsidRPr="00C8033E">
        <w:rPr>
          <w:rFonts w:ascii="方正小标宋简体" w:eastAsia="方正小标宋简体" w:hint="eastAsia"/>
          <w:sz w:val="32"/>
          <w:szCs w:val="32"/>
        </w:rPr>
        <w:t>关于</w:t>
      </w:r>
      <w:r w:rsidR="00D20461" w:rsidRPr="00D20461">
        <w:rPr>
          <w:rFonts w:ascii="方正小标宋简体" w:eastAsia="方正小标宋简体"/>
          <w:sz w:val="32"/>
          <w:szCs w:val="32"/>
        </w:rPr>
        <w:t>JCF-2019-10-9</w:t>
      </w:r>
      <w:r w:rsidR="00D20461" w:rsidRPr="00D20461">
        <w:rPr>
          <w:rFonts w:ascii="方正小标宋简体" w:eastAsia="方正小标宋简体"/>
          <w:sz w:val="32"/>
          <w:szCs w:val="32"/>
        </w:rPr>
        <w:t> </w:t>
      </w:r>
      <w:r w:rsidR="00D20461" w:rsidRPr="00D20461">
        <w:rPr>
          <w:rFonts w:ascii="方正小标宋简体" w:eastAsia="方正小标宋简体"/>
          <w:sz w:val="32"/>
          <w:szCs w:val="32"/>
        </w:rPr>
        <w:t>PDMS深化应用（五）子课题九：非管道类材料编码深化应用</w:t>
      </w:r>
      <w:r w:rsidR="00D20461">
        <w:rPr>
          <w:rFonts w:ascii="方正小标宋简体" w:eastAsia="方正小标宋简体" w:hint="eastAsia"/>
          <w:sz w:val="32"/>
          <w:szCs w:val="32"/>
        </w:rPr>
        <w:t>项目</w:t>
      </w:r>
    </w:p>
    <w:p w14:paraId="4ED2C989" w14:textId="5400C9B5" w:rsidR="008A48F4" w:rsidRPr="00C8033E" w:rsidRDefault="008A48F4" w:rsidP="008A48F4">
      <w:pPr>
        <w:widowControl/>
        <w:snapToGrid w:val="0"/>
        <w:spacing w:before="156" w:after="100" w:afterAutospacing="1"/>
        <w:jc w:val="center"/>
        <w:rPr>
          <w:rFonts w:ascii="方正小标宋简体" w:eastAsia="方正小标宋简体"/>
          <w:sz w:val="32"/>
          <w:szCs w:val="32"/>
        </w:rPr>
      </w:pPr>
      <w:r>
        <w:rPr>
          <w:rFonts w:ascii="方正小标宋简体" w:eastAsia="方正小标宋简体" w:hint="eastAsia"/>
          <w:sz w:val="32"/>
          <w:szCs w:val="32"/>
        </w:rPr>
        <w:t>“</w:t>
      </w:r>
      <w:r w:rsidR="00D20461">
        <w:rPr>
          <w:rFonts w:ascii="方正小标宋简体" w:eastAsia="方正小标宋简体" w:hint="eastAsia"/>
          <w:sz w:val="32"/>
          <w:szCs w:val="32"/>
        </w:rPr>
        <w:t>材料</w:t>
      </w:r>
      <w:r w:rsidR="00D20461">
        <w:rPr>
          <w:rFonts w:ascii="方正小标宋简体" w:eastAsia="方正小标宋简体"/>
          <w:sz w:val="32"/>
          <w:szCs w:val="32"/>
        </w:rPr>
        <w:t>选码平台</w:t>
      </w:r>
      <w:r w:rsidR="00FA116A">
        <w:rPr>
          <w:rFonts w:ascii="方正小标宋简体" w:eastAsia="方正小标宋简体"/>
          <w:sz w:val="32"/>
          <w:szCs w:val="32"/>
        </w:rPr>
        <w:t>开发</w:t>
      </w:r>
      <w:r w:rsidRPr="00C8033E">
        <w:rPr>
          <w:rFonts w:ascii="方正小标宋简体" w:eastAsia="方正小标宋简体" w:hint="eastAsia"/>
          <w:sz w:val="32"/>
          <w:szCs w:val="32"/>
        </w:rPr>
        <w:t>”对外技术合作的要求</w:t>
      </w:r>
    </w:p>
    <w:p w14:paraId="078A7AB1" w14:textId="77777777" w:rsidR="008A48F4" w:rsidRPr="00F8552C" w:rsidRDefault="008A48F4" w:rsidP="008A48F4">
      <w:pPr>
        <w:adjustRightInd w:val="0"/>
        <w:snapToGrid w:val="0"/>
        <w:spacing w:line="360" w:lineRule="auto"/>
        <w:rPr>
          <w:rFonts w:ascii="宋体" w:hAnsi="宋体" w:cs="Arial"/>
          <w:b/>
          <w:sz w:val="28"/>
          <w:szCs w:val="28"/>
        </w:rPr>
      </w:pPr>
      <w:r w:rsidRPr="00F8552C">
        <w:rPr>
          <w:rFonts w:ascii="宋体" w:hAnsi="宋体" w:cs="Arial" w:hint="eastAsia"/>
          <w:b/>
          <w:sz w:val="28"/>
          <w:szCs w:val="28"/>
        </w:rPr>
        <w:t>技术质量部：</w:t>
      </w:r>
    </w:p>
    <w:p w14:paraId="66919DAF" w14:textId="3D470197" w:rsidR="008A48F4" w:rsidRPr="00F8552C" w:rsidRDefault="008A48F4" w:rsidP="008A48F4">
      <w:pPr>
        <w:adjustRightInd w:val="0"/>
        <w:snapToGrid w:val="0"/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 w:rsidRPr="00F8552C">
        <w:rPr>
          <w:rFonts w:ascii="宋体" w:hAnsi="宋体" w:hint="eastAsia"/>
          <w:sz w:val="28"/>
          <w:szCs w:val="28"/>
        </w:rPr>
        <w:t>为</w:t>
      </w:r>
      <w:r w:rsidR="0031121C">
        <w:rPr>
          <w:rFonts w:ascii="宋体" w:hAnsi="宋体" w:hint="eastAsia"/>
          <w:sz w:val="28"/>
          <w:szCs w:val="28"/>
        </w:rPr>
        <w:t>满足分公司</w:t>
      </w:r>
      <w:r w:rsidR="0031121C">
        <w:rPr>
          <w:rFonts w:ascii="宋体" w:hAnsi="宋体"/>
          <w:sz w:val="28"/>
          <w:szCs w:val="28"/>
        </w:rPr>
        <w:t>数字化项目实现</w:t>
      </w:r>
      <w:r w:rsidR="0031121C">
        <w:rPr>
          <w:rFonts w:ascii="宋体" w:hAnsi="宋体" w:hint="eastAsia"/>
          <w:sz w:val="28"/>
          <w:szCs w:val="28"/>
        </w:rPr>
        <w:t>智能</w:t>
      </w:r>
      <w:r w:rsidR="0031121C">
        <w:rPr>
          <w:rFonts w:ascii="宋体" w:hAnsi="宋体"/>
          <w:sz w:val="28"/>
          <w:szCs w:val="28"/>
        </w:rPr>
        <w:t>采购</w:t>
      </w:r>
      <w:r w:rsidR="0031121C">
        <w:rPr>
          <w:rFonts w:ascii="宋体" w:hAnsi="宋体" w:hint="eastAsia"/>
          <w:sz w:val="28"/>
          <w:szCs w:val="28"/>
        </w:rPr>
        <w:t>组</w:t>
      </w:r>
      <w:r w:rsidR="0031121C">
        <w:rPr>
          <w:rFonts w:ascii="宋体" w:hAnsi="宋体"/>
          <w:sz w:val="28"/>
          <w:szCs w:val="28"/>
        </w:rPr>
        <w:t>包、</w:t>
      </w:r>
      <w:r w:rsidR="0031121C">
        <w:rPr>
          <w:rFonts w:ascii="宋体" w:hAnsi="宋体" w:hint="eastAsia"/>
          <w:sz w:val="28"/>
          <w:szCs w:val="28"/>
        </w:rPr>
        <w:t>4D</w:t>
      </w:r>
      <w:r w:rsidR="0031121C">
        <w:rPr>
          <w:rFonts w:ascii="宋体" w:hAnsi="宋体"/>
          <w:sz w:val="28"/>
          <w:szCs w:val="28"/>
        </w:rPr>
        <w:t>采购进度</w:t>
      </w:r>
      <w:r w:rsidR="0031121C">
        <w:rPr>
          <w:rFonts w:ascii="宋体" w:hAnsi="宋体" w:hint="eastAsia"/>
          <w:sz w:val="28"/>
          <w:szCs w:val="28"/>
        </w:rPr>
        <w:t>呈现、4</w:t>
      </w:r>
      <w:r w:rsidR="0031121C">
        <w:rPr>
          <w:rFonts w:ascii="宋体" w:hAnsi="宋体"/>
          <w:sz w:val="28"/>
          <w:szCs w:val="28"/>
        </w:rPr>
        <w:t>D</w:t>
      </w:r>
      <w:r w:rsidR="0031121C">
        <w:rPr>
          <w:rFonts w:ascii="宋体" w:hAnsi="宋体" w:hint="eastAsia"/>
          <w:sz w:val="28"/>
          <w:szCs w:val="28"/>
        </w:rPr>
        <w:t>施工</w:t>
      </w:r>
      <w:r w:rsidR="0031121C">
        <w:rPr>
          <w:rFonts w:ascii="宋体" w:hAnsi="宋体"/>
          <w:sz w:val="28"/>
          <w:szCs w:val="28"/>
        </w:rPr>
        <w:t>进度模型</w:t>
      </w:r>
      <w:r w:rsidRPr="00F8552C">
        <w:rPr>
          <w:rFonts w:ascii="宋体" w:hAnsi="宋体" w:hint="eastAsia"/>
          <w:sz w:val="28"/>
          <w:szCs w:val="28"/>
        </w:rPr>
        <w:t>，</w:t>
      </w:r>
      <w:r w:rsidR="0031121C">
        <w:rPr>
          <w:rFonts w:ascii="宋体" w:hAnsi="宋体" w:hint="eastAsia"/>
          <w:sz w:val="28"/>
          <w:szCs w:val="28"/>
        </w:rPr>
        <w:t>需在</w:t>
      </w:r>
      <w:r w:rsidR="0031121C">
        <w:rPr>
          <w:rFonts w:ascii="宋体" w:hAnsi="宋体"/>
          <w:sz w:val="28"/>
          <w:szCs w:val="28"/>
        </w:rPr>
        <w:t>模型中关联材料编码，但目前</w:t>
      </w:r>
      <w:r w:rsidR="001D3E2F">
        <w:rPr>
          <w:rFonts w:ascii="宋体" w:hAnsi="宋体" w:hint="eastAsia"/>
          <w:sz w:val="28"/>
          <w:szCs w:val="28"/>
        </w:rPr>
        <w:t>分公司</w:t>
      </w:r>
      <w:r w:rsidR="0031121C">
        <w:rPr>
          <w:rFonts w:ascii="宋体" w:hAnsi="宋体" w:hint="eastAsia"/>
          <w:sz w:val="28"/>
          <w:szCs w:val="28"/>
        </w:rPr>
        <w:t>标准化</w:t>
      </w:r>
      <w:r w:rsidR="0031121C">
        <w:rPr>
          <w:rFonts w:ascii="宋体" w:hAnsi="宋体"/>
          <w:sz w:val="28"/>
          <w:szCs w:val="28"/>
        </w:rPr>
        <w:t>的</w:t>
      </w:r>
      <w:r w:rsidR="0031121C">
        <w:rPr>
          <w:rFonts w:ascii="宋体" w:hAnsi="宋体" w:hint="eastAsia"/>
          <w:sz w:val="28"/>
          <w:szCs w:val="28"/>
        </w:rPr>
        <w:t>非管道</w:t>
      </w:r>
      <w:r w:rsidR="0031121C">
        <w:rPr>
          <w:rFonts w:ascii="宋体" w:hAnsi="宋体"/>
          <w:sz w:val="28"/>
          <w:szCs w:val="28"/>
        </w:rPr>
        <w:t>材料编码</w:t>
      </w:r>
      <w:r w:rsidR="0031121C">
        <w:rPr>
          <w:rFonts w:ascii="宋体" w:hAnsi="宋体" w:hint="eastAsia"/>
          <w:sz w:val="28"/>
          <w:szCs w:val="28"/>
        </w:rPr>
        <w:t>及其材料</w:t>
      </w:r>
      <w:r w:rsidR="0031121C">
        <w:rPr>
          <w:rFonts w:ascii="宋体" w:hAnsi="宋体"/>
          <w:sz w:val="28"/>
          <w:szCs w:val="28"/>
        </w:rPr>
        <w:t>描述的</w:t>
      </w:r>
      <w:r w:rsidR="0031121C">
        <w:rPr>
          <w:rFonts w:ascii="宋体" w:hAnsi="宋体" w:hint="eastAsia"/>
          <w:sz w:val="28"/>
          <w:szCs w:val="28"/>
        </w:rPr>
        <w:t>形成，需要</w:t>
      </w:r>
      <w:r w:rsidR="0031121C">
        <w:rPr>
          <w:rFonts w:ascii="宋体" w:hAnsi="宋体"/>
          <w:sz w:val="28"/>
          <w:szCs w:val="28"/>
        </w:rPr>
        <w:t>依靠</w:t>
      </w:r>
      <w:r w:rsidR="0031121C">
        <w:rPr>
          <w:rFonts w:ascii="宋体" w:hAnsi="宋体" w:hint="eastAsia"/>
          <w:sz w:val="28"/>
          <w:szCs w:val="28"/>
        </w:rPr>
        <w:t>大量</w:t>
      </w:r>
      <w:r w:rsidR="0031121C">
        <w:rPr>
          <w:rFonts w:ascii="宋体" w:hAnsi="宋体"/>
          <w:sz w:val="28"/>
          <w:szCs w:val="28"/>
        </w:rPr>
        <w:t>的</w:t>
      </w:r>
      <w:r w:rsidR="0031121C">
        <w:rPr>
          <w:rFonts w:ascii="宋体" w:hAnsi="宋体" w:hint="eastAsia"/>
          <w:sz w:val="28"/>
          <w:szCs w:val="28"/>
        </w:rPr>
        <w:t>人工</w:t>
      </w:r>
      <w:r w:rsidR="0031121C">
        <w:rPr>
          <w:rFonts w:ascii="宋体" w:hAnsi="宋体"/>
          <w:sz w:val="28"/>
          <w:szCs w:val="28"/>
        </w:rPr>
        <w:t>操作实现</w:t>
      </w:r>
      <w:r w:rsidR="0031067B">
        <w:rPr>
          <w:rFonts w:ascii="宋体" w:hAnsi="宋体" w:hint="eastAsia"/>
          <w:sz w:val="28"/>
          <w:szCs w:val="28"/>
        </w:rPr>
        <w:t>，</w:t>
      </w:r>
      <w:r w:rsidR="0031121C">
        <w:rPr>
          <w:rFonts w:ascii="宋体" w:hAnsi="宋体" w:hint="eastAsia"/>
          <w:sz w:val="28"/>
          <w:szCs w:val="28"/>
        </w:rPr>
        <w:t>使用</w:t>
      </w:r>
      <w:r w:rsidR="0031121C">
        <w:rPr>
          <w:rFonts w:ascii="宋体" w:hAnsi="宋体"/>
          <w:sz w:val="28"/>
          <w:szCs w:val="28"/>
        </w:rPr>
        <w:t>非管道材料选码平台后，将大大提高</w:t>
      </w:r>
      <w:r w:rsidR="0031121C">
        <w:rPr>
          <w:rFonts w:ascii="宋体" w:hAnsi="宋体" w:hint="eastAsia"/>
          <w:sz w:val="28"/>
          <w:szCs w:val="28"/>
        </w:rPr>
        <w:t>编码</w:t>
      </w:r>
      <w:r w:rsidR="0031121C">
        <w:rPr>
          <w:rFonts w:ascii="宋体" w:hAnsi="宋体"/>
          <w:sz w:val="28"/>
          <w:szCs w:val="28"/>
        </w:rPr>
        <w:t>及材料描述的</w:t>
      </w:r>
      <w:r w:rsidR="0031121C">
        <w:rPr>
          <w:rFonts w:ascii="宋体" w:hAnsi="宋体" w:hint="eastAsia"/>
          <w:sz w:val="28"/>
          <w:szCs w:val="28"/>
        </w:rPr>
        <w:t>生成</w:t>
      </w:r>
      <w:r w:rsidR="0031121C">
        <w:rPr>
          <w:rFonts w:ascii="宋体" w:hAnsi="宋体"/>
          <w:sz w:val="28"/>
          <w:szCs w:val="28"/>
        </w:rPr>
        <w:t>效率，并且可以逐步</w:t>
      </w:r>
      <w:r w:rsidR="0031121C">
        <w:rPr>
          <w:rFonts w:ascii="宋体" w:hAnsi="宋体" w:hint="eastAsia"/>
          <w:sz w:val="28"/>
          <w:szCs w:val="28"/>
        </w:rPr>
        <w:t>实现非管道</w:t>
      </w:r>
      <w:r w:rsidR="0031121C">
        <w:rPr>
          <w:rFonts w:ascii="宋体" w:hAnsi="宋体"/>
          <w:sz w:val="28"/>
          <w:szCs w:val="28"/>
        </w:rPr>
        <w:t>材料编码与三维模型</w:t>
      </w:r>
      <w:r w:rsidR="0031121C">
        <w:rPr>
          <w:rFonts w:ascii="宋体" w:hAnsi="宋体" w:hint="eastAsia"/>
          <w:sz w:val="28"/>
          <w:szCs w:val="28"/>
        </w:rPr>
        <w:t>的自动</w:t>
      </w:r>
      <w:r w:rsidR="0031121C">
        <w:rPr>
          <w:rFonts w:ascii="宋体" w:hAnsi="宋体"/>
          <w:sz w:val="28"/>
          <w:szCs w:val="28"/>
        </w:rPr>
        <w:t>挂接</w:t>
      </w:r>
      <w:r w:rsidR="0031121C">
        <w:rPr>
          <w:rFonts w:ascii="宋体" w:hAnsi="宋体" w:hint="eastAsia"/>
          <w:sz w:val="28"/>
          <w:szCs w:val="28"/>
        </w:rPr>
        <w:t>，</w:t>
      </w:r>
      <w:r w:rsidRPr="00F8552C">
        <w:rPr>
          <w:rFonts w:ascii="宋体" w:hAnsi="宋体" w:hint="eastAsia"/>
          <w:sz w:val="28"/>
          <w:szCs w:val="28"/>
        </w:rPr>
        <w:t>现需对</w:t>
      </w:r>
      <w:r w:rsidR="0031121C">
        <w:rPr>
          <w:rFonts w:ascii="宋体" w:hAnsi="宋体" w:hint="eastAsia"/>
          <w:sz w:val="28"/>
          <w:szCs w:val="28"/>
        </w:rPr>
        <w:t>非管道材料</w:t>
      </w:r>
      <w:r w:rsidR="0031121C">
        <w:rPr>
          <w:rFonts w:ascii="宋体" w:hAnsi="宋体"/>
          <w:sz w:val="28"/>
          <w:szCs w:val="28"/>
        </w:rPr>
        <w:t>选码平台</w:t>
      </w:r>
      <w:r w:rsidR="0031067B" w:rsidRPr="0031067B">
        <w:rPr>
          <w:rFonts w:ascii="宋体" w:hAnsi="宋体"/>
          <w:sz w:val="28"/>
          <w:szCs w:val="28"/>
        </w:rPr>
        <w:t>开发</w:t>
      </w:r>
      <w:r w:rsidRPr="00F8552C">
        <w:rPr>
          <w:rFonts w:ascii="宋体" w:hAnsi="宋体" w:hint="eastAsia"/>
          <w:sz w:val="28"/>
          <w:szCs w:val="28"/>
        </w:rPr>
        <w:t>进行对外技术合作，工作量、进度安排及前期技术调研情况如下，请审查。</w:t>
      </w:r>
    </w:p>
    <w:p w14:paraId="7B5B240D" w14:textId="77777777" w:rsidR="008A48F4" w:rsidRPr="00F8552C" w:rsidRDefault="008A48F4" w:rsidP="008A48F4">
      <w:pPr>
        <w:adjustRightInd w:val="0"/>
        <w:snapToGrid w:val="0"/>
        <w:spacing w:beforeLines="50" w:before="156" w:line="360" w:lineRule="auto"/>
        <w:rPr>
          <w:rFonts w:ascii="宋体" w:hAnsi="宋体"/>
          <w:b/>
          <w:sz w:val="28"/>
          <w:szCs w:val="28"/>
        </w:rPr>
      </w:pPr>
      <w:r w:rsidRPr="00F8552C">
        <w:rPr>
          <w:rFonts w:ascii="宋体" w:hAnsi="宋体" w:hint="eastAsia"/>
          <w:b/>
          <w:sz w:val="28"/>
          <w:szCs w:val="28"/>
        </w:rPr>
        <w:t>1、对外技术合作</w:t>
      </w:r>
      <w:r w:rsidRPr="00F8552C">
        <w:rPr>
          <w:rFonts w:ascii="宋体" w:hAnsi="宋体"/>
          <w:b/>
          <w:sz w:val="28"/>
          <w:szCs w:val="28"/>
        </w:rPr>
        <w:t>研究内容</w:t>
      </w:r>
      <w:r w:rsidRPr="00F8552C">
        <w:rPr>
          <w:rFonts w:ascii="宋体" w:hAnsi="宋体" w:hint="eastAsia"/>
          <w:b/>
          <w:sz w:val="28"/>
          <w:szCs w:val="28"/>
        </w:rPr>
        <w:t>：</w:t>
      </w:r>
    </w:p>
    <w:p w14:paraId="728312FC" w14:textId="77777777" w:rsidR="00A935DF" w:rsidRPr="00253F73" w:rsidRDefault="00647CDF" w:rsidP="00253F73">
      <w:pPr>
        <w:adjustRightInd w:val="0"/>
        <w:snapToGrid w:val="0"/>
        <w:spacing w:line="360" w:lineRule="auto"/>
        <w:rPr>
          <w:rFonts w:ascii="宋体" w:hAnsi="宋体" w:cs="Arial"/>
          <w:b/>
          <w:sz w:val="28"/>
          <w:szCs w:val="28"/>
        </w:rPr>
      </w:pPr>
      <w:r w:rsidRPr="00253F73">
        <w:rPr>
          <w:rFonts w:ascii="宋体" w:hAnsi="宋体" w:cs="Arial"/>
          <w:b/>
          <w:sz w:val="28"/>
          <w:szCs w:val="28"/>
        </w:rPr>
        <w:t xml:space="preserve">1.1 </w:t>
      </w:r>
      <w:r w:rsidR="00A935DF" w:rsidRPr="00253F73">
        <w:rPr>
          <w:rFonts w:ascii="宋体" w:hAnsi="宋体" w:cs="Arial" w:hint="eastAsia"/>
          <w:b/>
          <w:sz w:val="28"/>
          <w:szCs w:val="28"/>
        </w:rPr>
        <w:t>基础要求</w:t>
      </w:r>
    </w:p>
    <w:p w14:paraId="297C4EF3" w14:textId="77777777" w:rsidR="00A935DF" w:rsidRPr="00A935DF" w:rsidRDefault="00A935DF" w:rsidP="00253F73">
      <w:pPr>
        <w:pStyle w:val="a7"/>
        <w:adjustRightInd w:val="0"/>
        <w:snapToGrid w:val="0"/>
        <w:spacing w:line="360" w:lineRule="auto"/>
        <w:ind w:left="567" w:firstLineChars="0" w:firstLine="0"/>
        <w:rPr>
          <w:rFonts w:ascii="宋体" w:hAnsi="宋体"/>
          <w:sz w:val="28"/>
          <w:szCs w:val="28"/>
        </w:rPr>
      </w:pPr>
      <w:r w:rsidRPr="00A935DF">
        <w:rPr>
          <w:rFonts w:ascii="宋体" w:hAnsi="宋体" w:hint="eastAsia"/>
          <w:sz w:val="28"/>
          <w:szCs w:val="28"/>
        </w:rPr>
        <w:t>名称 ：CPECC西南分公司在线选码开料软件；</w:t>
      </w:r>
    </w:p>
    <w:p w14:paraId="20ED8E6E" w14:textId="77777777" w:rsidR="00A935DF" w:rsidRPr="00A935DF" w:rsidRDefault="00A935DF" w:rsidP="00253F73">
      <w:pPr>
        <w:pStyle w:val="a7"/>
        <w:adjustRightInd w:val="0"/>
        <w:snapToGrid w:val="0"/>
        <w:spacing w:line="360" w:lineRule="auto"/>
        <w:ind w:left="567" w:firstLineChars="0" w:firstLine="0"/>
        <w:rPr>
          <w:rFonts w:ascii="宋体" w:hAnsi="宋体"/>
          <w:sz w:val="28"/>
          <w:szCs w:val="28"/>
        </w:rPr>
      </w:pPr>
      <w:r w:rsidRPr="00A935DF">
        <w:rPr>
          <w:rFonts w:ascii="宋体" w:hAnsi="宋体" w:hint="eastAsia"/>
          <w:sz w:val="28"/>
          <w:szCs w:val="28"/>
        </w:rPr>
        <w:t>架构：使用BS架构，部署在分公司内部网络上；</w:t>
      </w:r>
    </w:p>
    <w:p w14:paraId="547DD6BF" w14:textId="77777777" w:rsidR="00A935DF" w:rsidRPr="00A935DF" w:rsidRDefault="00A935DF" w:rsidP="00253F73">
      <w:pPr>
        <w:pStyle w:val="a7"/>
        <w:adjustRightInd w:val="0"/>
        <w:snapToGrid w:val="0"/>
        <w:spacing w:line="360" w:lineRule="auto"/>
        <w:ind w:left="567" w:firstLineChars="0" w:firstLine="0"/>
        <w:rPr>
          <w:rFonts w:ascii="宋体" w:hAnsi="宋体"/>
          <w:sz w:val="28"/>
          <w:szCs w:val="28"/>
        </w:rPr>
      </w:pPr>
      <w:r w:rsidRPr="00A935DF">
        <w:rPr>
          <w:rFonts w:ascii="宋体" w:hAnsi="宋体" w:hint="eastAsia"/>
          <w:sz w:val="28"/>
          <w:szCs w:val="28"/>
        </w:rPr>
        <w:t>数据库：</w:t>
      </w:r>
      <w:r w:rsidRPr="00253F73">
        <w:rPr>
          <w:rFonts w:ascii="宋体" w:hAnsi="宋体"/>
          <w:sz w:val="28"/>
          <w:szCs w:val="28"/>
        </w:rPr>
        <w:t>SQL Server 2012企业版，分公司提供</w:t>
      </w:r>
      <w:r w:rsidRPr="00A935DF">
        <w:rPr>
          <w:rFonts w:ascii="宋体" w:hAnsi="宋体" w:hint="eastAsia"/>
          <w:sz w:val="28"/>
          <w:szCs w:val="28"/>
        </w:rPr>
        <w:t>，并可读取AVEVA ERM后台数据（Oracle）；</w:t>
      </w:r>
    </w:p>
    <w:p w14:paraId="7AA42D7B" w14:textId="77777777" w:rsidR="00A935DF" w:rsidRDefault="00A935DF" w:rsidP="00253F73">
      <w:pPr>
        <w:pStyle w:val="a7"/>
        <w:adjustRightInd w:val="0"/>
        <w:snapToGrid w:val="0"/>
        <w:spacing w:line="360" w:lineRule="auto"/>
        <w:ind w:left="567" w:firstLineChars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通用</w:t>
      </w:r>
      <w:r>
        <w:rPr>
          <w:rFonts w:ascii="宋体" w:hAnsi="宋体"/>
          <w:sz w:val="28"/>
          <w:szCs w:val="28"/>
        </w:rPr>
        <w:t>需求：</w:t>
      </w:r>
      <w:r w:rsidRPr="00FE3BB9">
        <w:rPr>
          <w:rFonts w:ascii="宋体" w:hAnsi="宋体" w:hint="eastAsia"/>
          <w:sz w:val="28"/>
          <w:szCs w:val="28"/>
        </w:rPr>
        <w:t>界面简洁、友好，容易掌握、</w:t>
      </w:r>
      <w:r w:rsidRPr="00FE3BB9">
        <w:rPr>
          <w:rFonts w:ascii="宋体" w:hAnsi="宋体"/>
          <w:sz w:val="28"/>
          <w:szCs w:val="28"/>
        </w:rPr>
        <w:t>维护方便</w:t>
      </w:r>
      <w:r w:rsidRPr="00FE3BB9">
        <w:rPr>
          <w:rFonts w:ascii="宋体" w:hAnsi="宋体" w:hint="eastAsia"/>
          <w:sz w:val="28"/>
          <w:szCs w:val="28"/>
        </w:rPr>
        <w:t>；</w:t>
      </w:r>
    </w:p>
    <w:p w14:paraId="0771CE8F" w14:textId="77777777" w:rsidR="00A935DF" w:rsidRPr="008E4435" w:rsidRDefault="00A935DF" w:rsidP="00253F73">
      <w:pPr>
        <w:pStyle w:val="a7"/>
        <w:adjustRightInd w:val="0"/>
        <w:snapToGrid w:val="0"/>
        <w:spacing w:line="360" w:lineRule="auto"/>
        <w:ind w:left="567" w:firstLineChars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安全性</w:t>
      </w:r>
      <w:r>
        <w:rPr>
          <w:rFonts w:ascii="宋体" w:hAnsi="宋体"/>
          <w:sz w:val="28"/>
          <w:szCs w:val="28"/>
        </w:rPr>
        <w:t>：</w:t>
      </w:r>
      <w:r w:rsidRPr="00253F73">
        <w:rPr>
          <w:rFonts w:ascii="宋体" w:hAnsi="宋体" w:hint="eastAsia"/>
          <w:sz w:val="28"/>
          <w:szCs w:val="28"/>
        </w:rPr>
        <w:t>系统具有严格的保密限制，具有身份认证与权限控制等安全性管理措施</w:t>
      </w:r>
      <w:r w:rsidRPr="00A935DF">
        <w:rPr>
          <w:rFonts w:ascii="宋体" w:hAnsi="宋体" w:hint="eastAsia"/>
          <w:sz w:val="28"/>
          <w:szCs w:val="28"/>
        </w:rPr>
        <w:t>。</w:t>
      </w:r>
    </w:p>
    <w:p w14:paraId="1694E560" w14:textId="0C613842" w:rsidR="00781283" w:rsidRPr="00253F73" w:rsidRDefault="00647CDF" w:rsidP="00253F73">
      <w:pPr>
        <w:adjustRightInd w:val="0"/>
        <w:snapToGrid w:val="0"/>
        <w:spacing w:line="360" w:lineRule="auto"/>
        <w:rPr>
          <w:rFonts w:ascii="宋体" w:hAnsi="宋体" w:cs="Arial"/>
          <w:b/>
          <w:sz w:val="28"/>
          <w:szCs w:val="28"/>
        </w:rPr>
      </w:pPr>
      <w:r w:rsidRPr="00253F73">
        <w:rPr>
          <w:rFonts w:ascii="宋体" w:hAnsi="宋体" w:cs="Arial"/>
          <w:b/>
          <w:sz w:val="28"/>
          <w:szCs w:val="28"/>
        </w:rPr>
        <w:t xml:space="preserve">1.2 </w:t>
      </w:r>
      <w:r w:rsidR="00781283" w:rsidRPr="00253F73">
        <w:rPr>
          <w:rFonts w:ascii="宋体" w:hAnsi="宋体" w:cs="Arial" w:hint="eastAsia"/>
          <w:b/>
          <w:sz w:val="28"/>
          <w:szCs w:val="28"/>
        </w:rPr>
        <w:t>功能</w:t>
      </w:r>
      <w:r>
        <w:rPr>
          <w:rFonts w:ascii="宋体" w:hAnsi="宋体" w:cs="Arial" w:hint="eastAsia"/>
          <w:b/>
          <w:sz w:val="28"/>
          <w:szCs w:val="28"/>
        </w:rPr>
        <w:t>要求</w:t>
      </w:r>
    </w:p>
    <w:p w14:paraId="69305D14" w14:textId="77777777" w:rsidR="00466CAF" w:rsidRPr="00253F73" w:rsidRDefault="00647CDF" w:rsidP="00253F73">
      <w:pPr>
        <w:adjustRightInd w:val="0"/>
        <w:snapToGrid w:val="0"/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1.2.1 </w:t>
      </w:r>
      <w:r w:rsidR="00466CAF" w:rsidRPr="00253F73">
        <w:rPr>
          <w:rFonts w:ascii="宋体" w:hAnsi="宋体" w:hint="eastAsia"/>
          <w:sz w:val="28"/>
          <w:szCs w:val="28"/>
        </w:rPr>
        <w:t>总体业务流程</w:t>
      </w:r>
    </w:p>
    <w:p w14:paraId="7F6FB3DC" w14:textId="77777777" w:rsidR="00466CAF" w:rsidRDefault="00466CAF" w:rsidP="00253F73">
      <w:pPr>
        <w:spacing w:line="360" w:lineRule="auto"/>
        <w:jc w:val="center"/>
      </w:pPr>
      <w:r>
        <w:object w:dxaOrig="9435" w:dyaOrig="8415" w14:anchorId="3176E4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.9pt;height:308.75pt" o:ole="">
            <v:imagedata r:id="rId8" o:title="" croptop="6064f"/>
          </v:shape>
          <o:OLEObject Type="Embed" ProgID="Visio.Drawing.15" ShapeID="_x0000_i1025" DrawAspect="Content" ObjectID="_1638892351" r:id="rId9"/>
        </w:object>
      </w:r>
    </w:p>
    <w:p w14:paraId="7B53F8D4" w14:textId="77777777" w:rsidR="00466CAF" w:rsidRPr="00253F73" w:rsidRDefault="00647CDF" w:rsidP="00253F73">
      <w:pPr>
        <w:pStyle w:val="a7"/>
        <w:adjustRightInd w:val="0"/>
        <w:snapToGrid w:val="0"/>
        <w:spacing w:line="360" w:lineRule="auto"/>
        <w:ind w:left="567" w:firstLineChars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1）</w:t>
      </w:r>
      <w:r w:rsidR="00466CAF" w:rsidRPr="00253F73">
        <w:rPr>
          <w:rFonts w:ascii="宋体" w:hAnsi="宋体" w:hint="eastAsia"/>
          <w:sz w:val="28"/>
          <w:szCs w:val="28"/>
        </w:rPr>
        <w:t>三个模块：项目管理模块、用户管理模块与材料管理模块；</w:t>
      </w:r>
    </w:p>
    <w:p w14:paraId="5F7DCB3C" w14:textId="77777777" w:rsidR="00466CAF" w:rsidRPr="00253F73" w:rsidRDefault="00647CDF" w:rsidP="00253F73">
      <w:pPr>
        <w:pStyle w:val="a7"/>
        <w:adjustRightInd w:val="0"/>
        <w:snapToGrid w:val="0"/>
        <w:spacing w:line="360" w:lineRule="auto"/>
        <w:ind w:left="567" w:firstLineChars="0" w:firstLine="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2</w:t>
      </w:r>
      <w:r>
        <w:rPr>
          <w:rFonts w:ascii="宋体" w:hAnsi="宋体" w:hint="eastAsia"/>
          <w:sz w:val="28"/>
          <w:szCs w:val="28"/>
        </w:rPr>
        <w:t>）</w:t>
      </w:r>
      <w:r w:rsidR="00466CAF" w:rsidRPr="00253F73">
        <w:rPr>
          <w:rFonts w:ascii="宋体" w:hAnsi="宋体" w:hint="eastAsia"/>
          <w:sz w:val="28"/>
          <w:szCs w:val="28"/>
        </w:rPr>
        <w:t>三个功能：数据初始化、项目管理、选码开料管理；</w:t>
      </w:r>
    </w:p>
    <w:p w14:paraId="77EA9E20" w14:textId="77777777" w:rsidR="00466CAF" w:rsidRPr="008E4435" w:rsidRDefault="00647CDF" w:rsidP="00253F73">
      <w:pPr>
        <w:pStyle w:val="a7"/>
        <w:adjustRightInd w:val="0"/>
        <w:snapToGrid w:val="0"/>
        <w:spacing w:line="360" w:lineRule="auto"/>
        <w:ind w:left="567" w:firstLineChars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3）</w:t>
      </w:r>
      <w:r w:rsidR="00466CAF" w:rsidRPr="00253F73">
        <w:rPr>
          <w:rFonts w:ascii="宋体" w:hAnsi="宋体" w:hint="eastAsia"/>
          <w:sz w:val="28"/>
          <w:szCs w:val="28"/>
        </w:rPr>
        <w:t>用户属性：超级管理员、应用管理员、普通用户。</w:t>
      </w:r>
    </w:p>
    <w:p w14:paraId="7EC12FF3" w14:textId="77777777" w:rsidR="009067C3" w:rsidRDefault="00647CDF" w:rsidP="00253F73">
      <w:pPr>
        <w:adjustRightInd w:val="0"/>
        <w:snapToGrid w:val="0"/>
        <w:spacing w:line="360" w:lineRule="auto"/>
        <w:rPr>
          <w:rFonts w:ascii="宋体" w:hAnsi="宋体"/>
          <w:sz w:val="28"/>
          <w:szCs w:val="28"/>
        </w:rPr>
      </w:pPr>
      <w:commentRangeStart w:id="0"/>
      <w:r>
        <w:rPr>
          <w:rFonts w:ascii="宋体" w:hAnsi="宋体" w:hint="eastAsia"/>
          <w:sz w:val="28"/>
          <w:szCs w:val="28"/>
        </w:rPr>
        <w:t>1.2.</w:t>
      </w:r>
      <w:r>
        <w:rPr>
          <w:rFonts w:ascii="宋体" w:hAnsi="宋体"/>
          <w:sz w:val="28"/>
          <w:szCs w:val="28"/>
        </w:rPr>
        <w:t xml:space="preserve">2 </w:t>
      </w:r>
      <w:r w:rsidR="009067C3">
        <w:rPr>
          <w:rFonts w:ascii="宋体" w:hAnsi="宋体" w:hint="eastAsia"/>
          <w:sz w:val="28"/>
          <w:szCs w:val="28"/>
        </w:rPr>
        <w:t>用户</w:t>
      </w:r>
      <w:r w:rsidR="009067C3">
        <w:rPr>
          <w:rFonts w:ascii="宋体" w:hAnsi="宋体"/>
          <w:sz w:val="28"/>
          <w:szCs w:val="28"/>
        </w:rPr>
        <w:t>管理界面</w:t>
      </w:r>
      <w:r w:rsidR="009067C3">
        <w:rPr>
          <w:rFonts w:ascii="宋体" w:hAnsi="宋体" w:hint="eastAsia"/>
          <w:sz w:val="28"/>
          <w:szCs w:val="28"/>
        </w:rPr>
        <w:t>及</w:t>
      </w:r>
      <w:r w:rsidR="009067C3">
        <w:rPr>
          <w:rFonts w:ascii="宋体" w:hAnsi="宋体"/>
          <w:sz w:val="28"/>
          <w:szCs w:val="28"/>
        </w:rPr>
        <w:t>功能</w:t>
      </w:r>
      <w:r w:rsidR="009067C3">
        <w:rPr>
          <w:rFonts w:ascii="宋体" w:hAnsi="宋体" w:hint="eastAsia"/>
          <w:sz w:val="28"/>
          <w:szCs w:val="28"/>
        </w:rPr>
        <w:t>：</w:t>
      </w:r>
    </w:p>
    <w:p w14:paraId="54598712" w14:textId="77777777" w:rsidR="008939B2" w:rsidRDefault="00647CDF" w:rsidP="00253F73">
      <w:pPr>
        <w:pStyle w:val="a7"/>
        <w:adjustRightInd w:val="0"/>
        <w:snapToGrid w:val="0"/>
        <w:spacing w:line="360" w:lineRule="auto"/>
        <w:ind w:left="567" w:firstLineChars="0" w:firstLine="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1</w:t>
      </w:r>
      <w:r>
        <w:rPr>
          <w:rFonts w:ascii="宋体" w:hAnsi="宋体" w:hint="eastAsia"/>
          <w:sz w:val="28"/>
          <w:szCs w:val="28"/>
        </w:rPr>
        <w:t>）</w:t>
      </w:r>
      <w:r w:rsidR="009067C3">
        <w:rPr>
          <w:rFonts w:ascii="宋体" w:hAnsi="宋体" w:hint="eastAsia"/>
          <w:sz w:val="28"/>
          <w:szCs w:val="28"/>
        </w:rPr>
        <w:t>平台</w:t>
      </w:r>
      <w:r w:rsidR="009067C3" w:rsidRPr="00376C9E">
        <w:rPr>
          <w:rFonts w:ascii="宋体" w:hAnsi="宋体" w:hint="eastAsia"/>
          <w:sz w:val="28"/>
          <w:szCs w:val="28"/>
        </w:rPr>
        <w:t>与</w:t>
      </w:r>
      <w:r w:rsidR="009067C3">
        <w:rPr>
          <w:rFonts w:ascii="宋体" w:hAnsi="宋体" w:hint="eastAsia"/>
          <w:sz w:val="28"/>
          <w:szCs w:val="28"/>
        </w:rPr>
        <w:t>分公司</w:t>
      </w:r>
      <w:r w:rsidR="009067C3" w:rsidRPr="00376C9E">
        <w:rPr>
          <w:rFonts w:ascii="宋体" w:hAnsi="宋体" w:hint="eastAsia"/>
          <w:sz w:val="28"/>
          <w:szCs w:val="28"/>
        </w:rPr>
        <w:t>OA系统对接，设定初次读取用户数据到平台用户数据库中，应用管理员可在平台中点击按钮更新用户</w:t>
      </w:r>
      <w:r w:rsidR="009067C3">
        <w:rPr>
          <w:rFonts w:ascii="宋体" w:hAnsi="宋体" w:hint="eastAsia"/>
          <w:sz w:val="28"/>
          <w:szCs w:val="28"/>
        </w:rPr>
        <w:t>或</w:t>
      </w:r>
      <w:r w:rsidR="009067C3">
        <w:rPr>
          <w:rFonts w:ascii="宋体" w:hAnsi="宋体"/>
          <w:sz w:val="28"/>
          <w:szCs w:val="28"/>
        </w:rPr>
        <w:t>添加</w:t>
      </w:r>
      <w:r w:rsidR="009067C3">
        <w:rPr>
          <w:rFonts w:ascii="宋体" w:hAnsi="宋体" w:hint="eastAsia"/>
          <w:sz w:val="28"/>
          <w:szCs w:val="28"/>
        </w:rPr>
        <w:t>临时</w:t>
      </w:r>
      <w:r w:rsidR="009067C3">
        <w:rPr>
          <w:rFonts w:ascii="宋体" w:hAnsi="宋体"/>
          <w:sz w:val="28"/>
          <w:szCs w:val="28"/>
        </w:rPr>
        <w:t>用户</w:t>
      </w:r>
      <w:r w:rsidR="008939B2">
        <w:rPr>
          <w:rFonts w:ascii="宋体" w:hAnsi="宋体" w:hint="eastAsia"/>
          <w:sz w:val="28"/>
          <w:szCs w:val="28"/>
        </w:rPr>
        <w:t>，初始化用户</w:t>
      </w:r>
      <w:r w:rsidR="008939B2">
        <w:rPr>
          <w:rFonts w:ascii="宋体" w:hAnsi="宋体"/>
          <w:sz w:val="28"/>
          <w:szCs w:val="28"/>
        </w:rPr>
        <w:t>界面</w:t>
      </w:r>
      <w:r w:rsidR="008939B2">
        <w:rPr>
          <w:rFonts w:ascii="宋体" w:hAnsi="宋体" w:hint="eastAsia"/>
          <w:sz w:val="28"/>
          <w:szCs w:val="28"/>
        </w:rPr>
        <w:t>大致</w:t>
      </w:r>
      <w:r w:rsidR="008939B2">
        <w:rPr>
          <w:rFonts w:ascii="宋体" w:hAnsi="宋体"/>
          <w:sz w:val="28"/>
          <w:szCs w:val="28"/>
        </w:rPr>
        <w:t>如下：</w:t>
      </w:r>
    </w:p>
    <w:p w14:paraId="099F98E1" w14:textId="77777777" w:rsidR="008939B2" w:rsidRPr="00253F73" w:rsidRDefault="008939B2" w:rsidP="00253F73">
      <w:pPr>
        <w:adjustRightInd w:val="0"/>
        <w:snapToGrid w:val="0"/>
        <w:spacing w:line="360" w:lineRule="auto"/>
        <w:rPr>
          <w:rFonts w:ascii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5DDC4B4B" wp14:editId="67416D50">
            <wp:extent cx="5274310" cy="10471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 w:rsidR="00200445">
        <w:rPr>
          <w:rStyle w:val="aa"/>
        </w:rPr>
        <w:commentReference w:id="0"/>
      </w:r>
    </w:p>
    <w:p w14:paraId="4AB8B353" w14:textId="77777777" w:rsidR="009067C3" w:rsidRDefault="00647CDF" w:rsidP="00253F73">
      <w:pPr>
        <w:pStyle w:val="a7"/>
        <w:adjustRightInd w:val="0"/>
        <w:snapToGrid w:val="0"/>
        <w:spacing w:line="360" w:lineRule="auto"/>
        <w:ind w:left="567" w:firstLineChars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2）</w:t>
      </w:r>
      <w:r w:rsidR="009067C3" w:rsidRPr="00A935DF">
        <w:rPr>
          <w:rFonts w:ascii="宋体" w:hAnsi="宋体" w:hint="eastAsia"/>
          <w:sz w:val="28"/>
          <w:szCs w:val="28"/>
        </w:rPr>
        <w:t>后台</w:t>
      </w:r>
      <w:r w:rsidR="009067C3">
        <w:rPr>
          <w:rFonts w:ascii="宋体" w:hAnsi="宋体" w:hint="eastAsia"/>
          <w:sz w:val="28"/>
          <w:szCs w:val="28"/>
        </w:rPr>
        <w:t>初始化</w:t>
      </w:r>
      <w:r w:rsidR="009067C3" w:rsidRPr="00A935DF">
        <w:rPr>
          <w:rFonts w:ascii="宋体" w:hAnsi="宋体" w:hint="eastAsia"/>
          <w:sz w:val="28"/>
          <w:szCs w:val="28"/>
        </w:rPr>
        <w:t>超级管理员，超级管理员可设置用户数据库中的用户为应用管理员。</w:t>
      </w:r>
    </w:p>
    <w:p w14:paraId="2AC44AD9" w14:textId="2B83E106" w:rsidR="00A935DF" w:rsidRDefault="00647CDF" w:rsidP="00253F73">
      <w:pPr>
        <w:pStyle w:val="a7"/>
        <w:adjustRightInd w:val="0"/>
        <w:snapToGrid w:val="0"/>
        <w:spacing w:line="360" w:lineRule="auto"/>
        <w:ind w:left="567" w:firstLineChars="0" w:firstLine="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3</w:t>
      </w:r>
      <w:r>
        <w:rPr>
          <w:rFonts w:ascii="宋体" w:hAnsi="宋体" w:hint="eastAsia"/>
          <w:sz w:val="28"/>
          <w:szCs w:val="28"/>
        </w:rPr>
        <w:t>）</w:t>
      </w:r>
      <w:r w:rsidR="009067C3">
        <w:rPr>
          <w:rFonts w:ascii="宋体" w:hAnsi="宋体" w:hint="eastAsia"/>
          <w:sz w:val="28"/>
          <w:szCs w:val="28"/>
        </w:rPr>
        <w:t>平台</w:t>
      </w:r>
      <w:r w:rsidR="008939B2">
        <w:rPr>
          <w:rFonts w:ascii="宋体" w:hAnsi="宋体" w:hint="eastAsia"/>
          <w:sz w:val="28"/>
          <w:szCs w:val="28"/>
        </w:rPr>
        <w:t>用户</w:t>
      </w:r>
      <w:r w:rsidR="009067C3">
        <w:rPr>
          <w:rFonts w:ascii="宋体" w:hAnsi="宋体" w:hint="eastAsia"/>
          <w:sz w:val="28"/>
          <w:szCs w:val="28"/>
        </w:rPr>
        <w:t>初始化后</w:t>
      </w:r>
      <w:r w:rsidR="009067C3">
        <w:rPr>
          <w:rFonts w:ascii="宋体" w:hAnsi="宋体"/>
          <w:sz w:val="28"/>
          <w:szCs w:val="28"/>
        </w:rPr>
        <w:t>的用户可以通过使用</w:t>
      </w:r>
      <w:r w:rsidR="009067C3">
        <w:rPr>
          <w:rFonts w:ascii="宋体" w:hAnsi="宋体" w:hint="eastAsia"/>
          <w:sz w:val="28"/>
          <w:szCs w:val="28"/>
        </w:rPr>
        <w:t>账号</w:t>
      </w:r>
      <w:r w:rsidR="009067C3">
        <w:rPr>
          <w:rFonts w:ascii="宋体" w:hAnsi="宋体"/>
          <w:sz w:val="28"/>
          <w:szCs w:val="28"/>
        </w:rPr>
        <w:t>密码进行登录</w:t>
      </w:r>
      <w:r w:rsidR="004C52CF">
        <w:rPr>
          <w:rFonts w:ascii="宋体" w:hAnsi="宋体" w:hint="eastAsia"/>
          <w:sz w:val="28"/>
          <w:szCs w:val="28"/>
        </w:rPr>
        <w:t>：</w:t>
      </w:r>
    </w:p>
    <w:p w14:paraId="47783C8D" w14:textId="77777777" w:rsidR="004C52CF" w:rsidRPr="008E4435" w:rsidRDefault="00092EE4" w:rsidP="00253F73">
      <w:pPr>
        <w:adjustRightInd w:val="0"/>
        <w:snapToGrid w:val="0"/>
        <w:spacing w:line="360" w:lineRule="auto"/>
        <w:jc w:val="center"/>
        <w:rPr>
          <w:rFonts w:ascii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B127063" wp14:editId="5D6E467A">
            <wp:extent cx="4208016" cy="287863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2167" cy="288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18FF0" w14:textId="05DE90A7" w:rsidR="0068425B" w:rsidRPr="00253F73" w:rsidRDefault="00647CDF" w:rsidP="00253F73">
      <w:pPr>
        <w:adjustRightInd w:val="0"/>
        <w:snapToGrid w:val="0"/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1.2.3 </w:t>
      </w:r>
      <w:r w:rsidR="00781283">
        <w:rPr>
          <w:rFonts w:ascii="宋体" w:hAnsi="宋体" w:hint="eastAsia"/>
          <w:sz w:val="28"/>
          <w:szCs w:val="28"/>
        </w:rPr>
        <w:t>项目</w:t>
      </w:r>
      <w:r w:rsidR="00781283">
        <w:rPr>
          <w:rFonts w:ascii="宋体" w:hAnsi="宋体"/>
          <w:sz w:val="28"/>
          <w:szCs w:val="28"/>
        </w:rPr>
        <w:t>管理界面</w:t>
      </w:r>
      <w:r w:rsidR="00781283">
        <w:rPr>
          <w:rFonts w:ascii="宋体" w:hAnsi="宋体" w:hint="eastAsia"/>
          <w:sz w:val="28"/>
          <w:szCs w:val="28"/>
        </w:rPr>
        <w:t>及</w:t>
      </w:r>
      <w:r w:rsidR="00781283">
        <w:rPr>
          <w:rFonts w:ascii="宋体" w:hAnsi="宋体"/>
          <w:sz w:val="28"/>
          <w:szCs w:val="28"/>
        </w:rPr>
        <w:t>功能</w:t>
      </w:r>
      <w:r w:rsidR="0068425B">
        <w:rPr>
          <w:rFonts w:ascii="宋体" w:hAnsi="宋体" w:hint="eastAsia"/>
          <w:sz w:val="28"/>
          <w:szCs w:val="28"/>
        </w:rPr>
        <w:t>：</w:t>
      </w:r>
    </w:p>
    <w:p w14:paraId="566BA3CE" w14:textId="77777777" w:rsidR="0068425B" w:rsidRPr="0068425B" w:rsidRDefault="00647CDF" w:rsidP="00253F73">
      <w:pPr>
        <w:pStyle w:val="a7"/>
        <w:adjustRightInd w:val="0"/>
        <w:snapToGrid w:val="0"/>
        <w:spacing w:line="360" w:lineRule="auto"/>
        <w:ind w:left="567" w:firstLineChars="0" w:firstLine="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1</w:t>
      </w:r>
      <w:r>
        <w:rPr>
          <w:rFonts w:ascii="宋体" w:hAnsi="宋体" w:hint="eastAsia"/>
          <w:sz w:val="28"/>
          <w:szCs w:val="28"/>
        </w:rPr>
        <w:t>）</w:t>
      </w:r>
      <w:r w:rsidR="0068425B" w:rsidRPr="0068425B">
        <w:rPr>
          <w:rFonts w:ascii="宋体" w:hAnsi="宋体" w:hint="eastAsia"/>
          <w:sz w:val="28"/>
          <w:szCs w:val="28"/>
        </w:rPr>
        <w:t>由实际项目管理人员（项目经理、设计经理）提交项目信息（包括项目号、项目名称）以及需使用材料选码平台应用用户名单到应用管理员，名单应至少包括：专业、姓名、联系方式；</w:t>
      </w:r>
    </w:p>
    <w:p w14:paraId="7A7809D2" w14:textId="77777777" w:rsidR="0068425B" w:rsidRPr="0068425B" w:rsidRDefault="00647CDF" w:rsidP="00253F73">
      <w:pPr>
        <w:pStyle w:val="a7"/>
        <w:adjustRightInd w:val="0"/>
        <w:snapToGrid w:val="0"/>
        <w:spacing w:line="360" w:lineRule="auto"/>
        <w:ind w:left="567" w:firstLineChars="0" w:firstLine="0"/>
        <w:rPr>
          <w:rFonts w:ascii="宋体" w:hAnsi="宋体"/>
          <w:sz w:val="28"/>
          <w:szCs w:val="28"/>
        </w:rPr>
      </w:pPr>
      <w:commentRangeStart w:id="1"/>
      <w:r>
        <w:rPr>
          <w:rFonts w:ascii="宋体" w:hAnsi="宋体"/>
          <w:sz w:val="28"/>
          <w:szCs w:val="28"/>
        </w:rPr>
        <w:t>2</w:t>
      </w:r>
      <w:r>
        <w:rPr>
          <w:rFonts w:ascii="宋体" w:hAnsi="宋体" w:hint="eastAsia"/>
          <w:sz w:val="28"/>
          <w:szCs w:val="28"/>
        </w:rPr>
        <w:t>）</w:t>
      </w:r>
      <w:r w:rsidR="0068425B" w:rsidRPr="0068425B">
        <w:rPr>
          <w:rFonts w:ascii="宋体" w:hAnsi="宋体" w:hint="eastAsia"/>
          <w:sz w:val="28"/>
          <w:szCs w:val="28"/>
        </w:rPr>
        <w:t>应用管理员根据项目信息在项目管理模块新建项目，并根据用户名单初始化项目使用用户，同时反馈已初始完成的信息到实际项目管理人员处；</w:t>
      </w:r>
      <w:commentRangeEnd w:id="1"/>
      <w:r w:rsidR="00C629EB">
        <w:rPr>
          <w:rStyle w:val="aa"/>
        </w:rPr>
        <w:commentReference w:id="1"/>
      </w:r>
    </w:p>
    <w:p w14:paraId="6A1DC462" w14:textId="46601BE7" w:rsidR="00781283" w:rsidRDefault="00647CDF" w:rsidP="00253F73">
      <w:pPr>
        <w:pStyle w:val="a7"/>
        <w:adjustRightInd w:val="0"/>
        <w:snapToGrid w:val="0"/>
        <w:spacing w:line="360" w:lineRule="auto"/>
        <w:ind w:left="567" w:firstLineChars="0" w:firstLine="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3</w:t>
      </w:r>
      <w:r>
        <w:rPr>
          <w:rFonts w:ascii="宋体" w:hAnsi="宋体" w:hint="eastAsia"/>
          <w:sz w:val="28"/>
          <w:szCs w:val="28"/>
        </w:rPr>
        <w:t>）</w:t>
      </w:r>
      <w:r w:rsidR="0068425B" w:rsidRPr="0068425B">
        <w:rPr>
          <w:rFonts w:ascii="宋体" w:hAnsi="宋体" w:hint="eastAsia"/>
          <w:sz w:val="28"/>
          <w:szCs w:val="28"/>
        </w:rPr>
        <w:t>项目管理人员通知各专业设计人员已完成初始化，设计人员到应用上进行材料表信息的初始设置工作，包括：</w:t>
      </w:r>
      <w:r w:rsidR="0068425B">
        <w:rPr>
          <w:rFonts w:ascii="宋体" w:hAnsi="宋体" w:hint="eastAsia"/>
          <w:sz w:val="28"/>
          <w:szCs w:val="28"/>
        </w:rPr>
        <w:t>材料</w:t>
      </w:r>
      <w:r w:rsidR="0068425B">
        <w:rPr>
          <w:rFonts w:ascii="宋体" w:hAnsi="宋体"/>
          <w:sz w:val="28"/>
          <w:szCs w:val="28"/>
        </w:rPr>
        <w:t>表样式、</w:t>
      </w:r>
      <w:r w:rsidR="0068425B" w:rsidRPr="0068425B">
        <w:rPr>
          <w:rFonts w:ascii="宋体" w:hAnsi="宋体" w:hint="eastAsia"/>
          <w:sz w:val="28"/>
          <w:szCs w:val="28"/>
        </w:rPr>
        <w:t>材料表文件号、材料表名、</w:t>
      </w:r>
      <w:commentRangeStart w:id="2"/>
      <w:r w:rsidR="0068425B" w:rsidRPr="0068425B">
        <w:rPr>
          <w:rFonts w:ascii="宋体" w:hAnsi="宋体" w:hint="eastAsia"/>
          <w:sz w:val="28"/>
          <w:szCs w:val="28"/>
        </w:rPr>
        <w:t>材料描述语言、</w:t>
      </w:r>
      <w:commentRangeEnd w:id="2"/>
      <w:r w:rsidR="007C7A2D">
        <w:rPr>
          <w:rStyle w:val="aa"/>
        </w:rPr>
        <w:commentReference w:id="2"/>
      </w:r>
      <w:r w:rsidR="0068425B" w:rsidRPr="0068425B">
        <w:rPr>
          <w:rFonts w:ascii="宋体" w:hAnsi="宋体" w:hint="eastAsia"/>
          <w:sz w:val="28"/>
          <w:szCs w:val="28"/>
        </w:rPr>
        <w:t>出版版次、出版时间等，相应信息可根据实际情况进行重命名。</w:t>
      </w:r>
    </w:p>
    <w:p w14:paraId="1303D0A0" w14:textId="6084DD03" w:rsidR="0068425B" w:rsidRDefault="00647CDF" w:rsidP="00253F73">
      <w:pPr>
        <w:adjustRightInd w:val="0"/>
        <w:snapToGrid w:val="0"/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1.2.4 </w:t>
      </w:r>
      <w:r w:rsidR="00781283">
        <w:rPr>
          <w:rFonts w:ascii="宋体" w:hAnsi="宋体" w:hint="eastAsia"/>
          <w:sz w:val="28"/>
          <w:szCs w:val="28"/>
        </w:rPr>
        <w:t>物资选码</w:t>
      </w:r>
      <w:r w:rsidR="00466CAF">
        <w:rPr>
          <w:rFonts w:ascii="宋体" w:hAnsi="宋体" w:hint="eastAsia"/>
          <w:sz w:val="28"/>
          <w:szCs w:val="28"/>
        </w:rPr>
        <w:t>开料</w:t>
      </w:r>
      <w:r w:rsidR="00781283">
        <w:rPr>
          <w:rFonts w:ascii="宋体" w:hAnsi="宋体"/>
          <w:sz w:val="28"/>
          <w:szCs w:val="28"/>
        </w:rPr>
        <w:t>界面</w:t>
      </w:r>
      <w:r w:rsidR="00781283">
        <w:rPr>
          <w:rFonts w:ascii="宋体" w:hAnsi="宋体" w:hint="eastAsia"/>
          <w:sz w:val="28"/>
          <w:szCs w:val="28"/>
        </w:rPr>
        <w:t>及</w:t>
      </w:r>
      <w:r w:rsidR="00781283">
        <w:rPr>
          <w:rFonts w:ascii="宋体" w:hAnsi="宋体"/>
          <w:sz w:val="28"/>
          <w:szCs w:val="28"/>
        </w:rPr>
        <w:t>功能</w:t>
      </w:r>
      <w:r w:rsidR="0068425B">
        <w:rPr>
          <w:rFonts w:ascii="宋体" w:hAnsi="宋体" w:hint="eastAsia"/>
          <w:sz w:val="28"/>
          <w:szCs w:val="28"/>
        </w:rPr>
        <w:t>：</w:t>
      </w:r>
    </w:p>
    <w:p w14:paraId="1467489E" w14:textId="77777777" w:rsidR="00092EE4" w:rsidRDefault="00466CAF" w:rsidP="00253F73">
      <w:pPr>
        <w:adjustRightInd w:val="0"/>
        <w:snapToGrid w:val="0"/>
        <w:spacing w:line="360" w:lineRule="auto"/>
        <w:rPr>
          <w:rFonts w:ascii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929F38" wp14:editId="15F30C93">
            <wp:extent cx="5274310" cy="21780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99B9B" w14:textId="77777777" w:rsidR="00466CAF" w:rsidRPr="00466CAF" w:rsidRDefault="00647CDF" w:rsidP="00253F73">
      <w:pPr>
        <w:pStyle w:val="a7"/>
        <w:adjustRightInd w:val="0"/>
        <w:snapToGrid w:val="0"/>
        <w:spacing w:line="360" w:lineRule="auto"/>
        <w:ind w:left="567" w:firstLineChars="0" w:firstLine="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1</w:t>
      </w:r>
      <w:r>
        <w:rPr>
          <w:rFonts w:ascii="宋体" w:hAnsi="宋体" w:hint="eastAsia"/>
          <w:sz w:val="28"/>
          <w:szCs w:val="28"/>
        </w:rPr>
        <w:t>）</w:t>
      </w:r>
      <w:r w:rsidR="00466CAF" w:rsidRPr="00466CAF">
        <w:rPr>
          <w:rFonts w:ascii="宋体" w:hAnsi="宋体" w:hint="eastAsia"/>
          <w:sz w:val="28"/>
          <w:szCs w:val="28"/>
        </w:rPr>
        <w:t>设计人员在已完成初始化的材料表中，可通过分别选用或组合选用如下方式进行材料的选用：</w:t>
      </w:r>
    </w:p>
    <w:p w14:paraId="5DB36AB7" w14:textId="77777777" w:rsidR="00466CAF" w:rsidRPr="00253F73" w:rsidRDefault="00647CDF" w:rsidP="00253F73">
      <w:pPr>
        <w:adjustRightInd w:val="0"/>
        <w:snapToGrid w:val="0"/>
        <w:spacing w:line="360" w:lineRule="auto"/>
        <w:ind w:left="84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A.</w:t>
      </w:r>
      <w:r w:rsidRPr="00647CDF">
        <w:rPr>
          <w:rFonts w:ascii="宋体" w:hAnsi="宋体" w:hint="eastAsia"/>
          <w:sz w:val="28"/>
          <w:szCs w:val="28"/>
        </w:rPr>
        <w:t>输入一个或多个信息进行模糊匹配出符合要求的材料；</w:t>
      </w:r>
      <w:r w:rsidRPr="008E4435">
        <w:rPr>
          <w:rFonts w:ascii="宋体" w:hAnsi="宋体" w:hint="eastAsia"/>
          <w:sz w:val="28"/>
          <w:szCs w:val="28"/>
        </w:rPr>
        <w:t xml:space="preserve"> </w:t>
      </w:r>
    </w:p>
    <w:p w14:paraId="4711CD6A" w14:textId="77777777" w:rsidR="00466CAF" w:rsidRPr="00466CAF" w:rsidRDefault="00647CDF" w:rsidP="00253F73">
      <w:pPr>
        <w:adjustRightInd w:val="0"/>
        <w:snapToGrid w:val="0"/>
        <w:spacing w:line="360" w:lineRule="auto"/>
        <w:ind w:left="84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B</w:t>
      </w:r>
      <w:r w:rsidR="00466CAF">
        <w:rPr>
          <w:rFonts w:ascii="宋体" w:hAnsi="宋体"/>
          <w:sz w:val="28"/>
          <w:szCs w:val="28"/>
        </w:rPr>
        <w:t>.</w:t>
      </w:r>
      <w:r w:rsidR="00A76043" w:rsidRPr="00466CAF">
        <w:rPr>
          <w:rFonts w:ascii="宋体" w:hAnsi="宋体" w:hint="eastAsia"/>
          <w:sz w:val="28"/>
          <w:szCs w:val="28"/>
        </w:rPr>
        <w:t>输入材料编码匹配出符合要求的材料；</w:t>
      </w:r>
    </w:p>
    <w:p w14:paraId="11023AAC" w14:textId="77777777" w:rsidR="00466CAF" w:rsidRPr="00253F73" w:rsidRDefault="00647CDF" w:rsidP="00253F73">
      <w:pPr>
        <w:adjustRightInd w:val="0"/>
        <w:snapToGrid w:val="0"/>
        <w:spacing w:line="360" w:lineRule="auto"/>
        <w:ind w:left="840"/>
        <w:rPr>
          <w:rFonts w:ascii="宋体" w:hAnsi="宋体"/>
          <w:sz w:val="28"/>
          <w:szCs w:val="28"/>
          <w:highlight w:val="yellow"/>
        </w:rPr>
      </w:pPr>
      <w:r w:rsidRPr="00253F73">
        <w:rPr>
          <w:rFonts w:ascii="宋体" w:hAnsi="宋体"/>
          <w:sz w:val="28"/>
          <w:szCs w:val="28"/>
          <w:highlight w:val="yellow"/>
        </w:rPr>
        <w:t>C</w:t>
      </w:r>
      <w:r w:rsidR="00466CAF" w:rsidRPr="00253F73">
        <w:rPr>
          <w:rFonts w:ascii="宋体" w:hAnsi="宋体"/>
          <w:sz w:val="28"/>
          <w:szCs w:val="28"/>
          <w:highlight w:val="yellow"/>
        </w:rPr>
        <w:t>.</w:t>
      </w:r>
      <w:r w:rsidR="00A76043" w:rsidRPr="00253F73">
        <w:rPr>
          <w:rFonts w:ascii="宋体" w:hAnsi="宋体" w:hint="eastAsia"/>
          <w:sz w:val="28"/>
          <w:szCs w:val="28"/>
          <w:highlight w:val="yellow"/>
        </w:rPr>
        <w:t>选择分类、属性/属性值匹配出符合要求的材料；</w:t>
      </w:r>
    </w:p>
    <w:p w14:paraId="1D917FD3" w14:textId="77777777" w:rsidR="00466CAF" w:rsidRPr="00253F73" w:rsidRDefault="00647CDF" w:rsidP="00253F73">
      <w:pPr>
        <w:adjustRightInd w:val="0"/>
        <w:snapToGrid w:val="0"/>
        <w:spacing w:line="360" w:lineRule="auto"/>
        <w:ind w:left="840"/>
        <w:rPr>
          <w:rFonts w:ascii="宋体" w:hAnsi="宋体"/>
          <w:sz w:val="28"/>
          <w:szCs w:val="28"/>
          <w:highlight w:val="yellow"/>
        </w:rPr>
      </w:pPr>
      <w:r w:rsidRPr="00253F73">
        <w:rPr>
          <w:rFonts w:ascii="宋体" w:hAnsi="宋体"/>
          <w:sz w:val="28"/>
          <w:szCs w:val="28"/>
          <w:highlight w:val="yellow"/>
        </w:rPr>
        <w:t>D</w:t>
      </w:r>
      <w:r w:rsidR="00466CAF" w:rsidRPr="00253F73">
        <w:rPr>
          <w:rFonts w:ascii="宋体" w:hAnsi="宋体" w:hint="eastAsia"/>
          <w:sz w:val="28"/>
          <w:szCs w:val="28"/>
          <w:highlight w:val="yellow"/>
        </w:rPr>
        <w:t>.列出当前用户所在专业按选用次数降序排列的</w:t>
      </w:r>
      <w:commentRangeStart w:id="4"/>
      <w:r w:rsidR="00466CAF" w:rsidRPr="00253F73">
        <w:rPr>
          <w:rFonts w:ascii="宋体" w:hAnsi="宋体" w:hint="eastAsia"/>
          <w:sz w:val="28"/>
          <w:szCs w:val="28"/>
          <w:highlight w:val="yellow"/>
        </w:rPr>
        <w:t>前100</w:t>
      </w:r>
      <w:commentRangeEnd w:id="4"/>
      <w:r w:rsidR="00281610" w:rsidRPr="00253F73">
        <w:rPr>
          <w:rStyle w:val="aa"/>
          <w:highlight w:val="yellow"/>
        </w:rPr>
        <w:commentReference w:id="4"/>
      </w:r>
      <w:r w:rsidR="00466CAF" w:rsidRPr="00253F73">
        <w:rPr>
          <w:rFonts w:ascii="宋体" w:hAnsi="宋体" w:hint="eastAsia"/>
          <w:sz w:val="28"/>
          <w:szCs w:val="28"/>
          <w:highlight w:val="yellow"/>
        </w:rPr>
        <w:t>项材料；</w:t>
      </w:r>
    </w:p>
    <w:p w14:paraId="71E182FD" w14:textId="77777777" w:rsidR="00466CAF" w:rsidRPr="00253F73" w:rsidRDefault="00647CDF" w:rsidP="00253F73">
      <w:pPr>
        <w:adjustRightInd w:val="0"/>
        <w:snapToGrid w:val="0"/>
        <w:spacing w:line="360" w:lineRule="auto"/>
        <w:ind w:left="840"/>
        <w:rPr>
          <w:rFonts w:ascii="宋体" w:hAnsi="宋体"/>
          <w:sz w:val="28"/>
          <w:szCs w:val="28"/>
          <w:highlight w:val="yellow"/>
        </w:rPr>
      </w:pPr>
      <w:r w:rsidRPr="00253F73">
        <w:rPr>
          <w:rFonts w:ascii="宋体" w:hAnsi="宋体"/>
          <w:sz w:val="28"/>
          <w:szCs w:val="28"/>
          <w:highlight w:val="yellow"/>
        </w:rPr>
        <w:t>E</w:t>
      </w:r>
      <w:r w:rsidR="00466CAF" w:rsidRPr="00253F73">
        <w:rPr>
          <w:rFonts w:ascii="宋体" w:hAnsi="宋体" w:hint="eastAsia"/>
          <w:sz w:val="28"/>
          <w:szCs w:val="28"/>
          <w:highlight w:val="yellow"/>
        </w:rPr>
        <w:t>.选择某一材料分类，列出当前材料分类按选用次数降序排列的</w:t>
      </w:r>
      <w:commentRangeStart w:id="5"/>
      <w:r w:rsidR="00466CAF" w:rsidRPr="00253F73">
        <w:rPr>
          <w:rFonts w:ascii="宋体" w:hAnsi="宋体" w:hint="eastAsia"/>
          <w:sz w:val="28"/>
          <w:szCs w:val="28"/>
          <w:highlight w:val="yellow"/>
        </w:rPr>
        <w:t>前100项</w:t>
      </w:r>
      <w:commentRangeEnd w:id="5"/>
      <w:r w:rsidR="00556D0B" w:rsidRPr="00253F73">
        <w:rPr>
          <w:rStyle w:val="aa"/>
          <w:highlight w:val="yellow"/>
        </w:rPr>
        <w:commentReference w:id="5"/>
      </w:r>
      <w:r w:rsidR="00466CAF" w:rsidRPr="00253F73">
        <w:rPr>
          <w:rFonts w:ascii="宋体" w:hAnsi="宋体" w:hint="eastAsia"/>
          <w:sz w:val="28"/>
          <w:szCs w:val="28"/>
          <w:highlight w:val="yellow"/>
        </w:rPr>
        <w:t>材料；</w:t>
      </w:r>
    </w:p>
    <w:p w14:paraId="736B0CBB" w14:textId="77777777" w:rsidR="00466CAF" w:rsidRPr="00466CAF" w:rsidRDefault="00647CDF" w:rsidP="00253F73">
      <w:pPr>
        <w:adjustRightInd w:val="0"/>
        <w:snapToGrid w:val="0"/>
        <w:spacing w:line="360" w:lineRule="auto"/>
        <w:ind w:left="840"/>
        <w:rPr>
          <w:rFonts w:ascii="宋体" w:hAnsi="宋体"/>
          <w:sz w:val="28"/>
          <w:szCs w:val="28"/>
        </w:rPr>
      </w:pPr>
      <w:r w:rsidRPr="00253F73">
        <w:rPr>
          <w:rFonts w:ascii="宋体" w:hAnsi="宋体"/>
          <w:sz w:val="28"/>
          <w:szCs w:val="28"/>
          <w:highlight w:val="yellow"/>
        </w:rPr>
        <w:t>F</w:t>
      </w:r>
      <w:r w:rsidR="00466CAF" w:rsidRPr="00253F73">
        <w:rPr>
          <w:rFonts w:ascii="宋体" w:hAnsi="宋体"/>
          <w:sz w:val="28"/>
          <w:szCs w:val="28"/>
          <w:highlight w:val="yellow"/>
        </w:rPr>
        <w:t>.</w:t>
      </w:r>
      <w:r w:rsidR="00466CAF" w:rsidRPr="00253F73">
        <w:rPr>
          <w:rFonts w:ascii="宋体" w:hAnsi="宋体" w:hint="eastAsia"/>
          <w:sz w:val="28"/>
          <w:szCs w:val="28"/>
          <w:highlight w:val="yellow"/>
        </w:rPr>
        <w:t>选用当前用户按选用次数降序排列的</w:t>
      </w:r>
      <w:commentRangeStart w:id="6"/>
      <w:r w:rsidR="00466CAF" w:rsidRPr="00253F73">
        <w:rPr>
          <w:rFonts w:ascii="宋体" w:hAnsi="宋体" w:hint="eastAsia"/>
          <w:sz w:val="28"/>
          <w:szCs w:val="28"/>
          <w:highlight w:val="yellow"/>
        </w:rPr>
        <w:t>前100</w:t>
      </w:r>
      <w:commentRangeEnd w:id="6"/>
      <w:r w:rsidR="004A2DE0" w:rsidRPr="00253F73">
        <w:rPr>
          <w:rStyle w:val="aa"/>
          <w:highlight w:val="yellow"/>
        </w:rPr>
        <w:commentReference w:id="6"/>
      </w:r>
      <w:r w:rsidR="00466CAF" w:rsidRPr="00253F73">
        <w:rPr>
          <w:rFonts w:ascii="宋体" w:hAnsi="宋体" w:hint="eastAsia"/>
          <w:sz w:val="28"/>
          <w:szCs w:val="28"/>
          <w:highlight w:val="yellow"/>
        </w:rPr>
        <w:t>项材料。</w:t>
      </w:r>
    </w:p>
    <w:p w14:paraId="6CD466A1" w14:textId="77777777" w:rsidR="00466CAF" w:rsidRDefault="00647CDF" w:rsidP="00253F73">
      <w:pPr>
        <w:pStyle w:val="a7"/>
        <w:adjustRightInd w:val="0"/>
        <w:snapToGrid w:val="0"/>
        <w:spacing w:line="360" w:lineRule="auto"/>
        <w:ind w:left="567" w:firstLineChars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2）</w:t>
      </w:r>
      <w:r w:rsidR="00466CAF" w:rsidRPr="00466CAF">
        <w:rPr>
          <w:rFonts w:ascii="宋体" w:hAnsi="宋体" w:hint="eastAsia"/>
          <w:sz w:val="28"/>
          <w:szCs w:val="28"/>
        </w:rPr>
        <w:t>设计人员选择好材料编码与材料描述后，设置设计数量完成材料表的编制；</w:t>
      </w:r>
    </w:p>
    <w:p w14:paraId="2B7222B4" w14:textId="77777777" w:rsidR="00DB2DCE" w:rsidRPr="00253F73" w:rsidRDefault="00DB2DCE" w:rsidP="00253F73">
      <w:pPr>
        <w:pStyle w:val="a7"/>
        <w:adjustRightInd w:val="0"/>
        <w:snapToGrid w:val="0"/>
        <w:spacing w:line="360" w:lineRule="auto"/>
        <w:ind w:left="567" w:firstLineChars="0" w:firstLine="0"/>
        <w:rPr>
          <w:rFonts w:ascii="宋体" w:hAnsi="宋体"/>
          <w:sz w:val="28"/>
          <w:szCs w:val="28"/>
          <w:highlight w:val="yellow"/>
        </w:rPr>
      </w:pPr>
      <w:commentRangeStart w:id="7"/>
      <w:r w:rsidRPr="00253F73">
        <w:rPr>
          <w:rFonts w:ascii="宋体" w:hAnsi="宋体" w:hint="eastAsia"/>
          <w:sz w:val="28"/>
          <w:szCs w:val="28"/>
          <w:highlight w:val="yellow"/>
        </w:rPr>
        <w:t>3）</w:t>
      </w:r>
      <w:r w:rsidRPr="00253F73">
        <w:rPr>
          <w:rFonts w:ascii="宋体" w:hAnsi="宋体"/>
          <w:sz w:val="28"/>
          <w:szCs w:val="28"/>
          <w:highlight w:val="yellow"/>
        </w:rPr>
        <w:t>设计人员</w:t>
      </w:r>
      <w:r w:rsidRPr="00253F73">
        <w:rPr>
          <w:rFonts w:ascii="宋体" w:hAnsi="宋体" w:hint="eastAsia"/>
          <w:sz w:val="28"/>
          <w:szCs w:val="28"/>
          <w:highlight w:val="yellow"/>
        </w:rPr>
        <w:t>设置每个</w:t>
      </w:r>
      <w:r w:rsidRPr="00253F73">
        <w:rPr>
          <w:rFonts w:ascii="宋体" w:hAnsi="宋体"/>
          <w:sz w:val="28"/>
          <w:szCs w:val="28"/>
          <w:highlight w:val="yellow"/>
        </w:rPr>
        <w:t>材料</w:t>
      </w:r>
      <w:proofErr w:type="gramStart"/>
      <w:r w:rsidRPr="00253F73">
        <w:rPr>
          <w:rFonts w:ascii="宋体" w:hAnsi="宋体"/>
          <w:sz w:val="28"/>
          <w:szCs w:val="28"/>
          <w:highlight w:val="yellow"/>
        </w:rPr>
        <w:t>的裕量比例</w:t>
      </w:r>
      <w:proofErr w:type="gramEnd"/>
      <w:r w:rsidRPr="00253F73">
        <w:rPr>
          <w:rFonts w:ascii="宋体" w:hAnsi="宋体" w:hint="eastAsia"/>
          <w:sz w:val="28"/>
          <w:szCs w:val="28"/>
          <w:highlight w:val="yellow"/>
        </w:rPr>
        <w:t>，</w:t>
      </w:r>
      <w:r w:rsidRPr="00253F73">
        <w:rPr>
          <w:rFonts w:ascii="宋体" w:hAnsi="宋体"/>
          <w:sz w:val="28"/>
          <w:szCs w:val="28"/>
          <w:highlight w:val="yellow"/>
        </w:rPr>
        <w:t>或选用</w:t>
      </w:r>
      <w:r w:rsidRPr="00253F73">
        <w:rPr>
          <w:rFonts w:ascii="宋体" w:hAnsi="宋体" w:hint="eastAsia"/>
          <w:sz w:val="28"/>
          <w:szCs w:val="28"/>
          <w:highlight w:val="yellow"/>
        </w:rPr>
        <w:t>已</w:t>
      </w:r>
      <w:r w:rsidRPr="00253F73">
        <w:rPr>
          <w:rFonts w:ascii="宋体" w:hAnsi="宋体"/>
          <w:sz w:val="28"/>
          <w:szCs w:val="28"/>
          <w:highlight w:val="yellow"/>
        </w:rPr>
        <w:t>定制的</w:t>
      </w:r>
      <w:proofErr w:type="gramStart"/>
      <w:r w:rsidRPr="00253F73">
        <w:rPr>
          <w:rFonts w:ascii="宋体" w:hAnsi="宋体" w:hint="eastAsia"/>
          <w:sz w:val="28"/>
          <w:szCs w:val="28"/>
          <w:highlight w:val="yellow"/>
        </w:rPr>
        <w:t>默认裕量</w:t>
      </w:r>
      <w:r w:rsidRPr="00253F73">
        <w:rPr>
          <w:rFonts w:ascii="宋体" w:hAnsi="宋体"/>
          <w:sz w:val="28"/>
          <w:szCs w:val="28"/>
          <w:highlight w:val="yellow"/>
        </w:rPr>
        <w:t>比例</w:t>
      </w:r>
      <w:proofErr w:type="gramEnd"/>
      <w:r w:rsidRPr="00253F73">
        <w:rPr>
          <w:rFonts w:ascii="宋体" w:hAnsi="宋体"/>
          <w:sz w:val="28"/>
          <w:szCs w:val="28"/>
          <w:highlight w:val="yellow"/>
        </w:rPr>
        <w:t>进行</w:t>
      </w:r>
      <w:proofErr w:type="gramStart"/>
      <w:r w:rsidRPr="00253F73">
        <w:rPr>
          <w:rFonts w:ascii="宋体" w:hAnsi="宋体" w:hint="eastAsia"/>
          <w:sz w:val="28"/>
          <w:szCs w:val="28"/>
          <w:highlight w:val="yellow"/>
        </w:rPr>
        <w:t>材料</w:t>
      </w:r>
      <w:r w:rsidRPr="00253F73">
        <w:rPr>
          <w:rFonts w:ascii="宋体" w:hAnsi="宋体"/>
          <w:sz w:val="28"/>
          <w:szCs w:val="28"/>
          <w:highlight w:val="yellow"/>
        </w:rPr>
        <w:t>裕量的</w:t>
      </w:r>
      <w:proofErr w:type="gramEnd"/>
      <w:r w:rsidRPr="00253F73">
        <w:rPr>
          <w:rFonts w:ascii="宋体" w:hAnsi="宋体"/>
          <w:sz w:val="28"/>
          <w:szCs w:val="28"/>
          <w:highlight w:val="yellow"/>
        </w:rPr>
        <w:t>开</w:t>
      </w:r>
      <w:r w:rsidRPr="00253F73">
        <w:rPr>
          <w:rFonts w:ascii="宋体" w:hAnsi="宋体" w:hint="eastAsia"/>
          <w:sz w:val="28"/>
          <w:szCs w:val="28"/>
          <w:highlight w:val="yellow"/>
        </w:rPr>
        <w:t>列；</w:t>
      </w:r>
      <w:commentRangeEnd w:id="7"/>
      <w:r w:rsidR="00C54F0C" w:rsidRPr="00253F73">
        <w:rPr>
          <w:rStyle w:val="aa"/>
          <w:highlight w:val="yellow"/>
        </w:rPr>
        <w:commentReference w:id="7"/>
      </w:r>
    </w:p>
    <w:p w14:paraId="54AA22BD" w14:textId="77777777" w:rsidR="00466CAF" w:rsidRPr="00253F73" w:rsidRDefault="00DB2DCE" w:rsidP="00253F73">
      <w:pPr>
        <w:pStyle w:val="a7"/>
        <w:adjustRightInd w:val="0"/>
        <w:snapToGrid w:val="0"/>
        <w:spacing w:line="360" w:lineRule="auto"/>
        <w:ind w:left="567" w:firstLineChars="0" w:firstLine="0"/>
        <w:rPr>
          <w:rFonts w:ascii="宋体" w:hAnsi="宋体"/>
          <w:sz w:val="28"/>
          <w:szCs w:val="28"/>
          <w:highlight w:val="yellow"/>
        </w:rPr>
      </w:pPr>
      <w:r w:rsidRPr="00253F73">
        <w:rPr>
          <w:rFonts w:ascii="宋体" w:hAnsi="宋体"/>
          <w:sz w:val="28"/>
          <w:szCs w:val="28"/>
          <w:highlight w:val="yellow"/>
        </w:rPr>
        <w:t>4</w:t>
      </w:r>
      <w:r w:rsidR="00647CDF" w:rsidRPr="00253F73">
        <w:rPr>
          <w:rFonts w:ascii="宋体" w:hAnsi="宋体" w:hint="eastAsia"/>
          <w:sz w:val="28"/>
          <w:szCs w:val="28"/>
          <w:highlight w:val="yellow"/>
        </w:rPr>
        <w:t>）</w:t>
      </w:r>
      <w:commentRangeStart w:id="8"/>
      <w:r w:rsidR="00466CAF" w:rsidRPr="00253F73">
        <w:rPr>
          <w:rFonts w:ascii="宋体" w:hAnsi="宋体" w:hint="eastAsia"/>
          <w:sz w:val="28"/>
          <w:szCs w:val="28"/>
          <w:highlight w:val="yellow"/>
        </w:rPr>
        <w:t>设计人员设置校审流程相应人员，并提交开展校审流程；</w:t>
      </w:r>
    </w:p>
    <w:p w14:paraId="1E039437" w14:textId="77777777" w:rsidR="00466CAF" w:rsidRPr="00253F73" w:rsidRDefault="00DB2DCE" w:rsidP="00253F73">
      <w:pPr>
        <w:pStyle w:val="a7"/>
        <w:adjustRightInd w:val="0"/>
        <w:snapToGrid w:val="0"/>
        <w:spacing w:line="360" w:lineRule="auto"/>
        <w:ind w:left="567" w:firstLineChars="0" w:firstLine="0"/>
        <w:rPr>
          <w:rFonts w:ascii="宋体" w:hAnsi="宋体"/>
          <w:sz w:val="28"/>
          <w:szCs w:val="28"/>
          <w:highlight w:val="yellow"/>
        </w:rPr>
      </w:pPr>
      <w:r w:rsidRPr="00253F73">
        <w:rPr>
          <w:rFonts w:ascii="宋体" w:hAnsi="宋体"/>
          <w:sz w:val="28"/>
          <w:szCs w:val="28"/>
          <w:highlight w:val="yellow"/>
        </w:rPr>
        <w:t>5</w:t>
      </w:r>
      <w:r w:rsidR="00647CDF" w:rsidRPr="00253F73">
        <w:rPr>
          <w:rFonts w:ascii="宋体" w:hAnsi="宋体" w:hint="eastAsia"/>
          <w:sz w:val="28"/>
          <w:szCs w:val="28"/>
          <w:highlight w:val="yellow"/>
        </w:rPr>
        <w:t>）</w:t>
      </w:r>
      <w:r w:rsidR="00466CAF" w:rsidRPr="00253F73">
        <w:rPr>
          <w:rFonts w:ascii="宋体" w:hAnsi="宋体" w:hint="eastAsia"/>
          <w:sz w:val="28"/>
          <w:szCs w:val="28"/>
          <w:highlight w:val="yellow"/>
        </w:rPr>
        <w:t>校审人员对材料清单进行校审，对于材料表存在的问题填入备注信息中，反馈至设计人员进行修改；无问题为审批通过，完成校审流程；</w:t>
      </w:r>
    </w:p>
    <w:p w14:paraId="0A59B682" w14:textId="77777777" w:rsidR="00466CAF" w:rsidRPr="00253F73" w:rsidRDefault="00DB2DCE" w:rsidP="00253F73">
      <w:pPr>
        <w:pStyle w:val="a7"/>
        <w:adjustRightInd w:val="0"/>
        <w:snapToGrid w:val="0"/>
        <w:spacing w:line="360" w:lineRule="auto"/>
        <w:ind w:left="567" w:firstLineChars="0" w:firstLine="0"/>
        <w:rPr>
          <w:rFonts w:ascii="宋体" w:hAnsi="宋体"/>
          <w:sz w:val="28"/>
          <w:szCs w:val="28"/>
          <w:highlight w:val="yellow"/>
        </w:rPr>
      </w:pPr>
      <w:r w:rsidRPr="00253F73">
        <w:rPr>
          <w:rFonts w:ascii="宋体" w:hAnsi="宋体"/>
          <w:sz w:val="28"/>
          <w:szCs w:val="28"/>
          <w:highlight w:val="yellow"/>
        </w:rPr>
        <w:t>6</w:t>
      </w:r>
      <w:r w:rsidR="00647CDF" w:rsidRPr="00253F73">
        <w:rPr>
          <w:rFonts w:ascii="宋体" w:hAnsi="宋体" w:hint="eastAsia"/>
          <w:sz w:val="28"/>
          <w:szCs w:val="28"/>
          <w:highlight w:val="yellow"/>
        </w:rPr>
        <w:t>）</w:t>
      </w:r>
      <w:r w:rsidR="00466CAF" w:rsidRPr="00253F73">
        <w:rPr>
          <w:rFonts w:ascii="宋体" w:hAnsi="宋体" w:hint="eastAsia"/>
          <w:sz w:val="28"/>
          <w:szCs w:val="28"/>
          <w:highlight w:val="yellow"/>
        </w:rPr>
        <w:t>完成校审流程后，材料表无法再进行修改，由设计人员完成</w:t>
      </w:r>
      <w:r w:rsidR="00466CAF" w:rsidRPr="00253F73">
        <w:rPr>
          <w:rFonts w:ascii="宋体" w:hAnsi="宋体" w:hint="eastAsia"/>
          <w:sz w:val="28"/>
          <w:szCs w:val="28"/>
          <w:highlight w:val="yellow"/>
        </w:rPr>
        <w:lastRenderedPageBreak/>
        <w:t>材料表的导出工作；</w:t>
      </w:r>
      <w:commentRangeEnd w:id="8"/>
      <w:r w:rsidR="00A85F07" w:rsidRPr="00253F73">
        <w:rPr>
          <w:rStyle w:val="aa"/>
          <w:highlight w:val="yellow"/>
        </w:rPr>
        <w:commentReference w:id="8"/>
      </w:r>
    </w:p>
    <w:p w14:paraId="2EBB595E" w14:textId="77777777" w:rsidR="00466CAF" w:rsidRPr="00466CAF" w:rsidRDefault="00DB2DCE" w:rsidP="00253F73">
      <w:pPr>
        <w:pStyle w:val="a7"/>
        <w:adjustRightInd w:val="0"/>
        <w:snapToGrid w:val="0"/>
        <w:spacing w:line="360" w:lineRule="auto"/>
        <w:ind w:left="567" w:firstLineChars="0" w:firstLine="0"/>
        <w:rPr>
          <w:rFonts w:ascii="宋体" w:hAnsi="宋体"/>
          <w:sz w:val="28"/>
          <w:szCs w:val="28"/>
        </w:rPr>
      </w:pPr>
      <w:commentRangeStart w:id="9"/>
      <w:r w:rsidRPr="00253F73">
        <w:rPr>
          <w:rFonts w:ascii="宋体" w:hAnsi="宋体"/>
          <w:sz w:val="28"/>
          <w:szCs w:val="28"/>
          <w:highlight w:val="yellow"/>
        </w:rPr>
        <w:t>7</w:t>
      </w:r>
      <w:r w:rsidR="00647CDF" w:rsidRPr="00253F73">
        <w:rPr>
          <w:rFonts w:ascii="宋体" w:hAnsi="宋体" w:hint="eastAsia"/>
          <w:sz w:val="28"/>
          <w:szCs w:val="28"/>
          <w:highlight w:val="yellow"/>
        </w:rPr>
        <w:t>）</w:t>
      </w:r>
      <w:r w:rsidR="00466CAF" w:rsidRPr="00253F73">
        <w:rPr>
          <w:rFonts w:ascii="宋体" w:hAnsi="宋体" w:hint="eastAsia"/>
          <w:sz w:val="28"/>
          <w:szCs w:val="28"/>
          <w:highlight w:val="yellow"/>
        </w:rPr>
        <w:t>若需对材料表进行修改，需进行材料</w:t>
      </w:r>
      <w:proofErr w:type="gramStart"/>
      <w:r w:rsidR="00466CAF" w:rsidRPr="00253F73">
        <w:rPr>
          <w:rFonts w:ascii="宋体" w:hAnsi="宋体" w:hint="eastAsia"/>
          <w:sz w:val="28"/>
          <w:szCs w:val="28"/>
          <w:highlight w:val="yellow"/>
        </w:rPr>
        <w:t>表升版</w:t>
      </w:r>
      <w:proofErr w:type="gramEnd"/>
      <w:r w:rsidR="00466CAF" w:rsidRPr="00253F73">
        <w:rPr>
          <w:rFonts w:ascii="宋体" w:hAnsi="宋体" w:hint="eastAsia"/>
          <w:sz w:val="28"/>
          <w:szCs w:val="28"/>
          <w:highlight w:val="yellow"/>
        </w:rPr>
        <w:t>工作，设置材料表版次（此处版次为文件版次，可相同，内部控制版次由内部自行生成，每次</w:t>
      </w:r>
      <w:proofErr w:type="gramStart"/>
      <w:r w:rsidR="00466CAF" w:rsidRPr="00253F73">
        <w:rPr>
          <w:rFonts w:ascii="宋体" w:hAnsi="宋体" w:hint="eastAsia"/>
          <w:sz w:val="28"/>
          <w:szCs w:val="28"/>
          <w:highlight w:val="yellow"/>
        </w:rPr>
        <w:t>升版后内部</w:t>
      </w:r>
      <w:proofErr w:type="gramEnd"/>
      <w:r w:rsidR="00466CAF" w:rsidRPr="00253F73">
        <w:rPr>
          <w:rFonts w:ascii="宋体" w:hAnsi="宋体" w:hint="eastAsia"/>
          <w:sz w:val="28"/>
          <w:szCs w:val="28"/>
          <w:highlight w:val="yellow"/>
        </w:rPr>
        <w:t>版次+1）。</w:t>
      </w:r>
    </w:p>
    <w:p w14:paraId="64603134" w14:textId="77777777" w:rsidR="00466CAF" w:rsidRPr="00466CAF" w:rsidRDefault="00DB2DCE" w:rsidP="00253F73">
      <w:pPr>
        <w:pStyle w:val="a7"/>
        <w:adjustRightInd w:val="0"/>
        <w:snapToGrid w:val="0"/>
        <w:spacing w:line="360" w:lineRule="auto"/>
        <w:ind w:left="567" w:firstLineChars="0" w:firstLine="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8</w:t>
      </w:r>
      <w:r w:rsidR="00647CDF">
        <w:rPr>
          <w:rFonts w:ascii="宋体" w:hAnsi="宋体" w:hint="eastAsia"/>
          <w:sz w:val="28"/>
          <w:szCs w:val="28"/>
        </w:rPr>
        <w:t>）</w:t>
      </w:r>
      <w:r w:rsidR="00466CAF" w:rsidRPr="00466CAF">
        <w:rPr>
          <w:rFonts w:ascii="宋体" w:hAnsi="宋体" w:hint="eastAsia"/>
          <w:sz w:val="28"/>
          <w:szCs w:val="28"/>
        </w:rPr>
        <w:t>每个用户在界面中保存的操作（增、</w:t>
      </w:r>
      <w:proofErr w:type="gramStart"/>
      <w:r w:rsidR="00466CAF" w:rsidRPr="00466CAF">
        <w:rPr>
          <w:rFonts w:ascii="宋体" w:hAnsi="宋体" w:hint="eastAsia"/>
          <w:sz w:val="28"/>
          <w:szCs w:val="28"/>
        </w:rPr>
        <w:t>删</w:t>
      </w:r>
      <w:proofErr w:type="gramEnd"/>
      <w:r w:rsidR="00466CAF" w:rsidRPr="00466CAF">
        <w:rPr>
          <w:rFonts w:ascii="宋体" w:hAnsi="宋体" w:hint="eastAsia"/>
          <w:sz w:val="28"/>
          <w:szCs w:val="28"/>
        </w:rPr>
        <w:t>、改、升版、废弃等）均应在后台记录操作人、创建时间、更新时间；</w:t>
      </w:r>
      <w:commentRangeEnd w:id="9"/>
      <w:r w:rsidR="00163E0D">
        <w:rPr>
          <w:rStyle w:val="aa"/>
        </w:rPr>
        <w:commentReference w:id="9"/>
      </w:r>
    </w:p>
    <w:p w14:paraId="594C91B9" w14:textId="77777777" w:rsidR="00A76043" w:rsidRDefault="00DB2DCE" w:rsidP="00253F73">
      <w:pPr>
        <w:pStyle w:val="a7"/>
        <w:adjustRightInd w:val="0"/>
        <w:snapToGrid w:val="0"/>
        <w:spacing w:line="360" w:lineRule="auto"/>
        <w:ind w:left="567" w:firstLineChars="0" w:firstLine="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9</w:t>
      </w:r>
      <w:r w:rsidR="00647CDF">
        <w:rPr>
          <w:rFonts w:ascii="宋体" w:hAnsi="宋体" w:hint="eastAsia"/>
          <w:sz w:val="28"/>
          <w:szCs w:val="28"/>
        </w:rPr>
        <w:t>）</w:t>
      </w:r>
      <w:r w:rsidR="00A76043">
        <w:rPr>
          <w:rFonts w:ascii="宋体" w:hAnsi="宋体" w:hint="eastAsia"/>
          <w:sz w:val="28"/>
          <w:szCs w:val="28"/>
        </w:rPr>
        <w:t>系统</w:t>
      </w:r>
      <w:r w:rsidR="00A76043">
        <w:rPr>
          <w:rFonts w:ascii="宋体" w:hAnsi="宋体"/>
          <w:sz w:val="28"/>
          <w:szCs w:val="28"/>
        </w:rPr>
        <w:t>应能提供简要的材料报表功能，以便于用户能导出</w:t>
      </w:r>
      <w:r w:rsidR="00A76043">
        <w:rPr>
          <w:rFonts w:ascii="宋体" w:hAnsi="宋体" w:hint="eastAsia"/>
          <w:sz w:val="28"/>
          <w:szCs w:val="28"/>
        </w:rPr>
        <w:t>包含材料</w:t>
      </w:r>
      <w:r w:rsidR="00A76043">
        <w:rPr>
          <w:rFonts w:ascii="宋体" w:hAnsi="宋体"/>
          <w:sz w:val="28"/>
          <w:szCs w:val="28"/>
        </w:rPr>
        <w:t>分类、材料编码、</w:t>
      </w:r>
      <w:r w:rsidR="00A76043">
        <w:rPr>
          <w:rFonts w:ascii="宋体" w:hAnsi="宋体" w:hint="eastAsia"/>
          <w:sz w:val="28"/>
          <w:szCs w:val="28"/>
        </w:rPr>
        <w:t>材料</w:t>
      </w:r>
      <w:r w:rsidR="00A76043">
        <w:rPr>
          <w:rFonts w:ascii="宋体" w:hAnsi="宋体"/>
          <w:sz w:val="28"/>
          <w:szCs w:val="28"/>
        </w:rPr>
        <w:t>规格、材料描述、材料数量</w:t>
      </w:r>
      <w:r w:rsidR="00A76043">
        <w:rPr>
          <w:rFonts w:ascii="宋体" w:hAnsi="宋体" w:hint="eastAsia"/>
          <w:sz w:val="28"/>
          <w:szCs w:val="28"/>
        </w:rPr>
        <w:t>列</w:t>
      </w:r>
      <w:r w:rsidR="00A76043">
        <w:rPr>
          <w:rFonts w:ascii="宋体" w:hAnsi="宋体"/>
          <w:sz w:val="28"/>
          <w:szCs w:val="28"/>
        </w:rPr>
        <w:t>的</w:t>
      </w:r>
      <w:r w:rsidR="00A76043">
        <w:rPr>
          <w:rFonts w:ascii="宋体" w:hAnsi="宋体" w:hint="eastAsia"/>
          <w:sz w:val="28"/>
          <w:szCs w:val="28"/>
        </w:rPr>
        <w:t>E</w:t>
      </w:r>
      <w:r w:rsidR="00A76043">
        <w:rPr>
          <w:rFonts w:ascii="宋体" w:hAnsi="宋体"/>
          <w:sz w:val="28"/>
          <w:szCs w:val="28"/>
        </w:rPr>
        <w:t>xcel</w:t>
      </w:r>
      <w:r w:rsidR="00A76043">
        <w:rPr>
          <w:rFonts w:ascii="宋体" w:hAnsi="宋体" w:hint="eastAsia"/>
          <w:sz w:val="28"/>
          <w:szCs w:val="28"/>
        </w:rPr>
        <w:t>表格；</w:t>
      </w:r>
    </w:p>
    <w:p w14:paraId="697F4D62" w14:textId="77777777" w:rsidR="00A76043" w:rsidRPr="008E4435" w:rsidRDefault="00DB2DCE" w:rsidP="00253F73">
      <w:pPr>
        <w:pStyle w:val="a7"/>
        <w:adjustRightInd w:val="0"/>
        <w:snapToGrid w:val="0"/>
        <w:spacing w:line="360" w:lineRule="auto"/>
        <w:ind w:left="567" w:firstLineChars="0" w:firstLine="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10</w:t>
      </w:r>
      <w:r w:rsidR="00A76043">
        <w:rPr>
          <w:rFonts w:ascii="宋体" w:hAnsi="宋体" w:hint="eastAsia"/>
          <w:sz w:val="28"/>
          <w:szCs w:val="28"/>
        </w:rPr>
        <w:t>）</w:t>
      </w:r>
      <w:r w:rsidR="00466CAF" w:rsidRPr="00466CAF">
        <w:rPr>
          <w:rFonts w:ascii="宋体" w:hAnsi="宋体" w:hint="eastAsia"/>
          <w:sz w:val="28"/>
          <w:szCs w:val="28"/>
        </w:rPr>
        <w:t>系统应提供初步的报表定制功能，</w:t>
      </w:r>
      <w:r w:rsidR="00A76043">
        <w:rPr>
          <w:rFonts w:ascii="宋体" w:hAnsi="宋体" w:hint="eastAsia"/>
          <w:sz w:val="28"/>
          <w:szCs w:val="28"/>
        </w:rPr>
        <w:t>管理员</w:t>
      </w:r>
      <w:r w:rsidR="00A76043">
        <w:rPr>
          <w:rFonts w:ascii="宋体" w:hAnsi="宋体"/>
          <w:sz w:val="28"/>
          <w:szCs w:val="28"/>
        </w:rPr>
        <w:t>应能</w:t>
      </w:r>
      <w:r w:rsidR="00A76043">
        <w:rPr>
          <w:rFonts w:ascii="宋体" w:hAnsi="宋体" w:hint="eastAsia"/>
          <w:sz w:val="28"/>
          <w:szCs w:val="28"/>
        </w:rPr>
        <w:t>通过</w:t>
      </w:r>
      <w:r w:rsidR="00A76043">
        <w:rPr>
          <w:rFonts w:ascii="宋体" w:hAnsi="宋体"/>
          <w:sz w:val="28"/>
          <w:szCs w:val="28"/>
        </w:rPr>
        <w:t>导入的方式实现材料报表格式的</w:t>
      </w:r>
      <w:r w:rsidR="00A76043">
        <w:rPr>
          <w:rFonts w:ascii="宋体" w:hAnsi="宋体" w:hint="eastAsia"/>
          <w:sz w:val="28"/>
          <w:szCs w:val="28"/>
        </w:rPr>
        <w:t>初始化，</w:t>
      </w:r>
      <w:r w:rsidR="00A76043">
        <w:rPr>
          <w:rFonts w:ascii="宋体" w:hAnsi="宋体"/>
          <w:sz w:val="28"/>
          <w:szCs w:val="28"/>
        </w:rPr>
        <w:t>或</w:t>
      </w:r>
      <w:proofErr w:type="gramStart"/>
      <w:r w:rsidR="00A76043">
        <w:rPr>
          <w:rFonts w:ascii="宋体" w:hAnsi="宋体"/>
          <w:sz w:val="28"/>
          <w:szCs w:val="28"/>
        </w:rPr>
        <w:t>手动对</w:t>
      </w:r>
      <w:proofErr w:type="gramEnd"/>
      <w:r w:rsidR="00A76043">
        <w:rPr>
          <w:rFonts w:ascii="宋体" w:hAnsi="宋体"/>
          <w:sz w:val="28"/>
          <w:szCs w:val="28"/>
        </w:rPr>
        <w:t>报表格式进行调整</w:t>
      </w:r>
      <w:r w:rsidR="00A76043">
        <w:rPr>
          <w:rFonts w:ascii="宋体" w:hAnsi="宋体" w:hint="eastAsia"/>
          <w:sz w:val="28"/>
          <w:szCs w:val="28"/>
        </w:rPr>
        <w:t>，</w:t>
      </w:r>
      <w:proofErr w:type="gramStart"/>
      <w:r w:rsidR="00A76043" w:rsidRPr="00253F73">
        <w:rPr>
          <w:rFonts w:ascii="宋体" w:hAnsi="宋体" w:hint="eastAsia"/>
          <w:sz w:val="28"/>
          <w:szCs w:val="28"/>
        </w:rPr>
        <w:t>使完成</w:t>
      </w:r>
      <w:proofErr w:type="gramEnd"/>
      <w:r w:rsidR="00A76043" w:rsidRPr="00253F73">
        <w:rPr>
          <w:rFonts w:ascii="宋体" w:hAnsi="宋体" w:hint="eastAsia"/>
          <w:sz w:val="28"/>
          <w:szCs w:val="28"/>
        </w:rPr>
        <w:t>的材料表可以直接导出为选用格式的</w:t>
      </w:r>
      <w:r w:rsidR="00A76043" w:rsidRPr="00253F73">
        <w:rPr>
          <w:rFonts w:ascii="宋体" w:hAnsi="宋体"/>
          <w:sz w:val="28"/>
          <w:szCs w:val="28"/>
        </w:rPr>
        <w:t>Excel</w:t>
      </w:r>
      <w:r w:rsidR="00A76043" w:rsidRPr="00253F73">
        <w:rPr>
          <w:rFonts w:ascii="宋体" w:hAnsi="宋体" w:hint="eastAsia"/>
          <w:sz w:val="28"/>
          <w:szCs w:val="28"/>
        </w:rPr>
        <w:t>表格。</w:t>
      </w:r>
    </w:p>
    <w:p w14:paraId="53C88703" w14:textId="59AAA197" w:rsidR="00781283" w:rsidRPr="00253F73" w:rsidRDefault="00A76043" w:rsidP="00253F73">
      <w:pPr>
        <w:pStyle w:val="a7"/>
        <w:adjustRightInd w:val="0"/>
        <w:snapToGrid w:val="0"/>
        <w:spacing w:line="360" w:lineRule="auto"/>
        <w:ind w:left="567" w:firstLineChars="0" w:firstLine="0"/>
        <w:rPr>
          <w:rFonts w:ascii="宋体" w:hAnsi="宋体"/>
          <w:sz w:val="28"/>
          <w:szCs w:val="28"/>
        </w:rPr>
      </w:pPr>
      <w:commentRangeStart w:id="10"/>
      <w:r>
        <w:rPr>
          <w:rFonts w:ascii="宋体" w:hAnsi="宋体"/>
          <w:sz w:val="28"/>
          <w:szCs w:val="28"/>
        </w:rPr>
        <w:t>1</w:t>
      </w:r>
      <w:r w:rsidR="00DB2DCE">
        <w:rPr>
          <w:rFonts w:ascii="宋体" w:hAnsi="宋体"/>
          <w:sz w:val="28"/>
          <w:szCs w:val="28"/>
        </w:rPr>
        <w:t>1</w:t>
      </w:r>
      <w:r w:rsidR="00647CDF">
        <w:rPr>
          <w:rFonts w:ascii="宋体" w:hAnsi="宋体" w:hint="eastAsia"/>
          <w:sz w:val="28"/>
          <w:szCs w:val="28"/>
        </w:rPr>
        <w:t>）</w:t>
      </w:r>
      <w:r w:rsidR="00466CAF">
        <w:rPr>
          <w:rFonts w:ascii="宋体" w:hAnsi="宋体" w:hint="eastAsia"/>
          <w:sz w:val="28"/>
          <w:szCs w:val="28"/>
        </w:rPr>
        <w:t>系统</w:t>
      </w:r>
      <w:r w:rsidR="00466CAF">
        <w:rPr>
          <w:rFonts w:ascii="宋体" w:hAnsi="宋体"/>
          <w:sz w:val="28"/>
          <w:szCs w:val="28"/>
        </w:rPr>
        <w:t>编码更新后，如发现</w:t>
      </w:r>
      <w:r w:rsidR="00466CAF">
        <w:rPr>
          <w:rFonts w:ascii="宋体" w:hAnsi="宋体" w:hint="eastAsia"/>
          <w:sz w:val="28"/>
          <w:szCs w:val="28"/>
        </w:rPr>
        <w:t>相同</w:t>
      </w:r>
      <w:r w:rsidR="00466CAF">
        <w:rPr>
          <w:rFonts w:ascii="宋体" w:hAnsi="宋体"/>
          <w:sz w:val="28"/>
          <w:szCs w:val="28"/>
        </w:rPr>
        <w:t>编码的材料描述与以往已</w:t>
      </w:r>
      <w:r w:rsidR="00466CAF">
        <w:rPr>
          <w:rFonts w:ascii="宋体" w:hAnsi="宋体" w:hint="eastAsia"/>
          <w:sz w:val="28"/>
          <w:szCs w:val="28"/>
        </w:rPr>
        <w:t>完成</w:t>
      </w:r>
      <w:r w:rsidR="00466CAF">
        <w:rPr>
          <w:rFonts w:ascii="宋体" w:hAnsi="宋体"/>
          <w:sz w:val="28"/>
          <w:szCs w:val="28"/>
        </w:rPr>
        <w:t>开料的材料清单中材料描述</w:t>
      </w:r>
      <w:r w:rsidR="00466CAF">
        <w:rPr>
          <w:rFonts w:ascii="宋体" w:hAnsi="宋体" w:hint="eastAsia"/>
          <w:sz w:val="28"/>
          <w:szCs w:val="28"/>
        </w:rPr>
        <w:t>不一致</w:t>
      </w:r>
      <w:r w:rsidR="00466CAF">
        <w:rPr>
          <w:rFonts w:ascii="宋体" w:hAnsi="宋体"/>
          <w:sz w:val="28"/>
          <w:szCs w:val="28"/>
        </w:rPr>
        <w:t>时，</w:t>
      </w:r>
      <w:r w:rsidR="00366DD1">
        <w:rPr>
          <w:rFonts w:ascii="宋体" w:hAnsi="宋体" w:hint="eastAsia"/>
          <w:sz w:val="28"/>
          <w:szCs w:val="28"/>
        </w:rPr>
        <w:t>在</w:t>
      </w:r>
      <w:r w:rsidR="00366DD1">
        <w:rPr>
          <w:rFonts w:ascii="宋体" w:hAnsi="宋体"/>
          <w:sz w:val="28"/>
          <w:szCs w:val="28"/>
        </w:rPr>
        <w:t>后续打开时应对不一致情况进行提示。</w:t>
      </w:r>
      <w:commentRangeEnd w:id="10"/>
      <w:r w:rsidR="00DC7C3E">
        <w:rPr>
          <w:rStyle w:val="aa"/>
        </w:rPr>
        <w:commentReference w:id="10"/>
      </w:r>
    </w:p>
    <w:p w14:paraId="74A69FED" w14:textId="34FDE036" w:rsidR="0068425B" w:rsidRDefault="00647CDF" w:rsidP="00253F73">
      <w:pPr>
        <w:adjustRightInd w:val="0"/>
        <w:snapToGrid w:val="0"/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1.2.</w:t>
      </w:r>
      <w:r>
        <w:rPr>
          <w:rFonts w:ascii="宋体" w:hAnsi="宋体"/>
          <w:sz w:val="28"/>
          <w:szCs w:val="28"/>
        </w:rPr>
        <w:t xml:space="preserve">5 </w:t>
      </w:r>
      <w:r w:rsidR="00781283">
        <w:rPr>
          <w:rFonts w:ascii="宋体" w:hAnsi="宋体"/>
          <w:sz w:val="28"/>
          <w:szCs w:val="28"/>
        </w:rPr>
        <w:t>材料编码</w:t>
      </w:r>
      <w:r w:rsidR="00781283">
        <w:rPr>
          <w:rFonts w:ascii="宋体" w:hAnsi="宋体" w:hint="eastAsia"/>
          <w:sz w:val="28"/>
          <w:szCs w:val="28"/>
        </w:rPr>
        <w:t>数据同步</w:t>
      </w:r>
      <w:r w:rsidR="00781283">
        <w:rPr>
          <w:rFonts w:ascii="宋体" w:hAnsi="宋体"/>
          <w:sz w:val="28"/>
          <w:szCs w:val="28"/>
        </w:rPr>
        <w:t>界面</w:t>
      </w:r>
      <w:r w:rsidR="00781283">
        <w:rPr>
          <w:rFonts w:ascii="宋体" w:hAnsi="宋体" w:hint="eastAsia"/>
          <w:sz w:val="28"/>
          <w:szCs w:val="28"/>
        </w:rPr>
        <w:t>及</w:t>
      </w:r>
      <w:r w:rsidR="00781283">
        <w:rPr>
          <w:rFonts w:ascii="宋体" w:hAnsi="宋体"/>
          <w:sz w:val="28"/>
          <w:szCs w:val="28"/>
        </w:rPr>
        <w:t>功能</w:t>
      </w:r>
      <w:r w:rsidR="0068425B">
        <w:rPr>
          <w:rFonts w:ascii="宋体" w:hAnsi="宋体" w:hint="eastAsia"/>
          <w:sz w:val="28"/>
          <w:szCs w:val="28"/>
        </w:rPr>
        <w:t>:</w:t>
      </w:r>
    </w:p>
    <w:p w14:paraId="37522C2D" w14:textId="77777777" w:rsidR="0068425B" w:rsidRPr="0068425B" w:rsidRDefault="00647CDF" w:rsidP="00253F73">
      <w:pPr>
        <w:pStyle w:val="a7"/>
        <w:adjustRightInd w:val="0"/>
        <w:snapToGrid w:val="0"/>
        <w:spacing w:line="360" w:lineRule="auto"/>
        <w:ind w:left="567" w:firstLineChars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</w:t>
      </w:r>
      <w:r w:rsidR="008F57D7">
        <w:rPr>
          <w:rFonts w:ascii="宋体" w:hAnsi="宋体" w:hint="eastAsia"/>
          <w:sz w:val="28"/>
          <w:szCs w:val="28"/>
        </w:rPr>
        <w:t>）</w:t>
      </w:r>
      <w:r w:rsidR="0068425B">
        <w:rPr>
          <w:rFonts w:ascii="宋体" w:hAnsi="宋体" w:hint="eastAsia"/>
          <w:sz w:val="28"/>
          <w:szCs w:val="28"/>
        </w:rPr>
        <w:t>平台应</w:t>
      </w:r>
      <w:r w:rsidR="0068425B">
        <w:rPr>
          <w:rFonts w:ascii="宋体" w:hAnsi="宋体"/>
          <w:sz w:val="28"/>
          <w:szCs w:val="28"/>
        </w:rPr>
        <w:t>能</w:t>
      </w:r>
      <w:r w:rsidR="0068425B" w:rsidRPr="0068425B">
        <w:rPr>
          <w:rFonts w:ascii="宋体" w:hAnsi="宋体" w:hint="eastAsia"/>
          <w:sz w:val="28"/>
          <w:szCs w:val="28"/>
        </w:rPr>
        <w:t>与</w:t>
      </w:r>
      <w:r w:rsidR="0068425B">
        <w:rPr>
          <w:rFonts w:ascii="宋体" w:hAnsi="宋体" w:hint="eastAsia"/>
          <w:sz w:val="28"/>
          <w:szCs w:val="28"/>
        </w:rPr>
        <w:t xml:space="preserve">AVEVA </w:t>
      </w:r>
      <w:r w:rsidR="0068425B" w:rsidRPr="0068425B">
        <w:rPr>
          <w:rFonts w:ascii="宋体" w:hAnsi="宋体" w:hint="eastAsia"/>
          <w:sz w:val="28"/>
          <w:szCs w:val="28"/>
        </w:rPr>
        <w:t>ERM数据库</w:t>
      </w:r>
      <w:r w:rsidR="0068425B">
        <w:rPr>
          <w:rFonts w:ascii="宋体" w:hAnsi="宋体" w:hint="eastAsia"/>
          <w:sz w:val="28"/>
          <w:szCs w:val="28"/>
        </w:rPr>
        <w:t>进行</w:t>
      </w:r>
      <w:r w:rsidR="0068425B" w:rsidRPr="0068425B">
        <w:rPr>
          <w:rFonts w:ascii="宋体" w:hAnsi="宋体" w:hint="eastAsia"/>
          <w:sz w:val="28"/>
          <w:szCs w:val="28"/>
        </w:rPr>
        <w:t>对接，</w:t>
      </w:r>
      <w:r w:rsidR="00092EE4">
        <w:rPr>
          <w:rFonts w:ascii="宋体" w:hAnsi="宋体"/>
          <w:sz w:val="28"/>
          <w:szCs w:val="28"/>
        </w:rPr>
        <w:t>由超级管理员</w:t>
      </w:r>
      <w:r w:rsidR="0068425B" w:rsidRPr="0068425B">
        <w:rPr>
          <w:rFonts w:ascii="宋体" w:hAnsi="宋体" w:hint="eastAsia"/>
          <w:sz w:val="28"/>
          <w:szCs w:val="28"/>
        </w:rPr>
        <w:t>设定每天</w:t>
      </w:r>
      <w:r w:rsidR="00092EE4">
        <w:rPr>
          <w:rFonts w:ascii="宋体" w:hAnsi="宋体" w:hint="eastAsia"/>
          <w:sz w:val="28"/>
          <w:szCs w:val="28"/>
        </w:rPr>
        <w:t>/</w:t>
      </w:r>
      <w:r w:rsidR="00092EE4">
        <w:rPr>
          <w:rFonts w:ascii="宋体" w:hAnsi="宋体"/>
          <w:sz w:val="28"/>
          <w:szCs w:val="28"/>
        </w:rPr>
        <w:t>周</w:t>
      </w:r>
      <w:r w:rsidR="00092EE4">
        <w:rPr>
          <w:rFonts w:ascii="宋体" w:hAnsi="宋体" w:hint="eastAsia"/>
          <w:sz w:val="28"/>
          <w:szCs w:val="28"/>
        </w:rPr>
        <w:t>固定</w:t>
      </w:r>
      <w:r w:rsidR="00092EE4">
        <w:rPr>
          <w:rFonts w:ascii="宋体" w:hAnsi="宋体"/>
          <w:sz w:val="28"/>
          <w:szCs w:val="28"/>
        </w:rPr>
        <w:t>时间</w:t>
      </w:r>
      <w:r w:rsidR="0068425B" w:rsidRPr="0068425B">
        <w:rPr>
          <w:rFonts w:ascii="宋体" w:hAnsi="宋体" w:hint="eastAsia"/>
          <w:sz w:val="28"/>
          <w:szCs w:val="28"/>
        </w:rPr>
        <w:t>自动全量从ERM数据库中更新数据；</w:t>
      </w:r>
    </w:p>
    <w:p w14:paraId="66759589" w14:textId="77777777" w:rsidR="008F57D7" w:rsidRDefault="00647CDF" w:rsidP="00253F73">
      <w:pPr>
        <w:pStyle w:val="a7"/>
        <w:adjustRightInd w:val="0"/>
        <w:snapToGrid w:val="0"/>
        <w:spacing w:line="360" w:lineRule="auto"/>
        <w:ind w:left="567" w:firstLineChars="0" w:firstLine="0"/>
        <w:rPr>
          <w:rFonts w:ascii="宋体" w:hAnsi="宋体"/>
          <w:sz w:val="28"/>
          <w:szCs w:val="28"/>
        </w:rPr>
      </w:pPr>
      <w:commentRangeStart w:id="11"/>
      <w:r>
        <w:rPr>
          <w:rFonts w:ascii="宋体" w:hAnsi="宋体" w:hint="eastAsia"/>
          <w:sz w:val="28"/>
          <w:szCs w:val="28"/>
        </w:rPr>
        <w:t>2</w:t>
      </w:r>
      <w:r w:rsidR="008F57D7">
        <w:rPr>
          <w:rFonts w:ascii="宋体" w:hAnsi="宋体" w:hint="eastAsia"/>
          <w:sz w:val="28"/>
          <w:szCs w:val="28"/>
        </w:rPr>
        <w:t>）</w:t>
      </w:r>
      <w:r w:rsidR="0068425B" w:rsidRPr="0068425B">
        <w:rPr>
          <w:rFonts w:ascii="宋体" w:hAnsi="宋体" w:hint="eastAsia"/>
          <w:sz w:val="28"/>
          <w:szCs w:val="28"/>
        </w:rPr>
        <w:t>用户在进行开料过程中，可以通过点击应用中的更新编码数据按钮，对数据库进行增量更新</w:t>
      </w:r>
      <w:r w:rsidR="008F57D7">
        <w:rPr>
          <w:rFonts w:ascii="宋体" w:hAnsi="宋体" w:hint="eastAsia"/>
          <w:sz w:val="28"/>
          <w:szCs w:val="28"/>
        </w:rPr>
        <w:t>；</w:t>
      </w:r>
      <w:commentRangeEnd w:id="11"/>
      <w:r w:rsidR="005A24E6">
        <w:rPr>
          <w:rStyle w:val="aa"/>
        </w:rPr>
        <w:commentReference w:id="11"/>
      </w:r>
    </w:p>
    <w:p w14:paraId="47F684C8" w14:textId="0A8F39C8" w:rsidR="00781283" w:rsidRPr="00253F73" w:rsidRDefault="008F57D7" w:rsidP="00253F73">
      <w:pPr>
        <w:pStyle w:val="a7"/>
        <w:adjustRightInd w:val="0"/>
        <w:snapToGrid w:val="0"/>
        <w:spacing w:line="360" w:lineRule="auto"/>
        <w:ind w:left="567" w:firstLineChars="0" w:firstLine="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3</w:t>
      </w:r>
      <w:r>
        <w:rPr>
          <w:rFonts w:ascii="宋体" w:hAnsi="宋体" w:hint="eastAsia"/>
          <w:sz w:val="28"/>
          <w:szCs w:val="28"/>
        </w:rPr>
        <w:t>）</w:t>
      </w:r>
      <w:r>
        <w:rPr>
          <w:rFonts w:ascii="宋体" w:hAnsi="宋体"/>
          <w:sz w:val="28"/>
          <w:szCs w:val="28"/>
        </w:rPr>
        <w:t>用户在开料过程中，对于</w:t>
      </w:r>
      <w:r>
        <w:rPr>
          <w:rFonts w:ascii="宋体" w:hAnsi="宋体" w:hint="eastAsia"/>
          <w:sz w:val="28"/>
          <w:szCs w:val="28"/>
        </w:rPr>
        <w:t>更新</w:t>
      </w:r>
      <w:r>
        <w:rPr>
          <w:rFonts w:ascii="宋体" w:hAnsi="宋体"/>
          <w:sz w:val="28"/>
          <w:szCs w:val="28"/>
        </w:rPr>
        <w:t>编码数据后依然未查找到的编码</w:t>
      </w:r>
      <w:r>
        <w:rPr>
          <w:rFonts w:ascii="宋体" w:hAnsi="宋体" w:hint="eastAsia"/>
          <w:sz w:val="28"/>
          <w:szCs w:val="28"/>
        </w:rPr>
        <w:t>，</w:t>
      </w:r>
      <w:r>
        <w:rPr>
          <w:rFonts w:ascii="宋体" w:hAnsi="宋体"/>
          <w:sz w:val="28"/>
          <w:szCs w:val="28"/>
        </w:rPr>
        <w:t>应</w:t>
      </w:r>
      <w:r>
        <w:rPr>
          <w:rFonts w:ascii="宋体" w:hAnsi="宋体" w:hint="eastAsia"/>
          <w:sz w:val="28"/>
          <w:szCs w:val="28"/>
        </w:rPr>
        <w:t>可以</w:t>
      </w:r>
      <w:r>
        <w:rPr>
          <w:rFonts w:ascii="宋体" w:hAnsi="宋体"/>
          <w:sz w:val="28"/>
          <w:szCs w:val="28"/>
        </w:rPr>
        <w:t>在平台上通过</w:t>
      </w:r>
      <w:r>
        <w:rPr>
          <w:rFonts w:ascii="宋体" w:hAnsi="宋体" w:hint="eastAsia"/>
          <w:sz w:val="28"/>
          <w:szCs w:val="28"/>
        </w:rPr>
        <w:t>选定</w:t>
      </w:r>
      <w:r>
        <w:rPr>
          <w:rFonts w:ascii="宋体" w:hAnsi="宋体"/>
          <w:sz w:val="28"/>
          <w:szCs w:val="28"/>
        </w:rPr>
        <w:t>材料分类、</w:t>
      </w:r>
      <w:r>
        <w:rPr>
          <w:rFonts w:ascii="宋体" w:hAnsi="宋体" w:hint="eastAsia"/>
          <w:sz w:val="28"/>
          <w:szCs w:val="28"/>
        </w:rPr>
        <w:t>属性</w:t>
      </w:r>
      <w:r>
        <w:rPr>
          <w:rFonts w:ascii="宋体" w:hAnsi="宋体"/>
          <w:sz w:val="28"/>
          <w:szCs w:val="28"/>
        </w:rPr>
        <w:t>组成等必须要素，提交</w:t>
      </w:r>
      <w:r>
        <w:rPr>
          <w:rFonts w:ascii="宋体" w:hAnsi="宋体" w:hint="eastAsia"/>
          <w:sz w:val="28"/>
          <w:szCs w:val="28"/>
        </w:rPr>
        <w:t>给</w:t>
      </w:r>
      <w:r>
        <w:rPr>
          <w:rFonts w:ascii="宋体" w:hAnsi="宋体"/>
          <w:sz w:val="28"/>
          <w:szCs w:val="28"/>
        </w:rPr>
        <w:t>平台管理员，由平台管理员</w:t>
      </w:r>
      <w:r>
        <w:rPr>
          <w:rFonts w:ascii="宋体" w:hAnsi="宋体" w:hint="eastAsia"/>
          <w:sz w:val="28"/>
          <w:szCs w:val="28"/>
        </w:rPr>
        <w:t>协助相关用户</w:t>
      </w:r>
      <w:r>
        <w:rPr>
          <w:rFonts w:ascii="宋体" w:hAnsi="宋体"/>
          <w:sz w:val="28"/>
          <w:szCs w:val="28"/>
        </w:rPr>
        <w:t>在</w:t>
      </w:r>
      <w:r>
        <w:rPr>
          <w:rFonts w:ascii="宋体" w:hAnsi="宋体" w:hint="eastAsia"/>
          <w:sz w:val="28"/>
          <w:szCs w:val="28"/>
        </w:rPr>
        <w:t>AVEVA ERM中</w:t>
      </w:r>
      <w:r>
        <w:rPr>
          <w:rFonts w:ascii="宋体" w:hAnsi="宋体"/>
          <w:sz w:val="28"/>
          <w:szCs w:val="28"/>
        </w:rPr>
        <w:t>开展编码</w:t>
      </w:r>
      <w:r>
        <w:rPr>
          <w:rFonts w:ascii="宋体" w:hAnsi="宋体" w:hint="eastAsia"/>
          <w:sz w:val="28"/>
          <w:szCs w:val="28"/>
        </w:rPr>
        <w:t>的</w:t>
      </w:r>
      <w:r>
        <w:rPr>
          <w:rFonts w:ascii="宋体" w:hAnsi="宋体"/>
          <w:sz w:val="28"/>
          <w:szCs w:val="28"/>
        </w:rPr>
        <w:t>创建工作</w:t>
      </w:r>
      <w:r>
        <w:rPr>
          <w:rFonts w:ascii="宋体" w:hAnsi="宋体" w:hint="eastAsia"/>
          <w:sz w:val="28"/>
          <w:szCs w:val="28"/>
        </w:rPr>
        <w:t>。</w:t>
      </w:r>
    </w:p>
    <w:p w14:paraId="512C4430" w14:textId="41FB834E" w:rsidR="00781283" w:rsidRDefault="00647CDF" w:rsidP="00253F73">
      <w:pPr>
        <w:adjustRightInd w:val="0"/>
        <w:snapToGrid w:val="0"/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1.2.6 </w:t>
      </w:r>
      <w:r w:rsidR="00781283">
        <w:rPr>
          <w:rFonts w:ascii="宋体" w:hAnsi="宋体" w:hint="eastAsia"/>
          <w:sz w:val="28"/>
          <w:szCs w:val="28"/>
        </w:rPr>
        <w:t>读取PDMS</w:t>
      </w:r>
      <w:r w:rsidR="00781283">
        <w:rPr>
          <w:rFonts w:ascii="宋体" w:hAnsi="宋体"/>
          <w:sz w:val="28"/>
          <w:szCs w:val="28"/>
        </w:rPr>
        <w:t>/E3D</w:t>
      </w:r>
      <w:r w:rsidR="00781283">
        <w:rPr>
          <w:rFonts w:ascii="宋体" w:hAnsi="宋体" w:hint="eastAsia"/>
          <w:sz w:val="28"/>
          <w:szCs w:val="28"/>
        </w:rPr>
        <w:t>中立格式材料</w:t>
      </w:r>
      <w:r w:rsidR="00781283">
        <w:rPr>
          <w:rFonts w:ascii="宋体" w:hAnsi="宋体"/>
          <w:sz w:val="28"/>
          <w:szCs w:val="28"/>
        </w:rPr>
        <w:t>表界面</w:t>
      </w:r>
      <w:r w:rsidR="00781283">
        <w:rPr>
          <w:rFonts w:ascii="宋体" w:hAnsi="宋体" w:hint="eastAsia"/>
          <w:sz w:val="28"/>
          <w:szCs w:val="28"/>
        </w:rPr>
        <w:t>及</w:t>
      </w:r>
      <w:r w:rsidR="00781283">
        <w:rPr>
          <w:rFonts w:ascii="宋体" w:hAnsi="宋体"/>
          <w:sz w:val="28"/>
          <w:szCs w:val="28"/>
        </w:rPr>
        <w:t>功能。</w:t>
      </w:r>
    </w:p>
    <w:p w14:paraId="2A40BE87" w14:textId="77777777" w:rsidR="008A48F4" w:rsidRDefault="008A48F4" w:rsidP="008A48F4">
      <w:pPr>
        <w:adjustRightInd w:val="0"/>
        <w:snapToGrid w:val="0"/>
        <w:spacing w:beforeLines="50" w:before="156" w:line="360" w:lineRule="auto"/>
        <w:rPr>
          <w:rFonts w:ascii="宋体" w:hAnsi="宋体"/>
          <w:b/>
          <w:sz w:val="28"/>
          <w:szCs w:val="28"/>
        </w:rPr>
      </w:pPr>
      <w:r w:rsidRPr="00F8552C">
        <w:rPr>
          <w:rFonts w:ascii="宋体" w:hAnsi="宋体" w:hint="eastAsia"/>
          <w:b/>
          <w:sz w:val="28"/>
          <w:szCs w:val="28"/>
        </w:rPr>
        <w:lastRenderedPageBreak/>
        <w:t>2、对外技术合作考核指标</w:t>
      </w:r>
    </w:p>
    <w:p w14:paraId="10DA19C3" w14:textId="77777777" w:rsidR="00D920DA" w:rsidRPr="00253F73" w:rsidRDefault="00647CDF" w:rsidP="00253F73">
      <w:pPr>
        <w:adjustRightInd w:val="0"/>
        <w:snapToGrid w:val="0"/>
        <w:spacing w:line="360" w:lineRule="auto"/>
        <w:rPr>
          <w:rFonts w:ascii="宋体" w:hAnsi="宋体" w:cs="Arial"/>
          <w:b/>
          <w:sz w:val="28"/>
          <w:szCs w:val="28"/>
        </w:rPr>
      </w:pPr>
      <w:r>
        <w:rPr>
          <w:rFonts w:ascii="宋体" w:hAnsi="宋体" w:cs="Arial"/>
          <w:b/>
          <w:sz w:val="28"/>
          <w:szCs w:val="28"/>
        </w:rPr>
        <w:t xml:space="preserve">2.1 </w:t>
      </w:r>
      <w:r w:rsidR="00D920DA" w:rsidRPr="00253F73">
        <w:rPr>
          <w:rFonts w:ascii="宋体" w:hAnsi="宋体" w:cs="Arial" w:hint="eastAsia"/>
          <w:b/>
          <w:sz w:val="28"/>
          <w:szCs w:val="28"/>
        </w:rPr>
        <w:t>第一阶段</w:t>
      </w:r>
      <w:r w:rsidR="00807ECC" w:rsidRPr="00253F73">
        <w:rPr>
          <w:rFonts w:ascii="宋体" w:hAnsi="宋体" w:cs="Arial" w:hint="eastAsia"/>
          <w:b/>
          <w:sz w:val="28"/>
          <w:szCs w:val="28"/>
        </w:rPr>
        <w:t>（满足近期的巴佐伊数字化项目选码所需）</w:t>
      </w:r>
    </w:p>
    <w:p w14:paraId="1A1B03B7" w14:textId="68E90EE4" w:rsidR="00A76043" w:rsidRDefault="00807ECC" w:rsidP="00253F73">
      <w:pPr>
        <w:pStyle w:val="a7"/>
        <w:numPr>
          <w:ilvl w:val="0"/>
          <w:numId w:val="8"/>
        </w:numPr>
        <w:adjustRightInd w:val="0"/>
        <w:snapToGrid w:val="0"/>
        <w:spacing w:line="360" w:lineRule="auto"/>
        <w:ind w:left="1134" w:firstLineChars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完成选码</w:t>
      </w:r>
      <w:r>
        <w:rPr>
          <w:rFonts w:ascii="宋体" w:hAnsi="宋体"/>
          <w:sz w:val="28"/>
          <w:szCs w:val="28"/>
        </w:rPr>
        <w:t>平台</w:t>
      </w:r>
      <w:r>
        <w:rPr>
          <w:rFonts w:ascii="宋体" w:hAnsi="宋体" w:hint="eastAsia"/>
          <w:sz w:val="28"/>
          <w:szCs w:val="28"/>
        </w:rPr>
        <w:t>底层</w:t>
      </w:r>
      <w:r>
        <w:rPr>
          <w:rFonts w:ascii="宋体" w:hAnsi="宋体"/>
          <w:sz w:val="28"/>
          <w:szCs w:val="28"/>
        </w:rPr>
        <w:t>架构</w:t>
      </w:r>
      <w:r>
        <w:rPr>
          <w:rFonts w:ascii="宋体" w:hAnsi="宋体" w:hint="eastAsia"/>
          <w:sz w:val="28"/>
          <w:szCs w:val="28"/>
        </w:rPr>
        <w:t>开发</w:t>
      </w:r>
      <w:r w:rsidR="00A76043">
        <w:rPr>
          <w:rFonts w:ascii="宋体" w:hAnsi="宋体" w:hint="eastAsia"/>
          <w:sz w:val="28"/>
          <w:szCs w:val="28"/>
        </w:rPr>
        <w:t>：</w:t>
      </w:r>
    </w:p>
    <w:p w14:paraId="196A4DF6" w14:textId="4FED2C93" w:rsidR="00D920DA" w:rsidRPr="00D920DA" w:rsidRDefault="00A76043" w:rsidP="00253F73">
      <w:pPr>
        <w:pStyle w:val="a7"/>
        <w:adjustRightInd w:val="0"/>
        <w:snapToGrid w:val="0"/>
        <w:spacing w:line="360" w:lineRule="auto"/>
        <w:ind w:left="1134" w:firstLineChars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包括</w:t>
      </w:r>
      <w:r w:rsidRPr="00377897">
        <w:rPr>
          <w:rFonts w:ascii="宋体" w:hAnsi="宋体" w:hint="eastAsia"/>
          <w:sz w:val="28"/>
          <w:szCs w:val="28"/>
        </w:rPr>
        <w:t>1.2.</w:t>
      </w:r>
      <w:r>
        <w:rPr>
          <w:rFonts w:ascii="宋体" w:hAnsi="宋体"/>
          <w:sz w:val="28"/>
          <w:szCs w:val="28"/>
        </w:rPr>
        <w:t>1</w:t>
      </w:r>
      <w:r>
        <w:rPr>
          <w:rFonts w:ascii="宋体" w:hAnsi="宋体" w:hint="eastAsia"/>
          <w:sz w:val="28"/>
          <w:szCs w:val="28"/>
        </w:rPr>
        <w:t>条。</w:t>
      </w:r>
    </w:p>
    <w:p w14:paraId="1E3D9EFA" w14:textId="77777777" w:rsidR="00793C3C" w:rsidRDefault="00793C3C" w:rsidP="00793C3C">
      <w:pPr>
        <w:pStyle w:val="a7"/>
        <w:numPr>
          <w:ilvl w:val="0"/>
          <w:numId w:val="8"/>
        </w:numPr>
        <w:adjustRightInd w:val="0"/>
        <w:snapToGrid w:val="0"/>
        <w:spacing w:line="360" w:lineRule="auto"/>
        <w:ind w:left="1134" w:firstLineChars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完成用户</w:t>
      </w:r>
      <w:r>
        <w:rPr>
          <w:rFonts w:ascii="宋体" w:hAnsi="宋体"/>
          <w:sz w:val="28"/>
          <w:szCs w:val="28"/>
        </w:rPr>
        <w:t>管理界面</w:t>
      </w:r>
      <w:r>
        <w:rPr>
          <w:rFonts w:ascii="宋体" w:hAnsi="宋体" w:hint="eastAsia"/>
          <w:sz w:val="28"/>
          <w:szCs w:val="28"/>
        </w:rPr>
        <w:t>及</w:t>
      </w:r>
      <w:r>
        <w:rPr>
          <w:rFonts w:ascii="宋体" w:hAnsi="宋体"/>
          <w:sz w:val="28"/>
          <w:szCs w:val="28"/>
        </w:rPr>
        <w:t>功能</w:t>
      </w:r>
      <w:r>
        <w:rPr>
          <w:rFonts w:ascii="宋体" w:hAnsi="宋体" w:hint="eastAsia"/>
          <w:sz w:val="28"/>
          <w:szCs w:val="28"/>
        </w:rPr>
        <w:t>开发：</w:t>
      </w:r>
    </w:p>
    <w:p w14:paraId="3D0890AC" w14:textId="77777777" w:rsidR="00793C3C" w:rsidRDefault="00793C3C" w:rsidP="00793C3C">
      <w:pPr>
        <w:pStyle w:val="a7"/>
        <w:adjustRightInd w:val="0"/>
        <w:snapToGrid w:val="0"/>
        <w:spacing w:line="360" w:lineRule="auto"/>
        <w:ind w:left="1134" w:firstLineChars="0" w:firstLine="0"/>
        <w:rPr>
          <w:rFonts w:ascii="宋体" w:hAnsi="宋体"/>
          <w:sz w:val="28"/>
          <w:szCs w:val="28"/>
        </w:rPr>
      </w:pPr>
      <w:r w:rsidRPr="00377897">
        <w:rPr>
          <w:rFonts w:ascii="宋体" w:hAnsi="宋体" w:hint="eastAsia"/>
          <w:sz w:val="28"/>
          <w:szCs w:val="28"/>
        </w:rPr>
        <w:t>包括1.2.2的1）、2）条</w:t>
      </w:r>
      <w:r>
        <w:rPr>
          <w:rFonts w:ascii="宋体" w:hAnsi="宋体" w:hint="eastAsia"/>
          <w:sz w:val="28"/>
          <w:szCs w:val="28"/>
        </w:rPr>
        <w:t>。</w:t>
      </w:r>
    </w:p>
    <w:p w14:paraId="0CA2E4A3" w14:textId="77777777" w:rsidR="00377897" w:rsidRDefault="00807ECC" w:rsidP="00253F73">
      <w:pPr>
        <w:pStyle w:val="a7"/>
        <w:numPr>
          <w:ilvl w:val="0"/>
          <w:numId w:val="8"/>
        </w:numPr>
        <w:adjustRightInd w:val="0"/>
        <w:snapToGrid w:val="0"/>
        <w:spacing w:line="360" w:lineRule="auto"/>
        <w:ind w:left="1134" w:firstLineChars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完成用户</w:t>
      </w:r>
      <w:r>
        <w:rPr>
          <w:rFonts w:ascii="宋体" w:hAnsi="宋体"/>
          <w:sz w:val="28"/>
          <w:szCs w:val="28"/>
        </w:rPr>
        <w:t>登录界面</w:t>
      </w:r>
      <w:r>
        <w:rPr>
          <w:rFonts w:ascii="宋体" w:hAnsi="宋体" w:hint="eastAsia"/>
          <w:sz w:val="28"/>
          <w:szCs w:val="28"/>
        </w:rPr>
        <w:t>及</w:t>
      </w:r>
      <w:r>
        <w:rPr>
          <w:rFonts w:ascii="宋体" w:hAnsi="宋体"/>
          <w:sz w:val="28"/>
          <w:szCs w:val="28"/>
        </w:rPr>
        <w:t>功能</w:t>
      </w:r>
      <w:r>
        <w:rPr>
          <w:rFonts w:ascii="宋体" w:hAnsi="宋体" w:hint="eastAsia"/>
          <w:sz w:val="28"/>
          <w:szCs w:val="28"/>
        </w:rPr>
        <w:t>开发</w:t>
      </w:r>
      <w:r w:rsidR="00377897">
        <w:rPr>
          <w:rFonts w:ascii="宋体" w:hAnsi="宋体" w:hint="eastAsia"/>
          <w:sz w:val="28"/>
          <w:szCs w:val="28"/>
        </w:rPr>
        <w:t>：</w:t>
      </w:r>
    </w:p>
    <w:p w14:paraId="602A05FF" w14:textId="58D3E4E2" w:rsidR="00807ECC" w:rsidRDefault="00377897" w:rsidP="00253F73">
      <w:pPr>
        <w:pStyle w:val="a7"/>
        <w:adjustRightInd w:val="0"/>
        <w:snapToGrid w:val="0"/>
        <w:spacing w:line="360" w:lineRule="auto"/>
        <w:ind w:left="1134" w:firstLineChars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包括1.2.</w:t>
      </w:r>
      <w:r>
        <w:rPr>
          <w:rFonts w:ascii="宋体" w:hAnsi="宋体"/>
          <w:sz w:val="28"/>
          <w:szCs w:val="28"/>
        </w:rPr>
        <w:t>2</w:t>
      </w:r>
      <w:r>
        <w:rPr>
          <w:rFonts w:ascii="宋体" w:hAnsi="宋体" w:hint="eastAsia"/>
          <w:sz w:val="28"/>
          <w:szCs w:val="28"/>
        </w:rPr>
        <w:t>的3）</w:t>
      </w:r>
      <w:r>
        <w:rPr>
          <w:rFonts w:ascii="宋体" w:hAnsi="宋体"/>
          <w:sz w:val="28"/>
          <w:szCs w:val="28"/>
        </w:rPr>
        <w:t>条</w:t>
      </w:r>
      <w:r w:rsidR="00793C3C">
        <w:rPr>
          <w:rFonts w:ascii="宋体" w:hAnsi="宋体" w:hint="eastAsia"/>
          <w:sz w:val="28"/>
          <w:szCs w:val="28"/>
        </w:rPr>
        <w:t>。</w:t>
      </w:r>
    </w:p>
    <w:p w14:paraId="5704E597" w14:textId="79D65BA5" w:rsidR="00807ECC" w:rsidRDefault="00807ECC" w:rsidP="00253F73">
      <w:pPr>
        <w:pStyle w:val="a7"/>
        <w:numPr>
          <w:ilvl w:val="0"/>
          <w:numId w:val="8"/>
        </w:numPr>
        <w:adjustRightInd w:val="0"/>
        <w:snapToGrid w:val="0"/>
        <w:spacing w:line="360" w:lineRule="auto"/>
        <w:ind w:left="1134" w:firstLineChars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完成项目</w:t>
      </w:r>
      <w:r>
        <w:rPr>
          <w:rFonts w:ascii="宋体" w:hAnsi="宋体"/>
          <w:sz w:val="28"/>
          <w:szCs w:val="28"/>
        </w:rPr>
        <w:t>管理界面</w:t>
      </w:r>
      <w:r>
        <w:rPr>
          <w:rFonts w:ascii="宋体" w:hAnsi="宋体" w:hint="eastAsia"/>
          <w:sz w:val="28"/>
          <w:szCs w:val="28"/>
        </w:rPr>
        <w:t>及</w:t>
      </w:r>
      <w:r>
        <w:rPr>
          <w:rFonts w:ascii="宋体" w:hAnsi="宋体"/>
          <w:sz w:val="28"/>
          <w:szCs w:val="28"/>
        </w:rPr>
        <w:t>功能</w:t>
      </w:r>
      <w:r>
        <w:rPr>
          <w:rFonts w:ascii="宋体" w:hAnsi="宋体" w:hint="eastAsia"/>
          <w:sz w:val="28"/>
          <w:szCs w:val="28"/>
        </w:rPr>
        <w:t>开发</w:t>
      </w:r>
      <w:r w:rsidR="00793C3C">
        <w:rPr>
          <w:rFonts w:ascii="宋体" w:hAnsi="宋体" w:hint="eastAsia"/>
          <w:sz w:val="28"/>
          <w:szCs w:val="28"/>
        </w:rPr>
        <w:t>：</w:t>
      </w:r>
    </w:p>
    <w:p w14:paraId="71E8A9E5" w14:textId="77777777" w:rsidR="00793C3C" w:rsidRDefault="00793C3C" w:rsidP="00253F73">
      <w:pPr>
        <w:pStyle w:val="a7"/>
        <w:adjustRightInd w:val="0"/>
        <w:snapToGrid w:val="0"/>
        <w:spacing w:line="360" w:lineRule="auto"/>
        <w:ind w:left="1134" w:firstLineChars="0" w:firstLine="0"/>
        <w:rPr>
          <w:rFonts w:ascii="宋体" w:hAnsi="宋体"/>
          <w:sz w:val="28"/>
          <w:szCs w:val="28"/>
        </w:rPr>
      </w:pPr>
      <w:r w:rsidRPr="00793C3C">
        <w:rPr>
          <w:rFonts w:ascii="宋体" w:hAnsi="宋体" w:hint="eastAsia"/>
          <w:sz w:val="28"/>
          <w:szCs w:val="28"/>
        </w:rPr>
        <w:t>包括1.2.</w:t>
      </w:r>
      <w:r w:rsidR="00A76043">
        <w:rPr>
          <w:rFonts w:ascii="宋体" w:hAnsi="宋体"/>
          <w:sz w:val="28"/>
          <w:szCs w:val="28"/>
        </w:rPr>
        <w:t>3</w:t>
      </w:r>
      <w:r w:rsidRPr="00793C3C">
        <w:rPr>
          <w:rFonts w:ascii="宋体" w:hAnsi="宋体" w:hint="eastAsia"/>
          <w:sz w:val="28"/>
          <w:szCs w:val="28"/>
        </w:rPr>
        <w:t>条。</w:t>
      </w:r>
    </w:p>
    <w:p w14:paraId="05CAA072" w14:textId="2F86C7CC" w:rsidR="00807ECC" w:rsidRDefault="00807ECC" w:rsidP="00253F73">
      <w:pPr>
        <w:pStyle w:val="a7"/>
        <w:numPr>
          <w:ilvl w:val="0"/>
          <w:numId w:val="8"/>
        </w:numPr>
        <w:adjustRightInd w:val="0"/>
        <w:snapToGrid w:val="0"/>
        <w:spacing w:line="360" w:lineRule="auto"/>
        <w:ind w:left="1134" w:firstLineChars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完成常用物资选码</w:t>
      </w:r>
      <w:r>
        <w:rPr>
          <w:rFonts w:ascii="宋体" w:hAnsi="宋体"/>
          <w:sz w:val="28"/>
          <w:szCs w:val="28"/>
        </w:rPr>
        <w:t>界面</w:t>
      </w:r>
      <w:r>
        <w:rPr>
          <w:rFonts w:ascii="宋体" w:hAnsi="宋体" w:hint="eastAsia"/>
          <w:sz w:val="28"/>
          <w:szCs w:val="28"/>
        </w:rPr>
        <w:t>及</w:t>
      </w:r>
      <w:r>
        <w:rPr>
          <w:rFonts w:ascii="宋体" w:hAnsi="宋体"/>
          <w:sz w:val="28"/>
          <w:szCs w:val="28"/>
        </w:rPr>
        <w:t>功能</w:t>
      </w:r>
      <w:r>
        <w:rPr>
          <w:rFonts w:ascii="宋体" w:hAnsi="宋体" w:hint="eastAsia"/>
          <w:sz w:val="28"/>
          <w:szCs w:val="28"/>
        </w:rPr>
        <w:t>开发</w:t>
      </w:r>
      <w:r w:rsidR="00647CDF">
        <w:rPr>
          <w:rFonts w:ascii="宋体" w:hAnsi="宋体" w:hint="eastAsia"/>
          <w:sz w:val="28"/>
          <w:szCs w:val="28"/>
        </w:rPr>
        <w:t>：</w:t>
      </w:r>
    </w:p>
    <w:p w14:paraId="4979D868" w14:textId="77777777" w:rsidR="00647CDF" w:rsidRDefault="00377897" w:rsidP="00253F73">
      <w:pPr>
        <w:pStyle w:val="a7"/>
        <w:adjustRightInd w:val="0"/>
        <w:snapToGrid w:val="0"/>
        <w:spacing w:line="360" w:lineRule="auto"/>
        <w:ind w:left="1134" w:firstLineChars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包括1.2.4的</w:t>
      </w:r>
      <w:r>
        <w:rPr>
          <w:rFonts w:ascii="宋体" w:hAnsi="宋体"/>
          <w:sz w:val="28"/>
          <w:szCs w:val="28"/>
        </w:rPr>
        <w:t>1</w:t>
      </w:r>
      <w:r>
        <w:rPr>
          <w:rFonts w:ascii="宋体" w:hAnsi="宋体" w:hint="eastAsia"/>
          <w:sz w:val="28"/>
          <w:szCs w:val="28"/>
        </w:rPr>
        <w:t>）中第A、</w:t>
      </w:r>
      <w:r w:rsidR="00A76043">
        <w:rPr>
          <w:rFonts w:ascii="宋体" w:hAnsi="宋体"/>
          <w:sz w:val="28"/>
          <w:szCs w:val="28"/>
        </w:rPr>
        <w:t>B</w:t>
      </w:r>
      <w:r>
        <w:rPr>
          <w:rFonts w:ascii="宋体" w:hAnsi="宋体" w:hint="eastAsia"/>
          <w:sz w:val="28"/>
          <w:szCs w:val="28"/>
        </w:rPr>
        <w:t>条；</w:t>
      </w:r>
    </w:p>
    <w:p w14:paraId="626FE0F3" w14:textId="77777777" w:rsidR="00377897" w:rsidRPr="008E4435" w:rsidRDefault="00377897" w:rsidP="00253F73">
      <w:pPr>
        <w:pStyle w:val="a7"/>
        <w:adjustRightInd w:val="0"/>
        <w:snapToGrid w:val="0"/>
        <w:spacing w:line="360" w:lineRule="auto"/>
        <w:ind w:left="1134" w:firstLineChars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包括1.2.4的</w:t>
      </w:r>
      <w:r>
        <w:rPr>
          <w:rFonts w:ascii="宋体" w:hAnsi="宋体"/>
          <w:sz w:val="28"/>
          <w:szCs w:val="28"/>
        </w:rPr>
        <w:t>2</w:t>
      </w:r>
      <w:r>
        <w:rPr>
          <w:rFonts w:ascii="宋体" w:hAnsi="宋体" w:hint="eastAsia"/>
          <w:sz w:val="28"/>
          <w:szCs w:val="28"/>
        </w:rPr>
        <w:t>）、</w:t>
      </w:r>
      <w:r w:rsidR="00DB2DCE">
        <w:rPr>
          <w:rFonts w:ascii="宋体" w:hAnsi="宋体"/>
          <w:sz w:val="28"/>
          <w:szCs w:val="28"/>
        </w:rPr>
        <w:t>8</w:t>
      </w:r>
      <w:r>
        <w:rPr>
          <w:rFonts w:ascii="宋体" w:hAnsi="宋体" w:hint="eastAsia"/>
          <w:sz w:val="28"/>
          <w:szCs w:val="28"/>
        </w:rPr>
        <w:t>）</w:t>
      </w:r>
      <w:r w:rsidR="008E4435">
        <w:rPr>
          <w:rFonts w:ascii="宋体" w:hAnsi="宋体" w:hint="eastAsia"/>
          <w:sz w:val="28"/>
          <w:szCs w:val="28"/>
        </w:rPr>
        <w:t>、</w:t>
      </w:r>
      <w:r w:rsidR="00DB2DCE">
        <w:rPr>
          <w:rFonts w:ascii="宋体" w:hAnsi="宋体"/>
          <w:sz w:val="28"/>
          <w:szCs w:val="28"/>
        </w:rPr>
        <w:t>9</w:t>
      </w:r>
      <w:r w:rsidR="008E4435">
        <w:rPr>
          <w:rFonts w:ascii="宋体" w:hAnsi="宋体" w:hint="eastAsia"/>
          <w:sz w:val="28"/>
          <w:szCs w:val="28"/>
        </w:rPr>
        <w:t>）</w:t>
      </w:r>
      <w:r>
        <w:rPr>
          <w:rFonts w:ascii="宋体" w:hAnsi="宋体" w:hint="eastAsia"/>
          <w:sz w:val="28"/>
          <w:szCs w:val="28"/>
        </w:rPr>
        <w:t>条</w:t>
      </w:r>
      <w:r w:rsidR="008E4435">
        <w:rPr>
          <w:rFonts w:ascii="宋体" w:hAnsi="宋体" w:hint="eastAsia"/>
          <w:sz w:val="28"/>
          <w:szCs w:val="28"/>
        </w:rPr>
        <w:t>。</w:t>
      </w:r>
    </w:p>
    <w:p w14:paraId="7915BBF1" w14:textId="60ABA484" w:rsidR="00807ECC" w:rsidRDefault="00807ECC" w:rsidP="00253F73">
      <w:pPr>
        <w:pStyle w:val="a7"/>
        <w:numPr>
          <w:ilvl w:val="0"/>
          <w:numId w:val="8"/>
        </w:numPr>
        <w:adjustRightInd w:val="0"/>
        <w:snapToGrid w:val="0"/>
        <w:spacing w:line="360" w:lineRule="auto"/>
        <w:ind w:left="1134" w:firstLineChars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完成</w:t>
      </w:r>
      <w:r>
        <w:rPr>
          <w:rFonts w:ascii="宋体" w:hAnsi="宋体"/>
          <w:sz w:val="28"/>
          <w:szCs w:val="28"/>
        </w:rPr>
        <w:t>材料编码</w:t>
      </w:r>
      <w:r>
        <w:rPr>
          <w:rFonts w:ascii="宋体" w:hAnsi="宋体" w:hint="eastAsia"/>
          <w:sz w:val="28"/>
          <w:szCs w:val="28"/>
        </w:rPr>
        <w:t>数据同步</w:t>
      </w:r>
      <w:r>
        <w:rPr>
          <w:rFonts w:ascii="宋体" w:hAnsi="宋体"/>
          <w:sz w:val="28"/>
          <w:szCs w:val="28"/>
        </w:rPr>
        <w:t>界面</w:t>
      </w:r>
      <w:r>
        <w:rPr>
          <w:rFonts w:ascii="宋体" w:hAnsi="宋体" w:hint="eastAsia"/>
          <w:sz w:val="28"/>
          <w:szCs w:val="28"/>
        </w:rPr>
        <w:t>及</w:t>
      </w:r>
      <w:r>
        <w:rPr>
          <w:rFonts w:ascii="宋体" w:hAnsi="宋体"/>
          <w:sz w:val="28"/>
          <w:szCs w:val="28"/>
        </w:rPr>
        <w:t>功能</w:t>
      </w:r>
      <w:r>
        <w:rPr>
          <w:rFonts w:ascii="宋体" w:hAnsi="宋体" w:hint="eastAsia"/>
          <w:sz w:val="28"/>
          <w:szCs w:val="28"/>
        </w:rPr>
        <w:t>开发</w:t>
      </w:r>
      <w:r w:rsidR="008F57D7">
        <w:rPr>
          <w:rFonts w:ascii="宋体" w:hAnsi="宋体" w:hint="eastAsia"/>
          <w:sz w:val="28"/>
          <w:szCs w:val="28"/>
        </w:rPr>
        <w:t>：</w:t>
      </w:r>
    </w:p>
    <w:p w14:paraId="51D7FB72" w14:textId="77777777" w:rsidR="008F57D7" w:rsidRDefault="008F57D7" w:rsidP="00253F73">
      <w:pPr>
        <w:pStyle w:val="a7"/>
        <w:adjustRightInd w:val="0"/>
        <w:snapToGrid w:val="0"/>
        <w:spacing w:line="360" w:lineRule="auto"/>
        <w:ind w:left="1134" w:firstLineChars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包括1.2.5</w:t>
      </w:r>
      <w:r w:rsidR="008E4435">
        <w:rPr>
          <w:rFonts w:ascii="宋体" w:hAnsi="宋体" w:hint="eastAsia"/>
          <w:sz w:val="28"/>
          <w:szCs w:val="28"/>
        </w:rPr>
        <w:t>的1）、2）</w:t>
      </w:r>
      <w:r>
        <w:rPr>
          <w:rFonts w:ascii="宋体" w:hAnsi="宋体" w:hint="eastAsia"/>
          <w:sz w:val="28"/>
          <w:szCs w:val="28"/>
        </w:rPr>
        <w:t>条</w:t>
      </w:r>
      <w:r w:rsidR="008E4435">
        <w:rPr>
          <w:rFonts w:ascii="宋体" w:hAnsi="宋体" w:hint="eastAsia"/>
          <w:sz w:val="28"/>
          <w:szCs w:val="28"/>
        </w:rPr>
        <w:t>。</w:t>
      </w:r>
    </w:p>
    <w:p w14:paraId="65D617A8" w14:textId="77777777" w:rsidR="00807ECC" w:rsidRDefault="00807ECC" w:rsidP="00253F73">
      <w:pPr>
        <w:pStyle w:val="a7"/>
        <w:numPr>
          <w:ilvl w:val="0"/>
          <w:numId w:val="8"/>
        </w:numPr>
        <w:adjustRightInd w:val="0"/>
        <w:snapToGrid w:val="0"/>
        <w:spacing w:line="360" w:lineRule="auto"/>
        <w:ind w:left="1134" w:firstLineChars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完成</w:t>
      </w:r>
      <w:r>
        <w:rPr>
          <w:rFonts w:ascii="宋体" w:hAnsi="宋体"/>
          <w:sz w:val="28"/>
          <w:szCs w:val="28"/>
        </w:rPr>
        <w:t>开料模块界面</w:t>
      </w:r>
      <w:r>
        <w:rPr>
          <w:rFonts w:ascii="宋体" w:hAnsi="宋体" w:hint="eastAsia"/>
          <w:sz w:val="28"/>
          <w:szCs w:val="28"/>
        </w:rPr>
        <w:t>及</w:t>
      </w:r>
      <w:r>
        <w:rPr>
          <w:rFonts w:ascii="宋体" w:hAnsi="宋体"/>
          <w:sz w:val="28"/>
          <w:szCs w:val="28"/>
        </w:rPr>
        <w:t>功能</w:t>
      </w:r>
      <w:r>
        <w:rPr>
          <w:rFonts w:ascii="宋体" w:hAnsi="宋体" w:hint="eastAsia"/>
          <w:sz w:val="28"/>
          <w:szCs w:val="28"/>
        </w:rPr>
        <w:t>开发；</w:t>
      </w:r>
    </w:p>
    <w:p w14:paraId="615680AA" w14:textId="77777777" w:rsidR="00A76043" w:rsidRPr="00FE3BB9" w:rsidRDefault="00A76043" w:rsidP="00253F73">
      <w:pPr>
        <w:pStyle w:val="a7"/>
        <w:adjustRightInd w:val="0"/>
        <w:snapToGrid w:val="0"/>
        <w:spacing w:line="360" w:lineRule="auto"/>
        <w:ind w:left="1134" w:firstLineChars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包括1.2.4的</w:t>
      </w:r>
      <w:r w:rsidR="00DB2DCE">
        <w:rPr>
          <w:rFonts w:ascii="宋体" w:hAnsi="宋体"/>
          <w:sz w:val="28"/>
          <w:szCs w:val="28"/>
        </w:rPr>
        <w:t>10</w:t>
      </w:r>
      <w:r>
        <w:rPr>
          <w:rFonts w:ascii="宋体" w:hAnsi="宋体" w:hint="eastAsia"/>
          <w:sz w:val="28"/>
          <w:szCs w:val="28"/>
        </w:rPr>
        <w:t>）条。</w:t>
      </w:r>
    </w:p>
    <w:p w14:paraId="4E92E488" w14:textId="77777777" w:rsidR="00807ECC" w:rsidRPr="00807ECC" w:rsidRDefault="00807ECC" w:rsidP="00253F73">
      <w:pPr>
        <w:pStyle w:val="a7"/>
        <w:numPr>
          <w:ilvl w:val="0"/>
          <w:numId w:val="8"/>
        </w:numPr>
        <w:adjustRightInd w:val="0"/>
        <w:snapToGrid w:val="0"/>
        <w:spacing w:line="360" w:lineRule="auto"/>
        <w:ind w:left="1134" w:firstLineChars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完成读取PDMS</w:t>
      </w:r>
      <w:r>
        <w:rPr>
          <w:rFonts w:ascii="宋体" w:hAnsi="宋体"/>
          <w:sz w:val="28"/>
          <w:szCs w:val="28"/>
        </w:rPr>
        <w:t>/E3D</w:t>
      </w:r>
      <w:r>
        <w:rPr>
          <w:rFonts w:ascii="宋体" w:hAnsi="宋体" w:hint="eastAsia"/>
          <w:sz w:val="28"/>
          <w:szCs w:val="28"/>
        </w:rPr>
        <w:t>中立格式材料</w:t>
      </w:r>
      <w:r>
        <w:rPr>
          <w:rFonts w:ascii="宋体" w:hAnsi="宋体"/>
          <w:sz w:val="28"/>
          <w:szCs w:val="28"/>
        </w:rPr>
        <w:t>表界面</w:t>
      </w:r>
      <w:r>
        <w:rPr>
          <w:rFonts w:ascii="宋体" w:hAnsi="宋体" w:hint="eastAsia"/>
          <w:sz w:val="28"/>
          <w:szCs w:val="28"/>
        </w:rPr>
        <w:t>及</w:t>
      </w:r>
      <w:r>
        <w:rPr>
          <w:rFonts w:ascii="宋体" w:hAnsi="宋体"/>
          <w:sz w:val="28"/>
          <w:szCs w:val="28"/>
        </w:rPr>
        <w:t>功能</w:t>
      </w:r>
      <w:r>
        <w:rPr>
          <w:rFonts w:ascii="宋体" w:hAnsi="宋体" w:hint="eastAsia"/>
          <w:sz w:val="28"/>
          <w:szCs w:val="28"/>
        </w:rPr>
        <w:t>开发</w:t>
      </w:r>
      <w:r>
        <w:rPr>
          <w:rFonts w:ascii="宋体" w:hAnsi="宋体"/>
          <w:sz w:val="28"/>
          <w:szCs w:val="28"/>
        </w:rPr>
        <w:t>。</w:t>
      </w:r>
    </w:p>
    <w:p w14:paraId="74560906" w14:textId="77777777" w:rsidR="00D920DA" w:rsidRPr="00F8552C" w:rsidRDefault="00647CDF" w:rsidP="00253F73">
      <w:pPr>
        <w:adjustRightInd w:val="0"/>
        <w:snapToGrid w:val="0"/>
        <w:spacing w:line="360" w:lineRule="auto"/>
        <w:rPr>
          <w:rFonts w:ascii="宋体" w:hAnsi="宋体" w:cs="Arial"/>
          <w:b/>
          <w:sz w:val="28"/>
          <w:szCs w:val="28"/>
        </w:rPr>
      </w:pPr>
      <w:r>
        <w:rPr>
          <w:rFonts w:ascii="宋体" w:hAnsi="宋体" w:cs="Arial" w:hint="eastAsia"/>
          <w:b/>
          <w:sz w:val="28"/>
          <w:szCs w:val="28"/>
        </w:rPr>
        <w:t xml:space="preserve">2.2 </w:t>
      </w:r>
      <w:r w:rsidR="00D920DA">
        <w:rPr>
          <w:rFonts w:ascii="宋体" w:hAnsi="宋体" w:cs="Arial" w:hint="eastAsia"/>
          <w:b/>
          <w:sz w:val="28"/>
          <w:szCs w:val="28"/>
        </w:rPr>
        <w:t>第</w:t>
      </w:r>
      <w:r w:rsidR="00996475">
        <w:rPr>
          <w:rFonts w:ascii="宋体" w:hAnsi="宋体" w:cs="Arial" w:hint="eastAsia"/>
          <w:b/>
          <w:sz w:val="28"/>
          <w:szCs w:val="28"/>
        </w:rPr>
        <w:t>二</w:t>
      </w:r>
      <w:r w:rsidR="00D920DA">
        <w:rPr>
          <w:rFonts w:ascii="宋体" w:hAnsi="宋体" w:cs="Arial" w:hint="eastAsia"/>
          <w:b/>
          <w:sz w:val="28"/>
          <w:szCs w:val="28"/>
        </w:rPr>
        <w:t>阶段</w:t>
      </w:r>
    </w:p>
    <w:p w14:paraId="23A5204B" w14:textId="33D339C4" w:rsidR="00807ECC" w:rsidRDefault="00807ECC" w:rsidP="00253F73">
      <w:pPr>
        <w:pStyle w:val="a7"/>
        <w:numPr>
          <w:ilvl w:val="0"/>
          <w:numId w:val="11"/>
        </w:numPr>
        <w:adjustRightInd w:val="0"/>
        <w:snapToGrid w:val="0"/>
        <w:spacing w:line="360" w:lineRule="auto"/>
        <w:ind w:left="1134" w:firstLineChars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完成</w:t>
      </w:r>
      <w:r>
        <w:rPr>
          <w:rFonts w:ascii="宋体" w:hAnsi="宋体"/>
          <w:sz w:val="28"/>
          <w:szCs w:val="28"/>
        </w:rPr>
        <w:t>规则</w:t>
      </w:r>
      <w:r>
        <w:rPr>
          <w:rFonts w:ascii="宋体" w:hAnsi="宋体" w:hint="eastAsia"/>
          <w:sz w:val="28"/>
          <w:szCs w:val="28"/>
        </w:rPr>
        <w:t>选码</w:t>
      </w:r>
      <w:r>
        <w:rPr>
          <w:rFonts w:ascii="宋体" w:hAnsi="宋体"/>
          <w:sz w:val="28"/>
          <w:szCs w:val="28"/>
        </w:rPr>
        <w:t>界面</w:t>
      </w:r>
      <w:r>
        <w:rPr>
          <w:rFonts w:ascii="宋体" w:hAnsi="宋体" w:hint="eastAsia"/>
          <w:sz w:val="28"/>
          <w:szCs w:val="28"/>
        </w:rPr>
        <w:t>及</w:t>
      </w:r>
      <w:r>
        <w:rPr>
          <w:rFonts w:ascii="宋体" w:hAnsi="宋体"/>
          <w:sz w:val="28"/>
          <w:szCs w:val="28"/>
        </w:rPr>
        <w:t>功能</w:t>
      </w:r>
      <w:r>
        <w:rPr>
          <w:rFonts w:ascii="宋体" w:hAnsi="宋体" w:hint="eastAsia"/>
          <w:sz w:val="28"/>
          <w:szCs w:val="28"/>
        </w:rPr>
        <w:t>开发</w:t>
      </w:r>
      <w:r w:rsidR="00377897">
        <w:rPr>
          <w:rFonts w:ascii="宋体" w:hAnsi="宋体" w:hint="eastAsia"/>
          <w:sz w:val="28"/>
          <w:szCs w:val="28"/>
        </w:rPr>
        <w:t>：</w:t>
      </w:r>
    </w:p>
    <w:p w14:paraId="10D4B37E" w14:textId="77777777" w:rsidR="00377897" w:rsidRDefault="00377897" w:rsidP="00253F73">
      <w:pPr>
        <w:pStyle w:val="a7"/>
        <w:adjustRightInd w:val="0"/>
        <w:snapToGrid w:val="0"/>
        <w:spacing w:line="360" w:lineRule="auto"/>
        <w:ind w:left="1134" w:firstLineChars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包括1.2.4的</w:t>
      </w:r>
      <w:r>
        <w:rPr>
          <w:rFonts w:ascii="宋体" w:hAnsi="宋体"/>
          <w:sz w:val="28"/>
          <w:szCs w:val="28"/>
        </w:rPr>
        <w:t>1</w:t>
      </w:r>
      <w:r>
        <w:rPr>
          <w:rFonts w:ascii="宋体" w:hAnsi="宋体" w:hint="eastAsia"/>
          <w:sz w:val="28"/>
          <w:szCs w:val="28"/>
        </w:rPr>
        <w:t>）中</w:t>
      </w:r>
      <w:r w:rsidR="00A76043">
        <w:rPr>
          <w:rFonts w:ascii="宋体" w:hAnsi="宋体" w:hint="eastAsia"/>
          <w:sz w:val="28"/>
          <w:szCs w:val="28"/>
        </w:rPr>
        <w:t>C、D</w:t>
      </w:r>
      <w:r w:rsidR="00A76043">
        <w:rPr>
          <w:rFonts w:ascii="宋体" w:hAnsi="宋体"/>
          <w:sz w:val="28"/>
          <w:szCs w:val="28"/>
        </w:rPr>
        <w:t>、</w:t>
      </w:r>
      <w:r w:rsidR="00A76043">
        <w:rPr>
          <w:rFonts w:ascii="宋体" w:hAnsi="宋体" w:hint="eastAsia"/>
          <w:sz w:val="28"/>
          <w:szCs w:val="28"/>
        </w:rPr>
        <w:t>E</w:t>
      </w:r>
      <w:r w:rsidR="00A76043">
        <w:rPr>
          <w:rFonts w:ascii="宋体" w:hAnsi="宋体"/>
          <w:sz w:val="28"/>
          <w:szCs w:val="28"/>
        </w:rPr>
        <w:t>、</w:t>
      </w:r>
      <w:r w:rsidR="00A76043">
        <w:rPr>
          <w:rFonts w:ascii="宋体" w:hAnsi="宋体" w:hint="eastAsia"/>
          <w:sz w:val="28"/>
          <w:szCs w:val="28"/>
        </w:rPr>
        <w:t>F</w:t>
      </w:r>
      <w:r>
        <w:rPr>
          <w:rFonts w:ascii="宋体" w:hAnsi="宋体"/>
          <w:sz w:val="28"/>
          <w:szCs w:val="28"/>
        </w:rPr>
        <w:t>条</w:t>
      </w:r>
      <w:r>
        <w:rPr>
          <w:rFonts w:ascii="宋体" w:hAnsi="宋体" w:hint="eastAsia"/>
          <w:sz w:val="28"/>
          <w:szCs w:val="28"/>
        </w:rPr>
        <w:t>；</w:t>
      </w:r>
    </w:p>
    <w:p w14:paraId="4AF69EDF" w14:textId="77777777" w:rsidR="00377897" w:rsidRDefault="00377897" w:rsidP="00253F73">
      <w:pPr>
        <w:pStyle w:val="a7"/>
        <w:adjustRightInd w:val="0"/>
        <w:snapToGrid w:val="0"/>
        <w:spacing w:line="360" w:lineRule="auto"/>
        <w:ind w:left="1134" w:firstLineChars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包括1.2.4的</w:t>
      </w:r>
      <w:r w:rsidR="008E4435">
        <w:rPr>
          <w:rFonts w:ascii="宋体" w:hAnsi="宋体" w:hint="eastAsia"/>
          <w:sz w:val="28"/>
          <w:szCs w:val="28"/>
        </w:rPr>
        <w:t>3）</w:t>
      </w:r>
      <w:r w:rsidR="008E4435">
        <w:rPr>
          <w:rFonts w:ascii="宋体" w:hAnsi="宋体"/>
          <w:sz w:val="28"/>
          <w:szCs w:val="28"/>
        </w:rPr>
        <w:t>、</w:t>
      </w:r>
      <w:r w:rsidR="008E4435">
        <w:rPr>
          <w:rFonts w:ascii="宋体" w:hAnsi="宋体" w:hint="eastAsia"/>
          <w:sz w:val="28"/>
          <w:szCs w:val="28"/>
        </w:rPr>
        <w:t>4</w:t>
      </w:r>
      <w:r w:rsidR="008E4435">
        <w:rPr>
          <w:rFonts w:ascii="宋体" w:hAnsi="宋体"/>
          <w:sz w:val="28"/>
          <w:szCs w:val="28"/>
        </w:rPr>
        <w:t>）</w:t>
      </w:r>
      <w:r w:rsidR="008E4435">
        <w:rPr>
          <w:rFonts w:ascii="宋体" w:hAnsi="宋体" w:hint="eastAsia"/>
          <w:sz w:val="28"/>
          <w:szCs w:val="28"/>
        </w:rPr>
        <w:t>、5）</w:t>
      </w:r>
      <w:r w:rsidR="008E4435">
        <w:rPr>
          <w:rFonts w:ascii="宋体" w:hAnsi="宋体"/>
          <w:sz w:val="28"/>
          <w:szCs w:val="28"/>
        </w:rPr>
        <w:t>、</w:t>
      </w:r>
      <w:r w:rsidR="008E4435">
        <w:rPr>
          <w:rFonts w:ascii="宋体" w:hAnsi="宋体" w:hint="eastAsia"/>
          <w:sz w:val="28"/>
          <w:szCs w:val="28"/>
        </w:rPr>
        <w:t>6）</w:t>
      </w:r>
      <w:r w:rsidR="008E4435">
        <w:rPr>
          <w:rFonts w:ascii="宋体" w:hAnsi="宋体"/>
          <w:sz w:val="28"/>
          <w:szCs w:val="28"/>
        </w:rPr>
        <w:t>、</w:t>
      </w:r>
      <w:r w:rsidR="00DB2DCE">
        <w:rPr>
          <w:rFonts w:ascii="宋体" w:hAnsi="宋体"/>
          <w:sz w:val="28"/>
          <w:szCs w:val="28"/>
        </w:rPr>
        <w:t>7</w:t>
      </w:r>
      <w:r w:rsidR="008E4435">
        <w:rPr>
          <w:rFonts w:ascii="宋体" w:hAnsi="宋体" w:hint="eastAsia"/>
          <w:sz w:val="28"/>
          <w:szCs w:val="28"/>
        </w:rPr>
        <w:t>）</w:t>
      </w:r>
      <w:r>
        <w:rPr>
          <w:rFonts w:ascii="宋体" w:hAnsi="宋体"/>
          <w:sz w:val="28"/>
          <w:szCs w:val="28"/>
        </w:rPr>
        <w:t>。</w:t>
      </w:r>
    </w:p>
    <w:p w14:paraId="7239B065" w14:textId="77777777" w:rsidR="008E4435" w:rsidRDefault="00807ECC" w:rsidP="00253F73">
      <w:pPr>
        <w:pStyle w:val="a7"/>
        <w:numPr>
          <w:ilvl w:val="0"/>
          <w:numId w:val="11"/>
        </w:numPr>
        <w:adjustRightInd w:val="0"/>
        <w:snapToGrid w:val="0"/>
        <w:spacing w:line="360" w:lineRule="auto"/>
        <w:ind w:left="1134" w:firstLineChars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完成</w:t>
      </w:r>
      <w:r>
        <w:rPr>
          <w:rFonts w:ascii="宋体" w:hAnsi="宋体"/>
          <w:sz w:val="28"/>
          <w:szCs w:val="28"/>
        </w:rPr>
        <w:t>材料编码</w:t>
      </w:r>
      <w:r>
        <w:rPr>
          <w:rFonts w:ascii="宋体" w:hAnsi="宋体" w:hint="eastAsia"/>
          <w:sz w:val="28"/>
          <w:szCs w:val="28"/>
        </w:rPr>
        <w:t>数据同步</w:t>
      </w:r>
      <w:r>
        <w:rPr>
          <w:rFonts w:ascii="宋体" w:hAnsi="宋体"/>
          <w:sz w:val="28"/>
          <w:szCs w:val="28"/>
        </w:rPr>
        <w:t>界面</w:t>
      </w:r>
      <w:r>
        <w:rPr>
          <w:rFonts w:ascii="宋体" w:hAnsi="宋体" w:hint="eastAsia"/>
          <w:sz w:val="28"/>
          <w:szCs w:val="28"/>
        </w:rPr>
        <w:t>及</w:t>
      </w:r>
      <w:r>
        <w:rPr>
          <w:rFonts w:ascii="宋体" w:hAnsi="宋体"/>
          <w:sz w:val="28"/>
          <w:szCs w:val="28"/>
        </w:rPr>
        <w:t>功能</w:t>
      </w:r>
      <w:r>
        <w:rPr>
          <w:rFonts w:ascii="宋体" w:hAnsi="宋体" w:hint="eastAsia"/>
          <w:sz w:val="28"/>
          <w:szCs w:val="28"/>
        </w:rPr>
        <w:t>开发</w:t>
      </w:r>
      <w:r w:rsidR="008E4435">
        <w:rPr>
          <w:rFonts w:ascii="宋体" w:hAnsi="宋体" w:hint="eastAsia"/>
          <w:sz w:val="28"/>
          <w:szCs w:val="28"/>
        </w:rPr>
        <w:t>：</w:t>
      </w:r>
    </w:p>
    <w:p w14:paraId="2A30F54C" w14:textId="495BD790" w:rsidR="00807ECC" w:rsidRDefault="008E4435" w:rsidP="00253F73">
      <w:pPr>
        <w:pStyle w:val="a7"/>
        <w:adjustRightInd w:val="0"/>
        <w:snapToGrid w:val="0"/>
        <w:spacing w:line="360" w:lineRule="auto"/>
        <w:ind w:left="1134" w:firstLineChars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包括1.2.5的</w:t>
      </w:r>
      <w:r>
        <w:rPr>
          <w:rFonts w:ascii="宋体" w:hAnsi="宋体"/>
          <w:sz w:val="28"/>
          <w:szCs w:val="28"/>
        </w:rPr>
        <w:t>3</w:t>
      </w:r>
      <w:r>
        <w:rPr>
          <w:rFonts w:ascii="宋体" w:hAnsi="宋体" w:hint="eastAsia"/>
          <w:sz w:val="28"/>
          <w:szCs w:val="28"/>
        </w:rPr>
        <w:t>）条。</w:t>
      </w:r>
    </w:p>
    <w:p w14:paraId="333F3FF3" w14:textId="63699477" w:rsidR="00807ECC" w:rsidRDefault="00807ECC" w:rsidP="00253F73">
      <w:pPr>
        <w:pStyle w:val="a7"/>
        <w:numPr>
          <w:ilvl w:val="0"/>
          <w:numId w:val="11"/>
        </w:numPr>
        <w:adjustRightInd w:val="0"/>
        <w:snapToGrid w:val="0"/>
        <w:spacing w:line="360" w:lineRule="auto"/>
        <w:ind w:left="1134" w:firstLineChars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完成</w:t>
      </w:r>
      <w:r>
        <w:rPr>
          <w:rFonts w:ascii="宋体" w:hAnsi="宋体"/>
          <w:sz w:val="28"/>
          <w:szCs w:val="28"/>
        </w:rPr>
        <w:t>开料模块界面</w:t>
      </w:r>
      <w:r>
        <w:rPr>
          <w:rFonts w:ascii="宋体" w:hAnsi="宋体" w:hint="eastAsia"/>
          <w:sz w:val="28"/>
          <w:szCs w:val="28"/>
        </w:rPr>
        <w:t>及</w:t>
      </w:r>
      <w:r>
        <w:rPr>
          <w:rFonts w:ascii="宋体" w:hAnsi="宋体"/>
          <w:sz w:val="28"/>
          <w:szCs w:val="28"/>
        </w:rPr>
        <w:t>功能</w:t>
      </w:r>
      <w:r>
        <w:rPr>
          <w:rFonts w:ascii="宋体" w:hAnsi="宋体" w:hint="eastAsia"/>
          <w:sz w:val="28"/>
          <w:szCs w:val="28"/>
        </w:rPr>
        <w:t>开发</w:t>
      </w:r>
      <w:r w:rsidR="008E4435">
        <w:rPr>
          <w:rFonts w:ascii="宋体" w:hAnsi="宋体" w:hint="eastAsia"/>
          <w:sz w:val="28"/>
          <w:szCs w:val="28"/>
        </w:rPr>
        <w:t>：</w:t>
      </w:r>
    </w:p>
    <w:p w14:paraId="1C8510DD" w14:textId="77777777" w:rsidR="008E4435" w:rsidRDefault="008E4435" w:rsidP="00253F73">
      <w:pPr>
        <w:pStyle w:val="a7"/>
        <w:adjustRightInd w:val="0"/>
        <w:snapToGrid w:val="0"/>
        <w:spacing w:line="360" w:lineRule="auto"/>
        <w:ind w:left="1134" w:firstLineChars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包括1.2.4的</w:t>
      </w:r>
      <w:r>
        <w:rPr>
          <w:rFonts w:ascii="宋体" w:hAnsi="宋体"/>
          <w:sz w:val="28"/>
          <w:szCs w:val="28"/>
        </w:rPr>
        <w:t>10</w:t>
      </w:r>
      <w:r>
        <w:rPr>
          <w:rFonts w:ascii="宋体" w:hAnsi="宋体" w:hint="eastAsia"/>
          <w:sz w:val="28"/>
          <w:szCs w:val="28"/>
        </w:rPr>
        <w:t>）</w:t>
      </w:r>
      <w:r w:rsidR="00DB2DCE">
        <w:rPr>
          <w:rFonts w:ascii="宋体" w:hAnsi="宋体" w:hint="eastAsia"/>
          <w:sz w:val="28"/>
          <w:szCs w:val="28"/>
        </w:rPr>
        <w:t>、11）</w:t>
      </w:r>
      <w:r>
        <w:rPr>
          <w:rFonts w:ascii="宋体" w:hAnsi="宋体" w:hint="eastAsia"/>
          <w:sz w:val="28"/>
          <w:szCs w:val="28"/>
        </w:rPr>
        <w:t>条。</w:t>
      </w:r>
    </w:p>
    <w:p w14:paraId="37E4C1FB" w14:textId="77777777" w:rsidR="008E4435" w:rsidRDefault="008E4435" w:rsidP="008E4435">
      <w:pPr>
        <w:pStyle w:val="a7"/>
        <w:numPr>
          <w:ilvl w:val="0"/>
          <w:numId w:val="11"/>
        </w:numPr>
        <w:adjustRightInd w:val="0"/>
        <w:snapToGrid w:val="0"/>
        <w:spacing w:line="360" w:lineRule="auto"/>
        <w:ind w:left="1134" w:firstLineChars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完成材料报表</w:t>
      </w:r>
      <w:r>
        <w:rPr>
          <w:rFonts w:ascii="宋体" w:hAnsi="宋体"/>
          <w:sz w:val="28"/>
          <w:szCs w:val="28"/>
        </w:rPr>
        <w:t>格式录入功能开发：</w:t>
      </w:r>
    </w:p>
    <w:p w14:paraId="5DF28FE6" w14:textId="77777777" w:rsidR="008E4435" w:rsidRDefault="008E4435" w:rsidP="008E4435">
      <w:pPr>
        <w:pStyle w:val="a7"/>
        <w:adjustRightInd w:val="0"/>
        <w:snapToGrid w:val="0"/>
        <w:spacing w:line="360" w:lineRule="auto"/>
        <w:ind w:left="1134" w:firstLineChars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包括1.2.</w:t>
      </w:r>
      <w:r>
        <w:rPr>
          <w:rFonts w:ascii="宋体" w:hAnsi="宋体"/>
          <w:sz w:val="28"/>
          <w:szCs w:val="28"/>
        </w:rPr>
        <w:t>4</w:t>
      </w:r>
      <w:r>
        <w:rPr>
          <w:rFonts w:ascii="宋体" w:hAnsi="宋体" w:hint="eastAsia"/>
          <w:sz w:val="28"/>
          <w:szCs w:val="28"/>
        </w:rPr>
        <w:t>的4</w:t>
      </w:r>
      <w:r>
        <w:rPr>
          <w:rFonts w:ascii="宋体" w:hAnsi="宋体"/>
          <w:sz w:val="28"/>
          <w:szCs w:val="28"/>
        </w:rPr>
        <w:t>）</w:t>
      </w:r>
      <w:r>
        <w:rPr>
          <w:rFonts w:ascii="宋体" w:hAnsi="宋体" w:hint="eastAsia"/>
          <w:sz w:val="28"/>
          <w:szCs w:val="28"/>
        </w:rPr>
        <w:t>条</w:t>
      </w:r>
      <w:r>
        <w:rPr>
          <w:rFonts w:ascii="宋体" w:hAnsi="宋体"/>
          <w:sz w:val="28"/>
          <w:szCs w:val="28"/>
        </w:rPr>
        <w:t>。</w:t>
      </w:r>
    </w:p>
    <w:p w14:paraId="3D8762F7" w14:textId="77777777" w:rsidR="00740DFF" w:rsidRPr="00740DFF" w:rsidRDefault="00807ECC" w:rsidP="00253F73">
      <w:pPr>
        <w:pStyle w:val="a7"/>
        <w:numPr>
          <w:ilvl w:val="0"/>
          <w:numId w:val="11"/>
        </w:numPr>
        <w:adjustRightInd w:val="0"/>
        <w:snapToGrid w:val="0"/>
        <w:spacing w:line="360" w:lineRule="auto"/>
        <w:ind w:left="1134" w:firstLineChars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完成读取PDMS</w:t>
      </w:r>
      <w:r>
        <w:rPr>
          <w:rFonts w:ascii="宋体" w:hAnsi="宋体"/>
          <w:sz w:val="28"/>
          <w:szCs w:val="28"/>
        </w:rPr>
        <w:t>/E3D</w:t>
      </w:r>
      <w:r>
        <w:rPr>
          <w:rFonts w:ascii="宋体" w:hAnsi="宋体" w:hint="eastAsia"/>
          <w:sz w:val="28"/>
          <w:szCs w:val="28"/>
        </w:rPr>
        <w:t>中立格式材料</w:t>
      </w:r>
      <w:r>
        <w:rPr>
          <w:rFonts w:ascii="宋体" w:hAnsi="宋体"/>
          <w:sz w:val="28"/>
          <w:szCs w:val="28"/>
        </w:rPr>
        <w:t>表界面</w:t>
      </w:r>
      <w:r>
        <w:rPr>
          <w:rFonts w:ascii="宋体" w:hAnsi="宋体" w:hint="eastAsia"/>
          <w:sz w:val="28"/>
          <w:szCs w:val="28"/>
        </w:rPr>
        <w:t>及</w:t>
      </w:r>
      <w:r>
        <w:rPr>
          <w:rFonts w:ascii="宋体" w:hAnsi="宋体"/>
          <w:sz w:val="28"/>
          <w:szCs w:val="28"/>
        </w:rPr>
        <w:t>功能</w:t>
      </w:r>
      <w:r>
        <w:rPr>
          <w:rFonts w:ascii="宋体" w:hAnsi="宋体" w:hint="eastAsia"/>
          <w:sz w:val="28"/>
          <w:szCs w:val="28"/>
        </w:rPr>
        <w:t>开发</w:t>
      </w:r>
      <w:r>
        <w:rPr>
          <w:rFonts w:ascii="宋体" w:hAnsi="宋体"/>
          <w:sz w:val="28"/>
          <w:szCs w:val="28"/>
        </w:rPr>
        <w:t>。</w:t>
      </w:r>
    </w:p>
    <w:p w14:paraId="0DEC739A" w14:textId="77777777" w:rsidR="008A48F4" w:rsidRPr="00F8552C" w:rsidRDefault="008A48F4" w:rsidP="008A48F4">
      <w:pPr>
        <w:adjustRightInd w:val="0"/>
        <w:snapToGrid w:val="0"/>
        <w:spacing w:line="360" w:lineRule="auto"/>
        <w:rPr>
          <w:rFonts w:ascii="宋体" w:hAnsi="宋体" w:cs="Arial"/>
          <w:b/>
          <w:sz w:val="28"/>
          <w:szCs w:val="28"/>
        </w:rPr>
      </w:pPr>
      <w:r w:rsidRPr="00F8552C">
        <w:rPr>
          <w:rFonts w:ascii="宋体" w:hAnsi="宋体" w:cs="Arial" w:hint="eastAsia"/>
          <w:b/>
          <w:sz w:val="28"/>
          <w:szCs w:val="28"/>
        </w:rPr>
        <w:t>3、对外技术合作验收成果</w:t>
      </w:r>
    </w:p>
    <w:p w14:paraId="431B9491" w14:textId="64717B4F" w:rsidR="008A48F4" w:rsidRDefault="00B33540" w:rsidP="00996475">
      <w:pPr>
        <w:pStyle w:val="a7"/>
        <w:numPr>
          <w:ilvl w:val="0"/>
          <w:numId w:val="7"/>
        </w:numPr>
        <w:adjustRightInd w:val="0"/>
        <w:snapToGrid w:val="0"/>
        <w:spacing w:line="360" w:lineRule="auto"/>
        <w:ind w:firstLineChars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材料</w:t>
      </w:r>
      <w:r>
        <w:rPr>
          <w:rFonts w:ascii="宋体" w:hAnsi="宋体"/>
          <w:sz w:val="28"/>
          <w:szCs w:val="28"/>
        </w:rPr>
        <w:t>编码选码平台用户</w:t>
      </w:r>
      <w:r w:rsidR="00996475">
        <w:rPr>
          <w:rFonts w:ascii="宋体" w:hAnsi="宋体" w:hint="eastAsia"/>
          <w:sz w:val="28"/>
          <w:szCs w:val="28"/>
        </w:rPr>
        <w:t>操作</w:t>
      </w:r>
      <w:r w:rsidR="00996475">
        <w:rPr>
          <w:rFonts w:ascii="宋体" w:hAnsi="宋体"/>
          <w:sz w:val="28"/>
          <w:szCs w:val="28"/>
        </w:rPr>
        <w:t>手册</w:t>
      </w:r>
      <w:r w:rsidR="00996475">
        <w:rPr>
          <w:rFonts w:ascii="宋体" w:hAnsi="宋体" w:hint="eastAsia"/>
          <w:sz w:val="28"/>
          <w:szCs w:val="28"/>
        </w:rPr>
        <w:t>；</w:t>
      </w:r>
    </w:p>
    <w:p w14:paraId="141F4C4E" w14:textId="70947CFB" w:rsidR="00996475" w:rsidRDefault="00B33540" w:rsidP="00996475">
      <w:pPr>
        <w:pStyle w:val="a7"/>
        <w:numPr>
          <w:ilvl w:val="0"/>
          <w:numId w:val="7"/>
        </w:numPr>
        <w:adjustRightInd w:val="0"/>
        <w:snapToGrid w:val="0"/>
        <w:spacing w:line="360" w:lineRule="auto"/>
        <w:ind w:firstLineChars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材料</w:t>
      </w:r>
      <w:r>
        <w:rPr>
          <w:rFonts w:ascii="宋体" w:hAnsi="宋体"/>
          <w:sz w:val="28"/>
          <w:szCs w:val="28"/>
        </w:rPr>
        <w:t>编码选码平台</w:t>
      </w:r>
      <w:r>
        <w:rPr>
          <w:rFonts w:ascii="宋体" w:hAnsi="宋体" w:hint="eastAsia"/>
          <w:sz w:val="28"/>
          <w:szCs w:val="28"/>
        </w:rPr>
        <w:t>源代码</w:t>
      </w:r>
      <w:r w:rsidR="00996475">
        <w:rPr>
          <w:rFonts w:ascii="宋体" w:hAnsi="宋体" w:hint="eastAsia"/>
          <w:sz w:val="28"/>
          <w:szCs w:val="28"/>
        </w:rPr>
        <w:t>；</w:t>
      </w:r>
    </w:p>
    <w:p w14:paraId="0FBF06B5" w14:textId="0B8BAFFC" w:rsidR="00996475" w:rsidRPr="0037041F" w:rsidRDefault="005F3EAA" w:rsidP="0037041F">
      <w:pPr>
        <w:pStyle w:val="a7"/>
        <w:numPr>
          <w:ilvl w:val="0"/>
          <w:numId w:val="7"/>
        </w:numPr>
        <w:adjustRightInd w:val="0"/>
        <w:snapToGrid w:val="0"/>
        <w:spacing w:line="360" w:lineRule="auto"/>
        <w:ind w:firstLineChars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材料</w:t>
      </w:r>
      <w:r>
        <w:rPr>
          <w:rFonts w:ascii="宋体" w:hAnsi="宋体"/>
          <w:sz w:val="28"/>
          <w:szCs w:val="28"/>
        </w:rPr>
        <w:t>编码选码平台</w:t>
      </w:r>
      <w:r>
        <w:rPr>
          <w:rFonts w:ascii="宋体" w:hAnsi="宋体" w:hint="eastAsia"/>
          <w:sz w:val="28"/>
          <w:szCs w:val="28"/>
        </w:rPr>
        <w:t>源代码开发说明</w:t>
      </w:r>
      <w:r w:rsidR="00996475" w:rsidRPr="0037041F">
        <w:rPr>
          <w:rFonts w:ascii="宋体" w:hAnsi="宋体" w:hint="eastAsia"/>
          <w:sz w:val="28"/>
          <w:szCs w:val="28"/>
        </w:rPr>
        <w:t>。</w:t>
      </w:r>
    </w:p>
    <w:p w14:paraId="2E711456" w14:textId="77777777" w:rsidR="008A48F4" w:rsidRPr="00F8552C" w:rsidRDefault="008A48F4" w:rsidP="008A48F4">
      <w:pPr>
        <w:adjustRightInd w:val="0"/>
        <w:snapToGrid w:val="0"/>
        <w:spacing w:line="360" w:lineRule="auto"/>
        <w:rPr>
          <w:rFonts w:ascii="宋体" w:hAnsi="宋体" w:cs="Arial"/>
          <w:b/>
          <w:sz w:val="28"/>
          <w:szCs w:val="28"/>
        </w:rPr>
      </w:pPr>
      <w:r w:rsidRPr="00F8552C">
        <w:rPr>
          <w:rFonts w:ascii="宋体" w:hAnsi="宋体" w:cs="Arial" w:hint="eastAsia"/>
          <w:b/>
          <w:sz w:val="28"/>
          <w:szCs w:val="28"/>
        </w:rPr>
        <w:t>4、对外技术合作时间要求</w:t>
      </w:r>
    </w:p>
    <w:p w14:paraId="43260521" w14:textId="77777777" w:rsidR="008A48F4" w:rsidRDefault="00996475" w:rsidP="008A48F4">
      <w:pPr>
        <w:adjustRightInd w:val="0"/>
        <w:snapToGrid w:val="0"/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对应到</w:t>
      </w:r>
      <w:r>
        <w:rPr>
          <w:rFonts w:ascii="宋体" w:hAnsi="宋体"/>
          <w:sz w:val="28"/>
          <w:szCs w:val="28"/>
        </w:rPr>
        <w:t>考核指标中的第一阶段，需在</w:t>
      </w:r>
      <w:r>
        <w:rPr>
          <w:rFonts w:ascii="宋体" w:hAnsi="宋体" w:hint="eastAsia"/>
          <w:sz w:val="28"/>
          <w:szCs w:val="28"/>
        </w:rPr>
        <w:t>2020年1月3</w:t>
      </w:r>
      <w:r>
        <w:rPr>
          <w:rFonts w:ascii="宋体" w:hAnsi="宋体"/>
          <w:sz w:val="28"/>
          <w:szCs w:val="28"/>
        </w:rPr>
        <w:t>1</w:t>
      </w:r>
      <w:r>
        <w:rPr>
          <w:rFonts w:ascii="宋体" w:hAnsi="宋体" w:hint="eastAsia"/>
          <w:sz w:val="28"/>
          <w:szCs w:val="28"/>
        </w:rPr>
        <w:t>日</w:t>
      </w:r>
      <w:r>
        <w:rPr>
          <w:rFonts w:ascii="宋体" w:hAnsi="宋体"/>
          <w:sz w:val="28"/>
          <w:szCs w:val="28"/>
        </w:rPr>
        <w:t>之前完成</w:t>
      </w:r>
      <w:r>
        <w:rPr>
          <w:rFonts w:ascii="宋体" w:hAnsi="宋体" w:hint="eastAsia"/>
          <w:sz w:val="28"/>
          <w:szCs w:val="28"/>
        </w:rPr>
        <w:t>。</w:t>
      </w:r>
    </w:p>
    <w:p w14:paraId="249F8D52" w14:textId="77777777" w:rsidR="00996475" w:rsidRDefault="00996475" w:rsidP="00996475">
      <w:pPr>
        <w:adjustRightInd w:val="0"/>
        <w:snapToGrid w:val="0"/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对应到</w:t>
      </w:r>
      <w:r>
        <w:rPr>
          <w:rFonts w:ascii="宋体" w:hAnsi="宋体"/>
          <w:sz w:val="28"/>
          <w:szCs w:val="28"/>
        </w:rPr>
        <w:t>考核指标中的第</w:t>
      </w:r>
      <w:r w:rsidR="000E2C9A">
        <w:rPr>
          <w:rFonts w:ascii="宋体" w:hAnsi="宋体" w:hint="eastAsia"/>
          <w:sz w:val="28"/>
          <w:szCs w:val="28"/>
        </w:rPr>
        <w:t>二</w:t>
      </w:r>
      <w:r>
        <w:rPr>
          <w:rFonts w:ascii="宋体" w:hAnsi="宋体"/>
          <w:sz w:val="28"/>
          <w:szCs w:val="28"/>
        </w:rPr>
        <w:t>阶段，需在</w:t>
      </w:r>
      <w:r>
        <w:rPr>
          <w:rFonts w:ascii="宋体" w:hAnsi="宋体" w:hint="eastAsia"/>
          <w:sz w:val="28"/>
          <w:szCs w:val="28"/>
        </w:rPr>
        <w:t>2020年</w:t>
      </w:r>
      <w:r w:rsidR="000E2C9A">
        <w:rPr>
          <w:rFonts w:ascii="宋体" w:hAnsi="宋体"/>
          <w:sz w:val="28"/>
          <w:szCs w:val="28"/>
        </w:rPr>
        <w:t>5</w:t>
      </w:r>
      <w:r>
        <w:rPr>
          <w:rFonts w:ascii="宋体" w:hAnsi="宋体" w:hint="eastAsia"/>
          <w:sz w:val="28"/>
          <w:szCs w:val="28"/>
        </w:rPr>
        <w:t>月3</w:t>
      </w:r>
      <w:r>
        <w:rPr>
          <w:rFonts w:ascii="宋体" w:hAnsi="宋体"/>
          <w:sz w:val="28"/>
          <w:szCs w:val="28"/>
        </w:rPr>
        <w:t>1</w:t>
      </w:r>
      <w:r>
        <w:rPr>
          <w:rFonts w:ascii="宋体" w:hAnsi="宋体" w:hint="eastAsia"/>
          <w:sz w:val="28"/>
          <w:szCs w:val="28"/>
        </w:rPr>
        <w:t>日</w:t>
      </w:r>
      <w:r>
        <w:rPr>
          <w:rFonts w:ascii="宋体" w:hAnsi="宋体"/>
          <w:sz w:val="28"/>
          <w:szCs w:val="28"/>
        </w:rPr>
        <w:t>之前完成</w:t>
      </w:r>
      <w:r>
        <w:rPr>
          <w:rFonts w:ascii="宋体" w:hAnsi="宋体" w:hint="eastAsia"/>
          <w:sz w:val="28"/>
          <w:szCs w:val="28"/>
        </w:rPr>
        <w:t>。</w:t>
      </w:r>
    </w:p>
    <w:p w14:paraId="17FD3D76" w14:textId="77777777" w:rsidR="008A48F4" w:rsidRPr="00F8552C" w:rsidRDefault="008A48F4" w:rsidP="008A48F4">
      <w:pPr>
        <w:adjustRightInd w:val="0"/>
        <w:snapToGrid w:val="0"/>
        <w:spacing w:line="360" w:lineRule="auto"/>
        <w:rPr>
          <w:rFonts w:ascii="宋体" w:hAnsi="宋体"/>
          <w:b/>
          <w:sz w:val="28"/>
          <w:szCs w:val="28"/>
        </w:rPr>
      </w:pPr>
      <w:r w:rsidRPr="00F8552C">
        <w:rPr>
          <w:rFonts w:ascii="宋体" w:hAnsi="宋体" w:cs="Arial" w:hint="eastAsia"/>
          <w:b/>
          <w:sz w:val="28"/>
          <w:szCs w:val="28"/>
        </w:rPr>
        <w:t>5、对技术合作单位的要求</w:t>
      </w:r>
    </w:p>
    <w:p w14:paraId="692B93F5" w14:textId="77777777" w:rsidR="008A48F4" w:rsidRDefault="00DB6514" w:rsidP="008A48F4">
      <w:pPr>
        <w:snapToGrid w:val="0"/>
        <w:spacing w:line="360" w:lineRule="auto"/>
        <w:ind w:firstLineChars="200" w:firstLine="560"/>
        <w:rPr>
          <w:rFonts w:ascii="宋体" w:hAnsi="宋体"/>
          <w:color w:val="000000"/>
          <w:sz w:val="28"/>
          <w:szCs w:val="28"/>
        </w:rPr>
      </w:pPr>
      <w:r>
        <w:rPr>
          <w:rFonts w:ascii="宋体" w:hAnsi="宋体" w:hint="eastAsia"/>
          <w:color w:val="000000"/>
          <w:sz w:val="28"/>
          <w:szCs w:val="28"/>
        </w:rPr>
        <w:t>外协单位在</w:t>
      </w:r>
      <w:r>
        <w:rPr>
          <w:rFonts w:ascii="宋体" w:hAnsi="宋体"/>
          <w:color w:val="000000"/>
          <w:sz w:val="28"/>
          <w:szCs w:val="28"/>
        </w:rPr>
        <w:t>开发过程中接触到的</w:t>
      </w:r>
      <w:r>
        <w:rPr>
          <w:rFonts w:ascii="宋体" w:hAnsi="宋体" w:hint="eastAsia"/>
          <w:color w:val="000000"/>
          <w:sz w:val="28"/>
          <w:szCs w:val="28"/>
        </w:rPr>
        <w:t>CPECC</w:t>
      </w:r>
      <w:r>
        <w:rPr>
          <w:rFonts w:ascii="宋体" w:hAnsi="宋体"/>
          <w:color w:val="000000"/>
          <w:sz w:val="28"/>
          <w:szCs w:val="28"/>
        </w:rPr>
        <w:t>西南分公司的</w:t>
      </w:r>
      <w:r w:rsidR="008F0959">
        <w:rPr>
          <w:rFonts w:ascii="宋体" w:hAnsi="宋体" w:hint="eastAsia"/>
          <w:color w:val="000000"/>
          <w:sz w:val="28"/>
          <w:szCs w:val="28"/>
        </w:rPr>
        <w:t>材料编码</w:t>
      </w:r>
      <w:r w:rsidR="00975C71">
        <w:rPr>
          <w:rFonts w:ascii="宋体" w:hAnsi="宋体" w:hint="eastAsia"/>
          <w:color w:val="000000"/>
          <w:sz w:val="28"/>
          <w:szCs w:val="28"/>
        </w:rPr>
        <w:t>相关资料</w:t>
      </w:r>
      <w:r>
        <w:rPr>
          <w:rFonts w:ascii="宋体" w:hAnsi="宋体"/>
          <w:color w:val="000000"/>
          <w:sz w:val="28"/>
          <w:szCs w:val="28"/>
        </w:rPr>
        <w:t>属于保密资料，不得外传。</w:t>
      </w:r>
    </w:p>
    <w:p w14:paraId="47D811C5" w14:textId="77777777" w:rsidR="00DB6514" w:rsidRPr="00DB6514" w:rsidRDefault="00DB6514" w:rsidP="008A48F4">
      <w:pPr>
        <w:snapToGrid w:val="0"/>
        <w:spacing w:line="360" w:lineRule="auto"/>
        <w:ind w:firstLineChars="200" w:firstLine="560"/>
        <w:rPr>
          <w:rFonts w:ascii="宋体" w:hAnsi="宋体"/>
          <w:color w:val="000000"/>
          <w:sz w:val="28"/>
          <w:szCs w:val="28"/>
        </w:rPr>
      </w:pPr>
      <w:r>
        <w:rPr>
          <w:rFonts w:ascii="宋体" w:hAnsi="宋体" w:hint="eastAsia"/>
          <w:color w:val="000000"/>
          <w:sz w:val="28"/>
          <w:szCs w:val="28"/>
        </w:rPr>
        <w:t>此次</w:t>
      </w:r>
      <w:r>
        <w:rPr>
          <w:rFonts w:ascii="宋体" w:hAnsi="宋体"/>
          <w:color w:val="000000"/>
          <w:sz w:val="28"/>
          <w:szCs w:val="28"/>
        </w:rPr>
        <w:t>外协开发</w:t>
      </w:r>
      <w:r>
        <w:rPr>
          <w:rFonts w:ascii="宋体" w:hAnsi="宋体" w:hint="eastAsia"/>
          <w:color w:val="000000"/>
          <w:sz w:val="28"/>
          <w:szCs w:val="28"/>
        </w:rPr>
        <w:t>形成</w:t>
      </w:r>
      <w:r>
        <w:rPr>
          <w:rFonts w:ascii="宋体" w:hAnsi="宋体"/>
          <w:color w:val="000000"/>
          <w:sz w:val="28"/>
          <w:szCs w:val="28"/>
        </w:rPr>
        <w:t>的所有成果知识产权归</w:t>
      </w:r>
      <w:r>
        <w:rPr>
          <w:rFonts w:ascii="宋体" w:hAnsi="宋体" w:hint="eastAsia"/>
          <w:color w:val="000000"/>
          <w:sz w:val="28"/>
          <w:szCs w:val="28"/>
        </w:rPr>
        <w:t>CPECC</w:t>
      </w:r>
      <w:r>
        <w:rPr>
          <w:rFonts w:ascii="宋体" w:hAnsi="宋体"/>
          <w:color w:val="000000"/>
          <w:sz w:val="28"/>
          <w:szCs w:val="28"/>
        </w:rPr>
        <w:t>西南</w:t>
      </w:r>
      <w:r>
        <w:rPr>
          <w:rFonts w:ascii="宋体" w:hAnsi="宋体" w:hint="eastAsia"/>
          <w:color w:val="000000"/>
          <w:sz w:val="28"/>
          <w:szCs w:val="28"/>
        </w:rPr>
        <w:t>分公司</w:t>
      </w:r>
      <w:r>
        <w:rPr>
          <w:rFonts w:ascii="宋体" w:hAnsi="宋体"/>
          <w:color w:val="000000"/>
          <w:sz w:val="28"/>
          <w:szCs w:val="28"/>
        </w:rPr>
        <w:t>所有</w:t>
      </w:r>
      <w:r>
        <w:rPr>
          <w:rFonts w:ascii="宋体" w:hAnsi="宋体" w:hint="eastAsia"/>
          <w:color w:val="000000"/>
          <w:sz w:val="28"/>
          <w:szCs w:val="28"/>
        </w:rPr>
        <w:t>。</w:t>
      </w:r>
    </w:p>
    <w:p w14:paraId="472E7E65" w14:textId="77777777" w:rsidR="008A48F4" w:rsidRPr="00F8552C" w:rsidRDefault="008A48F4" w:rsidP="008A48F4">
      <w:pPr>
        <w:adjustRightInd w:val="0"/>
        <w:snapToGrid w:val="0"/>
        <w:spacing w:line="360" w:lineRule="auto"/>
        <w:rPr>
          <w:rFonts w:ascii="宋体" w:hAnsi="宋体"/>
          <w:b/>
          <w:sz w:val="28"/>
          <w:szCs w:val="28"/>
        </w:rPr>
      </w:pPr>
      <w:r w:rsidRPr="00F8552C">
        <w:rPr>
          <w:rFonts w:ascii="宋体" w:hAnsi="宋体" w:cs="Arial" w:hint="eastAsia"/>
          <w:b/>
          <w:sz w:val="28"/>
          <w:szCs w:val="28"/>
        </w:rPr>
        <w:t>6、拟推荐</w:t>
      </w:r>
      <w:r w:rsidRPr="00F8552C">
        <w:rPr>
          <w:rFonts w:ascii="宋体" w:hAnsi="宋体" w:hint="eastAsia"/>
          <w:b/>
          <w:sz w:val="28"/>
          <w:szCs w:val="28"/>
        </w:rPr>
        <w:t>对外技术合作单位调研情况</w:t>
      </w:r>
    </w:p>
    <w:p w14:paraId="5DB3BBA3" w14:textId="77777777" w:rsidR="008A48F4" w:rsidRPr="00F8552C" w:rsidRDefault="008A48F4" w:rsidP="008A48F4">
      <w:pPr>
        <w:adjustRightInd w:val="0"/>
        <w:snapToGrid w:val="0"/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 w:rsidRPr="00F8552C">
        <w:rPr>
          <w:rFonts w:ascii="宋体" w:hAnsi="宋体" w:hint="eastAsia"/>
          <w:sz w:val="28"/>
          <w:szCs w:val="28"/>
        </w:rPr>
        <w:t>1）×××××××（联系人及联系方式</w:t>
      </w:r>
      <w:r w:rsidR="0070215B">
        <w:rPr>
          <w:rFonts w:ascii="宋体" w:hAnsi="宋体" w:hint="eastAsia"/>
          <w:sz w:val="28"/>
          <w:szCs w:val="28"/>
        </w:rPr>
        <w:t>、邮箱</w:t>
      </w:r>
      <w:r w:rsidRPr="00F8552C">
        <w:rPr>
          <w:rFonts w:ascii="宋体" w:hAnsi="宋体" w:hint="eastAsia"/>
          <w:sz w:val="28"/>
          <w:szCs w:val="28"/>
        </w:rPr>
        <w:t>）；</w:t>
      </w:r>
    </w:p>
    <w:p w14:paraId="533238FA" w14:textId="77777777" w:rsidR="008A48F4" w:rsidRPr="00F8552C" w:rsidRDefault="008A48F4" w:rsidP="008A48F4">
      <w:pPr>
        <w:adjustRightInd w:val="0"/>
        <w:snapToGrid w:val="0"/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 w:rsidRPr="00F8552C">
        <w:rPr>
          <w:rFonts w:ascii="宋体" w:hAnsi="宋体" w:hint="eastAsia"/>
          <w:sz w:val="28"/>
          <w:szCs w:val="28"/>
        </w:rPr>
        <w:t>（简单介绍推荐单位资质情况，详细介绍推荐单位具备的与本外协项目相关内容的研发实力）</w:t>
      </w:r>
    </w:p>
    <w:p w14:paraId="48C0A3B7" w14:textId="77777777" w:rsidR="008A48F4" w:rsidRPr="00F8552C" w:rsidRDefault="008A48F4" w:rsidP="008A48F4">
      <w:pPr>
        <w:adjustRightInd w:val="0"/>
        <w:snapToGrid w:val="0"/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 w:rsidRPr="00F8552C">
        <w:rPr>
          <w:rFonts w:ascii="宋体" w:hAnsi="宋体" w:hint="eastAsia"/>
          <w:sz w:val="28"/>
          <w:szCs w:val="28"/>
        </w:rPr>
        <w:t>2）×××××××（</w:t>
      </w:r>
      <w:r w:rsidR="0070215B" w:rsidRPr="00F8552C">
        <w:rPr>
          <w:rFonts w:ascii="宋体" w:hAnsi="宋体" w:hint="eastAsia"/>
          <w:sz w:val="28"/>
          <w:szCs w:val="28"/>
        </w:rPr>
        <w:t>联系人及联系方式</w:t>
      </w:r>
      <w:r w:rsidR="0070215B">
        <w:rPr>
          <w:rFonts w:ascii="宋体" w:hAnsi="宋体" w:hint="eastAsia"/>
          <w:sz w:val="28"/>
          <w:szCs w:val="28"/>
        </w:rPr>
        <w:t>、邮箱</w:t>
      </w:r>
      <w:r w:rsidRPr="00F8552C">
        <w:rPr>
          <w:rFonts w:ascii="宋体" w:hAnsi="宋体" w:hint="eastAsia"/>
          <w:sz w:val="28"/>
          <w:szCs w:val="28"/>
        </w:rPr>
        <w:t>）；</w:t>
      </w:r>
    </w:p>
    <w:p w14:paraId="2155759B" w14:textId="77777777" w:rsidR="008A48F4" w:rsidRPr="00F8552C" w:rsidRDefault="008A48F4" w:rsidP="008A48F4">
      <w:pPr>
        <w:adjustRightInd w:val="0"/>
        <w:snapToGrid w:val="0"/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 w:rsidRPr="00F8552C">
        <w:rPr>
          <w:rFonts w:ascii="宋体" w:hAnsi="宋体" w:hint="eastAsia"/>
          <w:sz w:val="28"/>
          <w:szCs w:val="28"/>
        </w:rPr>
        <w:t>（简单介绍推荐单位资质情况，详细介绍推荐单位具备的与本外协项目相关内容的研发实力）</w:t>
      </w:r>
    </w:p>
    <w:p w14:paraId="668D71C8" w14:textId="77777777" w:rsidR="008A48F4" w:rsidRPr="00F8552C" w:rsidRDefault="008A48F4" w:rsidP="008A48F4">
      <w:pPr>
        <w:adjustRightInd w:val="0"/>
        <w:snapToGrid w:val="0"/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 w:rsidRPr="00F8552C">
        <w:rPr>
          <w:rFonts w:ascii="宋体" w:hAnsi="宋体" w:hint="eastAsia"/>
          <w:sz w:val="28"/>
          <w:szCs w:val="28"/>
        </w:rPr>
        <w:lastRenderedPageBreak/>
        <w:t>3）×××××××（</w:t>
      </w:r>
      <w:r w:rsidR="0070215B" w:rsidRPr="00F8552C">
        <w:rPr>
          <w:rFonts w:ascii="宋体" w:hAnsi="宋体" w:hint="eastAsia"/>
          <w:sz w:val="28"/>
          <w:szCs w:val="28"/>
        </w:rPr>
        <w:t>联系人及联系方式</w:t>
      </w:r>
      <w:r w:rsidR="0070215B">
        <w:rPr>
          <w:rFonts w:ascii="宋体" w:hAnsi="宋体" w:hint="eastAsia"/>
          <w:sz w:val="28"/>
          <w:szCs w:val="28"/>
        </w:rPr>
        <w:t>、邮箱</w:t>
      </w:r>
      <w:r w:rsidRPr="00F8552C">
        <w:rPr>
          <w:rFonts w:ascii="宋体" w:hAnsi="宋体" w:hint="eastAsia"/>
          <w:sz w:val="28"/>
          <w:szCs w:val="28"/>
        </w:rPr>
        <w:t>）；。</w:t>
      </w:r>
    </w:p>
    <w:p w14:paraId="5B52E184" w14:textId="77777777" w:rsidR="008A48F4" w:rsidRDefault="008A48F4" w:rsidP="008A48F4">
      <w:pPr>
        <w:adjustRightInd w:val="0"/>
        <w:snapToGrid w:val="0"/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 w:rsidRPr="00F8552C">
        <w:rPr>
          <w:rFonts w:ascii="宋体" w:hAnsi="宋体" w:hint="eastAsia"/>
          <w:sz w:val="28"/>
          <w:szCs w:val="28"/>
        </w:rPr>
        <w:t>（简单介绍推荐单位资质情况，详细介绍推荐单位具备的与本外协项目相关内容的研发实力）</w:t>
      </w:r>
    </w:p>
    <w:p w14:paraId="15A27952" w14:textId="77777777" w:rsidR="00C67A7A" w:rsidRPr="00F8552C" w:rsidRDefault="00C67A7A" w:rsidP="008A48F4">
      <w:pPr>
        <w:adjustRightInd w:val="0"/>
        <w:snapToGrid w:val="0"/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</w:p>
    <w:p w14:paraId="1514F5A4" w14:textId="77777777" w:rsidR="008A48F4" w:rsidRPr="00F8552C" w:rsidRDefault="008A48F4" w:rsidP="008A48F4">
      <w:pPr>
        <w:adjustRightInd w:val="0"/>
        <w:snapToGrid w:val="0"/>
        <w:spacing w:line="360" w:lineRule="auto"/>
        <w:rPr>
          <w:rFonts w:ascii="宋体" w:hAnsi="宋体"/>
          <w:b/>
          <w:sz w:val="28"/>
          <w:szCs w:val="28"/>
        </w:rPr>
      </w:pPr>
      <w:r w:rsidRPr="00F8552C">
        <w:rPr>
          <w:rFonts w:ascii="宋体" w:hAnsi="宋体" w:cs="Arial" w:hint="eastAsia"/>
          <w:b/>
          <w:sz w:val="28"/>
          <w:szCs w:val="28"/>
        </w:rPr>
        <w:t>7、经费来源及预算</w:t>
      </w:r>
    </w:p>
    <w:p w14:paraId="6020468E" w14:textId="3A9EE8DB" w:rsidR="008A48F4" w:rsidRDefault="00DB6514" w:rsidP="008A48F4">
      <w:pPr>
        <w:adjustRightInd w:val="0"/>
        <w:snapToGrid w:val="0"/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拟通过</w:t>
      </w:r>
      <w:r>
        <w:rPr>
          <w:rFonts w:ascii="宋体" w:hAnsi="宋体"/>
          <w:sz w:val="28"/>
          <w:szCs w:val="28"/>
        </w:rPr>
        <w:t>基础工作外协方式申请经费，</w:t>
      </w:r>
      <w:r>
        <w:rPr>
          <w:rFonts w:ascii="宋体" w:hAnsi="宋体" w:hint="eastAsia"/>
          <w:sz w:val="28"/>
          <w:szCs w:val="28"/>
        </w:rPr>
        <w:t>经过</w:t>
      </w:r>
      <w:r>
        <w:rPr>
          <w:rFonts w:ascii="宋体" w:hAnsi="宋体"/>
          <w:sz w:val="28"/>
          <w:szCs w:val="28"/>
        </w:rPr>
        <w:t>初步</w:t>
      </w:r>
      <w:r>
        <w:rPr>
          <w:rFonts w:ascii="宋体" w:hAnsi="宋体" w:hint="eastAsia"/>
          <w:sz w:val="28"/>
          <w:szCs w:val="28"/>
        </w:rPr>
        <w:t>技术</w:t>
      </w:r>
      <w:r>
        <w:rPr>
          <w:rFonts w:ascii="宋体" w:hAnsi="宋体"/>
          <w:sz w:val="28"/>
          <w:szCs w:val="28"/>
        </w:rPr>
        <w:t>交流和询价</w:t>
      </w:r>
      <w:r>
        <w:rPr>
          <w:rFonts w:ascii="宋体" w:hAnsi="宋体" w:hint="eastAsia"/>
          <w:sz w:val="28"/>
          <w:szCs w:val="28"/>
        </w:rPr>
        <w:t>，</w:t>
      </w:r>
      <w:r>
        <w:rPr>
          <w:rFonts w:ascii="宋体" w:hAnsi="宋体"/>
          <w:sz w:val="28"/>
          <w:szCs w:val="28"/>
        </w:rPr>
        <w:t>外协费用</w:t>
      </w:r>
      <w:proofErr w:type="gramStart"/>
      <w:r>
        <w:rPr>
          <w:rFonts w:ascii="宋体" w:hAnsi="宋体"/>
          <w:sz w:val="28"/>
          <w:szCs w:val="28"/>
        </w:rPr>
        <w:t>预计</w:t>
      </w:r>
      <w:r>
        <w:rPr>
          <w:rFonts w:ascii="宋体" w:hAnsi="宋体" w:hint="eastAsia"/>
          <w:sz w:val="28"/>
          <w:szCs w:val="28"/>
        </w:rPr>
        <w:t>月约</w:t>
      </w:r>
      <w:proofErr w:type="gramEnd"/>
      <w:r w:rsidR="00E17465">
        <w:rPr>
          <w:rFonts w:ascii="宋体" w:hAnsi="宋体"/>
          <w:sz w:val="28"/>
          <w:szCs w:val="28"/>
        </w:rPr>
        <w:t>XX</w:t>
      </w:r>
      <w:r>
        <w:rPr>
          <w:rFonts w:ascii="宋体" w:hAnsi="宋体" w:hint="eastAsia"/>
          <w:sz w:val="28"/>
          <w:szCs w:val="28"/>
        </w:rPr>
        <w:t>万元</w:t>
      </w:r>
      <w:r w:rsidR="004D634A">
        <w:rPr>
          <w:rFonts w:ascii="宋体" w:hAnsi="宋体" w:hint="eastAsia"/>
          <w:sz w:val="28"/>
          <w:szCs w:val="28"/>
        </w:rPr>
        <w:t>，</w:t>
      </w:r>
      <w:r w:rsidR="004D634A">
        <w:rPr>
          <w:rFonts w:ascii="宋体" w:hAnsi="宋体"/>
          <w:sz w:val="28"/>
          <w:szCs w:val="28"/>
        </w:rPr>
        <w:t>共包含</w:t>
      </w:r>
      <w:r w:rsidR="00CE76B5">
        <w:rPr>
          <w:rFonts w:ascii="宋体" w:hAnsi="宋体"/>
          <w:sz w:val="28"/>
          <w:szCs w:val="28"/>
        </w:rPr>
        <w:t>5</w:t>
      </w:r>
      <w:r w:rsidR="004D634A">
        <w:rPr>
          <w:rFonts w:ascii="宋体" w:hAnsi="宋体" w:hint="eastAsia"/>
          <w:sz w:val="28"/>
          <w:szCs w:val="28"/>
        </w:rPr>
        <w:t>天</w:t>
      </w:r>
      <w:r w:rsidR="004D634A">
        <w:rPr>
          <w:rFonts w:ascii="宋体" w:hAnsi="宋体"/>
          <w:sz w:val="28"/>
          <w:szCs w:val="28"/>
        </w:rPr>
        <w:t>的现场培训、</w:t>
      </w:r>
      <w:r w:rsidR="00890E47">
        <w:rPr>
          <w:rFonts w:ascii="宋体" w:hAnsi="宋体" w:hint="eastAsia"/>
          <w:sz w:val="28"/>
          <w:szCs w:val="28"/>
        </w:rPr>
        <w:t>非管道</w:t>
      </w:r>
      <w:r w:rsidR="00890E47">
        <w:rPr>
          <w:rFonts w:ascii="宋体" w:hAnsi="宋体"/>
          <w:sz w:val="28"/>
          <w:szCs w:val="28"/>
        </w:rPr>
        <w:t>选码平台开发</w:t>
      </w:r>
      <w:r w:rsidR="00890E47">
        <w:rPr>
          <w:rFonts w:ascii="宋体" w:hAnsi="宋体" w:hint="eastAsia"/>
          <w:sz w:val="28"/>
          <w:szCs w:val="28"/>
        </w:rPr>
        <w:t>和1年</w:t>
      </w:r>
      <w:r w:rsidR="00890E47">
        <w:rPr>
          <w:rFonts w:ascii="宋体" w:hAnsi="宋体"/>
          <w:sz w:val="28"/>
          <w:szCs w:val="28"/>
        </w:rPr>
        <w:t>的</w:t>
      </w:r>
      <w:r w:rsidR="00890E47">
        <w:rPr>
          <w:rFonts w:ascii="宋体" w:hAnsi="宋体" w:hint="eastAsia"/>
          <w:sz w:val="28"/>
          <w:szCs w:val="28"/>
        </w:rPr>
        <w:t>免费</w:t>
      </w:r>
      <w:r w:rsidR="0013285A">
        <w:rPr>
          <w:rFonts w:ascii="宋体" w:hAnsi="宋体" w:hint="eastAsia"/>
          <w:sz w:val="28"/>
          <w:szCs w:val="28"/>
        </w:rPr>
        <w:t>远程</w:t>
      </w:r>
      <w:r w:rsidR="00890E47">
        <w:rPr>
          <w:rFonts w:ascii="宋体" w:hAnsi="宋体"/>
          <w:sz w:val="28"/>
          <w:szCs w:val="28"/>
        </w:rPr>
        <w:t>售后服务</w:t>
      </w:r>
      <w:r>
        <w:rPr>
          <w:rFonts w:ascii="宋体" w:hAnsi="宋体"/>
          <w:sz w:val="28"/>
          <w:szCs w:val="28"/>
        </w:rPr>
        <w:t>。</w:t>
      </w:r>
    </w:p>
    <w:p w14:paraId="513F9558" w14:textId="77777777" w:rsidR="008A48F4" w:rsidRPr="00F8552C" w:rsidRDefault="008A48F4" w:rsidP="008A48F4">
      <w:pPr>
        <w:ind w:right="560" w:firstLineChars="1900" w:firstLine="5320"/>
        <w:rPr>
          <w:rFonts w:ascii="宋体" w:hAnsi="宋体"/>
          <w:sz w:val="28"/>
          <w:szCs w:val="28"/>
        </w:rPr>
      </w:pPr>
      <w:r w:rsidRPr="00F8552C">
        <w:rPr>
          <w:rFonts w:ascii="宋体" w:hAnsi="宋体" w:hint="eastAsia"/>
          <w:sz w:val="28"/>
          <w:szCs w:val="28"/>
        </w:rPr>
        <w:t>编    制</w:t>
      </w:r>
      <w:r>
        <w:rPr>
          <w:rFonts w:ascii="宋体" w:hAnsi="宋体" w:hint="eastAsia"/>
          <w:sz w:val="28"/>
          <w:szCs w:val="28"/>
        </w:rPr>
        <w:t>：</w:t>
      </w:r>
    </w:p>
    <w:p w14:paraId="0F51300E" w14:textId="77777777" w:rsidR="008A48F4" w:rsidRPr="00F8552C" w:rsidRDefault="008A48F4" w:rsidP="008A48F4">
      <w:pPr>
        <w:ind w:right="560" w:firstLineChars="400" w:firstLine="1120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    </w:t>
      </w:r>
      <w:r w:rsidRPr="00F8552C">
        <w:rPr>
          <w:rFonts w:ascii="宋体" w:hAnsi="宋体" w:hint="eastAsia"/>
          <w:sz w:val="28"/>
          <w:szCs w:val="28"/>
        </w:rPr>
        <w:t>项目负责人/课题长：</w:t>
      </w:r>
    </w:p>
    <w:p w14:paraId="38AD4FD2" w14:textId="77777777" w:rsidR="008A48F4" w:rsidRDefault="008A48F4" w:rsidP="008A48F4">
      <w:pPr>
        <w:ind w:right="1960" w:firstLineChars="400" w:firstLine="1120"/>
        <w:jc w:val="center"/>
        <w:rPr>
          <w:rFonts w:ascii="宋体" w:hAnsi="宋体"/>
          <w:sz w:val="28"/>
          <w:szCs w:val="28"/>
        </w:rPr>
      </w:pPr>
      <w:r w:rsidRPr="00F8552C">
        <w:rPr>
          <w:rFonts w:ascii="宋体" w:hAnsi="宋体" w:hint="eastAsia"/>
          <w:sz w:val="28"/>
          <w:szCs w:val="28"/>
        </w:rPr>
        <w:t xml:space="preserve">      </w:t>
      </w:r>
      <w:r>
        <w:rPr>
          <w:rFonts w:ascii="宋体" w:hAnsi="宋体" w:hint="eastAsia"/>
          <w:sz w:val="28"/>
          <w:szCs w:val="28"/>
        </w:rPr>
        <w:t xml:space="preserve">                     科室</w:t>
      </w:r>
      <w:r w:rsidRPr="00F8552C">
        <w:rPr>
          <w:rFonts w:ascii="宋体" w:hAnsi="宋体" w:hint="eastAsia"/>
          <w:sz w:val="28"/>
          <w:szCs w:val="28"/>
        </w:rPr>
        <w:t>领导：</w:t>
      </w:r>
    </w:p>
    <w:p w14:paraId="6BDBF0BF" w14:textId="77777777" w:rsidR="008A48F4" w:rsidRPr="00884C85" w:rsidRDefault="008A48F4" w:rsidP="008A48F4">
      <w:pPr>
        <w:ind w:right="1960" w:firstLineChars="400" w:firstLine="1120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                信息管理部：</w:t>
      </w:r>
      <w:r w:rsidDel="00AF13B1"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 xml:space="preserve">                </w:t>
      </w:r>
    </w:p>
    <w:p w14:paraId="6FAFB7D6" w14:textId="77777777" w:rsidR="008A48F4" w:rsidRPr="00F8552C" w:rsidRDefault="0070215B" w:rsidP="008A48F4">
      <w:pPr>
        <w:ind w:right="1960" w:firstLineChars="400" w:firstLine="11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         </w:t>
      </w:r>
      <w:r w:rsidR="008A48F4">
        <w:rPr>
          <w:rFonts w:ascii="宋体" w:hAnsi="宋体" w:hint="eastAsia"/>
          <w:sz w:val="28"/>
          <w:szCs w:val="28"/>
        </w:rPr>
        <w:t>主管副总师</w:t>
      </w:r>
      <w:r>
        <w:rPr>
          <w:rFonts w:ascii="宋体" w:hAnsi="宋体" w:hint="eastAsia"/>
          <w:sz w:val="28"/>
          <w:szCs w:val="28"/>
        </w:rPr>
        <w:t>（如有）</w:t>
      </w:r>
      <w:r w:rsidR="008A48F4">
        <w:rPr>
          <w:rFonts w:ascii="宋体" w:hAnsi="宋体" w:hint="eastAsia"/>
          <w:sz w:val="28"/>
          <w:szCs w:val="28"/>
        </w:rPr>
        <w:t>：</w:t>
      </w:r>
      <w:r w:rsidR="008A48F4" w:rsidRPr="00F8552C">
        <w:rPr>
          <w:rFonts w:ascii="宋体" w:hAnsi="宋体" w:hint="eastAsia"/>
          <w:sz w:val="28"/>
          <w:szCs w:val="28"/>
        </w:rPr>
        <w:t xml:space="preserve"> </w:t>
      </w:r>
    </w:p>
    <w:p w14:paraId="432C6EAC" w14:textId="77777777" w:rsidR="008A48F4" w:rsidRPr="00B0165B" w:rsidRDefault="008A48F4" w:rsidP="008A48F4">
      <w:pPr>
        <w:adjustRightInd w:val="0"/>
        <w:snapToGrid w:val="0"/>
        <w:spacing w:line="360" w:lineRule="auto"/>
        <w:ind w:firstLineChars="200" w:firstLine="560"/>
        <w:jc w:val="right"/>
        <w:rPr>
          <w:rFonts w:ascii="宋体" w:hAnsi="宋体"/>
          <w:sz w:val="28"/>
          <w:szCs w:val="28"/>
        </w:rPr>
      </w:pPr>
    </w:p>
    <w:p w14:paraId="1A9EA5E9" w14:textId="77777777" w:rsidR="008A48F4" w:rsidRPr="00F8552C" w:rsidRDefault="008A48F4" w:rsidP="008A48F4">
      <w:pPr>
        <w:adjustRightInd w:val="0"/>
        <w:snapToGrid w:val="0"/>
        <w:spacing w:line="360" w:lineRule="auto"/>
        <w:ind w:firstLineChars="200" w:firstLine="560"/>
        <w:jc w:val="right"/>
        <w:rPr>
          <w:rFonts w:ascii="宋体" w:hAnsi="宋体"/>
          <w:sz w:val="28"/>
          <w:szCs w:val="28"/>
        </w:rPr>
      </w:pPr>
      <w:r w:rsidRPr="00F8552C">
        <w:rPr>
          <w:rFonts w:ascii="宋体" w:hAnsi="宋体" w:hint="eastAsia"/>
          <w:sz w:val="28"/>
          <w:szCs w:val="28"/>
        </w:rPr>
        <w:t xml:space="preserve">《×××××××》项目组 </w:t>
      </w:r>
    </w:p>
    <w:p w14:paraId="534FA4EC" w14:textId="77777777" w:rsidR="00062474" w:rsidRPr="00B0165B" w:rsidRDefault="008A48F4" w:rsidP="00B0165B">
      <w:pPr>
        <w:wordWrap w:val="0"/>
        <w:jc w:val="right"/>
        <w:rPr>
          <w:rFonts w:ascii="宋体" w:hAnsi="宋体"/>
          <w:sz w:val="28"/>
          <w:szCs w:val="28"/>
        </w:rPr>
      </w:pPr>
      <w:r w:rsidRPr="00F8552C">
        <w:rPr>
          <w:rFonts w:ascii="宋体" w:hAnsi="宋体" w:hint="eastAsia"/>
          <w:sz w:val="28"/>
          <w:szCs w:val="28"/>
        </w:rPr>
        <w:t xml:space="preserve">                   年   月   日</w:t>
      </w:r>
    </w:p>
    <w:sectPr w:rsidR="00062474" w:rsidRPr="00B016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Wayne Huang" w:date="2019-12-25T01:27:00Z" w:initials="WH">
    <w:p w14:paraId="540B7392" w14:textId="181CF4BF" w:rsidR="00731826" w:rsidRDefault="00731826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此处不建议同步</w:t>
      </w:r>
      <w:r>
        <w:rPr>
          <w:rFonts w:hint="eastAsia"/>
        </w:rPr>
        <w:t>O</w:t>
      </w:r>
      <w:r>
        <w:t>A</w:t>
      </w:r>
      <w:r>
        <w:rPr>
          <w:rFonts w:hint="eastAsia"/>
        </w:rPr>
        <w:t>数据，而是同步域用户，或者做初始化导入功能。建议考虑下几个内容</w:t>
      </w:r>
    </w:p>
    <w:p w14:paraId="565D9C40" w14:textId="77777777" w:rsidR="00731826" w:rsidRDefault="00731826" w:rsidP="00200445">
      <w:pPr>
        <w:pStyle w:val="ab"/>
        <w:numPr>
          <w:ilvl w:val="0"/>
          <w:numId w:val="12"/>
        </w:numPr>
      </w:pPr>
      <w:r>
        <w:rPr>
          <w:rFonts w:hint="eastAsia"/>
        </w:rPr>
        <w:t>分公司</w:t>
      </w:r>
      <w:r>
        <w:rPr>
          <w:rFonts w:hint="eastAsia"/>
        </w:rPr>
        <w:t>O</w:t>
      </w:r>
      <w:r>
        <w:t>A</w:t>
      </w:r>
      <w:r>
        <w:rPr>
          <w:rFonts w:hint="eastAsia"/>
        </w:rPr>
        <w:t>系统品牌，是否具备二次开发接口。是否能够读取到</w:t>
      </w:r>
      <w:r>
        <w:rPr>
          <w:rFonts w:hint="eastAsia"/>
        </w:rPr>
        <w:t>O</w:t>
      </w:r>
      <w:r>
        <w:t>A</w:t>
      </w:r>
      <w:r>
        <w:rPr>
          <w:rFonts w:hint="eastAsia"/>
        </w:rPr>
        <w:t>中的用户清单？</w:t>
      </w:r>
    </w:p>
    <w:p w14:paraId="604038E3" w14:textId="77777777" w:rsidR="00731826" w:rsidRDefault="00731826" w:rsidP="00200445">
      <w:pPr>
        <w:pStyle w:val="ab"/>
        <w:numPr>
          <w:ilvl w:val="0"/>
          <w:numId w:val="12"/>
        </w:numPr>
      </w:pPr>
      <w:r>
        <w:rPr>
          <w:rFonts w:hint="eastAsia"/>
        </w:rPr>
        <w:t>分公司应该</w:t>
      </w:r>
      <w:proofErr w:type="gramStart"/>
      <w:r>
        <w:rPr>
          <w:rFonts w:hint="eastAsia"/>
        </w:rPr>
        <w:t>有域控</w:t>
      </w:r>
      <w:proofErr w:type="gramEnd"/>
      <w:r>
        <w:rPr>
          <w:rFonts w:hint="eastAsia"/>
        </w:rPr>
        <w:t>，是否</w:t>
      </w:r>
      <w:proofErr w:type="gramStart"/>
      <w:r>
        <w:rPr>
          <w:rFonts w:hint="eastAsia"/>
        </w:rPr>
        <w:t>与域控做</w:t>
      </w:r>
      <w:proofErr w:type="gramEnd"/>
      <w:r>
        <w:rPr>
          <w:rFonts w:hint="eastAsia"/>
        </w:rPr>
        <w:t>集成会比</w:t>
      </w:r>
      <w:r>
        <w:rPr>
          <w:rFonts w:hint="eastAsia"/>
        </w:rPr>
        <w:t>O</w:t>
      </w:r>
      <w:r>
        <w:t>A</w:t>
      </w:r>
      <w:r>
        <w:rPr>
          <w:rFonts w:hint="eastAsia"/>
        </w:rPr>
        <w:t>合适？</w:t>
      </w:r>
    </w:p>
    <w:p w14:paraId="1AD33D0D" w14:textId="77777777" w:rsidR="00731826" w:rsidRDefault="00731826" w:rsidP="00200445">
      <w:pPr>
        <w:pStyle w:val="ab"/>
        <w:numPr>
          <w:ilvl w:val="0"/>
          <w:numId w:val="12"/>
        </w:numPr>
      </w:pPr>
      <w:r>
        <w:rPr>
          <w:rFonts w:hint="eastAsia"/>
        </w:rPr>
        <w:t>同步</w:t>
      </w:r>
      <w:r>
        <w:rPr>
          <w:rFonts w:hint="eastAsia"/>
        </w:rPr>
        <w:t>O</w:t>
      </w:r>
      <w:r>
        <w:t>A</w:t>
      </w:r>
      <w:r>
        <w:rPr>
          <w:rFonts w:hint="eastAsia"/>
        </w:rPr>
        <w:t>后，用户密码又不无法与</w:t>
      </w:r>
      <w:r>
        <w:rPr>
          <w:rFonts w:hint="eastAsia"/>
        </w:rPr>
        <w:t>O</w:t>
      </w:r>
      <w:r>
        <w:t>A</w:t>
      </w:r>
      <w:r>
        <w:rPr>
          <w:rFonts w:hint="eastAsia"/>
        </w:rPr>
        <w:t>同步（正常情况下，正常系统都不会把密码作为接口或者数据传输内容传给第三方。）</w:t>
      </w:r>
    </w:p>
  </w:comment>
  <w:comment w:id="1" w:author="Wayne Huang" w:date="2019-12-25T01:32:00Z" w:initials="WH">
    <w:p w14:paraId="215596C6" w14:textId="77777777" w:rsidR="00731826" w:rsidRDefault="00731826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此处在初始化的时候，是否需要初始化装置信息？一个项目有多少个装置？</w:t>
      </w:r>
    </w:p>
    <w:p w14:paraId="0B50FACB" w14:textId="77777777" w:rsidR="00731826" w:rsidRDefault="00731826">
      <w:pPr>
        <w:pStyle w:val="ab"/>
      </w:pPr>
      <w:r>
        <w:rPr>
          <w:rFonts w:hint="eastAsia"/>
        </w:rPr>
        <w:t>感觉</w:t>
      </w:r>
      <w:proofErr w:type="gramStart"/>
      <w:r>
        <w:rPr>
          <w:rFonts w:hint="eastAsia"/>
        </w:rPr>
        <w:t>跟最终</w:t>
      </w:r>
      <w:proofErr w:type="gramEnd"/>
      <w:r>
        <w:rPr>
          <w:rFonts w:hint="eastAsia"/>
        </w:rPr>
        <w:t>生成报表有关系。还是只是需要去到用户级别，每个用户自行去控制他要统计哪个装置的东西？</w:t>
      </w:r>
    </w:p>
    <w:p w14:paraId="60F71EA5" w14:textId="6C3265FE" w:rsidR="00731826" w:rsidRDefault="00731826">
      <w:pPr>
        <w:pStyle w:val="ab"/>
      </w:pPr>
      <w:r>
        <w:rPr>
          <w:rFonts w:hint="eastAsia"/>
        </w:rPr>
        <w:t>区别在于</w:t>
      </w:r>
      <w:r>
        <w:rPr>
          <w:rFonts w:hint="eastAsia"/>
        </w:rPr>
        <w:t xml:space="preserve"> </w:t>
      </w:r>
      <w:r>
        <w:rPr>
          <w:rFonts w:hint="eastAsia"/>
        </w:rPr>
        <w:t>一个用户，会不会需要出</w:t>
      </w:r>
      <w:r>
        <w:rPr>
          <w:rFonts w:hint="eastAsia"/>
        </w:rPr>
        <w:t>2</w:t>
      </w:r>
      <w:r>
        <w:rPr>
          <w:rFonts w:hint="eastAsia"/>
        </w:rPr>
        <w:t>份材料统计，然后这</w:t>
      </w:r>
      <w:r>
        <w:rPr>
          <w:rFonts w:hint="eastAsia"/>
        </w:rPr>
        <w:t>2</w:t>
      </w:r>
      <w:r>
        <w:rPr>
          <w:rFonts w:hint="eastAsia"/>
        </w:rPr>
        <w:t>份材料统计表属于不同装置，并且他可能需要在这</w:t>
      </w:r>
      <w:r>
        <w:rPr>
          <w:rFonts w:hint="eastAsia"/>
        </w:rPr>
        <w:t>2</w:t>
      </w:r>
      <w:r>
        <w:rPr>
          <w:rFonts w:hint="eastAsia"/>
        </w:rPr>
        <w:t>份材料统计表汇总的过程中，并行的进行操作。</w:t>
      </w:r>
    </w:p>
  </w:comment>
  <w:comment w:id="2" w:author="Wayne Huang" w:date="2019-12-25T01:34:00Z" w:initials="WH">
    <w:p w14:paraId="738D4D81" w14:textId="77777777" w:rsidR="00731826" w:rsidRDefault="00731826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材料描述语言是否应该是项目级的设置，莫非还能出现一个项目</w:t>
      </w:r>
      <w:bookmarkStart w:id="3" w:name="_GoBack"/>
      <w:bookmarkEnd w:id="3"/>
      <w:r>
        <w:rPr>
          <w:rFonts w:hint="eastAsia"/>
        </w:rPr>
        <w:t>使用不同的描述语言？</w:t>
      </w:r>
    </w:p>
    <w:p w14:paraId="63CB74FF" w14:textId="2DBDF0D5" w:rsidR="00731826" w:rsidRDefault="00731826">
      <w:pPr>
        <w:pStyle w:val="ab"/>
      </w:pPr>
      <w:r>
        <w:rPr>
          <w:rFonts w:hint="eastAsia"/>
        </w:rPr>
        <w:t>最终的生成料表里，可以有不同语言，但是用于检索，应该是一个特定的语言。</w:t>
      </w:r>
    </w:p>
  </w:comment>
  <w:comment w:id="4" w:author="Wayne Huang" w:date="2019-12-25T01:36:00Z" w:initials="WH">
    <w:p w14:paraId="0F800246" w14:textId="77777777" w:rsidR="00731826" w:rsidRDefault="00731826">
      <w:pPr>
        <w:pStyle w:val="ab"/>
      </w:pPr>
      <w:r>
        <w:rPr>
          <w:rStyle w:val="aa"/>
        </w:rPr>
        <w:annotationRef/>
      </w:r>
      <w:r>
        <w:rPr>
          <w:rFonts w:hint="eastAsia"/>
        </w:rPr>
        <w:t>1</w:t>
      </w:r>
      <w:r>
        <w:t>00</w:t>
      </w:r>
      <w:r>
        <w:rPr>
          <w:rFonts w:hint="eastAsia"/>
        </w:rPr>
        <w:t>跟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对于系统来说没什么区别，只是从常规搜索看，</w:t>
      </w:r>
      <w:r>
        <w:t>50</w:t>
      </w:r>
      <w:r>
        <w:rPr>
          <w:rFonts w:hint="eastAsia"/>
        </w:rPr>
        <w:t>条以后的数据已经无太大意义。</w:t>
      </w:r>
    </w:p>
    <w:p w14:paraId="332E3E2D" w14:textId="7AE43EB3" w:rsidR="00731826" w:rsidRDefault="00731826">
      <w:pPr>
        <w:pStyle w:val="ab"/>
      </w:pPr>
      <w:r>
        <w:rPr>
          <w:rFonts w:hint="eastAsia"/>
        </w:rPr>
        <w:t>建议搜索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条，并且分页。每页</w:t>
      </w:r>
      <w:r>
        <w:rPr>
          <w:rFonts w:hint="eastAsia"/>
        </w:rPr>
        <w:t>5</w:t>
      </w:r>
      <w:r>
        <w:t>0</w:t>
      </w:r>
    </w:p>
  </w:comment>
  <w:comment w:id="5" w:author="Wayne Huang" w:date="2019-12-25T01:37:00Z" w:initials="WH">
    <w:p w14:paraId="092691DE" w14:textId="49687B1E" w:rsidR="00731826" w:rsidRDefault="00731826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同上。</w:t>
      </w:r>
    </w:p>
  </w:comment>
  <w:comment w:id="6" w:author="Wayne Huang" w:date="2019-12-25T01:37:00Z" w:initials="WH">
    <w:p w14:paraId="2434A0C4" w14:textId="62F6E791" w:rsidR="00731826" w:rsidRDefault="00731826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同上</w:t>
      </w:r>
    </w:p>
  </w:comment>
  <w:comment w:id="7" w:author="Wayne Huang" w:date="2019-12-25T01:38:00Z" w:initials="WH">
    <w:p w14:paraId="466D2C7A" w14:textId="77777777" w:rsidR="00731826" w:rsidRDefault="00731826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所以此处的业务要求是，设计人员可以覆盖一开始设置的默认余量？</w:t>
      </w:r>
    </w:p>
    <w:p w14:paraId="3B062EB6" w14:textId="119BC780" w:rsidR="00731826" w:rsidRDefault="00731826">
      <w:pPr>
        <w:pStyle w:val="ab"/>
      </w:pPr>
      <w:r>
        <w:rPr>
          <w:rFonts w:hint="eastAsia"/>
        </w:rPr>
        <w:t>谁去设置这个默认余量。目前</w:t>
      </w:r>
      <w:proofErr w:type="gramStart"/>
      <w:r>
        <w:rPr>
          <w:rFonts w:hint="eastAsia"/>
        </w:rPr>
        <w:t>该需求</w:t>
      </w:r>
      <w:proofErr w:type="gramEnd"/>
      <w:r>
        <w:rPr>
          <w:rFonts w:hint="eastAsia"/>
        </w:rPr>
        <w:t>中未看到有该功能模块的描述</w:t>
      </w:r>
    </w:p>
  </w:comment>
  <w:comment w:id="8" w:author="Wayne Huang" w:date="2019-12-25T01:38:00Z" w:initials="WH">
    <w:p w14:paraId="46AEB87D" w14:textId="77777777" w:rsidR="00731826" w:rsidRDefault="00731826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设计审核过程，之前与</w:t>
      </w:r>
      <w:r>
        <w:rPr>
          <w:rFonts w:hint="eastAsia"/>
        </w:rPr>
        <w:t>Howard</w:t>
      </w:r>
      <w:r>
        <w:rPr>
          <w:rFonts w:hint="eastAsia"/>
        </w:rPr>
        <w:t>沟通过，一开始我也想着进行校审，但是</w:t>
      </w:r>
      <w:r>
        <w:rPr>
          <w:rFonts w:hint="eastAsia"/>
        </w:rPr>
        <w:t>Howard</w:t>
      </w:r>
      <w:r>
        <w:rPr>
          <w:rFonts w:hint="eastAsia"/>
        </w:rPr>
        <w:t>反馈在项目中，可能不会有人去做这个事。</w:t>
      </w:r>
    </w:p>
    <w:p w14:paraId="4B68BBC1" w14:textId="7860E70F" w:rsidR="00731826" w:rsidRDefault="00731826">
      <w:pPr>
        <w:pStyle w:val="ab"/>
      </w:pPr>
      <w:r>
        <w:rPr>
          <w:rFonts w:hint="eastAsia"/>
        </w:rPr>
        <w:t>这个的流程应该是，用户在系统中自行汇总自己的材料，并且最终用系统去生成材料统计表。</w:t>
      </w:r>
    </w:p>
  </w:comment>
  <w:comment w:id="9" w:author="Wayne Huang" w:date="2019-12-25T01:41:00Z" w:initials="WH">
    <w:p w14:paraId="0FAC9612" w14:textId="77777777" w:rsidR="00731826" w:rsidRDefault="00731826">
      <w:pPr>
        <w:pStyle w:val="ab"/>
      </w:pPr>
      <w:r>
        <w:rPr>
          <w:rStyle w:val="aa"/>
        </w:rPr>
        <w:annotationRef/>
      </w:r>
      <w:proofErr w:type="gramStart"/>
      <w:r>
        <w:rPr>
          <w:rFonts w:hint="eastAsia"/>
        </w:rPr>
        <w:t>升版的</w:t>
      </w:r>
      <w:proofErr w:type="gramEnd"/>
      <w:r>
        <w:rPr>
          <w:rFonts w:hint="eastAsia"/>
        </w:rPr>
        <w:t>控制需要解决的业务问题是？追溯历史？谁会去做这个操作？</w:t>
      </w:r>
    </w:p>
    <w:p w14:paraId="4A3C3DCB" w14:textId="1A2AA340" w:rsidR="00731826" w:rsidRDefault="00731826">
      <w:pPr>
        <w:pStyle w:val="ab"/>
      </w:pPr>
      <w:proofErr w:type="gramStart"/>
      <w:r>
        <w:rPr>
          <w:rFonts w:hint="eastAsia"/>
        </w:rPr>
        <w:t>增删改查的</w:t>
      </w:r>
      <w:proofErr w:type="gramEnd"/>
      <w:r>
        <w:rPr>
          <w:rFonts w:hint="eastAsia"/>
        </w:rPr>
        <w:t>操作不建议按照库的方式去存，这个审计的力度不小，长期可能会造成库较大。并且记录了过多的冗余数据。</w:t>
      </w:r>
    </w:p>
  </w:comment>
  <w:comment w:id="10" w:author="Wayne Huang" w:date="2019-12-25T01:47:00Z" w:initials="WH">
    <w:p w14:paraId="1EEDA77B" w14:textId="77777777" w:rsidR="00731826" w:rsidRDefault="00731826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没理解需要解决的问题。都已经完成了。材料变更，通知用户？然后？料都买了放到现场了。</w:t>
      </w:r>
    </w:p>
    <w:p w14:paraId="28D23E91" w14:textId="47A24505" w:rsidR="00731826" w:rsidRDefault="00731826">
      <w:pPr>
        <w:pStyle w:val="ab"/>
      </w:pPr>
      <w:r>
        <w:rPr>
          <w:rFonts w:hint="eastAsia"/>
        </w:rPr>
        <w:t>是否是对于那些正在进行中的材料统计需要进行提示？</w:t>
      </w:r>
    </w:p>
  </w:comment>
  <w:comment w:id="11" w:author="Wayne Huang" w:date="2019-12-25T01:48:00Z" w:initials="WH">
    <w:p w14:paraId="585C98AD" w14:textId="5DBAA10C" w:rsidR="00731826" w:rsidRDefault="00731826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库的更新是用户更新还是管理员更新？</w:t>
      </w:r>
    </w:p>
    <w:p w14:paraId="489F8D28" w14:textId="6F2D4AE1" w:rsidR="00731826" w:rsidRPr="005A24E6" w:rsidRDefault="00731826">
      <w:pPr>
        <w:pStyle w:val="ab"/>
      </w:pPr>
      <w:r>
        <w:rPr>
          <w:rFonts w:hint="eastAsia"/>
        </w:rPr>
        <w:t>个人理解是管理员。全库更新是一个对于后台来说，比较复杂的一个操作。如果所有人都具备更新的权限，是否可能会导致都在同时更新（系统也可以做并发控制，就是在没更新完之前，其他用户不能对库</w:t>
      </w:r>
      <w:proofErr w:type="gramStart"/>
      <w:r>
        <w:rPr>
          <w:rFonts w:hint="eastAsia"/>
        </w:rPr>
        <w:t>进行跟</w:t>
      </w:r>
      <w:proofErr w:type="gramEnd"/>
      <w:r>
        <w:rPr>
          <w:rFonts w:hint="eastAsia"/>
        </w:rPr>
        <w:t>新）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AD33D0D" w15:done="0"/>
  <w15:commentEx w15:paraId="60F71EA5" w15:done="0"/>
  <w15:commentEx w15:paraId="63CB74FF" w15:done="0"/>
  <w15:commentEx w15:paraId="332E3E2D" w15:done="0"/>
  <w15:commentEx w15:paraId="092691DE" w15:done="0"/>
  <w15:commentEx w15:paraId="2434A0C4" w15:done="0"/>
  <w15:commentEx w15:paraId="3B062EB6" w15:done="0"/>
  <w15:commentEx w15:paraId="4B68BBC1" w15:done="0"/>
  <w15:commentEx w15:paraId="4A3C3DCB" w15:done="0"/>
  <w15:commentEx w15:paraId="28D23E91" w15:done="0"/>
  <w15:commentEx w15:paraId="489F8D2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AD33D0D" w16cid:durableId="21AD3990"/>
  <w16cid:commentId w16cid:paraId="60F71EA5" w16cid:durableId="21AD3A92"/>
  <w16cid:commentId w16cid:paraId="63CB74FF" w16cid:durableId="21AD3B30"/>
  <w16cid:commentId w16cid:paraId="332E3E2D" w16cid:durableId="21AD3B95"/>
  <w16cid:commentId w16cid:paraId="092691DE" w16cid:durableId="21AD3BC0"/>
  <w16cid:commentId w16cid:paraId="2434A0C4" w16cid:durableId="21AD3BD8"/>
  <w16cid:commentId w16cid:paraId="3B062EB6" w16cid:durableId="21AD3BFA"/>
  <w16cid:commentId w16cid:paraId="4B68BBC1" w16cid:durableId="21AD3C31"/>
  <w16cid:commentId w16cid:paraId="4A3C3DCB" w16cid:durableId="21AD3CB5"/>
  <w16cid:commentId w16cid:paraId="28D23E91" w16cid:durableId="21AD3E2A"/>
  <w16cid:commentId w16cid:paraId="489F8D28" w16cid:durableId="21AD3E84"/>
</w16cid:commentsIds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BFE5F2" w14:textId="77777777" w:rsidR="00A21335" w:rsidRDefault="00A21335" w:rsidP="0070215B">
      <w:r>
        <w:separator/>
      </w:r>
    </w:p>
  </w:endnote>
  <w:endnote w:type="continuationSeparator" w:id="0">
    <w:p w14:paraId="25FB0523" w14:textId="77777777" w:rsidR="00A21335" w:rsidRDefault="00A21335" w:rsidP="007021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仿宋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4F01A7" w14:textId="77777777" w:rsidR="00A21335" w:rsidRDefault="00A21335" w:rsidP="0070215B">
      <w:r>
        <w:separator/>
      </w:r>
    </w:p>
  </w:footnote>
  <w:footnote w:type="continuationSeparator" w:id="0">
    <w:p w14:paraId="19D9C496" w14:textId="77777777" w:rsidR="00A21335" w:rsidRDefault="00A21335" w:rsidP="007021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35B25"/>
    <w:multiLevelType w:val="hybridMultilevel"/>
    <w:tmpl w:val="ECB68A02"/>
    <w:lvl w:ilvl="0" w:tplc="B4A4A024">
      <w:start w:val="1"/>
      <w:numFmt w:val="decimal"/>
      <w:lvlText w:val="(%1)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1577136"/>
    <w:multiLevelType w:val="hybridMultilevel"/>
    <w:tmpl w:val="B7941B54"/>
    <w:lvl w:ilvl="0" w:tplc="04090011">
      <w:start w:val="1"/>
      <w:numFmt w:val="decimal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147D3254"/>
    <w:multiLevelType w:val="hybridMultilevel"/>
    <w:tmpl w:val="B7941B5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32BF17EA"/>
    <w:multiLevelType w:val="hybridMultilevel"/>
    <w:tmpl w:val="ECB68A02"/>
    <w:lvl w:ilvl="0" w:tplc="B4A4A024">
      <w:start w:val="1"/>
      <w:numFmt w:val="decimal"/>
      <w:lvlText w:val="(%1)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471373F8"/>
    <w:multiLevelType w:val="hybridMultilevel"/>
    <w:tmpl w:val="B7941B54"/>
    <w:lvl w:ilvl="0" w:tplc="04090011">
      <w:start w:val="1"/>
      <w:numFmt w:val="decimal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 w15:restartNumberingAfterBreak="0">
    <w:nsid w:val="4BC473AF"/>
    <w:multiLevelType w:val="hybridMultilevel"/>
    <w:tmpl w:val="B7941B54"/>
    <w:lvl w:ilvl="0" w:tplc="04090011">
      <w:start w:val="1"/>
      <w:numFmt w:val="decimal"/>
      <w:lvlText w:val="%1)"/>
      <w:lvlJc w:val="left"/>
      <w:pPr>
        <w:ind w:left="980" w:hanging="420"/>
      </w:p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 w15:restartNumberingAfterBreak="0">
    <w:nsid w:val="58CA7EAA"/>
    <w:multiLevelType w:val="hybridMultilevel"/>
    <w:tmpl w:val="ECB68A02"/>
    <w:lvl w:ilvl="0" w:tplc="B4A4A024">
      <w:start w:val="1"/>
      <w:numFmt w:val="decimal"/>
      <w:lvlText w:val="(%1)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5B5F1748"/>
    <w:multiLevelType w:val="hybridMultilevel"/>
    <w:tmpl w:val="312CEFD8"/>
    <w:lvl w:ilvl="0" w:tplc="FA4CC0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89B459B"/>
    <w:multiLevelType w:val="hybridMultilevel"/>
    <w:tmpl w:val="ECB68A02"/>
    <w:lvl w:ilvl="0" w:tplc="B4A4A024">
      <w:start w:val="1"/>
      <w:numFmt w:val="decimal"/>
      <w:lvlText w:val="(%1)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728E10AF"/>
    <w:multiLevelType w:val="hybridMultilevel"/>
    <w:tmpl w:val="ECB68A02"/>
    <w:lvl w:ilvl="0" w:tplc="B4A4A024">
      <w:start w:val="1"/>
      <w:numFmt w:val="decimal"/>
      <w:lvlText w:val="(%1)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78C033EE"/>
    <w:multiLevelType w:val="hybridMultilevel"/>
    <w:tmpl w:val="ECB68A02"/>
    <w:lvl w:ilvl="0" w:tplc="B4A4A024">
      <w:start w:val="1"/>
      <w:numFmt w:val="decimal"/>
      <w:lvlText w:val="(%1)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7EA02021"/>
    <w:multiLevelType w:val="hybridMultilevel"/>
    <w:tmpl w:val="9E360EB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10"/>
  </w:num>
  <w:num w:numId="5">
    <w:abstractNumId w:val="8"/>
  </w:num>
  <w:num w:numId="6">
    <w:abstractNumId w:val="3"/>
  </w:num>
  <w:num w:numId="7">
    <w:abstractNumId w:val="4"/>
  </w:num>
  <w:num w:numId="8">
    <w:abstractNumId w:val="9"/>
  </w:num>
  <w:num w:numId="9">
    <w:abstractNumId w:val="0"/>
  </w:num>
  <w:num w:numId="10">
    <w:abstractNumId w:val="11"/>
  </w:num>
  <w:num w:numId="11">
    <w:abstractNumId w:val="6"/>
  </w:num>
  <w:num w:numId="1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ayne Huang">
    <w15:presenceInfo w15:providerId="None" w15:userId="Wayne Hu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8F4"/>
    <w:rsid w:val="000006A8"/>
    <w:rsid w:val="00005D63"/>
    <w:rsid w:val="0000602C"/>
    <w:rsid w:val="0001217A"/>
    <w:rsid w:val="00022228"/>
    <w:rsid w:val="00025E9F"/>
    <w:rsid w:val="00030952"/>
    <w:rsid w:val="0003392C"/>
    <w:rsid w:val="00034839"/>
    <w:rsid w:val="000401C6"/>
    <w:rsid w:val="00041624"/>
    <w:rsid w:val="00041E84"/>
    <w:rsid w:val="00045887"/>
    <w:rsid w:val="000518F0"/>
    <w:rsid w:val="000552F3"/>
    <w:rsid w:val="00056AB0"/>
    <w:rsid w:val="0006160C"/>
    <w:rsid w:val="00062474"/>
    <w:rsid w:val="00064CF0"/>
    <w:rsid w:val="00064E12"/>
    <w:rsid w:val="00064E5B"/>
    <w:rsid w:val="0006602E"/>
    <w:rsid w:val="00083525"/>
    <w:rsid w:val="000840AD"/>
    <w:rsid w:val="0008460A"/>
    <w:rsid w:val="00084E5C"/>
    <w:rsid w:val="000878F4"/>
    <w:rsid w:val="00091AC1"/>
    <w:rsid w:val="00092EE4"/>
    <w:rsid w:val="000970E2"/>
    <w:rsid w:val="000A59D6"/>
    <w:rsid w:val="000B29B0"/>
    <w:rsid w:val="000B3E26"/>
    <w:rsid w:val="000B63AF"/>
    <w:rsid w:val="000C6DD4"/>
    <w:rsid w:val="000C71B9"/>
    <w:rsid w:val="000D0A1A"/>
    <w:rsid w:val="000D2F3C"/>
    <w:rsid w:val="000D377B"/>
    <w:rsid w:val="000D4DDA"/>
    <w:rsid w:val="000E1A7A"/>
    <w:rsid w:val="000E2863"/>
    <w:rsid w:val="000E29DC"/>
    <w:rsid w:val="000E2C9A"/>
    <w:rsid w:val="000F1EAA"/>
    <w:rsid w:val="000F54CD"/>
    <w:rsid w:val="000F6B4A"/>
    <w:rsid w:val="001000CA"/>
    <w:rsid w:val="00103011"/>
    <w:rsid w:val="00120982"/>
    <w:rsid w:val="00122A74"/>
    <w:rsid w:val="00123390"/>
    <w:rsid w:val="00124214"/>
    <w:rsid w:val="00131B86"/>
    <w:rsid w:val="0013285A"/>
    <w:rsid w:val="001447A5"/>
    <w:rsid w:val="0014532D"/>
    <w:rsid w:val="00163E0D"/>
    <w:rsid w:val="001662BB"/>
    <w:rsid w:val="00174AEF"/>
    <w:rsid w:val="00184C2A"/>
    <w:rsid w:val="00185F4F"/>
    <w:rsid w:val="001902B6"/>
    <w:rsid w:val="00192009"/>
    <w:rsid w:val="00192495"/>
    <w:rsid w:val="001941D8"/>
    <w:rsid w:val="00195B9F"/>
    <w:rsid w:val="0019762B"/>
    <w:rsid w:val="001A654E"/>
    <w:rsid w:val="001B1B64"/>
    <w:rsid w:val="001B3D65"/>
    <w:rsid w:val="001B572F"/>
    <w:rsid w:val="001B6A9F"/>
    <w:rsid w:val="001B741F"/>
    <w:rsid w:val="001C6F02"/>
    <w:rsid w:val="001D1EE9"/>
    <w:rsid w:val="001D3E2F"/>
    <w:rsid w:val="001D570E"/>
    <w:rsid w:val="001F4CEA"/>
    <w:rsid w:val="001F77E2"/>
    <w:rsid w:val="00200445"/>
    <w:rsid w:val="00204B9E"/>
    <w:rsid w:val="002052EA"/>
    <w:rsid w:val="00205438"/>
    <w:rsid w:val="002115FD"/>
    <w:rsid w:val="00221F62"/>
    <w:rsid w:val="002258D7"/>
    <w:rsid w:val="0023259E"/>
    <w:rsid w:val="00232B7A"/>
    <w:rsid w:val="0023326F"/>
    <w:rsid w:val="00234F7B"/>
    <w:rsid w:val="00241DC8"/>
    <w:rsid w:val="002506BD"/>
    <w:rsid w:val="00253F73"/>
    <w:rsid w:val="00254685"/>
    <w:rsid w:val="00260CB8"/>
    <w:rsid w:val="00265D40"/>
    <w:rsid w:val="00274270"/>
    <w:rsid w:val="002745C3"/>
    <w:rsid w:val="00277F5F"/>
    <w:rsid w:val="00281610"/>
    <w:rsid w:val="00281E51"/>
    <w:rsid w:val="00282C29"/>
    <w:rsid w:val="00285ABA"/>
    <w:rsid w:val="00286E3F"/>
    <w:rsid w:val="00292D21"/>
    <w:rsid w:val="00294FF1"/>
    <w:rsid w:val="00295552"/>
    <w:rsid w:val="00296F77"/>
    <w:rsid w:val="002A0E64"/>
    <w:rsid w:val="002A5563"/>
    <w:rsid w:val="002A6EC8"/>
    <w:rsid w:val="002B0E1D"/>
    <w:rsid w:val="002B1191"/>
    <w:rsid w:val="002B2424"/>
    <w:rsid w:val="002B25F2"/>
    <w:rsid w:val="002C0B32"/>
    <w:rsid w:val="002E05AA"/>
    <w:rsid w:val="002E4621"/>
    <w:rsid w:val="002E69CB"/>
    <w:rsid w:val="002F4A7C"/>
    <w:rsid w:val="00300288"/>
    <w:rsid w:val="00300B12"/>
    <w:rsid w:val="00303A9B"/>
    <w:rsid w:val="00303FAA"/>
    <w:rsid w:val="0031067B"/>
    <w:rsid w:val="0031121C"/>
    <w:rsid w:val="00312391"/>
    <w:rsid w:val="0031489A"/>
    <w:rsid w:val="003223F5"/>
    <w:rsid w:val="00323CA0"/>
    <w:rsid w:val="0032597B"/>
    <w:rsid w:val="00330A93"/>
    <w:rsid w:val="00331DDB"/>
    <w:rsid w:val="00333762"/>
    <w:rsid w:val="003424D5"/>
    <w:rsid w:val="00347E92"/>
    <w:rsid w:val="00351EBD"/>
    <w:rsid w:val="00353236"/>
    <w:rsid w:val="003648BB"/>
    <w:rsid w:val="00366DD1"/>
    <w:rsid w:val="0037041F"/>
    <w:rsid w:val="00371427"/>
    <w:rsid w:val="0037446C"/>
    <w:rsid w:val="00374B3F"/>
    <w:rsid w:val="00375E0F"/>
    <w:rsid w:val="0037774B"/>
    <w:rsid w:val="00377897"/>
    <w:rsid w:val="00383C15"/>
    <w:rsid w:val="003940B9"/>
    <w:rsid w:val="003A221C"/>
    <w:rsid w:val="003A67FE"/>
    <w:rsid w:val="003B4ECE"/>
    <w:rsid w:val="003C07AB"/>
    <w:rsid w:val="003D40C0"/>
    <w:rsid w:val="003E536F"/>
    <w:rsid w:val="003F3483"/>
    <w:rsid w:val="003F5924"/>
    <w:rsid w:val="004012C0"/>
    <w:rsid w:val="00401F71"/>
    <w:rsid w:val="00405DCD"/>
    <w:rsid w:val="00406C5F"/>
    <w:rsid w:val="004169CE"/>
    <w:rsid w:val="00417489"/>
    <w:rsid w:val="00422E3D"/>
    <w:rsid w:val="00425E20"/>
    <w:rsid w:val="00426367"/>
    <w:rsid w:val="00432576"/>
    <w:rsid w:val="00443E3C"/>
    <w:rsid w:val="004451B2"/>
    <w:rsid w:val="00453F29"/>
    <w:rsid w:val="004547BB"/>
    <w:rsid w:val="004624E8"/>
    <w:rsid w:val="00466CAF"/>
    <w:rsid w:val="0047080F"/>
    <w:rsid w:val="004716DE"/>
    <w:rsid w:val="00474D52"/>
    <w:rsid w:val="0047576C"/>
    <w:rsid w:val="00480938"/>
    <w:rsid w:val="004815CA"/>
    <w:rsid w:val="00483CB0"/>
    <w:rsid w:val="004841F5"/>
    <w:rsid w:val="0049194E"/>
    <w:rsid w:val="004A2B28"/>
    <w:rsid w:val="004A2DE0"/>
    <w:rsid w:val="004A3FAC"/>
    <w:rsid w:val="004A454F"/>
    <w:rsid w:val="004A4E15"/>
    <w:rsid w:val="004A7B09"/>
    <w:rsid w:val="004B24F3"/>
    <w:rsid w:val="004B460C"/>
    <w:rsid w:val="004C11D2"/>
    <w:rsid w:val="004C2003"/>
    <w:rsid w:val="004C52CF"/>
    <w:rsid w:val="004D1E11"/>
    <w:rsid w:val="004D634A"/>
    <w:rsid w:val="004E5470"/>
    <w:rsid w:val="004E59CD"/>
    <w:rsid w:val="004E6613"/>
    <w:rsid w:val="004F547D"/>
    <w:rsid w:val="004F73D7"/>
    <w:rsid w:val="004F7D83"/>
    <w:rsid w:val="00505501"/>
    <w:rsid w:val="00513B4B"/>
    <w:rsid w:val="005215FF"/>
    <w:rsid w:val="005224D5"/>
    <w:rsid w:val="0052448C"/>
    <w:rsid w:val="00537FC0"/>
    <w:rsid w:val="00542DB3"/>
    <w:rsid w:val="0054357E"/>
    <w:rsid w:val="00544053"/>
    <w:rsid w:val="00547A46"/>
    <w:rsid w:val="00550895"/>
    <w:rsid w:val="00552464"/>
    <w:rsid w:val="00556D0B"/>
    <w:rsid w:val="00557063"/>
    <w:rsid w:val="005605C3"/>
    <w:rsid w:val="0056355C"/>
    <w:rsid w:val="00566369"/>
    <w:rsid w:val="0056777D"/>
    <w:rsid w:val="00575F66"/>
    <w:rsid w:val="00577B2D"/>
    <w:rsid w:val="005819D9"/>
    <w:rsid w:val="00585E02"/>
    <w:rsid w:val="00596ACE"/>
    <w:rsid w:val="005A24E6"/>
    <w:rsid w:val="005A5B2C"/>
    <w:rsid w:val="005B39FC"/>
    <w:rsid w:val="005C1AFA"/>
    <w:rsid w:val="005D0693"/>
    <w:rsid w:val="005D2D8E"/>
    <w:rsid w:val="005D6E7F"/>
    <w:rsid w:val="005E1594"/>
    <w:rsid w:val="005E368F"/>
    <w:rsid w:val="005E3853"/>
    <w:rsid w:val="005F1B73"/>
    <w:rsid w:val="005F3EAA"/>
    <w:rsid w:val="005F7FAF"/>
    <w:rsid w:val="00601D5E"/>
    <w:rsid w:val="00603FFC"/>
    <w:rsid w:val="006111EB"/>
    <w:rsid w:val="00612724"/>
    <w:rsid w:val="006142CF"/>
    <w:rsid w:val="006231B7"/>
    <w:rsid w:val="00626E23"/>
    <w:rsid w:val="006302BD"/>
    <w:rsid w:val="0063183E"/>
    <w:rsid w:val="00645A2E"/>
    <w:rsid w:val="006463F2"/>
    <w:rsid w:val="00647CDF"/>
    <w:rsid w:val="00651987"/>
    <w:rsid w:val="006525F5"/>
    <w:rsid w:val="006621FE"/>
    <w:rsid w:val="00662CDB"/>
    <w:rsid w:val="00663B8B"/>
    <w:rsid w:val="006715CA"/>
    <w:rsid w:val="00671DC7"/>
    <w:rsid w:val="00672FDD"/>
    <w:rsid w:val="00676DA5"/>
    <w:rsid w:val="0068425B"/>
    <w:rsid w:val="006A0BA3"/>
    <w:rsid w:val="006A12C4"/>
    <w:rsid w:val="006A13D4"/>
    <w:rsid w:val="006A5588"/>
    <w:rsid w:val="006B5C68"/>
    <w:rsid w:val="006C4021"/>
    <w:rsid w:val="006C442A"/>
    <w:rsid w:val="006D31EB"/>
    <w:rsid w:val="006D568A"/>
    <w:rsid w:val="006E40B2"/>
    <w:rsid w:val="006E7B04"/>
    <w:rsid w:val="006F652A"/>
    <w:rsid w:val="006F69F6"/>
    <w:rsid w:val="007007AF"/>
    <w:rsid w:val="007016D1"/>
    <w:rsid w:val="0070215B"/>
    <w:rsid w:val="0071432F"/>
    <w:rsid w:val="00717520"/>
    <w:rsid w:val="00720BCC"/>
    <w:rsid w:val="00720F5E"/>
    <w:rsid w:val="007246AA"/>
    <w:rsid w:val="00725C08"/>
    <w:rsid w:val="00730DD0"/>
    <w:rsid w:val="00731826"/>
    <w:rsid w:val="007376DD"/>
    <w:rsid w:val="00740DFF"/>
    <w:rsid w:val="00740E21"/>
    <w:rsid w:val="00747656"/>
    <w:rsid w:val="00751DF0"/>
    <w:rsid w:val="0075225D"/>
    <w:rsid w:val="00754633"/>
    <w:rsid w:val="00767764"/>
    <w:rsid w:val="00770C9F"/>
    <w:rsid w:val="00773F9C"/>
    <w:rsid w:val="007763CE"/>
    <w:rsid w:val="00781283"/>
    <w:rsid w:val="00784D71"/>
    <w:rsid w:val="00785D38"/>
    <w:rsid w:val="0079189E"/>
    <w:rsid w:val="00791DBA"/>
    <w:rsid w:val="00792709"/>
    <w:rsid w:val="00793C3C"/>
    <w:rsid w:val="00794B9A"/>
    <w:rsid w:val="00795D04"/>
    <w:rsid w:val="007973CF"/>
    <w:rsid w:val="007A09B5"/>
    <w:rsid w:val="007A0E39"/>
    <w:rsid w:val="007A72BC"/>
    <w:rsid w:val="007B33F3"/>
    <w:rsid w:val="007B3474"/>
    <w:rsid w:val="007B7D9B"/>
    <w:rsid w:val="007C310A"/>
    <w:rsid w:val="007C3D3C"/>
    <w:rsid w:val="007C7A2D"/>
    <w:rsid w:val="007D295C"/>
    <w:rsid w:val="007D364A"/>
    <w:rsid w:val="007D3AEB"/>
    <w:rsid w:val="007D453E"/>
    <w:rsid w:val="007D5F1B"/>
    <w:rsid w:val="007D61DC"/>
    <w:rsid w:val="007D6D21"/>
    <w:rsid w:val="007E00D2"/>
    <w:rsid w:val="007F004D"/>
    <w:rsid w:val="007F174A"/>
    <w:rsid w:val="00801964"/>
    <w:rsid w:val="008045C7"/>
    <w:rsid w:val="00804B21"/>
    <w:rsid w:val="00807ECC"/>
    <w:rsid w:val="0081046A"/>
    <w:rsid w:val="00825F94"/>
    <w:rsid w:val="00834A96"/>
    <w:rsid w:val="00835127"/>
    <w:rsid w:val="00843AC4"/>
    <w:rsid w:val="00847BAC"/>
    <w:rsid w:val="00853618"/>
    <w:rsid w:val="00862C66"/>
    <w:rsid w:val="00863D15"/>
    <w:rsid w:val="00864653"/>
    <w:rsid w:val="00867708"/>
    <w:rsid w:val="008728EC"/>
    <w:rsid w:val="00876B3F"/>
    <w:rsid w:val="00890E47"/>
    <w:rsid w:val="00890E4B"/>
    <w:rsid w:val="008939B2"/>
    <w:rsid w:val="008944E7"/>
    <w:rsid w:val="00895E0D"/>
    <w:rsid w:val="00897522"/>
    <w:rsid w:val="008A48F4"/>
    <w:rsid w:val="008A6C75"/>
    <w:rsid w:val="008B1C3D"/>
    <w:rsid w:val="008B42CB"/>
    <w:rsid w:val="008C29A1"/>
    <w:rsid w:val="008C2F7D"/>
    <w:rsid w:val="008C4599"/>
    <w:rsid w:val="008C4D4D"/>
    <w:rsid w:val="008D11E3"/>
    <w:rsid w:val="008D34F0"/>
    <w:rsid w:val="008D49B9"/>
    <w:rsid w:val="008D600E"/>
    <w:rsid w:val="008D7446"/>
    <w:rsid w:val="008E1979"/>
    <w:rsid w:val="008E3BD4"/>
    <w:rsid w:val="008E4435"/>
    <w:rsid w:val="008F0959"/>
    <w:rsid w:val="008F2BBA"/>
    <w:rsid w:val="008F3551"/>
    <w:rsid w:val="008F57D7"/>
    <w:rsid w:val="008F6FD2"/>
    <w:rsid w:val="00903370"/>
    <w:rsid w:val="00905323"/>
    <w:rsid w:val="009067C3"/>
    <w:rsid w:val="009068E9"/>
    <w:rsid w:val="009105EE"/>
    <w:rsid w:val="009132EE"/>
    <w:rsid w:val="009157EB"/>
    <w:rsid w:val="00917D9B"/>
    <w:rsid w:val="00921E70"/>
    <w:rsid w:val="00926C71"/>
    <w:rsid w:val="009330CB"/>
    <w:rsid w:val="00941B64"/>
    <w:rsid w:val="0094618D"/>
    <w:rsid w:val="00952D4A"/>
    <w:rsid w:val="009551AE"/>
    <w:rsid w:val="00955393"/>
    <w:rsid w:val="009603D9"/>
    <w:rsid w:val="0096075C"/>
    <w:rsid w:val="00962222"/>
    <w:rsid w:val="00966929"/>
    <w:rsid w:val="00970050"/>
    <w:rsid w:val="009714A0"/>
    <w:rsid w:val="009723D4"/>
    <w:rsid w:val="00972838"/>
    <w:rsid w:val="009749E3"/>
    <w:rsid w:val="00975043"/>
    <w:rsid w:val="00975C71"/>
    <w:rsid w:val="00977845"/>
    <w:rsid w:val="00977B5E"/>
    <w:rsid w:val="00980E9D"/>
    <w:rsid w:val="00981481"/>
    <w:rsid w:val="0098158C"/>
    <w:rsid w:val="00984BBA"/>
    <w:rsid w:val="00985DF8"/>
    <w:rsid w:val="009936DA"/>
    <w:rsid w:val="00996475"/>
    <w:rsid w:val="00996A5F"/>
    <w:rsid w:val="009A4C86"/>
    <w:rsid w:val="009B3E30"/>
    <w:rsid w:val="009B55A7"/>
    <w:rsid w:val="009C3466"/>
    <w:rsid w:val="009C414A"/>
    <w:rsid w:val="009D1C49"/>
    <w:rsid w:val="009D31E1"/>
    <w:rsid w:val="009D4F41"/>
    <w:rsid w:val="009D5147"/>
    <w:rsid w:val="009D56FB"/>
    <w:rsid w:val="009E08B8"/>
    <w:rsid w:val="009E3BDD"/>
    <w:rsid w:val="009E5937"/>
    <w:rsid w:val="009E6D09"/>
    <w:rsid w:val="009E755F"/>
    <w:rsid w:val="009F374B"/>
    <w:rsid w:val="009F3AAB"/>
    <w:rsid w:val="009F4343"/>
    <w:rsid w:val="009F450C"/>
    <w:rsid w:val="00A01ED8"/>
    <w:rsid w:val="00A04102"/>
    <w:rsid w:val="00A0681D"/>
    <w:rsid w:val="00A10C37"/>
    <w:rsid w:val="00A12106"/>
    <w:rsid w:val="00A1560F"/>
    <w:rsid w:val="00A20720"/>
    <w:rsid w:val="00A20926"/>
    <w:rsid w:val="00A21335"/>
    <w:rsid w:val="00A230DC"/>
    <w:rsid w:val="00A23B49"/>
    <w:rsid w:val="00A30A30"/>
    <w:rsid w:val="00A354BA"/>
    <w:rsid w:val="00A363C3"/>
    <w:rsid w:val="00A37FAE"/>
    <w:rsid w:val="00A42B38"/>
    <w:rsid w:val="00A47098"/>
    <w:rsid w:val="00A51DC6"/>
    <w:rsid w:val="00A51F63"/>
    <w:rsid w:val="00A53DD2"/>
    <w:rsid w:val="00A5423B"/>
    <w:rsid w:val="00A56505"/>
    <w:rsid w:val="00A5695F"/>
    <w:rsid w:val="00A57CB4"/>
    <w:rsid w:val="00A60212"/>
    <w:rsid w:val="00A663E0"/>
    <w:rsid w:val="00A6673E"/>
    <w:rsid w:val="00A713A1"/>
    <w:rsid w:val="00A75A7B"/>
    <w:rsid w:val="00A76043"/>
    <w:rsid w:val="00A80259"/>
    <w:rsid w:val="00A80F6D"/>
    <w:rsid w:val="00A85F07"/>
    <w:rsid w:val="00A86AE6"/>
    <w:rsid w:val="00A90806"/>
    <w:rsid w:val="00A935DF"/>
    <w:rsid w:val="00A93807"/>
    <w:rsid w:val="00A94322"/>
    <w:rsid w:val="00A95BD4"/>
    <w:rsid w:val="00A97984"/>
    <w:rsid w:val="00AA14B4"/>
    <w:rsid w:val="00AA7F5A"/>
    <w:rsid w:val="00AB309E"/>
    <w:rsid w:val="00AB3641"/>
    <w:rsid w:val="00AB46BE"/>
    <w:rsid w:val="00AB56F0"/>
    <w:rsid w:val="00AC4FF6"/>
    <w:rsid w:val="00AC7232"/>
    <w:rsid w:val="00AC74B8"/>
    <w:rsid w:val="00AD5F85"/>
    <w:rsid w:val="00AD6430"/>
    <w:rsid w:val="00AE229D"/>
    <w:rsid w:val="00AE660E"/>
    <w:rsid w:val="00AF17DE"/>
    <w:rsid w:val="00AF27D5"/>
    <w:rsid w:val="00AF343E"/>
    <w:rsid w:val="00AF3904"/>
    <w:rsid w:val="00AF4692"/>
    <w:rsid w:val="00B014A8"/>
    <w:rsid w:val="00B0165B"/>
    <w:rsid w:val="00B0560E"/>
    <w:rsid w:val="00B05D6D"/>
    <w:rsid w:val="00B12237"/>
    <w:rsid w:val="00B215AC"/>
    <w:rsid w:val="00B2170F"/>
    <w:rsid w:val="00B33540"/>
    <w:rsid w:val="00B41287"/>
    <w:rsid w:val="00B56083"/>
    <w:rsid w:val="00B5692D"/>
    <w:rsid w:val="00B57925"/>
    <w:rsid w:val="00B63BAC"/>
    <w:rsid w:val="00B722D4"/>
    <w:rsid w:val="00B74600"/>
    <w:rsid w:val="00B82CFC"/>
    <w:rsid w:val="00B86030"/>
    <w:rsid w:val="00B875AE"/>
    <w:rsid w:val="00B9134A"/>
    <w:rsid w:val="00B91A7F"/>
    <w:rsid w:val="00B93846"/>
    <w:rsid w:val="00B94149"/>
    <w:rsid w:val="00B9430E"/>
    <w:rsid w:val="00BA3144"/>
    <w:rsid w:val="00BA587C"/>
    <w:rsid w:val="00BB26F2"/>
    <w:rsid w:val="00BC0D50"/>
    <w:rsid w:val="00BD250E"/>
    <w:rsid w:val="00BD7258"/>
    <w:rsid w:val="00BE10AD"/>
    <w:rsid w:val="00BF57A6"/>
    <w:rsid w:val="00C02D62"/>
    <w:rsid w:val="00C049D7"/>
    <w:rsid w:val="00C051AD"/>
    <w:rsid w:val="00C10753"/>
    <w:rsid w:val="00C118EE"/>
    <w:rsid w:val="00C32B34"/>
    <w:rsid w:val="00C379C3"/>
    <w:rsid w:val="00C42415"/>
    <w:rsid w:val="00C512F9"/>
    <w:rsid w:val="00C51E52"/>
    <w:rsid w:val="00C536CE"/>
    <w:rsid w:val="00C5455E"/>
    <w:rsid w:val="00C54C8A"/>
    <w:rsid w:val="00C54F0C"/>
    <w:rsid w:val="00C55C38"/>
    <w:rsid w:val="00C55FAB"/>
    <w:rsid w:val="00C61581"/>
    <w:rsid w:val="00C629EB"/>
    <w:rsid w:val="00C63911"/>
    <w:rsid w:val="00C647EA"/>
    <w:rsid w:val="00C67A7A"/>
    <w:rsid w:val="00C67B4B"/>
    <w:rsid w:val="00C76A4B"/>
    <w:rsid w:val="00C771B2"/>
    <w:rsid w:val="00C777FC"/>
    <w:rsid w:val="00C84FA4"/>
    <w:rsid w:val="00C85277"/>
    <w:rsid w:val="00CA594D"/>
    <w:rsid w:val="00CA5FD8"/>
    <w:rsid w:val="00CB19F6"/>
    <w:rsid w:val="00CB3B75"/>
    <w:rsid w:val="00CB5873"/>
    <w:rsid w:val="00CC1683"/>
    <w:rsid w:val="00CC31B8"/>
    <w:rsid w:val="00CC543B"/>
    <w:rsid w:val="00CC644B"/>
    <w:rsid w:val="00CD3190"/>
    <w:rsid w:val="00CE2E1C"/>
    <w:rsid w:val="00CE387E"/>
    <w:rsid w:val="00CE76B5"/>
    <w:rsid w:val="00CE7EDA"/>
    <w:rsid w:val="00CF08F5"/>
    <w:rsid w:val="00CF60CE"/>
    <w:rsid w:val="00D01094"/>
    <w:rsid w:val="00D011E4"/>
    <w:rsid w:val="00D0447C"/>
    <w:rsid w:val="00D05AB9"/>
    <w:rsid w:val="00D05CB6"/>
    <w:rsid w:val="00D06D7A"/>
    <w:rsid w:val="00D11725"/>
    <w:rsid w:val="00D127CF"/>
    <w:rsid w:val="00D12E7C"/>
    <w:rsid w:val="00D13E3F"/>
    <w:rsid w:val="00D15660"/>
    <w:rsid w:val="00D20461"/>
    <w:rsid w:val="00D25555"/>
    <w:rsid w:val="00D314D6"/>
    <w:rsid w:val="00D35B82"/>
    <w:rsid w:val="00D3698F"/>
    <w:rsid w:val="00D37305"/>
    <w:rsid w:val="00D6611F"/>
    <w:rsid w:val="00D67EDC"/>
    <w:rsid w:val="00D739BE"/>
    <w:rsid w:val="00D74431"/>
    <w:rsid w:val="00D82619"/>
    <w:rsid w:val="00D82E07"/>
    <w:rsid w:val="00D83EB7"/>
    <w:rsid w:val="00D87786"/>
    <w:rsid w:val="00D90120"/>
    <w:rsid w:val="00D920DA"/>
    <w:rsid w:val="00D9555E"/>
    <w:rsid w:val="00DB2DCE"/>
    <w:rsid w:val="00DB6514"/>
    <w:rsid w:val="00DB794C"/>
    <w:rsid w:val="00DC32AE"/>
    <w:rsid w:val="00DC36A8"/>
    <w:rsid w:val="00DC43D8"/>
    <w:rsid w:val="00DC57C6"/>
    <w:rsid w:val="00DC7C3E"/>
    <w:rsid w:val="00DD00CC"/>
    <w:rsid w:val="00DD5FFB"/>
    <w:rsid w:val="00DD6B12"/>
    <w:rsid w:val="00DE4668"/>
    <w:rsid w:val="00DF0B58"/>
    <w:rsid w:val="00DF3F65"/>
    <w:rsid w:val="00DF5E07"/>
    <w:rsid w:val="00E03BEE"/>
    <w:rsid w:val="00E03CEE"/>
    <w:rsid w:val="00E149B9"/>
    <w:rsid w:val="00E17465"/>
    <w:rsid w:val="00E209A5"/>
    <w:rsid w:val="00E22FA1"/>
    <w:rsid w:val="00E23C1E"/>
    <w:rsid w:val="00E25EEE"/>
    <w:rsid w:val="00E3490F"/>
    <w:rsid w:val="00E37A63"/>
    <w:rsid w:val="00E37B2C"/>
    <w:rsid w:val="00E37B57"/>
    <w:rsid w:val="00E402E0"/>
    <w:rsid w:val="00E427EF"/>
    <w:rsid w:val="00E43530"/>
    <w:rsid w:val="00E43E59"/>
    <w:rsid w:val="00E5186B"/>
    <w:rsid w:val="00E6433F"/>
    <w:rsid w:val="00E708BD"/>
    <w:rsid w:val="00E74027"/>
    <w:rsid w:val="00E7561E"/>
    <w:rsid w:val="00E77FD7"/>
    <w:rsid w:val="00E80549"/>
    <w:rsid w:val="00E81CC7"/>
    <w:rsid w:val="00E87900"/>
    <w:rsid w:val="00E90DDF"/>
    <w:rsid w:val="00E92C7C"/>
    <w:rsid w:val="00EA2601"/>
    <w:rsid w:val="00EA4C3C"/>
    <w:rsid w:val="00EA68AB"/>
    <w:rsid w:val="00EB22F4"/>
    <w:rsid w:val="00EB284B"/>
    <w:rsid w:val="00EB4348"/>
    <w:rsid w:val="00EB4E20"/>
    <w:rsid w:val="00ED071E"/>
    <w:rsid w:val="00ED5CDF"/>
    <w:rsid w:val="00EE01C5"/>
    <w:rsid w:val="00EE0E82"/>
    <w:rsid w:val="00EE33C4"/>
    <w:rsid w:val="00EE374B"/>
    <w:rsid w:val="00EE6C81"/>
    <w:rsid w:val="00EF01A4"/>
    <w:rsid w:val="00EF080A"/>
    <w:rsid w:val="00EF1925"/>
    <w:rsid w:val="00EF1E4A"/>
    <w:rsid w:val="00EF6EDD"/>
    <w:rsid w:val="00F0464B"/>
    <w:rsid w:val="00F1035A"/>
    <w:rsid w:val="00F10674"/>
    <w:rsid w:val="00F26DB4"/>
    <w:rsid w:val="00F34509"/>
    <w:rsid w:val="00F526B8"/>
    <w:rsid w:val="00F54E01"/>
    <w:rsid w:val="00F56621"/>
    <w:rsid w:val="00F60301"/>
    <w:rsid w:val="00F61CF2"/>
    <w:rsid w:val="00F97E71"/>
    <w:rsid w:val="00FA116A"/>
    <w:rsid w:val="00FB51A9"/>
    <w:rsid w:val="00FB6DCB"/>
    <w:rsid w:val="00FB72B1"/>
    <w:rsid w:val="00FC21BF"/>
    <w:rsid w:val="00FE2139"/>
    <w:rsid w:val="00FF04D2"/>
    <w:rsid w:val="00FF116F"/>
    <w:rsid w:val="00FF2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A13689"/>
  <w15:docId w15:val="{0EE65AD2-130F-47CD-953B-CCD1BBAFD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8F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21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215B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21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215B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9936DA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8E4435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8E4435"/>
    <w:rPr>
      <w:rFonts w:ascii="Times New Roman" w:eastAsia="宋体" w:hAnsi="Times New Roman" w:cs="Times New Roman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200445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200445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200445"/>
    <w:rPr>
      <w:rFonts w:ascii="Times New Roman" w:eastAsia="宋体" w:hAnsi="Times New Roman" w:cs="Times New Roman"/>
      <w:szCs w:val="24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200445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200445"/>
    <w:rPr>
      <w:rFonts w:ascii="Times New Roman" w:eastAsia="宋体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microsoft.com/office/2016/09/relationships/commentsIds" Target="commentsIds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1893</TotalTime>
  <Pages>8</Pages>
  <Words>488</Words>
  <Characters>2783</Characters>
  <Application>Microsoft Office Word</Application>
  <DocSecurity>0</DocSecurity>
  <Lines>23</Lines>
  <Paragraphs>6</Paragraphs>
  <ScaleCrop>false</ScaleCrop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夏成宓</dc:creator>
  <cp:lastModifiedBy>Wayne Huang</cp:lastModifiedBy>
  <cp:revision>72</cp:revision>
  <dcterms:created xsi:type="dcterms:W3CDTF">2019-12-15T10:16:00Z</dcterms:created>
  <dcterms:modified xsi:type="dcterms:W3CDTF">2019-12-26T11:05:00Z</dcterms:modified>
</cp:coreProperties>
</file>