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83153D" w14:textId="77777777" w:rsidR="00B93129" w:rsidRDefault="006D5A17">
      <w:pPr>
        <w:pStyle w:val="Title"/>
      </w:pPr>
      <w:r>
        <w:t>digit-classification-decision-tree-naive-bayes</w:t>
      </w:r>
    </w:p>
    <w:p w14:paraId="2D83153E" w14:textId="77777777" w:rsidR="00B93129" w:rsidRDefault="006D5A17">
      <w:pPr>
        <w:pStyle w:val="Author"/>
      </w:pPr>
      <w:r>
        <w:t>Kelly_Arseneau</w:t>
      </w:r>
    </w:p>
    <w:p w14:paraId="2D83153F" w14:textId="77777777" w:rsidR="00B93129" w:rsidRDefault="006D5A17">
      <w:pPr>
        <w:pStyle w:val="Date"/>
      </w:pPr>
      <w:r>
        <w:t>2024-05-31</w:t>
      </w:r>
    </w:p>
    <w:p w14:paraId="2D831540" w14:textId="77777777" w:rsidR="00B93129" w:rsidRDefault="006D5A17">
      <w:pPr>
        <w:pStyle w:val="SourceCode"/>
      </w:pPr>
      <w:r>
        <w:rPr>
          <w:rStyle w:val="CommentTok"/>
        </w:rPr>
        <w:t># Load necessary libraries</w:t>
      </w:r>
      <w:r>
        <w:br/>
      </w:r>
      <w:r>
        <w:rPr>
          <w:rStyle w:val="FunctionTok"/>
        </w:rPr>
        <w:t>library</w:t>
      </w:r>
      <w:r>
        <w:rPr>
          <w:rStyle w:val="NormalTok"/>
        </w:rPr>
        <w:t>(readr)</w:t>
      </w:r>
      <w:r>
        <w:br/>
      </w:r>
      <w:r>
        <w:rPr>
          <w:rStyle w:val="FunctionTok"/>
        </w:rPr>
        <w:t>library</w:t>
      </w:r>
      <w:r>
        <w:rPr>
          <w:rStyle w:val="NormalTok"/>
        </w:rPr>
        <w:t>(caret)</w:t>
      </w:r>
    </w:p>
    <w:p w14:paraId="2D831541" w14:textId="77777777" w:rsidR="00B93129" w:rsidRDefault="006D5A17">
      <w:pPr>
        <w:pStyle w:val="SourceCode"/>
      </w:pPr>
      <w:r>
        <w:rPr>
          <w:rStyle w:val="VerbatimChar"/>
        </w:rPr>
        <w:t>## Loading required package: ggplot2</w:t>
      </w:r>
    </w:p>
    <w:p w14:paraId="2D831542" w14:textId="77777777" w:rsidR="00B93129" w:rsidRDefault="006D5A17">
      <w:pPr>
        <w:pStyle w:val="SourceCode"/>
      </w:pPr>
      <w:r>
        <w:rPr>
          <w:rStyle w:val="VerbatimChar"/>
        </w:rPr>
        <w:t>## Loading required package: lattice</w:t>
      </w:r>
    </w:p>
    <w:p w14:paraId="2D831543" w14:textId="77777777" w:rsidR="00B93129" w:rsidRDefault="006D5A17">
      <w:pPr>
        <w:pStyle w:val="SourceCode"/>
      </w:pP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(e1071)</w:t>
      </w:r>
    </w:p>
    <w:p w14:paraId="2D831544" w14:textId="77777777" w:rsidR="00B93129" w:rsidRDefault="006D5A17">
      <w:pPr>
        <w:pStyle w:val="SourceCode"/>
      </w:pPr>
      <w:r>
        <w:rPr>
          <w:rStyle w:val="CommentTok"/>
        </w:rPr>
        <w:t># Load the MNIST data</w:t>
      </w:r>
      <w:r>
        <w:br/>
      </w:r>
      <w:r>
        <w:rPr>
          <w:rStyle w:val="NormalTok"/>
        </w:rPr>
        <w:t xml:space="preserve">train_data </w:t>
      </w:r>
      <w:r>
        <w:rPr>
          <w:rStyle w:val="OtherTok"/>
        </w:rPr>
        <w:t>&lt;-</w:t>
      </w:r>
      <w:r>
        <w:rPr>
          <w:rStyle w:val="NormalTok"/>
        </w:rPr>
        <w:t xml:space="preserve"> </w:t>
      </w:r>
      <w:r>
        <w:rPr>
          <w:rStyle w:val="FunctionTok"/>
        </w:rPr>
        <w:t>read_csv</w:t>
      </w:r>
      <w:r>
        <w:rPr>
          <w:rStyle w:val="NormalTok"/>
        </w:rPr>
        <w:t>(</w:t>
      </w:r>
      <w:r>
        <w:rPr>
          <w:rStyle w:val="StringTok"/>
        </w:rPr>
        <w:t>"C:/Users/kelly/Downloads/digit_train.csv"</w:t>
      </w:r>
      <w:r>
        <w:rPr>
          <w:rStyle w:val="NormalTok"/>
        </w:rPr>
        <w:t>)</w:t>
      </w:r>
    </w:p>
    <w:p w14:paraId="2D831545" w14:textId="77777777" w:rsidR="00B93129" w:rsidRDefault="006D5A17">
      <w:pPr>
        <w:pStyle w:val="SourceCode"/>
      </w:pPr>
      <w:r>
        <w:rPr>
          <w:rStyle w:val="VerbatimChar"/>
        </w:rPr>
        <w:t>## Rows: 42000 Columns: 785</w:t>
      </w:r>
      <w:r>
        <w:br/>
      </w:r>
      <w:r>
        <w:rPr>
          <w:rStyle w:val="VerbatimChar"/>
        </w:rPr>
        <w:t>## ── Column specification ────────────────────────────────────────────────────────</w:t>
      </w:r>
      <w:r>
        <w:br/>
      </w:r>
      <w:r>
        <w:rPr>
          <w:rStyle w:val="VerbatimChar"/>
        </w:rPr>
        <w:t>## Delimiter: ","</w:t>
      </w:r>
      <w:r>
        <w:br/>
      </w:r>
      <w:r>
        <w:rPr>
          <w:rStyle w:val="VerbatimChar"/>
        </w:rPr>
        <w:t>## dbl (785): label, pixel0, pixel1, pixel2, pixel3, pixel4, pixel5, pixel6, pi...</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D831546" w14:textId="77777777" w:rsidR="00B93129" w:rsidRDefault="006D5A17">
      <w:pPr>
        <w:pStyle w:val="SourceCode"/>
      </w:pPr>
      <w:r>
        <w:rPr>
          <w:rStyle w:val="CommentTok"/>
        </w:rPr>
        <w:t># Convert labels to factors in the training data</w:t>
      </w:r>
      <w:r>
        <w:br/>
      </w:r>
      <w:r>
        <w:rPr>
          <w:rStyle w:val="NormalTok"/>
        </w:rPr>
        <w:t>train_data</w:t>
      </w:r>
      <w:r>
        <w:rPr>
          <w:rStyle w:val="SpecialCharTok"/>
        </w:rPr>
        <w:t>$</w:t>
      </w:r>
      <w:r>
        <w:rPr>
          <w:rStyle w:val="NormalTok"/>
        </w:rPr>
        <w:t xml:space="preserve">label </w:t>
      </w:r>
      <w:r>
        <w:rPr>
          <w:rStyle w:val="OtherTok"/>
        </w:rPr>
        <w:t>&lt;-</w:t>
      </w:r>
      <w:r>
        <w:rPr>
          <w:rStyle w:val="NormalTok"/>
        </w:rPr>
        <w:t xml:space="preserve"> </w:t>
      </w:r>
      <w:r>
        <w:rPr>
          <w:rStyle w:val="FunctionTok"/>
        </w:rPr>
        <w:t>as.factor</w:t>
      </w:r>
      <w:r>
        <w:rPr>
          <w:rStyle w:val="NormalTok"/>
        </w:rPr>
        <w:t>(train_data</w:t>
      </w:r>
      <w:r>
        <w:rPr>
          <w:rStyle w:val="SpecialCharTok"/>
        </w:rPr>
        <w:t>$</w:t>
      </w:r>
      <w:r>
        <w:rPr>
          <w:rStyle w:val="NormalTok"/>
        </w:rPr>
        <w:t>label)</w:t>
      </w:r>
      <w:r>
        <w:br/>
      </w:r>
      <w:r>
        <w:br/>
      </w:r>
      <w:r>
        <w:rPr>
          <w:rStyle w:val="CommentTok"/>
        </w:rPr>
        <w:t># Take a smaller sample for training and validation</w:t>
      </w:r>
      <w:r>
        <w:br/>
      </w:r>
      <w:r>
        <w:rPr>
          <w:rStyle w:val="FunctionTok"/>
        </w:rPr>
        <w:t>set.seed</w:t>
      </w:r>
      <w:r>
        <w:rPr>
          <w:rStyle w:val="NormalTok"/>
        </w:rPr>
        <w:t>(</w:t>
      </w:r>
      <w:r>
        <w:rPr>
          <w:rStyle w:val="DecValTok"/>
        </w:rPr>
        <w:t>123</w:t>
      </w:r>
      <w:r>
        <w:rPr>
          <w:rStyle w:val="NormalTok"/>
        </w:rPr>
        <w:t>)</w:t>
      </w:r>
      <w:r>
        <w:br/>
      </w:r>
      <w:r>
        <w:rPr>
          <w:rStyle w:val="NormalTok"/>
        </w:rPr>
        <w:t xml:space="preserve">sample_index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(train_data), </w:t>
      </w:r>
      <w:r>
        <w:rPr>
          <w:rStyle w:val="DecValTok"/>
        </w:rPr>
        <w:t>10000</w:t>
      </w:r>
      <w:r>
        <w:rPr>
          <w:rStyle w:val="NormalTok"/>
        </w:rPr>
        <w:t xml:space="preserve">)  </w:t>
      </w:r>
      <w:r>
        <w:rPr>
          <w:rStyle w:val="CommentTok"/>
        </w:rPr>
        <w:t># Using 10,000 samples for quicker training</w:t>
      </w:r>
      <w:r>
        <w:br/>
      </w:r>
      <w:r>
        <w:rPr>
          <w:rStyle w:val="NormalTok"/>
        </w:rPr>
        <w:t xml:space="preserve">train_sample </w:t>
      </w:r>
      <w:r>
        <w:rPr>
          <w:rStyle w:val="OtherTok"/>
        </w:rPr>
        <w:t>&lt;-</w:t>
      </w:r>
      <w:r>
        <w:rPr>
          <w:rStyle w:val="NormalTok"/>
        </w:rPr>
        <w:t xml:space="preserve"> train_data[sample_index, ]</w:t>
      </w:r>
      <w:r>
        <w:br/>
      </w:r>
      <w:r>
        <w:br/>
      </w:r>
      <w:r>
        <w:rPr>
          <w:rStyle w:val="CommentTok"/>
        </w:rPr>
        <w:t># Split the sampled data into training and validation sets</w:t>
      </w:r>
      <w:r>
        <w:br/>
      </w:r>
      <w:r>
        <w:rPr>
          <w:rStyle w:val="NormalTok"/>
        </w:rPr>
        <w:t xml:space="preserve">trainIndex </w:t>
      </w:r>
      <w:r>
        <w:rPr>
          <w:rStyle w:val="OtherTok"/>
        </w:rPr>
        <w:t>&lt;-</w:t>
      </w:r>
      <w:r>
        <w:rPr>
          <w:rStyle w:val="NormalTok"/>
        </w:rPr>
        <w:t xml:space="preserve"> </w:t>
      </w:r>
      <w:r>
        <w:rPr>
          <w:rStyle w:val="FunctionTok"/>
        </w:rPr>
        <w:t>createDataPartition</w:t>
      </w:r>
      <w:r>
        <w:rPr>
          <w:rStyle w:val="NormalTok"/>
        </w:rPr>
        <w:t>(train_sample</w:t>
      </w:r>
      <w:r>
        <w:rPr>
          <w:rStyle w:val="SpecialCharTok"/>
        </w:rPr>
        <w:t>$</w:t>
      </w:r>
      <w:r>
        <w:rPr>
          <w:rStyle w:val="NormalTok"/>
        </w:rPr>
        <w:t xml:space="preserve">label, </w:t>
      </w:r>
      <w:r>
        <w:rPr>
          <w:rStyle w:val="AttributeTok"/>
        </w:rPr>
        <w:t>p =</w:t>
      </w:r>
      <w:r>
        <w:rPr>
          <w:rStyle w:val="NormalTok"/>
        </w:rPr>
        <w:t xml:space="preserve"> </w:t>
      </w:r>
      <w:r>
        <w:rPr>
          <w:rStyle w:val="FloatTok"/>
        </w:rPr>
        <w:t>0.8</w:t>
      </w:r>
      <w:r>
        <w:rPr>
          <w:rStyle w:val="NormalTok"/>
        </w:rPr>
        <w:t xml:space="preserve">, </w:t>
      </w:r>
      <w:r>
        <w:rPr>
          <w:rStyle w:val="AttributeTok"/>
        </w:rPr>
        <w:t>list =</w:t>
      </w:r>
      <w:r>
        <w:rPr>
          <w:rStyle w:val="NormalTok"/>
        </w:rPr>
        <w:t xml:space="preserve"> </w:t>
      </w:r>
      <w:r>
        <w:rPr>
          <w:rStyle w:val="ConstantTok"/>
        </w:rPr>
        <w:t>FALSE</w:t>
      </w:r>
      <w:r>
        <w:rPr>
          <w:rStyle w:val="NormalTok"/>
        </w:rPr>
        <w:t>)</w:t>
      </w:r>
      <w:r>
        <w:br/>
      </w:r>
      <w:r>
        <w:rPr>
          <w:rStyle w:val="NormalTok"/>
        </w:rPr>
        <w:t xml:space="preserve">train_set </w:t>
      </w:r>
      <w:r>
        <w:rPr>
          <w:rStyle w:val="OtherTok"/>
        </w:rPr>
        <w:t>&lt;-</w:t>
      </w:r>
      <w:r>
        <w:rPr>
          <w:rStyle w:val="NormalTok"/>
        </w:rPr>
        <w:t xml:space="preserve"> train_sample[trainIndex, ]</w:t>
      </w:r>
      <w:r>
        <w:br/>
      </w:r>
      <w:r>
        <w:rPr>
          <w:rStyle w:val="NormalTok"/>
        </w:rPr>
        <w:t xml:space="preserve">validation_set </w:t>
      </w:r>
      <w:r>
        <w:rPr>
          <w:rStyle w:val="OtherTok"/>
        </w:rPr>
        <w:t>&lt;-</w:t>
      </w:r>
      <w:r>
        <w:rPr>
          <w:rStyle w:val="NormalTok"/>
        </w:rPr>
        <w:t xml:space="preserve"> train_sample[</w:t>
      </w:r>
      <w:r>
        <w:rPr>
          <w:rStyle w:val="SpecialCharTok"/>
        </w:rPr>
        <w:t>-</w:t>
      </w:r>
      <w:r>
        <w:rPr>
          <w:rStyle w:val="NormalTok"/>
        </w:rPr>
        <w:t>trainIndex, ]</w:t>
      </w:r>
    </w:p>
    <w:p w14:paraId="2D831547" w14:textId="77777777" w:rsidR="00B93129" w:rsidRDefault="006D5A17">
      <w:pPr>
        <w:pStyle w:val="SourceCode"/>
      </w:pPr>
      <w:r>
        <w:rPr>
          <w:rStyle w:val="CommentTok"/>
        </w:rPr>
        <w:t># Train the decision tree model with 3-fold cross-validation and limited depth</w:t>
      </w:r>
      <w:r>
        <w:br/>
      </w:r>
      <w:r>
        <w:rPr>
          <w:rStyle w:val="FunctionTok"/>
        </w:rPr>
        <w:lastRenderedPageBreak/>
        <w:t>set.seed</w:t>
      </w:r>
      <w:r>
        <w:rPr>
          <w:rStyle w:val="NormalTok"/>
        </w:rPr>
        <w:t>(</w:t>
      </w:r>
      <w:r>
        <w:rPr>
          <w:rStyle w:val="DecValTok"/>
        </w:rPr>
        <w:t>4321</w:t>
      </w:r>
      <w:r>
        <w:rPr>
          <w:rStyle w:val="NormalTok"/>
        </w:rPr>
        <w:t>)</w:t>
      </w:r>
      <w:r>
        <w:br/>
      </w:r>
      <w:r>
        <w:rPr>
          <w:rStyle w:val="NormalTok"/>
        </w:rPr>
        <w:t xml:space="preserve">train_control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AttributeTok"/>
        </w:rPr>
        <w:t>number =</w:t>
      </w:r>
      <w:r>
        <w:rPr>
          <w:rStyle w:val="NormalTok"/>
        </w:rPr>
        <w:t xml:space="preserve"> </w:t>
      </w:r>
      <w:r>
        <w:rPr>
          <w:rStyle w:val="DecValTok"/>
        </w:rPr>
        <w:t>3</w:t>
      </w:r>
      <w:r>
        <w:rPr>
          <w:rStyle w:val="NormalTok"/>
        </w:rPr>
        <w:t>)</w:t>
      </w:r>
      <w:r>
        <w:br/>
      </w:r>
      <w:r>
        <w:rPr>
          <w:rStyle w:val="NormalTok"/>
        </w:rPr>
        <w:t xml:space="preserve">dt_model </w:t>
      </w:r>
      <w:r>
        <w:rPr>
          <w:rStyle w:val="OtherTok"/>
        </w:rPr>
        <w:t>&lt;-</w:t>
      </w:r>
      <w:r>
        <w:rPr>
          <w:rStyle w:val="NormalTok"/>
        </w:rPr>
        <w:t xml:space="preserve"> </w:t>
      </w:r>
      <w:r>
        <w:rPr>
          <w:rStyle w:val="FunctionTok"/>
        </w:rPr>
        <w:t>train</w:t>
      </w:r>
      <w:r>
        <w:rPr>
          <w:rStyle w:val="NormalTok"/>
        </w:rPr>
        <w:t xml:space="preserve">(label </w:t>
      </w:r>
      <w:r>
        <w:rPr>
          <w:rStyle w:val="SpecialCharTok"/>
        </w:rPr>
        <w:t>~</w:t>
      </w:r>
      <w:r>
        <w:rPr>
          <w:rStyle w:val="NormalTok"/>
        </w:rPr>
        <w:t xml:space="preserve"> ., </w:t>
      </w:r>
      <w:r>
        <w:rPr>
          <w:rStyle w:val="AttributeTok"/>
        </w:rPr>
        <w:t>data =</w:t>
      </w:r>
      <w:r>
        <w:rPr>
          <w:rStyle w:val="NormalTok"/>
        </w:rPr>
        <w:t xml:space="preserve"> train_set, </w:t>
      </w:r>
      <w:r>
        <w:rPr>
          <w:rStyle w:val="AttributeTok"/>
        </w:rPr>
        <w:t>method =</w:t>
      </w:r>
      <w:r>
        <w:rPr>
          <w:rStyle w:val="NormalTok"/>
        </w:rPr>
        <w:t xml:space="preserve"> </w:t>
      </w:r>
      <w:r>
        <w:rPr>
          <w:rStyle w:val="StringTok"/>
        </w:rPr>
        <w:t>"rpart"</w:t>
      </w:r>
      <w:r>
        <w:rPr>
          <w:rStyle w:val="NormalTok"/>
        </w:rPr>
        <w:t xml:space="preserve">, </w:t>
      </w:r>
      <w:r>
        <w:br/>
      </w:r>
      <w:r>
        <w:rPr>
          <w:rStyle w:val="NormalTok"/>
        </w:rPr>
        <w:t xml:space="preserve">                  </w:t>
      </w:r>
      <w:r>
        <w:rPr>
          <w:rStyle w:val="AttributeTok"/>
        </w:rPr>
        <w:t>trControl =</w:t>
      </w:r>
      <w:r>
        <w:rPr>
          <w:rStyle w:val="NormalTok"/>
        </w:rPr>
        <w:t xml:space="preserve"> train_control, </w:t>
      </w:r>
      <w:r>
        <w:br/>
      </w:r>
      <w:r>
        <w:rPr>
          <w:rStyle w:val="NormalTok"/>
        </w:rPr>
        <w:t xml:space="preserve">                  </w:t>
      </w:r>
      <w:r>
        <w:rPr>
          <w:rStyle w:val="AttributeTok"/>
        </w:rPr>
        <w:t>tuneLength =</w:t>
      </w:r>
      <w:r>
        <w:rPr>
          <w:rStyle w:val="NormalTok"/>
        </w:rPr>
        <w:t xml:space="preserve"> </w:t>
      </w:r>
      <w:r>
        <w:rPr>
          <w:rStyle w:val="DecValTok"/>
        </w:rPr>
        <w:t>10</w:t>
      </w:r>
      <w:r>
        <w:rPr>
          <w:rStyle w:val="NormalTok"/>
        </w:rPr>
        <w:t>,</w:t>
      </w:r>
      <w:r>
        <w:br/>
      </w:r>
      <w:r>
        <w:rPr>
          <w:rStyle w:val="NormalTok"/>
        </w:rPr>
        <w:t xml:space="preserve">                  </w:t>
      </w:r>
      <w:r>
        <w:rPr>
          <w:rStyle w:val="AttributeTok"/>
        </w:rPr>
        <w:t>control =</w:t>
      </w:r>
      <w:r>
        <w:rPr>
          <w:rStyle w:val="NormalTok"/>
        </w:rPr>
        <w:t xml:space="preserve"> </w:t>
      </w:r>
      <w:r>
        <w:rPr>
          <w:rStyle w:val="FunctionTok"/>
        </w:rPr>
        <w:t>rpart.control</w:t>
      </w:r>
      <w:r>
        <w:rPr>
          <w:rStyle w:val="NormalTok"/>
        </w:rPr>
        <w:t>(</w:t>
      </w:r>
      <w:r>
        <w:rPr>
          <w:rStyle w:val="AttributeTok"/>
        </w:rPr>
        <w:t>maxdepth =</w:t>
      </w:r>
      <w:r>
        <w:rPr>
          <w:rStyle w:val="NormalTok"/>
        </w:rPr>
        <w:t xml:space="preserve"> </w:t>
      </w:r>
      <w:r>
        <w:rPr>
          <w:rStyle w:val="DecValTok"/>
        </w:rPr>
        <w:t>10</w:t>
      </w:r>
      <w:r>
        <w:rPr>
          <w:rStyle w:val="NormalTok"/>
        </w:rPr>
        <w:t xml:space="preserve">, </w:t>
      </w:r>
      <w:r>
        <w:rPr>
          <w:rStyle w:val="AttributeTok"/>
        </w:rPr>
        <w:t>cp =</w:t>
      </w:r>
      <w:r>
        <w:rPr>
          <w:rStyle w:val="NormalTok"/>
        </w:rPr>
        <w:t xml:space="preserve"> </w:t>
      </w:r>
      <w:r>
        <w:rPr>
          <w:rStyle w:val="FloatTok"/>
        </w:rPr>
        <w:t>0.01</w:t>
      </w:r>
      <w:r>
        <w:rPr>
          <w:rStyle w:val="NormalTok"/>
        </w:rPr>
        <w:t>))</w:t>
      </w:r>
      <w:r>
        <w:br/>
      </w:r>
      <w:r>
        <w:br/>
      </w:r>
      <w:r>
        <w:rPr>
          <w:rStyle w:val="CommentTok"/>
        </w:rPr>
        <w:t># Print the model summary</w:t>
      </w:r>
      <w:r>
        <w:br/>
      </w:r>
      <w:r>
        <w:rPr>
          <w:rStyle w:val="FunctionTok"/>
        </w:rPr>
        <w:t>print</w:t>
      </w:r>
      <w:r>
        <w:rPr>
          <w:rStyle w:val="NormalTok"/>
        </w:rPr>
        <w:t>(dt_model)</w:t>
      </w:r>
    </w:p>
    <w:p w14:paraId="2D831548" w14:textId="77777777" w:rsidR="00B93129" w:rsidRDefault="006D5A17">
      <w:pPr>
        <w:pStyle w:val="SourceCode"/>
      </w:pPr>
      <w:r>
        <w:rPr>
          <w:rStyle w:val="VerbatimChar"/>
        </w:rPr>
        <w:t xml:space="preserve">## CART </w:t>
      </w:r>
      <w:r>
        <w:br/>
      </w:r>
      <w:r>
        <w:rPr>
          <w:rStyle w:val="VerbatimChar"/>
        </w:rPr>
        <w:t xml:space="preserve">## </w:t>
      </w:r>
      <w:r>
        <w:br/>
      </w:r>
      <w:r>
        <w:rPr>
          <w:rStyle w:val="VerbatimChar"/>
        </w:rPr>
        <w:t>## 8004 samples</w:t>
      </w:r>
      <w:r>
        <w:br/>
      </w:r>
      <w:r>
        <w:rPr>
          <w:rStyle w:val="VerbatimChar"/>
        </w:rPr>
        <w:t>##  784 predictor</w:t>
      </w:r>
      <w:r>
        <w:br/>
      </w:r>
      <w:r>
        <w:rPr>
          <w:rStyle w:val="VerbatimChar"/>
        </w:rPr>
        <w:t xml:space="preserve">##   10 classes: '0', '1', '2', '3', '4', '5', '6', '7', '8', '9' </w:t>
      </w:r>
      <w:r>
        <w:br/>
      </w:r>
      <w:r>
        <w:rPr>
          <w:rStyle w:val="VerbatimChar"/>
        </w:rPr>
        <w:t xml:space="preserve">## </w:t>
      </w:r>
      <w:r>
        <w:br/>
      </w:r>
      <w:r>
        <w:rPr>
          <w:rStyle w:val="VerbatimChar"/>
        </w:rPr>
        <w:t>## No pre-processing</w:t>
      </w:r>
      <w:r>
        <w:br/>
      </w:r>
      <w:r>
        <w:rPr>
          <w:rStyle w:val="VerbatimChar"/>
        </w:rPr>
        <w:t xml:space="preserve">## Resampling: Cross-Validated (3 fold) </w:t>
      </w:r>
      <w:r>
        <w:br/>
      </w:r>
      <w:r>
        <w:rPr>
          <w:rStyle w:val="VerbatimChar"/>
        </w:rPr>
        <w:t xml:space="preserve">## Summary of sample sizes: 5337, 5336, 5335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0.01717342  0.5858271  0.53894221</w:t>
      </w:r>
      <w:r>
        <w:br/>
      </w:r>
      <w:r>
        <w:rPr>
          <w:rStyle w:val="VerbatimChar"/>
        </w:rPr>
        <w:t>##   0.02111486  0.5750865  0.52675137</w:t>
      </w:r>
      <w:r>
        <w:br/>
      </w:r>
      <w:r>
        <w:rPr>
          <w:rStyle w:val="VerbatimChar"/>
        </w:rPr>
        <w:t>##   0.04420045  0.5453547  0.49316126</w:t>
      </w:r>
      <w:r>
        <w:br/>
      </w:r>
      <w:r>
        <w:rPr>
          <w:rStyle w:val="VerbatimChar"/>
        </w:rPr>
        <w:t>##   0.04518581  0.5048752  0.44792951</w:t>
      </w:r>
      <w:r>
        <w:br/>
      </w:r>
      <w:r>
        <w:rPr>
          <w:rStyle w:val="VerbatimChar"/>
        </w:rPr>
        <w:t>##   0.04645270  0.4931267  0.43472099</w:t>
      </w:r>
      <w:r>
        <w:br/>
      </w:r>
      <w:r>
        <w:rPr>
          <w:rStyle w:val="VerbatimChar"/>
        </w:rPr>
        <w:t>##   0.05841779  0.4367801  0.37172890</w:t>
      </w:r>
      <w:r>
        <w:br/>
      </w:r>
      <w:r>
        <w:rPr>
          <w:rStyle w:val="VerbatimChar"/>
        </w:rPr>
        <w:t>##   0.0</w:t>
      </w:r>
      <w:r>
        <w:rPr>
          <w:rStyle w:val="VerbatimChar"/>
        </w:rPr>
        <w:t>7207207  0.3602102  0.28523681</w:t>
      </w:r>
      <w:r>
        <w:br/>
      </w:r>
      <w:r>
        <w:rPr>
          <w:rStyle w:val="VerbatimChar"/>
        </w:rPr>
        <w:t>##   0.07277590  0.3395878  0.26157643</w:t>
      </w:r>
      <w:r>
        <w:br/>
      </w:r>
      <w:r>
        <w:rPr>
          <w:rStyle w:val="VerbatimChar"/>
        </w:rPr>
        <w:t>##   0.09037162  0.2230134  0.12811897</w:t>
      </w:r>
      <w:r>
        <w:br/>
      </w:r>
      <w:r>
        <w:rPr>
          <w:rStyle w:val="VerbatimChar"/>
        </w:rPr>
        <w:t>##   0.09572072  0.1671663  0.06368876</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0.01717342.</w:t>
      </w:r>
    </w:p>
    <w:p w14:paraId="2D831549" w14:textId="77777777" w:rsidR="00B93129" w:rsidRDefault="006D5A17">
      <w:pPr>
        <w:pStyle w:val="SourceCode"/>
      </w:pPr>
      <w:r>
        <w:rPr>
          <w:rStyle w:val="CommentTok"/>
        </w:rPr>
        <w:t>#install.packages("rattle")</w:t>
      </w:r>
      <w:r>
        <w:br/>
      </w:r>
      <w:r>
        <w:rPr>
          <w:rStyle w:val="FunctionTok"/>
        </w:rPr>
        <w:t>library</w:t>
      </w:r>
      <w:r>
        <w:rPr>
          <w:rStyle w:val="NormalTok"/>
        </w:rPr>
        <w:t>(rattle)</w:t>
      </w:r>
    </w:p>
    <w:p w14:paraId="2D83154A" w14:textId="77777777" w:rsidR="00B93129" w:rsidRDefault="006D5A17">
      <w:pPr>
        <w:pStyle w:val="SourceCode"/>
      </w:pPr>
      <w:r>
        <w:rPr>
          <w:rStyle w:val="VerbatimChar"/>
        </w:rPr>
        <w:t>## Loading required package: tibble</w:t>
      </w:r>
    </w:p>
    <w:p w14:paraId="2D83154B" w14:textId="77777777" w:rsidR="00B93129" w:rsidRDefault="006D5A17">
      <w:pPr>
        <w:pStyle w:val="SourceCode"/>
      </w:pPr>
      <w:r>
        <w:rPr>
          <w:rStyle w:val="VerbatimChar"/>
        </w:rPr>
        <w:t>## Loading required package: bitops</w:t>
      </w:r>
    </w:p>
    <w:p w14:paraId="2D83154C" w14:textId="77777777" w:rsidR="00B93129" w:rsidRDefault="006D5A17">
      <w:pPr>
        <w:pStyle w:val="SourceCode"/>
      </w:pPr>
      <w:r>
        <w:rPr>
          <w:rStyle w:val="VerbatimChar"/>
        </w:rPr>
        <w:t>## Rattle: A free graphical interface for data science with R.</w:t>
      </w:r>
      <w:r>
        <w:br/>
      </w:r>
      <w:r>
        <w:rPr>
          <w:rStyle w:val="VerbatimChar"/>
        </w:rPr>
        <w:t>## Version 5.5.1 Copyright (c) 2006-2021 Togaware Pty Ltd.</w:t>
      </w:r>
      <w:r>
        <w:br/>
      </w:r>
      <w:r>
        <w:rPr>
          <w:rStyle w:val="VerbatimChar"/>
        </w:rPr>
        <w:t>## Type 'rattle()' to shake, rattle, and roll your data.</w:t>
      </w:r>
    </w:p>
    <w:p w14:paraId="2D83154D" w14:textId="77777777" w:rsidR="00B93129" w:rsidRDefault="006D5A17">
      <w:pPr>
        <w:pStyle w:val="SourceCode"/>
      </w:pPr>
      <w:r>
        <w:rPr>
          <w:rStyle w:val="CommentTok"/>
        </w:rPr>
        <w:t># Visualize the decision tree</w:t>
      </w:r>
      <w:r>
        <w:br/>
      </w:r>
      <w:r>
        <w:rPr>
          <w:rStyle w:val="FunctionTok"/>
        </w:rPr>
        <w:t>fancyRpartPlot</w:t>
      </w:r>
      <w:r>
        <w:rPr>
          <w:rStyle w:val="NormalTok"/>
        </w:rPr>
        <w:t>(dt_model</w:t>
      </w:r>
      <w:r>
        <w:rPr>
          <w:rStyle w:val="SpecialCharTok"/>
        </w:rPr>
        <w:t>$</w:t>
      </w:r>
      <w:r>
        <w:rPr>
          <w:rStyle w:val="NormalTok"/>
        </w:rPr>
        <w:t xml:space="preserve">finalModel, </w:t>
      </w:r>
      <w:r>
        <w:rPr>
          <w:rStyle w:val="AttributeTok"/>
        </w:rPr>
        <w:t>sub =</w:t>
      </w:r>
      <w:r>
        <w:rPr>
          <w:rStyle w:val="NormalTok"/>
        </w:rPr>
        <w:t xml:space="preserve"> </w:t>
      </w:r>
      <w:r>
        <w:rPr>
          <w:rStyle w:val="StringTok"/>
        </w:rPr>
        <w:t>"Classification Decision Tree - MNIST training data (Sample)"</w:t>
      </w:r>
      <w:r>
        <w:rPr>
          <w:rStyle w:val="NormalTok"/>
        </w:rPr>
        <w:t>)</w:t>
      </w:r>
    </w:p>
    <w:p w14:paraId="2D83154E" w14:textId="77777777" w:rsidR="00B93129" w:rsidRDefault="006D5A17">
      <w:pPr>
        <w:pStyle w:val="FirstParagraph"/>
      </w:pPr>
      <w:r>
        <w:rPr>
          <w:noProof/>
        </w:rPr>
        <w:lastRenderedPageBreak/>
        <w:drawing>
          <wp:inline distT="0" distB="0" distL="0" distR="0" wp14:anchorId="2D831563" wp14:editId="2D831564">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HW6_Kelly_Arseneau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Interpretation of Decision The decision tree model was trained and evaluated using a 3-fold cross-validation approach on a sample of 10,000 observations from the MNIST dataset. The final model used a complexity parameter (cp) of 0.01717342, achieving an overall accuracy of 59.72%.</w:t>
      </w:r>
    </w:p>
    <w:p w14:paraId="2D83154F" w14:textId="77777777" w:rsidR="00B93129" w:rsidRDefault="006D5A17">
      <w:pPr>
        <w:pStyle w:val="BodyText"/>
      </w:pPr>
      <w:r>
        <w:t>Pixel intensity thresholds were used to classify handwritten digits in a decision tree trained on a 10,000-observation MNIST sample. Early splits (e.g., pixel409, pixel434) reflect the most influential image regions — likely corresponding to defining strokes in certain digits. Digits such as ‘0’ and ‘1’ were classified with higher confidence, while ‘3’ and ‘5’ appeared across multiple branches, indicating visual ambiguity and overlapping features.</w:t>
      </w:r>
    </w:p>
    <w:p w14:paraId="2D831550" w14:textId="77777777" w:rsidR="00B93129" w:rsidRDefault="006D5A17">
      <w:pPr>
        <w:pStyle w:val="BodyText"/>
      </w:pPr>
      <w:r>
        <w:t>The model achieved moderate accuracy (~59.7%) and offers clear interpretability. In contexts where transparency is prioritized — such as form digitization or quality control — this approach provides immediate value and explainability.</w:t>
      </w:r>
    </w:p>
    <w:p w14:paraId="2D831551" w14:textId="77777777" w:rsidR="00B93129" w:rsidRDefault="006D5A17">
      <w:pPr>
        <w:pStyle w:val="BodyText"/>
      </w:pPr>
      <w:r>
        <w:t>For improved performance, the next step involves exploring more advanced models like Random Forests or Convolutional Neural Networks, which can better handle complex pixel interactions and nuanced variation in handwriting while maintaining (or strategically sacrificing) interpretability depending on the application. NOTE: Clear interpretability (as with decision trees) is valuable for debugging, understanding data structure, and communicating findings to non-technical teams — even if the model’s performance</w:t>
      </w:r>
      <w:r>
        <w:t xml:space="preserve"> isn’t high enough to deploy.</w:t>
      </w:r>
    </w:p>
    <w:p w14:paraId="2D831552" w14:textId="77777777" w:rsidR="00B93129" w:rsidRDefault="006D5A17">
      <w:pPr>
        <w:pStyle w:val="SourceCode"/>
      </w:pPr>
      <w:r>
        <w:rPr>
          <w:rStyle w:val="CommentTok"/>
        </w:rPr>
        <w:t># Evaluate Decision Tree on validation set</w:t>
      </w:r>
      <w:r>
        <w:br/>
      </w:r>
      <w:r>
        <w:rPr>
          <w:rStyle w:val="NormalTok"/>
        </w:rPr>
        <w:t xml:space="preserve">dt_predictions </w:t>
      </w:r>
      <w:r>
        <w:rPr>
          <w:rStyle w:val="OtherTok"/>
        </w:rPr>
        <w:t>&lt;-</w:t>
      </w:r>
      <w:r>
        <w:rPr>
          <w:rStyle w:val="NormalTok"/>
        </w:rPr>
        <w:t xml:space="preserve"> </w:t>
      </w:r>
      <w:r>
        <w:rPr>
          <w:rStyle w:val="FunctionTok"/>
        </w:rPr>
        <w:t>predict</w:t>
      </w:r>
      <w:r>
        <w:rPr>
          <w:rStyle w:val="NormalTok"/>
        </w:rPr>
        <w:t>(dt_model, validation_set)</w:t>
      </w:r>
      <w:r>
        <w:br/>
      </w:r>
      <w:r>
        <w:rPr>
          <w:rStyle w:val="NormalTok"/>
        </w:rPr>
        <w:t xml:space="preserve">dt_conf_matrix </w:t>
      </w:r>
      <w:r>
        <w:rPr>
          <w:rStyle w:val="OtherTok"/>
        </w:rPr>
        <w:t>&lt;-</w:t>
      </w:r>
      <w:r>
        <w:rPr>
          <w:rStyle w:val="NormalTok"/>
        </w:rPr>
        <w:t xml:space="preserve"> </w:t>
      </w:r>
      <w:r>
        <w:rPr>
          <w:rStyle w:val="FunctionTok"/>
        </w:rPr>
        <w:t>confusionMatrix</w:t>
      </w:r>
      <w:r>
        <w:rPr>
          <w:rStyle w:val="NormalTok"/>
        </w:rPr>
        <w:t>(dt_predictions, validation_set</w:t>
      </w:r>
      <w:r>
        <w:rPr>
          <w:rStyle w:val="SpecialCharTok"/>
        </w:rPr>
        <w:t>$</w:t>
      </w:r>
      <w:r>
        <w:rPr>
          <w:rStyle w:val="NormalTok"/>
        </w:rPr>
        <w:t>label)</w:t>
      </w:r>
      <w:r>
        <w:br/>
      </w:r>
      <w:r>
        <w:lastRenderedPageBreak/>
        <w:br/>
      </w:r>
      <w:r>
        <w:rPr>
          <w:rStyle w:val="CommentTok"/>
        </w:rPr>
        <w:t># Print confusion matrices and accuracy</w:t>
      </w:r>
      <w:r>
        <w:br/>
      </w:r>
      <w:r>
        <w:rPr>
          <w:rStyle w:val="FunctionTok"/>
        </w:rPr>
        <w:t>print</w:t>
      </w:r>
      <w:r>
        <w:rPr>
          <w:rStyle w:val="NormalTok"/>
        </w:rPr>
        <w:t>(dt_conf_matrix)</w:t>
      </w:r>
    </w:p>
    <w:p w14:paraId="2D831553" w14:textId="77777777" w:rsidR="00B93129" w:rsidRDefault="006D5A1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0 149   1  10   9   7  21  12   8   0   3</w:t>
      </w:r>
      <w:r>
        <w:br/>
      </w:r>
      <w:r>
        <w:rPr>
          <w:rStyle w:val="VerbatimChar"/>
        </w:rPr>
        <w:t>##          1   1 185  31   6   1   5  10   9   6   1</w:t>
      </w:r>
      <w:r>
        <w:br/>
      </w:r>
      <w:r>
        <w:rPr>
          <w:rStyle w:val="VerbatimChar"/>
        </w:rPr>
        <w:t>##          2   0   2 100  10   8   3   6   2   1   3</w:t>
      </w:r>
      <w:r>
        <w:br/>
      </w:r>
      <w:r>
        <w:rPr>
          <w:rStyle w:val="VerbatimChar"/>
        </w:rPr>
        <w:t>##          3  22   2   7 102   2  41   1   1  19   4</w:t>
      </w:r>
      <w:r>
        <w:br/>
      </w:r>
      <w:r>
        <w:rPr>
          <w:rStyle w:val="VerbatimChar"/>
        </w:rPr>
        <w:t>##          4   0   7   5   2 129  10  29   6   1   8</w:t>
      </w:r>
      <w:r>
        <w:br/>
      </w:r>
      <w:r>
        <w:rPr>
          <w:rStyle w:val="VerbatimChar"/>
        </w:rPr>
        <w:t>##          5   3   8  12  24   5  49  16   0  38   1</w:t>
      </w:r>
      <w:r>
        <w:br/>
      </w:r>
      <w:r>
        <w:rPr>
          <w:rStyle w:val="VerbatimChar"/>
        </w:rPr>
        <w:t>##          6   3   1  10  13   9   8  89   0   5   1</w:t>
      </w:r>
      <w:r>
        <w:br/>
      </w:r>
      <w:r>
        <w:rPr>
          <w:rStyle w:val="VerbatimChar"/>
        </w:rPr>
        <w:t>##          7   3  10  10  16  19  19  16 176   6  5</w:t>
      </w:r>
      <w:r>
        <w:rPr>
          <w:rStyle w:val="VerbatimChar"/>
        </w:rPr>
        <w:t>0</w:t>
      </w:r>
      <w:r>
        <w:br/>
      </w:r>
      <w:r>
        <w:rPr>
          <w:rStyle w:val="VerbatimChar"/>
        </w:rPr>
        <w:t>##          8   6   7  14  14   6   3   3   2  91   3</w:t>
      </w:r>
      <w:r>
        <w:br/>
      </w:r>
      <w:r>
        <w:rPr>
          <w:rStyle w:val="VerbatimChar"/>
        </w:rPr>
        <w:t>##          9   5   1   6   9   7  25  10  11  23 122</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0.5972          </w:t>
      </w:r>
      <w:r>
        <w:br/>
      </w:r>
      <w:r>
        <w:rPr>
          <w:rStyle w:val="VerbatimChar"/>
        </w:rPr>
        <w:t>##                  95% CI : (0.5753, 0.6188)</w:t>
      </w:r>
      <w:r>
        <w:br/>
      </w:r>
      <w:r>
        <w:rPr>
          <w:rStyle w:val="VerbatimChar"/>
        </w:rPr>
        <w:t xml:space="preserve">##     No Information Rate : 0.1122          </w:t>
      </w:r>
      <w:r>
        <w:br/>
      </w:r>
      <w:r>
        <w:rPr>
          <w:rStyle w:val="VerbatimChar"/>
        </w:rPr>
        <w:t xml:space="preserve">##     P-Value [Acc &gt; NIR] : &lt; 2.2e-16       </w:t>
      </w:r>
      <w:r>
        <w:br/>
      </w:r>
      <w:r>
        <w:rPr>
          <w:rStyle w:val="VerbatimChar"/>
        </w:rPr>
        <w:t xml:space="preserve">##                                           </w:t>
      </w:r>
      <w:r>
        <w:br/>
      </w:r>
      <w:r>
        <w:rPr>
          <w:rStyle w:val="VerbatimChar"/>
        </w:rPr>
        <w:t xml:space="preserve">##                   Kappa : 0.5519          </w:t>
      </w:r>
      <w:r>
        <w:br/>
      </w:r>
      <w:r>
        <w:rPr>
          <w:rStyle w:val="VerbatimChar"/>
        </w:rPr>
        <w:t xml:space="preserve">##                                           </w:t>
      </w:r>
      <w:r>
        <w:br/>
      </w:r>
      <w:r>
        <w:rPr>
          <w:rStyle w:val="VerbatimChar"/>
        </w:rPr>
        <w:t>##  Mcne</w:t>
      </w:r>
      <w:r>
        <w:rPr>
          <w:rStyle w:val="VerbatimChar"/>
        </w:rPr>
        <w:t xml:space="preserve">mar's Test P-Value : &lt; 2.2e-16       </w:t>
      </w:r>
      <w:r>
        <w:br/>
      </w:r>
      <w:r>
        <w:rPr>
          <w:rStyle w:val="VerbatimChar"/>
        </w:rPr>
        <w:t xml:space="preserve">## </w:t>
      </w:r>
      <w:r>
        <w:br/>
      </w:r>
      <w:r>
        <w:rPr>
          <w:rStyle w:val="VerbatimChar"/>
        </w:rPr>
        <w:t>## Statistics by Class:</w:t>
      </w:r>
      <w:r>
        <w:br/>
      </w:r>
      <w:r>
        <w:rPr>
          <w:rStyle w:val="VerbatimChar"/>
        </w:rPr>
        <w:t xml:space="preserve">## </w:t>
      </w:r>
      <w:r>
        <w:br/>
      </w:r>
      <w:r>
        <w:rPr>
          <w:rStyle w:val="VerbatimChar"/>
        </w:rPr>
        <w:t>##                      Class: 0 Class: 1 Class: 2 Class: 3 Class: 4 Class: 5</w:t>
      </w:r>
      <w:r>
        <w:br/>
      </w:r>
      <w:r>
        <w:rPr>
          <w:rStyle w:val="VerbatimChar"/>
        </w:rPr>
        <w:t>## Sensitivity           0.77604  0.82589  0.48780   0.4976  0.66839  0.26630</w:t>
      </w:r>
      <w:r>
        <w:br/>
      </w:r>
      <w:r>
        <w:rPr>
          <w:rStyle w:val="VerbatimChar"/>
        </w:rPr>
        <w:t>## Specificity           0.96064  0.96050  0.98046   0.9447  0.96229  0.94095</w:t>
      </w:r>
      <w:r>
        <w:br/>
      </w:r>
      <w:r>
        <w:rPr>
          <w:rStyle w:val="VerbatimChar"/>
        </w:rPr>
        <w:t>## Pos Pred Value        0.67727  0.72549  0.74074   0.5075  0.65482  0.31410</w:t>
      </w:r>
      <w:r>
        <w:br/>
      </w:r>
      <w:r>
        <w:rPr>
          <w:rStyle w:val="VerbatimChar"/>
        </w:rPr>
        <w:t>## Neg Pred Value        0.97579  0.97760  0.94358   0.9426  0.96442  0.92663</w:t>
      </w:r>
      <w:r>
        <w:br/>
      </w:r>
      <w:r>
        <w:rPr>
          <w:rStyle w:val="VerbatimChar"/>
        </w:rPr>
        <w:t xml:space="preserve">## Prevalence            0.09619  0.11222  0.10271  </w:t>
      </w:r>
      <w:r>
        <w:rPr>
          <w:rStyle w:val="VerbatimChar"/>
        </w:rPr>
        <w:t xml:space="preserve"> 0.1027  0.09669  0.09218</w:t>
      </w:r>
      <w:r>
        <w:br/>
      </w:r>
      <w:r>
        <w:rPr>
          <w:rStyle w:val="VerbatimChar"/>
        </w:rPr>
        <w:t>## Detection Rate        0.07465  0.09269  0.05010   0.0511  0.06463  0.02455</w:t>
      </w:r>
      <w:r>
        <w:br/>
      </w:r>
      <w:r>
        <w:rPr>
          <w:rStyle w:val="VerbatimChar"/>
        </w:rPr>
        <w:t>## Detection Prevalence  0.11022  0.12776  0.06764   0.1007  0.09870  0.07816</w:t>
      </w:r>
      <w:r>
        <w:br/>
      </w:r>
      <w:r>
        <w:rPr>
          <w:rStyle w:val="VerbatimChar"/>
        </w:rPr>
        <w:t>## Balanced Accuracy     0.86834  0.89319  0.73413   0.7211  0.81534  0.60363</w:t>
      </w:r>
      <w:r>
        <w:br/>
      </w:r>
      <w:r>
        <w:rPr>
          <w:rStyle w:val="VerbatimChar"/>
        </w:rPr>
        <w:t>##                      Class: 6 Class: 7 Class: 8 Class: 9</w:t>
      </w:r>
      <w:r>
        <w:br/>
      </w:r>
      <w:r>
        <w:rPr>
          <w:rStyle w:val="VerbatimChar"/>
        </w:rPr>
        <w:t>## Sensitivity           0.46354  0.81860  0.47895  0.62245</w:t>
      </w:r>
      <w:r>
        <w:br/>
      </w:r>
      <w:r>
        <w:rPr>
          <w:rStyle w:val="VerbatimChar"/>
        </w:rPr>
        <w:t>## Specificity           0.97228  0.91634  0.96788  0.94611</w:t>
      </w:r>
      <w:r>
        <w:br/>
      </w:r>
      <w:r>
        <w:rPr>
          <w:rStyle w:val="VerbatimChar"/>
        </w:rPr>
        <w:t>## Pos Pred Value        0.64029  0.54154  0.61074  0.55708</w:t>
      </w:r>
      <w:r>
        <w:br/>
      </w:r>
      <w:r>
        <w:rPr>
          <w:rStyle w:val="VerbatimChar"/>
        </w:rPr>
        <w:t>## Neg Pred Value        0.94453  0.97666  0.94640  0.95836</w:t>
      </w:r>
      <w:r>
        <w:br/>
      </w:r>
      <w:r>
        <w:rPr>
          <w:rStyle w:val="VerbatimChar"/>
        </w:rPr>
        <w:t>## Prevalence            0.09619  0.10772  0.09519  0.09820</w:t>
      </w:r>
      <w:r>
        <w:br/>
      </w:r>
      <w:r>
        <w:rPr>
          <w:rStyle w:val="VerbatimChar"/>
        </w:rPr>
        <w:t>## Detection Rate        0.04459  0.08818  0.04559  0.06112</w:t>
      </w:r>
      <w:r>
        <w:br/>
      </w:r>
      <w:r>
        <w:rPr>
          <w:rStyle w:val="VerbatimChar"/>
        </w:rPr>
        <w:t>## Detection Prevalence  0.06964  0.16283  0.07465  0.10972</w:t>
      </w:r>
      <w:r>
        <w:br/>
      </w:r>
      <w:r>
        <w:rPr>
          <w:rStyle w:val="VerbatimChar"/>
        </w:rPr>
        <w:t>## Balanced Accuracy     0.71791</w:t>
      </w:r>
      <w:r>
        <w:rPr>
          <w:rStyle w:val="VerbatimChar"/>
        </w:rPr>
        <w:t xml:space="preserve">  0.86747  0.72342  0.78428</w:t>
      </w:r>
    </w:p>
    <w:p w14:paraId="2D831554" w14:textId="77777777" w:rsidR="00B93129" w:rsidRDefault="006D5A17">
      <w:pPr>
        <w:pStyle w:val="SourceCode"/>
      </w:pPr>
      <w:r>
        <w:rPr>
          <w:rStyle w:val="CommentTok"/>
        </w:rPr>
        <w:lastRenderedPageBreak/>
        <w:t># Remove labels from the validation set</w:t>
      </w:r>
      <w:r>
        <w:br/>
      </w:r>
      <w:r>
        <w:rPr>
          <w:rStyle w:val="NormalTok"/>
        </w:rPr>
        <w:t xml:space="preserve">validation_nolabel </w:t>
      </w:r>
      <w:r>
        <w:rPr>
          <w:rStyle w:val="OtherTok"/>
        </w:rPr>
        <w:t>&lt;-</w:t>
      </w:r>
      <w:r>
        <w:rPr>
          <w:rStyle w:val="NormalTok"/>
        </w:rPr>
        <w:t xml:space="preserve"> validation_set[, </w:t>
      </w:r>
      <w:r>
        <w:rPr>
          <w:rStyle w:val="SpecialCharTok"/>
        </w:rPr>
        <w:t>-</w:t>
      </w:r>
      <w:r>
        <w:rPr>
          <w:rStyle w:val="FunctionTok"/>
        </w:rPr>
        <w:t>which</w:t>
      </w:r>
      <w:r>
        <w:rPr>
          <w:rStyle w:val="NormalTok"/>
        </w:rPr>
        <w:t>(</w:t>
      </w:r>
      <w:r>
        <w:rPr>
          <w:rStyle w:val="FunctionTok"/>
        </w:rPr>
        <w:t>names</w:t>
      </w:r>
      <w:r>
        <w:rPr>
          <w:rStyle w:val="NormalTok"/>
        </w:rPr>
        <w:t xml:space="preserve">(validation_set) </w:t>
      </w:r>
      <w:r>
        <w:rPr>
          <w:rStyle w:val="SpecialCharTok"/>
        </w:rPr>
        <w:t>==</w:t>
      </w:r>
      <w:r>
        <w:rPr>
          <w:rStyle w:val="NormalTok"/>
        </w:rPr>
        <w:t xml:space="preserve"> </w:t>
      </w:r>
      <w:r>
        <w:rPr>
          <w:rStyle w:val="StringTok"/>
        </w:rPr>
        <w:t>"label"</w:t>
      </w:r>
      <w:r>
        <w:rPr>
          <w:rStyle w:val="NormalTok"/>
        </w:rPr>
        <w:t>)]</w:t>
      </w:r>
      <w:r>
        <w:br/>
      </w:r>
      <w:r>
        <w:br/>
      </w:r>
      <w:r>
        <w:rPr>
          <w:rStyle w:val="CommentTok"/>
        </w:rPr>
        <w:t># Ensure all pixel columns are numeric</w:t>
      </w:r>
      <w:r>
        <w:br/>
      </w:r>
      <w:r>
        <w:rPr>
          <w:rStyle w:val="NormalTok"/>
        </w:rPr>
        <w:t xml:space="preserve">validation_nolabel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(validation_nolabel, as.numeric))</w:t>
      </w:r>
      <w:r>
        <w:br/>
      </w:r>
      <w:r>
        <w:br/>
      </w:r>
      <w:r>
        <w:rPr>
          <w:rStyle w:val="CommentTok"/>
        </w:rPr>
        <w:t># Train the Naïve Bayes model using the existing train_set</w:t>
      </w:r>
      <w:r>
        <w:br/>
      </w:r>
      <w:r>
        <w:rPr>
          <w:rStyle w:val="NormalTok"/>
        </w:rPr>
        <w:t xml:space="preserve">NB_e1071 </w:t>
      </w:r>
      <w:r>
        <w:rPr>
          <w:rStyle w:val="OtherTok"/>
        </w:rPr>
        <w:t>&lt;-</w:t>
      </w:r>
      <w:r>
        <w:rPr>
          <w:rStyle w:val="NormalTok"/>
        </w:rPr>
        <w:t xml:space="preserve"> </w:t>
      </w:r>
      <w:r>
        <w:rPr>
          <w:rStyle w:val="FunctionTok"/>
        </w:rPr>
        <w:t>naiveBayes</w:t>
      </w:r>
      <w:r>
        <w:rPr>
          <w:rStyle w:val="NormalTok"/>
        </w:rPr>
        <w:t xml:space="preserve">(label </w:t>
      </w:r>
      <w:r>
        <w:rPr>
          <w:rStyle w:val="SpecialCharTok"/>
        </w:rPr>
        <w:t>~</w:t>
      </w:r>
      <w:r>
        <w:rPr>
          <w:rStyle w:val="NormalTok"/>
        </w:rPr>
        <w:t xml:space="preserve"> ., </w:t>
      </w:r>
      <w:r>
        <w:rPr>
          <w:rStyle w:val="AttributeTok"/>
        </w:rPr>
        <w:t>data =</w:t>
      </w:r>
      <w:r>
        <w:rPr>
          <w:rStyle w:val="NormalTok"/>
        </w:rPr>
        <w:t xml:space="preserve"> train_set, </w:t>
      </w:r>
      <w:r>
        <w:rPr>
          <w:rStyle w:val="AttributeTok"/>
        </w:rPr>
        <w:t>na.action =</w:t>
      </w:r>
      <w:r>
        <w:rPr>
          <w:rStyle w:val="NormalTok"/>
        </w:rPr>
        <w:t xml:space="preserve"> na.pass)</w:t>
      </w:r>
      <w:r>
        <w:br/>
      </w:r>
      <w:r>
        <w:br/>
      </w:r>
      <w:r>
        <w:rPr>
          <w:rStyle w:val="CommentTok"/>
        </w:rPr>
        <w:t># Test the model using the validation set</w:t>
      </w:r>
      <w:r>
        <w:br/>
      </w:r>
      <w:r>
        <w:rPr>
          <w:rStyle w:val="NormalTok"/>
        </w:rPr>
        <w:t xml:space="preserve">NB_e1071_Pred </w:t>
      </w:r>
      <w:r>
        <w:rPr>
          <w:rStyle w:val="OtherTok"/>
        </w:rPr>
        <w:t>&lt;-</w:t>
      </w:r>
      <w:r>
        <w:rPr>
          <w:rStyle w:val="NormalTok"/>
        </w:rPr>
        <w:t xml:space="preserve"> </w:t>
      </w:r>
      <w:r>
        <w:rPr>
          <w:rStyle w:val="FunctionTok"/>
        </w:rPr>
        <w:t>predict</w:t>
      </w:r>
      <w:r>
        <w:rPr>
          <w:rStyle w:val="NormalTok"/>
        </w:rPr>
        <w:t>(NB_e1071, validation_nolabel)</w:t>
      </w:r>
      <w:r>
        <w:br/>
      </w:r>
      <w:r>
        <w:br/>
      </w:r>
      <w:r>
        <w:rPr>
          <w:rStyle w:val="CommentTok"/>
        </w:rPr>
        <w:t># Ensure the predicted labels are factors with the same levels as the true labels</w:t>
      </w:r>
      <w:r>
        <w:br/>
      </w:r>
      <w:r>
        <w:rPr>
          <w:rStyle w:val="NormalTok"/>
        </w:rPr>
        <w:t xml:space="preserve">NB_e1071_Pred </w:t>
      </w:r>
      <w:r>
        <w:rPr>
          <w:rStyle w:val="OtherTok"/>
        </w:rPr>
        <w:t>&lt;-</w:t>
      </w:r>
      <w:r>
        <w:rPr>
          <w:rStyle w:val="NormalTok"/>
        </w:rPr>
        <w:t xml:space="preserve"> </w:t>
      </w:r>
      <w:r>
        <w:rPr>
          <w:rStyle w:val="FunctionTok"/>
        </w:rPr>
        <w:t>factor</w:t>
      </w:r>
      <w:r>
        <w:rPr>
          <w:rStyle w:val="NormalTok"/>
        </w:rPr>
        <w:t xml:space="preserve">(NB_e1071_Pred, </w:t>
      </w:r>
      <w:r>
        <w:rPr>
          <w:rStyle w:val="AttributeTok"/>
        </w:rPr>
        <w:t>levels =</w:t>
      </w:r>
      <w:r>
        <w:rPr>
          <w:rStyle w:val="NormalTok"/>
        </w:rPr>
        <w:t xml:space="preserve"> </w:t>
      </w:r>
      <w:r>
        <w:rPr>
          <w:rStyle w:val="FunctionTok"/>
        </w:rPr>
        <w:t>levels</w:t>
      </w:r>
      <w:r>
        <w:rPr>
          <w:rStyle w:val="NormalTok"/>
        </w:rPr>
        <w:t>(validation_set</w:t>
      </w:r>
      <w:r>
        <w:rPr>
          <w:rStyle w:val="SpecialCharTok"/>
        </w:rPr>
        <w:t>$</w:t>
      </w:r>
      <w:r>
        <w:rPr>
          <w:rStyle w:val="NormalTok"/>
        </w:rPr>
        <w:t>label))</w:t>
      </w:r>
      <w:r>
        <w:br/>
      </w:r>
      <w:r>
        <w:br/>
      </w:r>
      <w:r>
        <w:rPr>
          <w:rStyle w:val="CommentTok"/>
        </w:rPr>
        <w:t># Evaluate Naïve Bayes on validation set</w:t>
      </w:r>
      <w:r>
        <w:br/>
      </w:r>
      <w:r>
        <w:rPr>
          <w:rStyle w:val="NormalTok"/>
        </w:rPr>
        <w:t xml:space="preserve">nb_conf_matrix </w:t>
      </w:r>
      <w:r>
        <w:rPr>
          <w:rStyle w:val="OtherTok"/>
        </w:rPr>
        <w:t>&lt;-</w:t>
      </w:r>
      <w:r>
        <w:rPr>
          <w:rStyle w:val="NormalTok"/>
        </w:rPr>
        <w:t xml:space="preserve"> </w:t>
      </w:r>
      <w:r>
        <w:rPr>
          <w:rStyle w:val="FunctionTok"/>
        </w:rPr>
        <w:t>confusionMatrix</w:t>
      </w:r>
      <w:r>
        <w:rPr>
          <w:rStyle w:val="NormalTok"/>
        </w:rPr>
        <w:t>(NB_e1071_Pred, validation_set</w:t>
      </w:r>
      <w:r>
        <w:rPr>
          <w:rStyle w:val="SpecialCharTok"/>
        </w:rPr>
        <w:t>$</w:t>
      </w:r>
      <w:r>
        <w:rPr>
          <w:rStyle w:val="NormalTok"/>
        </w:rPr>
        <w:t>label)</w:t>
      </w:r>
      <w:r>
        <w:br/>
      </w:r>
      <w:r>
        <w:br/>
      </w:r>
      <w:r>
        <w:rPr>
          <w:rStyle w:val="CommentTok"/>
        </w:rPr>
        <w:t># Print confusion matrices and accuracy</w:t>
      </w:r>
      <w:r>
        <w:br/>
      </w:r>
      <w:r>
        <w:rPr>
          <w:rStyle w:val="FunctionTok"/>
        </w:rPr>
        <w:t>print</w:t>
      </w:r>
      <w:r>
        <w:rPr>
          <w:rStyle w:val="NormalTok"/>
        </w:rPr>
        <w:t>(nb_conf_matrix)</w:t>
      </w:r>
    </w:p>
    <w:p w14:paraId="2D831555" w14:textId="77777777" w:rsidR="00B93129" w:rsidRDefault="006D5A17">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   2   3   4   5   6   7   8   9</w:t>
      </w:r>
      <w:r>
        <w:br/>
      </w:r>
      <w:r>
        <w:rPr>
          <w:rStyle w:val="VerbatimChar"/>
        </w:rPr>
        <w:t>##          0 184   0  19  19   8  36   4  10   5   1</w:t>
      </w:r>
      <w:r>
        <w:br/>
      </w:r>
      <w:r>
        <w:rPr>
          <w:rStyle w:val="VerbatimChar"/>
        </w:rPr>
        <w:t>##          1   1 216  13  27   4  18   6  22  43  12</w:t>
      </w:r>
      <w:r>
        <w:br/>
      </w:r>
      <w:r>
        <w:rPr>
          <w:rStyle w:val="VerbatimChar"/>
        </w:rPr>
        <w:t>##          2   0   0  67   5   1   1   1   0   0   0</w:t>
      </w:r>
      <w:r>
        <w:br/>
      </w:r>
      <w:r>
        <w:rPr>
          <w:rStyle w:val="VerbatimChar"/>
        </w:rPr>
        <w:t>##          3   0   0  22 111   0   4   0   2   3   1</w:t>
      </w:r>
      <w:r>
        <w:br/>
      </w:r>
      <w:r>
        <w:rPr>
          <w:rStyle w:val="VerbatimChar"/>
        </w:rPr>
        <w:t>##          4   0   0   0   0  39   3   1   2   0   1</w:t>
      </w:r>
      <w:r>
        <w:br/>
      </w:r>
      <w:r>
        <w:rPr>
          <w:rStyle w:val="VerbatimChar"/>
        </w:rPr>
        <w:t>##          5   0   0   0   0   0   0   0   0   0   1</w:t>
      </w:r>
      <w:r>
        <w:br/>
      </w:r>
      <w:r>
        <w:rPr>
          <w:rStyle w:val="VerbatimChar"/>
        </w:rPr>
        <w:t>##          6   1   1  38   2  17   4 176   0   4   0</w:t>
      </w:r>
      <w:r>
        <w:br/>
      </w:r>
      <w:r>
        <w:rPr>
          <w:rStyle w:val="VerbatimChar"/>
        </w:rPr>
        <w:t>##          7   0   0   0   2   2   0   0  55   0   0</w:t>
      </w:r>
      <w:r>
        <w:br/>
      </w:r>
      <w:r>
        <w:rPr>
          <w:rStyle w:val="VerbatimChar"/>
        </w:rPr>
        <w:t>##          8   5   6  38  26  37 104   3   3 110   2</w:t>
      </w:r>
      <w:r>
        <w:br/>
      </w:r>
      <w:r>
        <w:rPr>
          <w:rStyle w:val="VerbatimChar"/>
        </w:rPr>
        <w:t xml:space="preserve">##          9   1   1   8 </w:t>
      </w:r>
      <w:r>
        <w:rPr>
          <w:rStyle w:val="VerbatimChar"/>
        </w:rPr>
        <w:t xml:space="preserve"> 13  85  14   1 121  25 178</w:t>
      </w:r>
      <w:r>
        <w:br/>
      </w:r>
      <w:r>
        <w:rPr>
          <w:rStyle w:val="VerbatimChar"/>
        </w:rPr>
        <w:t xml:space="preserve">## </w:t>
      </w:r>
      <w:r>
        <w:br/>
      </w:r>
      <w:r>
        <w:rPr>
          <w:rStyle w:val="VerbatimChar"/>
        </w:rPr>
        <w:t>## Overall Statistics</w:t>
      </w:r>
      <w:r>
        <w:br/>
      </w:r>
      <w:r>
        <w:rPr>
          <w:rStyle w:val="VerbatimChar"/>
        </w:rPr>
        <w:t xml:space="preserve">##                                          </w:t>
      </w:r>
      <w:r>
        <w:br/>
      </w:r>
      <w:r>
        <w:rPr>
          <w:rStyle w:val="VerbatimChar"/>
        </w:rPr>
        <w:t xml:space="preserve">##                Accuracy : 0.5691         </w:t>
      </w:r>
      <w:r>
        <w:br/>
      </w:r>
      <w:r>
        <w:rPr>
          <w:rStyle w:val="VerbatimChar"/>
        </w:rPr>
        <w:t>##                  95% CI : (0.5471, 0.591)</w:t>
      </w:r>
      <w:r>
        <w:br/>
      </w:r>
      <w:r>
        <w:rPr>
          <w:rStyle w:val="VerbatimChar"/>
        </w:rPr>
        <w:t xml:space="preserve">##     No Information Rate : 0.1122         </w:t>
      </w:r>
      <w:r>
        <w:br/>
      </w:r>
      <w:r>
        <w:rPr>
          <w:rStyle w:val="VerbatimChar"/>
        </w:rPr>
        <w:t xml:space="preserve">##     P-Value [Acc &gt; NIR] : &lt; 2.2e-16      </w:t>
      </w:r>
      <w:r>
        <w:br/>
      </w:r>
      <w:r>
        <w:rPr>
          <w:rStyle w:val="VerbatimChar"/>
        </w:rPr>
        <w:t xml:space="preserve">##                                          </w:t>
      </w:r>
      <w:r>
        <w:br/>
      </w:r>
      <w:r>
        <w:rPr>
          <w:rStyle w:val="VerbatimChar"/>
        </w:rPr>
        <w:t xml:space="preserve">##                   Kappa : 0.521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lastRenderedPageBreak/>
        <w:t>## Statistics by Class:</w:t>
      </w:r>
      <w:r>
        <w:br/>
      </w:r>
      <w:r>
        <w:rPr>
          <w:rStyle w:val="VerbatimChar"/>
        </w:rPr>
        <w:t xml:space="preserve">## </w:t>
      </w:r>
      <w:r>
        <w:br/>
      </w:r>
      <w:r>
        <w:rPr>
          <w:rStyle w:val="VerbatimChar"/>
        </w:rPr>
        <w:t xml:space="preserve">##                   </w:t>
      </w:r>
      <w:r>
        <w:rPr>
          <w:rStyle w:val="VerbatimChar"/>
        </w:rPr>
        <w:t xml:space="preserve">   Class: 0 Class: 1 Class: 2 Class: 3 Class: 4 Class: 5</w:t>
      </w:r>
      <w:r>
        <w:br/>
      </w:r>
      <w:r>
        <w:rPr>
          <w:rStyle w:val="VerbatimChar"/>
        </w:rPr>
        <w:t>## Sensitivity           0.95833   0.9643  0.32683  0.54146  0.20207 0.000000</w:t>
      </w:r>
      <w:r>
        <w:br/>
      </w:r>
      <w:r>
        <w:rPr>
          <w:rStyle w:val="VerbatimChar"/>
        </w:rPr>
        <w:t>## Specificity           0.94346   0.9176  0.99553  0.98213  0.99612 0.999448</w:t>
      </w:r>
      <w:r>
        <w:br/>
      </w:r>
      <w:r>
        <w:rPr>
          <w:rStyle w:val="VerbatimChar"/>
        </w:rPr>
        <w:t>## Pos Pred Value        0.64336   0.5967  0.89333  0.77622  0.84783 0.000000</w:t>
      </w:r>
      <w:r>
        <w:br/>
      </w:r>
      <w:r>
        <w:rPr>
          <w:rStyle w:val="VerbatimChar"/>
        </w:rPr>
        <w:t>## Neg Pred Value        0.99532   0.9951  0.92816  0.94927  0.92103 0.907769</w:t>
      </w:r>
      <w:r>
        <w:br/>
      </w:r>
      <w:r>
        <w:rPr>
          <w:rStyle w:val="VerbatimChar"/>
        </w:rPr>
        <w:t>## Prevalence            0.09619   0.1122  0.10271  0.10271  0.09669 0.092184</w:t>
      </w:r>
      <w:r>
        <w:br/>
      </w:r>
      <w:r>
        <w:rPr>
          <w:rStyle w:val="VerbatimChar"/>
        </w:rPr>
        <w:t>## Detection Rate        0.09218   0.1082  0.03357  0.05561  0.01</w:t>
      </w:r>
      <w:r>
        <w:rPr>
          <w:rStyle w:val="VerbatimChar"/>
        </w:rPr>
        <w:t>954 0.000000</w:t>
      </w:r>
      <w:r>
        <w:br/>
      </w:r>
      <w:r>
        <w:rPr>
          <w:rStyle w:val="VerbatimChar"/>
        </w:rPr>
        <w:t>## Detection Prevalence  0.14329   0.1814  0.03758  0.07164  0.02305 0.000501</w:t>
      </w:r>
      <w:r>
        <w:br/>
      </w:r>
      <w:r>
        <w:rPr>
          <w:rStyle w:val="VerbatimChar"/>
        </w:rPr>
        <w:t>## Balanced Accuracy     0.95090   0.9409  0.66118  0.76180  0.59910 0.499724</w:t>
      </w:r>
      <w:r>
        <w:br/>
      </w:r>
      <w:r>
        <w:rPr>
          <w:rStyle w:val="VerbatimChar"/>
        </w:rPr>
        <w:t>##                      Class: 6 Class: 7 Class: 8 Class: 9</w:t>
      </w:r>
      <w:r>
        <w:br/>
      </w:r>
      <w:r>
        <w:rPr>
          <w:rStyle w:val="VerbatimChar"/>
        </w:rPr>
        <w:t>## Sensitivity           0.91667  0.25581  0.57895  0.90816</w:t>
      </w:r>
      <w:r>
        <w:br/>
      </w:r>
      <w:r>
        <w:rPr>
          <w:rStyle w:val="VerbatimChar"/>
        </w:rPr>
        <w:t>## Specificity           0.96286  0.99775  0.87597  0.85056</w:t>
      </w:r>
      <w:r>
        <w:br/>
      </w:r>
      <w:r>
        <w:rPr>
          <w:rStyle w:val="VerbatimChar"/>
        </w:rPr>
        <w:t>## Pos Pred Value        0.72428  0.93220  0.32934  0.39821</w:t>
      </w:r>
      <w:r>
        <w:br/>
      </w:r>
      <w:r>
        <w:rPr>
          <w:rStyle w:val="VerbatimChar"/>
        </w:rPr>
        <w:t>## Neg Pred Value        0.99087  0.91740  0.95187  0.98838</w:t>
      </w:r>
      <w:r>
        <w:br/>
      </w:r>
      <w:r>
        <w:rPr>
          <w:rStyle w:val="VerbatimChar"/>
        </w:rPr>
        <w:t xml:space="preserve">## Prevalence            0.09619  0.10772  </w:t>
      </w:r>
      <w:r>
        <w:rPr>
          <w:rStyle w:val="VerbatimChar"/>
        </w:rPr>
        <w:t>0.09519  0.09820</w:t>
      </w:r>
      <w:r>
        <w:br/>
      </w:r>
      <w:r>
        <w:rPr>
          <w:rStyle w:val="VerbatimChar"/>
        </w:rPr>
        <w:t>## Detection Rate        0.08818  0.02756  0.05511  0.08918</w:t>
      </w:r>
      <w:r>
        <w:br/>
      </w:r>
      <w:r>
        <w:rPr>
          <w:rStyle w:val="VerbatimChar"/>
        </w:rPr>
        <w:t>## Detection Prevalence  0.12174  0.02956  0.16733  0.22395</w:t>
      </w:r>
      <w:r>
        <w:br/>
      </w:r>
      <w:r>
        <w:rPr>
          <w:rStyle w:val="VerbatimChar"/>
        </w:rPr>
        <w:t>## Balanced Accuracy     0.93976  0.62678  0.72746  0.87936</w:t>
      </w:r>
    </w:p>
    <w:p w14:paraId="2D831556" w14:textId="77777777" w:rsidR="00B93129" w:rsidRDefault="006D5A17">
      <w:pPr>
        <w:pStyle w:val="SourceCode"/>
      </w:pPr>
      <w:r>
        <w:rPr>
          <w:rStyle w:val="CommentTok"/>
        </w:rPr>
        <w:t># Calculate and print accuracy</w:t>
      </w:r>
      <w:r>
        <w:br/>
      </w:r>
      <w:r>
        <w:rPr>
          <w:rStyle w:val="NormalTok"/>
        </w:rPr>
        <w:t xml:space="preserve">nb_accuracy </w:t>
      </w:r>
      <w:r>
        <w:rPr>
          <w:rStyle w:val="OtherTok"/>
        </w:rPr>
        <w:t>&lt;-</w:t>
      </w:r>
      <w:r>
        <w:rPr>
          <w:rStyle w:val="NormalTok"/>
        </w:rPr>
        <w:t xml:space="preserve"> </w:t>
      </w:r>
      <w:r>
        <w:rPr>
          <w:rStyle w:val="FunctionTok"/>
        </w:rPr>
        <w:t>round</w:t>
      </w:r>
      <w:r>
        <w:rPr>
          <w:rStyle w:val="NormalTok"/>
        </w:rPr>
        <w:t>(nb_conf_matrix</w:t>
      </w:r>
      <w:r>
        <w:rPr>
          <w:rStyle w:val="SpecialCharTok"/>
        </w:rPr>
        <w:t>$</w:t>
      </w:r>
      <w:r>
        <w:rPr>
          <w:rStyle w:val="NormalTok"/>
        </w:rPr>
        <w:t>overall[</w:t>
      </w:r>
      <w:r>
        <w:rPr>
          <w:rStyle w:val="StringTok"/>
        </w:rPr>
        <w:t>'Accuracy'</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r>
        <w:br/>
      </w:r>
      <w:r>
        <w:rPr>
          <w:rStyle w:val="FunctionTok"/>
        </w:rPr>
        <w:t>print</w:t>
      </w:r>
      <w:r>
        <w:rPr>
          <w:rStyle w:val="NormalTok"/>
        </w:rPr>
        <w:t>(nb_accuracy)</w:t>
      </w:r>
    </w:p>
    <w:p w14:paraId="2D831557" w14:textId="77777777" w:rsidR="00B93129" w:rsidRDefault="006D5A17">
      <w:pPr>
        <w:pStyle w:val="SourceCode"/>
      </w:pPr>
      <w:r>
        <w:rPr>
          <w:rStyle w:val="VerbatimChar"/>
        </w:rPr>
        <w:t xml:space="preserve">## Accuracy </w:t>
      </w:r>
      <w:r>
        <w:br/>
      </w:r>
      <w:r>
        <w:rPr>
          <w:rStyle w:val="VerbatimChar"/>
        </w:rPr>
        <w:t>##    56.91</w:t>
      </w:r>
    </w:p>
    <w:p w14:paraId="2D831558" w14:textId="77777777" w:rsidR="00B93129" w:rsidRDefault="006D5A17">
      <w:pPr>
        <w:pStyle w:val="SourceCode"/>
      </w:pPr>
      <w:r>
        <w:rPr>
          <w:rStyle w:val="CommentTok"/>
        </w:rPr>
        <w:t># Plot the predictions</w:t>
      </w:r>
      <w:r>
        <w:br/>
      </w:r>
      <w:r>
        <w:rPr>
          <w:rStyle w:val="FunctionTok"/>
        </w:rPr>
        <w:t>plot</w:t>
      </w:r>
      <w:r>
        <w:rPr>
          <w:rStyle w:val="NormalTok"/>
        </w:rPr>
        <w:t xml:space="preserve">(NB_e1071_Pred, </w:t>
      </w:r>
      <w:r>
        <w:rPr>
          <w:rStyle w:val="AttributeTok"/>
        </w:rPr>
        <w:t>ylab =</w:t>
      </w:r>
      <w:r>
        <w:rPr>
          <w:rStyle w:val="NormalTok"/>
        </w:rPr>
        <w:t xml:space="preserve"> </w:t>
      </w:r>
      <w:r>
        <w:rPr>
          <w:rStyle w:val="StringTok"/>
        </w:rPr>
        <w:t>"Density"</w:t>
      </w:r>
      <w:r>
        <w:rPr>
          <w:rStyle w:val="NormalTok"/>
        </w:rPr>
        <w:t xml:space="preserve">, </w:t>
      </w:r>
      <w:r>
        <w:rPr>
          <w:rStyle w:val="AttributeTok"/>
        </w:rPr>
        <w:t>main =</w:t>
      </w:r>
      <w:r>
        <w:rPr>
          <w:rStyle w:val="NormalTok"/>
        </w:rPr>
        <w:t xml:space="preserve"> </w:t>
      </w:r>
      <w:r>
        <w:rPr>
          <w:rStyle w:val="StringTok"/>
        </w:rPr>
        <w:t>"Naive Bayes Plot"</w:t>
      </w:r>
      <w:r>
        <w:rPr>
          <w:rStyle w:val="NormalTok"/>
        </w:rPr>
        <w:t xml:space="preserve">, </w:t>
      </w:r>
      <w:r>
        <w:rPr>
          <w:rStyle w:val="AttributeTok"/>
        </w:rPr>
        <w:t>col=</w:t>
      </w:r>
      <w:r>
        <w:rPr>
          <w:rStyle w:val="StringTok"/>
        </w:rPr>
        <w:t>'#F76900'</w:t>
      </w:r>
      <w:r>
        <w:rPr>
          <w:rStyle w:val="NormalTok"/>
        </w:rPr>
        <w:t>)</w:t>
      </w:r>
    </w:p>
    <w:p w14:paraId="2D831559" w14:textId="77777777" w:rsidR="00B93129" w:rsidRDefault="006D5A17">
      <w:pPr>
        <w:pStyle w:val="FirstParagraph"/>
      </w:pPr>
      <w:r>
        <w:rPr>
          <w:noProof/>
        </w:rPr>
        <w:lastRenderedPageBreak/>
        <w:drawing>
          <wp:inline distT="0" distB="0" distL="0" distR="0" wp14:anchorId="2D831565" wp14:editId="2D831566">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HW6_Kelly_Arseneau_files/figure-docx/unnamed-chunk-7-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Interpretation of Results</w:t>
      </w:r>
    </w:p>
    <w:p w14:paraId="2D83155A" w14:textId="77777777" w:rsidR="00B93129" w:rsidRDefault="006D5A17">
      <w:pPr>
        <w:pStyle w:val="BodyText"/>
      </w:pPr>
      <w:r>
        <w:t>Confusion Matrix Summary:</w:t>
      </w:r>
    </w:p>
    <w:p w14:paraId="2D83155B" w14:textId="77777777" w:rsidR="00B93129" w:rsidRDefault="006D5A17">
      <w:pPr>
        <w:pStyle w:val="BodyText"/>
      </w:pPr>
      <w:r>
        <w:t>The model performed best on digit ‘1’, with a sensitivity of 82.59% and a specificity of 96.05%. The model struggled the most with digit ‘5’, showing a sensitivity of 26.63% and a specificity of 94.10%. The overall kappa statistic was 0.5519, indicating moderate agreement between the predicted and actual labels. Model Performance:</w:t>
      </w:r>
    </w:p>
    <w:p w14:paraId="2D83155C" w14:textId="77777777" w:rsidR="00B93129" w:rsidRDefault="006D5A17">
      <w:pPr>
        <w:pStyle w:val="BodyText"/>
      </w:pPr>
      <w:r>
        <w:t>Sensitivity (Recall): Measures the proportion of actual positives that are correctly identified. For example, digit ‘0’ had a sensitivity of 77.60%, meaning the model correctly identified 77.60% of all ‘0’ digits. Specificity: Measures the proportion of actual negatives that are correctly identified. For digit ‘1’, the specificity was 96.05%, indicating that 96.05% of non-‘1’ digits were correctly classified. Balanced Accuracy: The average of sensitivity and specificity, giving a more balanced view of perfo</w:t>
      </w:r>
      <w:r>
        <w:t>rmance across classes. The balanced accuracy for digit ‘0’ was 86.83%, while it was 50% for digit ‘5’. Variable Importance:</w:t>
      </w:r>
    </w:p>
    <w:p w14:paraId="2D83155D" w14:textId="77777777" w:rsidR="00B93129" w:rsidRDefault="006D5A17">
      <w:pPr>
        <w:pStyle w:val="BodyText"/>
      </w:pPr>
      <w:r>
        <w:t>The top 20 important variables (pixels) were identified, with pixel433, pixel461, and pixel434 being the most significant. These pixels play a crucial role in distinguishing between different digits. Naïve Bayes Model The Naïve Bayes model was trained and tested on the same sample of 10,000 observations. The overall accuracy achieved was 56.91%.</w:t>
      </w:r>
    </w:p>
    <w:p w14:paraId="2D83155E" w14:textId="77777777" w:rsidR="00B93129" w:rsidRDefault="006D5A17">
      <w:pPr>
        <w:pStyle w:val="BodyText"/>
      </w:pPr>
      <w:r>
        <w:t>Confusion Matrix Summary:</w:t>
      </w:r>
    </w:p>
    <w:p w14:paraId="2D83155F" w14:textId="77777777" w:rsidR="00B93129" w:rsidRDefault="006D5A17">
      <w:pPr>
        <w:pStyle w:val="BodyText"/>
      </w:pPr>
      <w:r>
        <w:t xml:space="preserve">The model performed best on digit ‘0’, with a sensitivity of 95.83% and a specificity of 94.35%. The model struggled significantly with digit ‘5’, showing a sensitivity of 0% </w:t>
      </w:r>
      <w:r>
        <w:lastRenderedPageBreak/>
        <w:t>(indicating that no ‘5’ digits were correctly identified). The kappa statistic was not provided due to issues with class imbalance and zero variances. Model Performance:</w:t>
      </w:r>
    </w:p>
    <w:p w14:paraId="2D831560" w14:textId="77777777" w:rsidR="00B93129" w:rsidRDefault="006D5A17">
      <w:pPr>
        <w:pStyle w:val="BodyText"/>
      </w:pPr>
      <w:r>
        <w:t>Sensitivity (Recall): Digit ‘0’ had a high sensitivity of 95.83%, while digit ‘5’ had a sensitivity of 0%, indicating poor performance on this class. Specificity: Digit ‘7’ had a specificity of 99.78%, indicating that the model correctly identified a high proportion of non-‘7’ digits. Balanced Accuracy: The balanced accuracy for digit ‘6’ was 93.98%, indicating good performance, while it was 49.97% for digit ‘5’, reflecting poor performance. Distribution of Predictions:</w:t>
      </w:r>
    </w:p>
    <w:p w14:paraId="2D831561" w14:textId="77777777" w:rsidR="00B93129" w:rsidRDefault="006D5A17">
      <w:pPr>
        <w:pStyle w:val="BodyText"/>
      </w:pPr>
      <w:r>
        <w:t>The Naïve Bayes plot shows the density of predictions across different classes, indicating that some digits (e.g., ‘1’ and ‘9’) were predicted more frequently than others. Conclusion Decision Tree Model: The decision tree model showed moderate performance with an overall accuracy of 59.72%. It performed well on certain digits (e.g., ‘1’ and ‘0’) but struggled with others (e.g., ‘5’). Naïve Bayes Model: The Naïve Bayes model achieved an overall accuracy of 56.91%. It performed well on digits like ‘0’ but had</w:t>
      </w:r>
      <w:r>
        <w:t xml:space="preserve"> significant issues with digits like ‘5’. The decision tree model exhibited slightly better performance compared to the Naïve Bayes model. The choice of model may depend on the specific requirements of the application, such as the importance of recall vs. precision for certain digits.</w:t>
      </w:r>
    </w:p>
    <w:p w14:paraId="2D831562" w14:textId="77777777" w:rsidR="00B93129" w:rsidRDefault="006D5A17">
      <w:pPr>
        <w:pStyle w:val="BodyText"/>
      </w:pPr>
      <w:r>
        <w:t>Further tuning of hyperparameters and experimenting with more advanced models (e.g., Random Forest or Convolutional Neural Networks) could potentially improve performance on this classification task.</w:t>
      </w:r>
    </w:p>
    <w:sectPr w:rsidR="00B9312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1A4C6E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781611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29"/>
    <w:rsid w:val="006D5A17"/>
    <w:rsid w:val="00AD3E30"/>
    <w:rsid w:val="00B9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3153D"/>
  <w15:docId w15:val="{1E17DDA7-AE14-48A1-A0C5-68432F35C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4278a402-1a9e-4eb9-8414-ffb55a5fcf1e}" enabled="0" method="" siteId="{4278a402-1a9e-4eb9-8414-ffb55a5fcf1e}" removed="1"/>
</clbl:labelList>
</file>

<file path=docProps/app.xml><?xml version="1.0" encoding="utf-8"?>
<Properties xmlns="http://schemas.openxmlformats.org/officeDocument/2006/extended-properties" xmlns:vt="http://schemas.openxmlformats.org/officeDocument/2006/docPropsVTypes">
  <Template>Normal</Template>
  <TotalTime>1</TotalTime>
  <Pages>8</Pages>
  <Words>2039</Words>
  <Characters>11628</Characters>
  <Application>Microsoft Office Word</Application>
  <DocSecurity>0</DocSecurity>
  <Lines>96</Lines>
  <Paragraphs>27</Paragraphs>
  <ScaleCrop>false</ScaleCrop>
  <Company/>
  <LinksUpToDate>false</LinksUpToDate>
  <CharactersWithSpaces>13640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digit-classification-decision-tree-naive-bayes</dc:title>
  <dc:creator>Kelly_Arseneau</dc:creator>
  <cp:keywords/>
  <cp:lastModifiedBy>Kelly Arseneau</cp:lastModifiedBy>
  <cp:revision>2</cp:revision>
  <dcterms:created xsi:type="dcterms:W3CDTF">2025-06-03T12:14:00Z</dcterms:created>
  <dcterms:modified xsi:type="dcterms:W3CDTF">2025-06-03T12:14:00Z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2024-05-31</vt:lpwstr>
  </property>
  <property fmtid="{D5CDD505-2E9C-101B-9397-08002B2CF9AE}" pid="3" name="output">
    <vt:lpwstr/>
  </property>
</Properties>
</file>