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234D15" w14:textId="77777777" w:rsidR="00A02E2F" w:rsidRPr="00CD2758" w:rsidRDefault="00A02E2F" w:rsidP="000527DC">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6075"/>
        </w:tabs>
        <w:rPr>
          <w:rFonts w:ascii="Arial" w:hAnsi="Arial" w:cs="Arial"/>
          <w:sz w:val="24"/>
          <w:szCs w:val="24"/>
        </w:rPr>
      </w:pPr>
    </w:p>
    <w:p w14:paraId="3B50FE50" w14:textId="77777777" w:rsidR="002E618F" w:rsidRPr="00CD2758" w:rsidRDefault="002E618F" w:rsidP="002E618F">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6075"/>
        </w:tabs>
        <w:rPr>
          <w:rFonts w:ascii="Arial" w:hAnsi="Arial" w:cs="Arial"/>
          <w:b/>
          <w:szCs w:val="24"/>
        </w:rPr>
      </w:pPr>
      <w:r w:rsidRPr="00CD2758">
        <w:rPr>
          <w:rFonts w:ascii="Arial" w:hAnsi="Arial" w:cs="Arial"/>
          <w:sz w:val="24"/>
          <w:szCs w:val="24"/>
        </w:rPr>
        <w:t>To:</w:t>
      </w:r>
      <w:r w:rsidRPr="00CD2758">
        <w:rPr>
          <w:rFonts w:ascii="Arial" w:hAnsi="Arial" w:cs="Arial"/>
          <w:b/>
          <w:sz w:val="24"/>
          <w:szCs w:val="24"/>
        </w:rPr>
        <w:t xml:space="preserve"> </w:t>
      </w:r>
      <w:r w:rsidRPr="00CD2758">
        <w:rPr>
          <w:rFonts w:ascii="Arial" w:hAnsi="Arial" w:cs="Arial"/>
          <w:b/>
          <w:sz w:val="24"/>
          <w:szCs w:val="24"/>
        </w:rPr>
        <w:tab/>
      </w:r>
      <w:r w:rsidRPr="00CD2758">
        <w:rPr>
          <w:rFonts w:ascii="Arial" w:hAnsi="Arial" w:cs="Arial"/>
          <w:b/>
          <w:sz w:val="24"/>
          <w:szCs w:val="24"/>
        </w:rPr>
        <w:tab/>
      </w:r>
      <w:r w:rsidRPr="00CD2758">
        <w:rPr>
          <w:rFonts w:ascii="Arial" w:hAnsi="Arial" w:cs="Arial"/>
          <w:b/>
          <w:sz w:val="24"/>
          <w:szCs w:val="24"/>
        </w:rPr>
        <w:tab/>
      </w:r>
      <w:r w:rsidRPr="00CD2758">
        <w:rPr>
          <w:rFonts w:ascii="Arial" w:hAnsi="Arial" w:cs="Arial"/>
          <w:b/>
          <w:sz w:val="24"/>
          <w:szCs w:val="24"/>
        </w:rPr>
        <w:tab/>
      </w:r>
      <w:r w:rsidRPr="00CD2758">
        <w:rPr>
          <w:rFonts w:ascii="Arial" w:hAnsi="Arial" w:cs="Arial"/>
          <w:b/>
          <w:sz w:val="24"/>
          <w:szCs w:val="24"/>
        </w:rPr>
        <w:tab/>
      </w:r>
      <w:r w:rsidRPr="00CD2758">
        <w:rPr>
          <w:rFonts w:ascii="Arial" w:hAnsi="Arial" w:cs="Arial"/>
          <w:b/>
          <w:sz w:val="24"/>
          <w:szCs w:val="24"/>
        </w:rPr>
        <w:tab/>
      </w:r>
      <w:r w:rsidRPr="00CD2758">
        <w:rPr>
          <w:rFonts w:ascii="Arial" w:hAnsi="Arial" w:cs="Arial"/>
          <w:b/>
          <w:sz w:val="24"/>
          <w:szCs w:val="24"/>
        </w:rPr>
        <w:tab/>
      </w:r>
      <w:r w:rsidRPr="00CD2758">
        <w:rPr>
          <w:rFonts w:ascii="Arial" w:hAnsi="Arial" w:cs="Arial"/>
          <w:b/>
          <w:sz w:val="24"/>
          <w:szCs w:val="24"/>
        </w:rPr>
        <w:tab/>
      </w:r>
      <w:r w:rsidRPr="00CD2758">
        <w:rPr>
          <w:rFonts w:ascii="Arial" w:hAnsi="Arial" w:cs="Arial"/>
          <w:b/>
          <w:sz w:val="24"/>
          <w:szCs w:val="24"/>
        </w:rPr>
        <w:tab/>
      </w:r>
      <w:r w:rsidRPr="00CD2758">
        <w:rPr>
          <w:rFonts w:ascii="Arial" w:hAnsi="Arial" w:cs="Arial"/>
          <w:b/>
          <w:sz w:val="24"/>
          <w:szCs w:val="24"/>
        </w:rPr>
        <w:tab/>
      </w:r>
      <w:r w:rsidRPr="00CD2758">
        <w:rPr>
          <w:rFonts w:ascii="Arial" w:hAnsi="Arial" w:cs="Arial"/>
          <w:b/>
          <w:sz w:val="24"/>
          <w:szCs w:val="24"/>
        </w:rPr>
        <w:tab/>
      </w:r>
      <w:r w:rsidRPr="00CD2758">
        <w:rPr>
          <w:rFonts w:ascii="Arial" w:hAnsi="Arial" w:cs="Arial"/>
          <w:sz w:val="24"/>
          <w:szCs w:val="24"/>
        </w:rPr>
        <w:tab/>
        <w:t>Date:</w:t>
      </w:r>
      <w:r w:rsidRPr="00CD2758">
        <w:rPr>
          <w:rFonts w:ascii="Arial" w:hAnsi="Arial" w:cs="Arial"/>
          <w:b/>
          <w:sz w:val="24"/>
          <w:szCs w:val="24"/>
        </w:rPr>
        <w:t xml:space="preserve">    </w:t>
      </w:r>
      <w:r w:rsidRPr="00CD2758">
        <w:rPr>
          <w:rFonts w:ascii="Arial" w:hAnsi="Arial" w:cs="Arial"/>
          <w:b/>
          <w:sz w:val="24"/>
          <w:szCs w:val="24"/>
        </w:rPr>
        <w:tab/>
      </w:r>
    </w:p>
    <w:p w14:paraId="2D391B2E" w14:textId="77777777" w:rsidR="002E618F" w:rsidRPr="00CD2758" w:rsidRDefault="002E618F" w:rsidP="002E618F">
      <w:pPr>
        <w:tabs>
          <w:tab w:val="left" w:pos="360"/>
        </w:tabs>
        <w:rPr>
          <w:rFonts w:ascii="Arial" w:hAnsi="Arial" w:cs="Arial"/>
          <w:sz w:val="24"/>
          <w:szCs w:val="24"/>
        </w:rPr>
      </w:pPr>
      <w:r w:rsidRPr="00CD2758">
        <w:rPr>
          <w:rFonts w:ascii="Arial" w:hAnsi="Arial" w:cs="Arial"/>
          <w:sz w:val="24"/>
          <w:szCs w:val="24"/>
        </w:rPr>
        <w:t xml:space="preserve">       </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p>
    <w:p w14:paraId="02D47E92" w14:textId="32668D45" w:rsidR="002E618F" w:rsidRPr="00CD2758" w:rsidRDefault="002E618F" w:rsidP="002E618F">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6075"/>
        </w:tabs>
        <w:rPr>
          <w:rFonts w:ascii="Arial" w:hAnsi="Arial" w:cs="Arial"/>
          <w:b/>
          <w:sz w:val="24"/>
          <w:szCs w:val="24"/>
        </w:rPr>
      </w:pPr>
      <w:r w:rsidRPr="00CD2758">
        <w:rPr>
          <w:rFonts w:ascii="Arial" w:hAnsi="Arial" w:cs="Arial"/>
          <w:sz w:val="24"/>
          <w:szCs w:val="24"/>
        </w:rPr>
        <w:t>ATTN:</w:t>
      </w:r>
      <w:r w:rsidRPr="00CD2758">
        <w:rPr>
          <w:rFonts w:ascii="Arial" w:hAnsi="Arial" w:cs="Arial"/>
          <w:b/>
          <w:sz w:val="24"/>
          <w:szCs w:val="24"/>
        </w:rPr>
        <w:t xml:space="preserve">    </w:t>
      </w:r>
      <w:r w:rsidRPr="00CD2758">
        <w:rPr>
          <w:rFonts w:ascii="Arial" w:hAnsi="Arial" w:cs="Arial"/>
          <w:b/>
          <w:sz w:val="24"/>
          <w:szCs w:val="24"/>
        </w:rPr>
        <w:tab/>
      </w:r>
      <w:r w:rsidRPr="00CD2758">
        <w:rPr>
          <w:rFonts w:ascii="Arial" w:hAnsi="Arial" w:cs="Arial"/>
          <w:b/>
          <w:sz w:val="24"/>
          <w:szCs w:val="24"/>
        </w:rPr>
        <w:tab/>
      </w:r>
      <w:r w:rsidRPr="00CD2758">
        <w:rPr>
          <w:rFonts w:ascii="Arial" w:hAnsi="Arial" w:cs="Arial"/>
          <w:b/>
          <w:sz w:val="24"/>
          <w:szCs w:val="24"/>
        </w:rPr>
        <w:tab/>
      </w:r>
      <w:r w:rsidRPr="00CD2758">
        <w:rPr>
          <w:rFonts w:ascii="Arial" w:hAnsi="Arial" w:cs="Arial"/>
          <w:b/>
          <w:sz w:val="24"/>
          <w:szCs w:val="24"/>
        </w:rPr>
        <w:tab/>
      </w:r>
      <w:r w:rsidRPr="00CD2758">
        <w:rPr>
          <w:rFonts w:ascii="Arial" w:hAnsi="Arial" w:cs="Arial"/>
          <w:b/>
          <w:sz w:val="24"/>
          <w:szCs w:val="24"/>
        </w:rPr>
        <w:tab/>
      </w:r>
      <w:r w:rsidRPr="00CD2758">
        <w:rPr>
          <w:rFonts w:ascii="Arial" w:hAnsi="Arial" w:cs="Arial"/>
          <w:b/>
          <w:sz w:val="24"/>
          <w:szCs w:val="24"/>
        </w:rPr>
        <w:tab/>
      </w:r>
      <w:r w:rsidRPr="00CD2758">
        <w:rPr>
          <w:rFonts w:ascii="Arial" w:hAnsi="Arial" w:cs="Arial"/>
          <w:b/>
          <w:sz w:val="24"/>
          <w:szCs w:val="24"/>
        </w:rPr>
        <w:tab/>
      </w:r>
      <w:r w:rsidRPr="00CD2758">
        <w:rPr>
          <w:rFonts w:ascii="Arial" w:hAnsi="Arial" w:cs="Arial"/>
          <w:b/>
          <w:sz w:val="24"/>
          <w:szCs w:val="24"/>
        </w:rPr>
        <w:tab/>
      </w:r>
      <w:r w:rsidRPr="00CD2758">
        <w:rPr>
          <w:rFonts w:ascii="Arial" w:hAnsi="Arial" w:cs="Arial"/>
          <w:b/>
          <w:sz w:val="24"/>
          <w:szCs w:val="24"/>
        </w:rPr>
        <w:tab/>
      </w:r>
      <w:r w:rsidRPr="00CD2758">
        <w:rPr>
          <w:rFonts w:ascii="Arial" w:hAnsi="Arial" w:cs="Arial"/>
          <w:b/>
          <w:sz w:val="24"/>
          <w:szCs w:val="24"/>
        </w:rPr>
        <w:tab/>
      </w:r>
      <w:r w:rsidRPr="00CD2758">
        <w:rPr>
          <w:rFonts w:ascii="Arial" w:hAnsi="Arial" w:cs="Arial"/>
          <w:sz w:val="24"/>
          <w:szCs w:val="24"/>
        </w:rPr>
        <w:tab/>
        <w:t>Quote #</w:t>
      </w:r>
      <w:r w:rsidR="009D4536">
        <w:rPr>
          <w:rFonts w:ascii="Arial" w:hAnsi="Arial" w:cs="Arial"/>
          <w:b/>
          <w:sz w:val="24"/>
          <w:szCs w:val="24"/>
        </w:rPr>
        <w:t xml:space="preserve"> </w:t>
      </w:r>
    </w:p>
    <w:p w14:paraId="2D0845C3" w14:textId="77777777" w:rsidR="002E618F" w:rsidRPr="00CD2758" w:rsidRDefault="002E618F" w:rsidP="002E618F">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6075"/>
        </w:tabs>
        <w:rPr>
          <w:rFonts w:ascii="Arial" w:hAnsi="Arial" w:cs="Arial"/>
          <w:sz w:val="24"/>
          <w:szCs w:val="24"/>
          <w:u w:val="single"/>
        </w:rPr>
      </w:pPr>
      <w:r w:rsidRPr="00CD2758">
        <w:rPr>
          <w:rFonts w:ascii="Arial" w:hAnsi="Arial" w:cs="Arial"/>
          <w:sz w:val="24"/>
          <w:szCs w:val="24"/>
          <w:u w:val="single"/>
        </w:rPr>
        <w:t xml:space="preserve">     </w:t>
      </w:r>
    </w:p>
    <w:p w14:paraId="31690F74" w14:textId="77777777" w:rsidR="002E618F" w:rsidRPr="00CD2758" w:rsidRDefault="002E618F" w:rsidP="002E618F">
      <w:pPr>
        <w:rPr>
          <w:rFonts w:ascii="Arial" w:hAnsi="Arial" w:cs="Arial"/>
        </w:rPr>
      </w:pPr>
    </w:p>
    <w:p w14:paraId="268295CE" w14:textId="77777777" w:rsidR="00A44DF2" w:rsidRPr="00CD2758" w:rsidRDefault="00480486" w:rsidP="002F40F2">
      <w:pPr>
        <w:rPr>
          <w:rFonts w:ascii="Arial" w:hAnsi="Arial" w:cs="Arial"/>
        </w:rPr>
      </w:pPr>
      <w:r w:rsidRPr="00CD2758">
        <w:rPr>
          <w:rFonts w:ascii="Arial" w:hAnsi="Arial" w:cs="Arial"/>
        </w:rPr>
        <w:tab/>
      </w:r>
    </w:p>
    <w:p w14:paraId="7AB9D04E" w14:textId="77777777" w:rsidR="00863CB4" w:rsidRPr="00CD2758" w:rsidRDefault="00863CB4" w:rsidP="00863CB4">
      <w:pPr>
        <w:rPr>
          <w:rFonts w:ascii="Arial" w:hAnsi="Arial" w:cs="Arial"/>
          <w:sz w:val="22"/>
          <w:szCs w:val="22"/>
          <w:u w:val="single"/>
        </w:rPr>
      </w:pPr>
      <w:r w:rsidRPr="00CD2758">
        <w:rPr>
          <w:rFonts w:ascii="Arial" w:hAnsi="Arial" w:cs="Arial"/>
          <w:sz w:val="22"/>
          <w:szCs w:val="22"/>
          <w:u w:val="single"/>
        </w:rPr>
        <w:t>ITEM</w:t>
      </w:r>
      <w:r w:rsidRPr="00CD2758">
        <w:rPr>
          <w:rFonts w:ascii="Arial" w:hAnsi="Arial" w:cs="Arial"/>
          <w:sz w:val="22"/>
          <w:szCs w:val="22"/>
          <w:u w:val="single"/>
        </w:rPr>
        <w:tab/>
        <w:t>QTY</w:t>
      </w:r>
      <w:r w:rsidRPr="00CD2758">
        <w:rPr>
          <w:rFonts w:ascii="Arial" w:hAnsi="Arial" w:cs="Arial"/>
          <w:sz w:val="22"/>
          <w:szCs w:val="22"/>
          <w:u w:val="single"/>
        </w:rPr>
        <w:tab/>
        <w:t>DESCRIPTION</w:t>
      </w:r>
      <w:r w:rsidRPr="00CD2758">
        <w:rPr>
          <w:rFonts w:ascii="Arial" w:hAnsi="Arial" w:cs="Arial"/>
          <w:sz w:val="22"/>
          <w:szCs w:val="22"/>
          <w:u w:val="single"/>
        </w:rPr>
        <w:tab/>
      </w:r>
      <w:r w:rsidRPr="00CD2758">
        <w:rPr>
          <w:rFonts w:ascii="Arial" w:hAnsi="Arial" w:cs="Arial"/>
          <w:sz w:val="22"/>
          <w:szCs w:val="22"/>
          <w:u w:val="single"/>
        </w:rPr>
        <w:tab/>
        <w:t xml:space="preserve">            </w:t>
      </w:r>
      <w:r w:rsidRPr="00CD2758">
        <w:rPr>
          <w:rFonts w:ascii="Arial" w:hAnsi="Arial" w:cs="Arial"/>
          <w:sz w:val="22"/>
          <w:szCs w:val="22"/>
          <w:u w:val="single"/>
        </w:rPr>
        <w:tab/>
      </w:r>
      <w:r w:rsidR="001A5EC0" w:rsidRPr="00CD2758">
        <w:rPr>
          <w:rFonts w:ascii="Arial" w:hAnsi="Arial" w:cs="Arial"/>
          <w:sz w:val="22"/>
          <w:szCs w:val="22"/>
          <w:u w:val="single"/>
        </w:rPr>
        <w:tab/>
        <w:t xml:space="preserve">             </w:t>
      </w:r>
      <w:r w:rsidR="001A5EC0" w:rsidRPr="00CD2758">
        <w:rPr>
          <w:rFonts w:ascii="Arial" w:hAnsi="Arial" w:cs="Arial"/>
          <w:sz w:val="22"/>
          <w:szCs w:val="22"/>
          <w:u w:val="single"/>
        </w:rPr>
        <w:tab/>
      </w:r>
      <w:r w:rsidRPr="00CD2758">
        <w:rPr>
          <w:rFonts w:ascii="Arial" w:hAnsi="Arial" w:cs="Arial"/>
          <w:sz w:val="22"/>
          <w:szCs w:val="22"/>
          <w:u w:val="single"/>
        </w:rPr>
        <w:t>PRICE</w:t>
      </w:r>
      <w:r w:rsidR="001A5EC0" w:rsidRPr="00CD2758">
        <w:rPr>
          <w:rFonts w:ascii="Arial" w:hAnsi="Arial" w:cs="Arial"/>
          <w:sz w:val="22"/>
          <w:szCs w:val="22"/>
          <w:u w:val="single"/>
        </w:rPr>
        <w:tab/>
      </w:r>
      <w:r w:rsidR="001A5EC0" w:rsidRPr="00CD2758">
        <w:rPr>
          <w:rFonts w:ascii="Arial" w:hAnsi="Arial" w:cs="Arial"/>
          <w:sz w:val="22"/>
          <w:szCs w:val="22"/>
          <w:u w:val="single"/>
        </w:rPr>
        <w:tab/>
      </w:r>
      <w:r w:rsidRPr="00CD2758">
        <w:rPr>
          <w:rFonts w:ascii="Arial" w:hAnsi="Arial" w:cs="Arial"/>
          <w:sz w:val="22"/>
          <w:szCs w:val="22"/>
          <w:u w:val="single"/>
        </w:rPr>
        <w:t xml:space="preserve"> </w:t>
      </w:r>
    </w:p>
    <w:p w14:paraId="457943AF" w14:textId="77777777" w:rsidR="00863CB4" w:rsidRPr="00CD2758" w:rsidRDefault="00863CB4" w:rsidP="00863CB4">
      <w:pPr>
        <w:rPr>
          <w:rFonts w:ascii="Arial" w:hAnsi="Arial" w:cs="Arial"/>
        </w:rPr>
      </w:pPr>
    </w:p>
    <w:p w14:paraId="58267A72" w14:textId="77777777" w:rsidR="00863CB4" w:rsidRPr="00CD2758" w:rsidRDefault="00863CB4" w:rsidP="00863CB4">
      <w:pPr>
        <w:rPr>
          <w:rFonts w:ascii="Arial" w:hAnsi="Arial" w:cs="Arial"/>
          <w:b/>
          <w:sz w:val="22"/>
          <w:szCs w:val="22"/>
        </w:rPr>
      </w:pPr>
      <w:r w:rsidRPr="00CD2758">
        <w:rPr>
          <w:rFonts w:ascii="Arial" w:hAnsi="Arial" w:cs="Arial"/>
          <w:b/>
          <w:sz w:val="22"/>
          <w:szCs w:val="22"/>
        </w:rPr>
        <w:t>1</w:t>
      </w:r>
      <w:r w:rsidRPr="00CD2758">
        <w:rPr>
          <w:rFonts w:ascii="Arial" w:hAnsi="Arial" w:cs="Arial"/>
          <w:b/>
          <w:sz w:val="22"/>
          <w:szCs w:val="22"/>
        </w:rPr>
        <w:tab/>
      </w:r>
      <w:r w:rsidR="002E618F">
        <w:rPr>
          <w:rFonts w:ascii="Arial" w:hAnsi="Arial" w:cs="Arial"/>
          <w:b/>
          <w:sz w:val="22"/>
          <w:szCs w:val="22"/>
        </w:rPr>
        <w:tab/>
      </w:r>
      <w:r w:rsidR="002E618F">
        <w:rPr>
          <w:rFonts w:ascii="Arial" w:hAnsi="Arial" w:cs="Arial"/>
          <w:b/>
          <w:sz w:val="22"/>
          <w:szCs w:val="22"/>
        </w:rPr>
        <w:tab/>
      </w:r>
      <w:r w:rsidR="0092679F" w:rsidRPr="00CD2758">
        <w:rPr>
          <w:rFonts w:ascii="Arial" w:hAnsi="Arial" w:cs="Arial"/>
          <w:b/>
          <w:sz w:val="22"/>
          <w:szCs w:val="22"/>
        </w:rPr>
        <w:tab/>
      </w:r>
      <w:r w:rsidR="0092679F" w:rsidRPr="00CD2758">
        <w:rPr>
          <w:rFonts w:ascii="Arial" w:hAnsi="Arial" w:cs="Arial"/>
          <w:b/>
          <w:sz w:val="22"/>
          <w:szCs w:val="22"/>
        </w:rPr>
        <w:tab/>
      </w:r>
      <w:r w:rsidRPr="00CD2758">
        <w:rPr>
          <w:rFonts w:ascii="Arial" w:hAnsi="Arial" w:cs="Arial"/>
          <w:b/>
          <w:sz w:val="22"/>
          <w:szCs w:val="22"/>
        </w:rPr>
        <w:tab/>
        <w:t xml:space="preserve">  </w:t>
      </w:r>
      <w:r w:rsidR="002A0AE1" w:rsidRPr="00CD2758">
        <w:rPr>
          <w:rFonts w:ascii="Arial" w:hAnsi="Arial" w:cs="Arial"/>
          <w:b/>
          <w:sz w:val="24"/>
          <w:szCs w:val="24"/>
        </w:rPr>
        <w:tab/>
      </w:r>
      <w:r w:rsidR="002A0AE1" w:rsidRPr="00CD2758">
        <w:rPr>
          <w:rFonts w:ascii="Arial" w:hAnsi="Arial" w:cs="Arial"/>
          <w:b/>
          <w:sz w:val="24"/>
          <w:szCs w:val="24"/>
        </w:rPr>
        <w:tab/>
        <w:t xml:space="preserve">   </w:t>
      </w:r>
      <w:r w:rsidR="002A0AE1" w:rsidRPr="00CD2758">
        <w:rPr>
          <w:rFonts w:ascii="Arial" w:hAnsi="Arial" w:cs="Arial"/>
          <w:b/>
          <w:sz w:val="24"/>
          <w:szCs w:val="24"/>
        </w:rPr>
        <w:tab/>
      </w:r>
      <w:r w:rsidR="002A0AE1" w:rsidRPr="00CD2758">
        <w:rPr>
          <w:rFonts w:ascii="Arial" w:hAnsi="Arial" w:cs="Arial"/>
          <w:b/>
          <w:sz w:val="24"/>
          <w:szCs w:val="24"/>
        </w:rPr>
        <w:tab/>
      </w:r>
      <w:r w:rsidR="001A5EC0" w:rsidRPr="00CD2758">
        <w:rPr>
          <w:rFonts w:ascii="Arial" w:hAnsi="Arial" w:cs="Arial"/>
          <w:b/>
          <w:sz w:val="24"/>
          <w:szCs w:val="24"/>
        </w:rPr>
        <w:tab/>
        <w:t>$</w:t>
      </w:r>
    </w:p>
    <w:p w14:paraId="57345A81" w14:textId="77777777" w:rsidR="00863CB4" w:rsidRPr="00CD2758" w:rsidRDefault="00863CB4" w:rsidP="00863CB4">
      <w:pPr>
        <w:rPr>
          <w:rFonts w:ascii="Arial" w:hAnsi="Arial" w:cs="Arial"/>
          <w:b/>
        </w:rPr>
      </w:pPr>
      <w:r w:rsidRPr="00CD2758">
        <w:rPr>
          <w:rFonts w:ascii="Arial" w:hAnsi="Arial" w:cs="Arial"/>
          <w:b/>
        </w:rPr>
        <w:tab/>
      </w:r>
      <w:r w:rsidRPr="00CD2758">
        <w:rPr>
          <w:rFonts w:ascii="Arial" w:hAnsi="Arial" w:cs="Arial"/>
          <w:b/>
        </w:rPr>
        <w:tab/>
        <w:t xml:space="preserve">Per </w:t>
      </w:r>
      <w:r w:rsidR="0092679F" w:rsidRPr="00CD2758">
        <w:rPr>
          <w:rFonts w:ascii="Arial" w:hAnsi="Arial" w:cs="Arial"/>
          <w:b/>
        </w:rPr>
        <w:t>Drawing</w:t>
      </w:r>
    </w:p>
    <w:p w14:paraId="0E80E0B5" w14:textId="77777777" w:rsidR="00863CB4" w:rsidRPr="00044CA0" w:rsidRDefault="002A0AE1" w:rsidP="00863CB4">
      <w:pPr>
        <w:ind w:left="720" w:firstLine="720"/>
        <w:rPr>
          <w:rFonts w:ascii="Arial" w:hAnsi="Arial" w:cs="Arial"/>
          <w:b/>
        </w:rPr>
      </w:pPr>
      <w:r w:rsidRPr="00044CA0">
        <w:rPr>
          <w:rFonts w:ascii="Arial" w:hAnsi="Arial" w:cs="Arial"/>
          <w:b/>
        </w:rPr>
        <w:t>And the following:</w:t>
      </w:r>
      <w:r w:rsidR="00863CB4" w:rsidRPr="00044CA0">
        <w:rPr>
          <w:rFonts w:ascii="Arial" w:hAnsi="Arial" w:cs="Arial"/>
          <w:b/>
        </w:rPr>
        <w:tab/>
      </w:r>
      <w:r w:rsidR="00863CB4" w:rsidRPr="00044CA0">
        <w:rPr>
          <w:rFonts w:ascii="Arial" w:hAnsi="Arial" w:cs="Arial"/>
          <w:b/>
        </w:rPr>
        <w:tab/>
      </w:r>
      <w:r w:rsidR="00863CB4" w:rsidRPr="00044CA0">
        <w:rPr>
          <w:rFonts w:ascii="Arial" w:hAnsi="Arial" w:cs="Arial"/>
          <w:b/>
        </w:rPr>
        <w:tab/>
      </w:r>
      <w:r w:rsidR="00863CB4" w:rsidRPr="00044CA0">
        <w:rPr>
          <w:rFonts w:ascii="Arial" w:hAnsi="Arial" w:cs="Arial"/>
          <w:b/>
        </w:rPr>
        <w:tab/>
      </w:r>
      <w:r w:rsidR="00863CB4" w:rsidRPr="00044CA0">
        <w:rPr>
          <w:rFonts w:ascii="Arial" w:hAnsi="Arial" w:cs="Arial"/>
          <w:b/>
        </w:rPr>
        <w:tab/>
      </w:r>
      <w:r w:rsidR="00863CB4" w:rsidRPr="00044CA0">
        <w:rPr>
          <w:rFonts w:ascii="Arial" w:hAnsi="Arial" w:cs="Arial"/>
          <w:b/>
        </w:rPr>
        <w:tab/>
        <w:t xml:space="preserve"> </w:t>
      </w:r>
    </w:p>
    <w:p w14:paraId="01392B11" w14:textId="77777777" w:rsidR="00863CB4" w:rsidRPr="00044CA0" w:rsidRDefault="00863CB4" w:rsidP="00863CB4">
      <w:pPr>
        <w:rPr>
          <w:rFonts w:ascii="Arial" w:hAnsi="Arial" w:cs="Arial"/>
          <w:sz w:val="22"/>
          <w:szCs w:val="22"/>
          <w:u w:val="single"/>
        </w:rPr>
      </w:pPr>
      <w:r w:rsidRPr="00044CA0">
        <w:rPr>
          <w:rFonts w:ascii="Arial" w:hAnsi="Arial" w:cs="Arial"/>
          <w:sz w:val="22"/>
          <w:szCs w:val="22"/>
        </w:rPr>
        <w:tab/>
      </w:r>
      <w:r w:rsidRPr="00044CA0">
        <w:rPr>
          <w:rFonts w:ascii="Arial" w:hAnsi="Arial" w:cs="Arial"/>
          <w:sz w:val="22"/>
          <w:szCs w:val="22"/>
        </w:rPr>
        <w:tab/>
      </w:r>
      <w:r w:rsidRPr="00044CA0">
        <w:rPr>
          <w:rFonts w:ascii="Arial" w:hAnsi="Arial" w:cs="Arial"/>
          <w:sz w:val="22"/>
          <w:szCs w:val="22"/>
        </w:rPr>
        <w:tab/>
      </w:r>
      <w:r w:rsidRPr="00044CA0">
        <w:rPr>
          <w:rFonts w:ascii="Arial" w:hAnsi="Arial" w:cs="Arial"/>
          <w:sz w:val="22"/>
          <w:szCs w:val="22"/>
        </w:rPr>
        <w:tab/>
      </w:r>
      <w:r w:rsidRPr="00044CA0">
        <w:rPr>
          <w:rFonts w:ascii="Arial" w:hAnsi="Arial" w:cs="Arial"/>
          <w:sz w:val="22"/>
          <w:szCs w:val="22"/>
        </w:rPr>
        <w:tab/>
      </w:r>
      <w:r w:rsidRPr="00044CA0">
        <w:rPr>
          <w:rFonts w:ascii="Arial" w:hAnsi="Arial" w:cs="Arial"/>
          <w:sz w:val="22"/>
          <w:szCs w:val="22"/>
        </w:rPr>
        <w:tab/>
      </w:r>
      <w:r w:rsidRPr="00044CA0">
        <w:rPr>
          <w:rFonts w:ascii="Arial" w:hAnsi="Arial" w:cs="Arial"/>
          <w:sz w:val="22"/>
          <w:szCs w:val="22"/>
        </w:rPr>
        <w:tab/>
      </w:r>
      <w:r w:rsidRPr="00044CA0">
        <w:rPr>
          <w:rFonts w:ascii="Arial" w:hAnsi="Arial" w:cs="Arial"/>
          <w:sz w:val="22"/>
          <w:szCs w:val="22"/>
        </w:rPr>
        <w:tab/>
      </w:r>
      <w:r w:rsidRPr="00044CA0">
        <w:rPr>
          <w:rFonts w:ascii="Arial" w:hAnsi="Arial" w:cs="Arial"/>
          <w:sz w:val="22"/>
          <w:szCs w:val="22"/>
        </w:rPr>
        <w:tab/>
      </w:r>
      <w:r w:rsidRPr="00044CA0">
        <w:rPr>
          <w:rFonts w:ascii="Arial" w:hAnsi="Arial" w:cs="Arial"/>
          <w:sz w:val="22"/>
          <w:szCs w:val="22"/>
        </w:rPr>
        <w:tab/>
      </w:r>
      <w:r w:rsidRPr="00044CA0">
        <w:rPr>
          <w:rFonts w:ascii="Arial" w:hAnsi="Arial" w:cs="Arial"/>
          <w:sz w:val="22"/>
          <w:szCs w:val="22"/>
        </w:rPr>
        <w:tab/>
      </w:r>
      <w:r w:rsidRPr="00044CA0">
        <w:rPr>
          <w:rFonts w:ascii="Arial" w:hAnsi="Arial" w:cs="Arial"/>
          <w:sz w:val="22"/>
          <w:szCs w:val="22"/>
        </w:rPr>
        <w:tab/>
      </w:r>
    </w:p>
    <w:p w14:paraId="6055C284" w14:textId="4C3B59A9" w:rsidR="00044CA0" w:rsidRPr="00044CA0" w:rsidRDefault="00044CA0" w:rsidP="00044CA0">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overflowPunct/>
        <w:autoSpaceDE/>
        <w:autoSpaceDN/>
        <w:adjustRightInd/>
        <w:textAlignment w:val="auto"/>
        <w:rPr>
          <w:rFonts w:ascii="Arial" w:hAnsi="Arial" w:cs="Arial"/>
          <w:kern w:val="0"/>
        </w:rPr>
      </w:pPr>
      <w:r w:rsidRPr="00044CA0">
        <w:rPr>
          <w:rFonts w:ascii="Arial" w:hAnsi="Arial" w:cs="Arial"/>
          <w:b/>
          <w:bCs/>
          <w:kern w:val="0"/>
        </w:rPr>
        <w:tab/>
      </w:r>
      <w:r w:rsidRPr="00044CA0">
        <w:rPr>
          <w:rFonts w:ascii="Arial" w:hAnsi="Arial" w:cs="Arial"/>
          <w:b/>
          <w:bCs/>
          <w:kern w:val="0"/>
        </w:rPr>
        <w:t>Material:</w:t>
      </w:r>
      <w:r w:rsidRPr="00044CA0">
        <w:rPr>
          <w:rFonts w:ascii="Arial" w:hAnsi="Arial" w:cs="Arial"/>
          <w:kern w:val="0"/>
        </w:rPr>
        <w:t> </w:t>
      </w:r>
      <w:r w:rsidRPr="00044CA0">
        <w:rPr>
          <w:rFonts w:ascii="Arial" w:hAnsi="Arial" w:cs="Arial"/>
          <w:kern w:val="0"/>
        </w:rPr>
        <w:tab/>
      </w:r>
      <w:r w:rsidRPr="00044CA0">
        <w:rPr>
          <w:rFonts w:ascii="Arial" w:hAnsi="Arial" w:cs="Arial"/>
          <w:kern w:val="0"/>
        </w:rPr>
        <w:t>Tubes:</w:t>
      </w:r>
      <w:r w:rsidRPr="00044CA0">
        <w:rPr>
          <w:rFonts w:ascii="Arial" w:hAnsi="Arial" w:cs="Arial"/>
          <w:kern w:val="0"/>
        </w:rPr>
        <w:t> </w:t>
      </w:r>
      <w:r w:rsidRPr="00044CA0">
        <w:rPr>
          <w:rFonts w:ascii="Arial" w:hAnsi="Arial" w:cs="Arial"/>
          <w:kern w:val="0"/>
        </w:rPr>
        <w:t>[</w:t>
      </w:r>
      <w:r w:rsidRPr="00044CA0">
        <w:rPr>
          <w:rFonts w:ascii="Arial" w:hAnsi="Arial" w:cs="Arial"/>
          <w:color w:val="EE0000"/>
          <w:kern w:val="0"/>
        </w:rPr>
        <w:t>Material, e.g., 316/316L Stainless Steel]</w:t>
      </w:r>
    </w:p>
    <w:p w14:paraId="55142F33" w14:textId="1BEB8755" w:rsidR="00044CA0" w:rsidRPr="00044CA0" w:rsidRDefault="00044CA0" w:rsidP="00044CA0">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overflowPunct/>
        <w:autoSpaceDE/>
        <w:autoSpaceDN/>
        <w:adjustRightInd/>
        <w:textAlignment w:val="auto"/>
        <w:rPr>
          <w:rFonts w:ascii="Arial" w:hAnsi="Arial" w:cs="Arial"/>
          <w:color w:val="EE0000"/>
          <w:kern w:val="0"/>
        </w:rPr>
      </w:pPr>
      <w:r w:rsidRPr="00044CA0">
        <w:rPr>
          <w:rFonts w:ascii="Arial" w:hAnsi="Arial" w:cs="Arial"/>
          <w:kern w:val="0"/>
        </w:rPr>
        <w:tab/>
      </w:r>
      <w:r w:rsidRPr="00044CA0">
        <w:rPr>
          <w:rFonts w:ascii="Arial" w:hAnsi="Arial" w:cs="Arial"/>
          <w:kern w:val="0"/>
        </w:rPr>
        <w:tab/>
      </w:r>
      <w:r w:rsidRPr="00044CA0">
        <w:rPr>
          <w:rFonts w:ascii="Arial" w:hAnsi="Arial" w:cs="Arial"/>
          <w:kern w:val="0"/>
        </w:rPr>
        <w:tab/>
      </w:r>
      <w:r w:rsidRPr="00044CA0">
        <w:rPr>
          <w:rFonts w:ascii="Arial" w:hAnsi="Arial" w:cs="Arial"/>
          <w:kern w:val="0"/>
        </w:rPr>
        <w:t>Shell:</w:t>
      </w:r>
      <w:r w:rsidRPr="00044CA0">
        <w:rPr>
          <w:rFonts w:ascii="Arial" w:hAnsi="Arial" w:cs="Arial"/>
          <w:kern w:val="0"/>
        </w:rPr>
        <w:t> </w:t>
      </w:r>
      <w:r w:rsidRPr="00044CA0">
        <w:rPr>
          <w:rFonts w:ascii="Arial" w:hAnsi="Arial" w:cs="Arial"/>
          <w:kern w:val="0"/>
        </w:rPr>
        <w:t>[</w:t>
      </w:r>
      <w:r w:rsidRPr="00044CA0">
        <w:rPr>
          <w:rFonts w:ascii="Arial" w:hAnsi="Arial" w:cs="Arial"/>
          <w:color w:val="EE0000"/>
          <w:kern w:val="0"/>
        </w:rPr>
        <w:t>Material, e.g., Carbon Steel SA-516-70]</w:t>
      </w:r>
    </w:p>
    <w:p w14:paraId="02638AED" w14:textId="35B380AD" w:rsidR="00044CA0" w:rsidRPr="00044CA0" w:rsidRDefault="00044CA0" w:rsidP="00044CA0">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overflowPunct/>
        <w:autoSpaceDE/>
        <w:autoSpaceDN/>
        <w:adjustRightInd/>
        <w:textAlignment w:val="auto"/>
        <w:rPr>
          <w:rFonts w:ascii="Arial" w:hAnsi="Arial" w:cs="Arial"/>
          <w:kern w:val="0"/>
        </w:rPr>
      </w:pPr>
      <w:r w:rsidRPr="00044CA0">
        <w:rPr>
          <w:rFonts w:ascii="Arial" w:hAnsi="Arial" w:cs="Arial"/>
          <w:kern w:val="0"/>
        </w:rPr>
        <w:tab/>
      </w:r>
      <w:r w:rsidRPr="00044CA0">
        <w:rPr>
          <w:rFonts w:ascii="Arial" w:hAnsi="Arial" w:cs="Arial"/>
          <w:kern w:val="0"/>
        </w:rPr>
        <w:tab/>
      </w:r>
      <w:r w:rsidRPr="00044CA0">
        <w:rPr>
          <w:rFonts w:ascii="Arial" w:hAnsi="Arial" w:cs="Arial"/>
          <w:kern w:val="0"/>
        </w:rPr>
        <w:tab/>
      </w:r>
      <w:proofErr w:type="spellStart"/>
      <w:r w:rsidRPr="00044CA0">
        <w:rPr>
          <w:rFonts w:ascii="Arial" w:hAnsi="Arial" w:cs="Arial"/>
          <w:kern w:val="0"/>
        </w:rPr>
        <w:t>Tubesheets</w:t>
      </w:r>
      <w:proofErr w:type="spellEnd"/>
      <w:r w:rsidRPr="00044CA0">
        <w:rPr>
          <w:rFonts w:ascii="Arial" w:hAnsi="Arial" w:cs="Arial"/>
          <w:kern w:val="0"/>
        </w:rPr>
        <w:t>:</w:t>
      </w:r>
      <w:r w:rsidRPr="00044CA0">
        <w:rPr>
          <w:rFonts w:ascii="Arial" w:hAnsi="Arial" w:cs="Arial"/>
          <w:kern w:val="0"/>
        </w:rPr>
        <w:t> </w:t>
      </w:r>
      <w:r w:rsidRPr="00044CA0">
        <w:rPr>
          <w:rFonts w:ascii="Arial" w:hAnsi="Arial" w:cs="Arial"/>
          <w:kern w:val="0"/>
        </w:rPr>
        <w:t>[Material]</w:t>
      </w:r>
    </w:p>
    <w:p w14:paraId="3FD55FF1" w14:textId="425C3A8C" w:rsidR="00044CA0" w:rsidRPr="00044CA0" w:rsidRDefault="00044CA0" w:rsidP="00044CA0">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overflowPunct/>
        <w:autoSpaceDE/>
        <w:autoSpaceDN/>
        <w:adjustRightInd/>
        <w:textAlignment w:val="auto"/>
        <w:rPr>
          <w:rFonts w:ascii="Arial" w:hAnsi="Arial" w:cs="Arial"/>
          <w:kern w:val="0"/>
        </w:rPr>
      </w:pPr>
      <w:r w:rsidRPr="00044CA0">
        <w:rPr>
          <w:rFonts w:ascii="Arial" w:hAnsi="Arial" w:cs="Arial"/>
          <w:kern w:val="0"/>
        </w:rPr>
        <w:tab/>
      </w:r>
      <w:r w:rsidRPr="00044CA0">
        <w:rPr>
          <w:rFonts w:ascii="Arial" w:hAnsi="Arial" w:cs="Arial"/>
          <w:kern w:val="0"/>
        </w:rPr>
        <w:tab/>
      </w:r>
      <w:r w:rsidRPr="00044CA0">
        <w:rPr>
          <w:rFonts w:ascii="Arial" w:hAnsi="Arial" w:cs="Arial"/>
          <w:kern w:val="0"/>
        </w:rPr>
        <w:tab/>
      </w:r>
      <w:r w:rsidRPr="00044CA0">
        <w:rPr>
          <w:rFonts w:ascii="Arial" w:hAnsi="Arial" w:cs="Arial"/>
          <w:kern w:val="0"/>
        </w:rPr>
        <w:t>Baffles / Support Plates:</w:t>
      </w:r>
      <w:r w:rsidRPr="00044CA0">
        <w:rPr>
          <w:rFonts w:ascii="Arial" w:hAnsi="Arial" w:cs="Arial"/>
          <w:kern w:val="0"/>
        </w:rPr>
        <w:t> </w:t>
      </w:r>
      <w:r w:rsidRPr="00044CA0">
        <w:rPr>
          <w:rFonts w:ascii="Arial" w:hAnsi="Arial" w:cs="Arial"/>
          <w:kern w:val="0"/>
        </w:rPr>
        <w:t>[</w:t>
      </w:r>
      <w:r w:rsidRPr="00044CA0">
        <w:rPr>
          <w:rFonts w:ascii="Arial" w:hAnsi="Arial" w:cs="Arial"/>
          <w:color w:val="EE0000"/>
          <w:kern w:val="0"/>
        </w:rPr>
        <w:t>Material]</w:t>
      </w:r>
    </w:p>
    <w:p w14:paraId="77CE8315" w14:textId="673EF48F" w:rsidR="00044CA0" w:rsidRPr="00044CA0" w:rsidRDefault="00044CA0" w:rsidP="00044CA0">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overflowPunct/>
        <w:autoSpaceDE/>
        <w:autoSpaceDN/>
        <w:adjustRightInd/>
        <w:textAlignment w:val="auto"/>
        <w:rPr>
          <w:rFonts w:ascii="Arial" w:hAnsi="Arial" w:cs="Arial"/>
          <w:kern w:val="0"/>
        </w:rPr>
      </w:pPr>
      <w:r w:rsidRPr="00044CA0">
        <w:rPr>
          <w:rFonts w:ascii="Arial" w:hAnsi="Arial" w:cs="Arial"/>
          <w:kern w:val="0"/>
        </w:rPr>
        <w:tab/>
      </w:r>
      <w:r w:rsidRPr="00044CA0">
        <w:rPr>
          <w:rFonts w:ascii="Arial" w:hAnsi="Arial" w:cs="Arial"/>
          <w:kern w:val="0"/>
        </w:rPr>
        <w:tab/>
      </w:r>
      <w:r w:rsidRPr="00044CA0">
        <w:rPr>
          <w:rFonts w:ascii="Arial" w:hAnsi="Arial" w:cs="Arial"/>
          <w:kern w:val="0"/>
        </w:rPr>
        <w:tab/>
      </w:r>
      <w:r w:rsidRPr="00044CA0">
        <w:rPr>
          <w:rFonts w:ascii="Arial" w:hAnsi="Arial" w:cs="Arial"/>
          <w:kern w:val="0"/>
        </w:rPr>
        <w:t>Channel &amp; Cover:</w:t>
      </w:r>
      <w:r w:rsidRPr="00044CA0">
        <w:rPr>
          <w:rFonts w:ascii="Arial" w:hAnsi="Arial" w:cs="Arial"/>
          <w:kern w:val="0"/>
        </w:rPr>
        <w:t> </w:t>
      </w:r>
      <w:r w:rsidRPr="00044CA0">
        <w:rPr>
          <w:rFonts w:ascii="Arial" w:hAnsi="Arial" w:cs="Arial"/>
          <w:kern w:val="0"/>
        </w:rPr>
        <w:t>[</w:t>
      </w:r>
      <w:r w:rsidRPr="00044CA0">
        <w:rPr>
          <w:rFonts w:ascii="Arial" w:hAnsi="Arial" w:cs="Arial"/>
          <w:color w:val="EE0000"/>
          <w:kern w:val="0"/>
        </w:rPr>
        <w:t>Material]</w:t>
      </w:r>
    </w:p>
    <w:p w14:paraId="1DC8CE08" w14:textId="3B94B93C" w:rsidR="00044CA0" w:rsidRPr="00044CA0" w:rsidRDefault="00044CA0" w:rsidP="00044CA0">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overflowPunct/>
        <w:autoSpaceDE/>
        <w:autoSpaceDN/>
        <w:adjustRightInd/>
        <w:textAlignment w:val="auto"/>
        <w:rPr>
          <w:rFonts w:ascii="Arial" w:hAnsi="Arial" w:cs="Arial"/>
          <w:b/>
          <w:bCs/>
          <w:kern w:val="0"/>
        </w:rPr>
      </w:pPr>
    </w:p>
    <w:p w14:paraId="1744ED15" w14:textId="53FF7CC8" w:rsidR="00044CA0" w:rsidRPr="00044CA0" w:rsidRDefault="00044CA0" w:rsidP="00044CA0">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overflowPunct/>
        <w:autoSpaceDE/>
        <w:autoSpaceDN/>
        <w:adjustRightInd/>
        <w:textAlignment w:val="auto"/>
        <w:rPr>
          <w:rFonts w:ascii="Arial" w:hAnsi="Arial" w:cs="Arial"/>
          <w:kern w:val="0"/>
        </w:rPr>
      </w:pPr>
      <w:r w:rsidRPr="00044CA0">
        <w:rPr>
          <w:rFonts w:ascii="Arial" w:hAnsi="Arial" w:cs="Arial"/>
          <w:b/>
          <w:bCs/>
          <w:kern w:val="0"/>
        </w:rPr>
        <w:tab/>
      </w:r>
      <w:r w:rsidRPr="00044CA0">
        <w:rPr>
          <w:rFonts w:ascii="Arial" w:hAnsi="Arial" w:cs="Arial"/>
          <w:b/>
          <w:bCs/>
          <w:kern w:val="0"/>
        </w:rPr>
        <w:t>Finish:</w:t>
      </w:r>
      <w:r w:rsidRPr="00044CA0">
        <w:rPr>
          <w:rFonts w:ascii="Arial" w:hAnsi="Arial" w:cs="Arial"/>
          <w:kern w:val="0"/>
        </w:rPr>
        <w:t> </w:t>
      </w:r>
      <w:r w:rsidRPr="00044CA0">
        <w:rPr>
          <w:rFonts w:ascii="Arial" w:hAnsi="Arial" w:cs="Arial"/>
          <w:kern w:val="0"/>
        </w:rPr>
        <w:tab/>
      </w:r>
      <w:r w:rsidRPr="00044CA0">
        <w:rPr>
          <w:rFonts w:ascii="Arial" w:hAnsi="Arial" w:cs="Arial"/>
          <w:kern w:val="0"/>
        </w:rPr>
        <w:t>All welds to be free of slag, burrs, and sharp edges</w:t>
      </w:r>
    </w:p>
    <w:p w14:paraId="4A47F361" w14:textId="1F0CD68B" w:rsidR="00044CA0" w:rsidRPr="00044CA0" w:rsidRDefault="00044CA0" w:rsidP="00044CA0">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overflowPunct/>
        <w:autoSpaceDE/>
        <w:autoSpaceDN/>
        <w:adjustRightInd/>
        <w:textAlignment w:val="auto"/>
        <w:rPr>
          <w:rFonts w:ascii="Arial" w:hAnsi="Arial" w:cs="Arial"/>
          <w:kern w:val="0"/>
        </w:rPr>
      </w:pPr>
      <w:r w:rsidRPr="00044CA0">
        <w:rPr>
          <w:rFonts w:ascii="Arial" w:hAnsi="Arial" w:cs="Arial"/>
          <w:kern w:val="0"/>
        </w:rPr>
        <w:tab/>
      </w:r>
      <w:r w:rsidRPr="00044CA0">
        <w:rPr>
          <w:rFonts w:ascii="Arial" w:hAnsi="Arial" w:cs="Arial"/>
          <w:kern w:val="0"/>
        </w:rPr>
        <w:tab/>
      </w:r>
      <w:r w:rsidRPr="00044CA0">
        <w:rPr>
          <w:rFonts w:ascii="Arial" w:hAnsi="Arial" w:cs="Arial"/>
          <w:kern w:val="0"/>
        </w:rPr>
        <w:tab/>
      </w:r>
      <w:r w:rsidRPr="00044CA0">
        <w:rPr>
          <w:rFonts w:ascii="Arial" w:hAnsi="Arial" w:cs="Arial"/>
          <w:kern w:val="0"/>
        </w:rPr>
        <w:t xml:space="preserve">All wetted </w:t>
      </w:r>
      <w:proofErr w:type="gramStart"/>
      <w:r w:rsidRPr="00044CA0">
        <w:rPr>
          <w:rFonts w:ascii="Arial" w:hAnsi="Arial" w:cs="Arial"/>
          <w:kern w:val="0"/>
        </w:rPr>
        <w:t>stainless steel</w:t>
      </w:r>
      <w:proofErr w:type="gramEnd"/>
      <w:r w:rsidRPr="00044CA0">
        <w:rPr>
          <w:rFonts w:ascii="Arial" w:hAnsi="Arial" w:cs="Arial"/>
          <w:kern w:val="0"/>
        </w:rPr>
        <w:t xml:space="preserve"> surfaces to be pickled and passivated</w:t>
      </w:r>
    </w:p>
    <w:p w14:paraId="4550A548" w14:textId="70E3B66C" w:rsidR="00044CA0" w:rsidRPr="00044CA0" w:rsidRDefault="00044CA0" w:rsidP="00044CA0">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overflowPunct/>
        <w:autoSpaceDE/>
        <w:autoSpaceDN/>
        <w:adjustRightInd/>
        <w:ind w:left="2160"/>
        <w:textAlignment w:val="auto"/>
        <w:rPr>
          <w:rFonts w:ascii="Arial" w:hAnsi="Arial" w:cs="Arial"/>
          <w:kern w:val="0"/>
        </w:rPr>
      </w:pPr>
      <w:r w:rsidRPr="00044CA0">
        <w:rPr>
          <w:rFonts w:ascii="Arial" w:hAnsi="Arial" w:cs="Arial"/>
          <w:kern w:val="0"/>
        </w:rPr>
        <w:t xml:space="preserve">Carbon steel exterior surfaces to be sandblasted and painted </w:t>
      </w:r>
      <w:r w:rsidRPr="00044CA0">
        <w:rPr>
          <w:rFonts w:ascii="Arial" w:hAnsi="Arial" w:cs="Arial"/>
          <w:kern w:val="0"/>
        </w:rPr>
        <w:t>(1) coat epoxy primer</w:t>
      </w:r>
    </w:p>
    <w:p w14:paraId="52780344" w14:textId="77777777" w:rsidR="00044CA0" w:rsidRPr="00044CA0" w:rsidRDefault="00044CA0" w:rsidP="00044CA0">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overflowPunct/>
        <w:autoSpaceDE/>
        <w:autoSpaceDN/>
        <w:adjustRightInd/>
        <w:textAlignment w:val="auto"/>
        <w:rPr>
          <w:rFonts w:ascii="Arial" w:hAnsi="Arial" w:cs="Arial"/>
          <w:b/>
          <w:bCs/>
          <w:kern w:val="0"/>
        </w:rPr>
      </w:pPr>
    </w:p>
    <w:p w14:paraId="01082105" w14:textId="62551211" w:rsidR="00044CA0" w:rsidRPr="00044CA0" w:rsidRDefault="00044CA0" w:rsidP="00044CA0">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overflowPunct/>
        <w:autoSpaceDE/>
        <w:autoSpaceDN/>
        <w:adjustRightInd/>
        <w:ind w:left="2160" w:hanging="2160"/>
        <w:textAlignment w:val="auto"/>
        <w:rPr>
          <w:rFonts w:ascii="Arial" w:hAnsi="Arial" w:cs="Arial"/>
          <w:kern w:val="0"/>
        </w:rPr>
      </w:pPr>
      <w:r w:rsidRPr="00044CA0">
        <w:rPr>
          <w:rFonts w:ascii="Arial" w:hAnsi="Arial" w:cs="Arial"/>
          <w:b/>
          <w:bCs/>
          <w:kern w:val="0"/>
        </w:rPr>
        <w:tab/>
      </w:r>
      <w:r w:rsidRPr="00044CA0">
        <w:rPr>
          <w:rFonts w:ascii="Arial" w:hAnsi="Arial" w:cs="Arial"/>
          <w:b/>
          <w:bCs/>
          <w:kern w:val="0"/>
        </w:rPr>
        <w:t>Design:</w:t>
      </w:r>
      <w:r w:rsidRPr="00044CA0">
        <w:rPr>
          <w:rFonts w:ascii="Arial" w:hAnsi="Arial" w:cs="Arial"/>
          <w:kern w:val="0"/>
        </w:rPr>
        <w:t> </w:t>
      </w:r>
      <w:r w:rsidRPr="00044CA0">
        <w:rPr>
          <w:rFonts w:ascii="Arial" w:hAnsi="Arial" w:cs="Arial"/>
          <w:kern w:val="0"/>
        </w:rPr>
        <w:tab/>
      </w:r>
      <w:r w:rsidRPr="00044CA0">
        <w:rPr>
          <w:rFonts w:ascii="Arial" w:hAnsi="Arial" w:cs="Arial"/>
          <w:kern w:val="0"/>
        </w:rPr>
        <w:t>Designed, fabricated, and stamped to ASME Section VIII, Division 1 and TEMA [</w:t>
      </w:r>
      <w:r w:rsidRPr="00044CA0">
        <w:rPr>
          <w:rFonts w:ascii="Arial" w:hAnsi="Arial" w:cs="Arial"/>
          <w:color w:val="EE0000"/>
          <w:kern w:val="0"/>
        </w:rPr>
        <w:t>Class R, C, or B – specify</w:t>
      </w:r>
      <w:r w:rsidRPr="00044CA0">
        <w:rPr>
          <w:rFonts w:ascii="Arial" w:hAnsi="Arial" w:cs="Arial"/>
          <w:kern w:val="0"/>
        </w:rPr>
        <w:t>]</w:t>
      </w:r>
      <w:r w:rsidRPr="00044CA0">
        <w:rPr>
          <w:rFonts w:ascii="Arial" w:hAnsi="Arial" w:cs="Arial"/>
          <w:kern w:val="0"/>
        </w:rPr>
        <w:t xml:space="preserve"> for </w:t>
      </w:r>
      <w:r w:rsidRPr="00044CA0">
        <w:rPr>
          <w:rFonts w:ascii="Arial" w:hAnsi="Arial" w:cs="Arial"/>
          <w:kern w:val="0"/>
        </w:rPr>
        <w:t>Design pressure</w:t>
      </w:r>
      <w:r w:rsidRPr="00044CA0">
        <w:rPr>
          <w:rFonts w:ascii="Arial" w:hAnsi="Arial" w:cs="Arial"/>
          <w:color w:val="EE0000"/>
          <w:kern w:val="0"/>
        </w:rPr>
        <w:t>: [</w:t>
      </w:r>
      <w:r w:rsidRPr="00044CA0">
        <w:rPr>
          <w:rFonts w:ascii="Arial" w:hAnsi="Arial" w:cs="Arial"/>
          <w:b/>
          <w:bCs/>
          <w:i/>
          <w:iCs/>
          <w:color w:val="EE0000"/>
          <w:kern w:val="0"/>
        </w:rPr>
        <w:t xml:space="preserve">] </w:t>
      </w:r>
      <w:proofErr w:type="spellStart"/>
      <w:r w:rsidRPr="00044CA0">
        <w:rPr>
          <w:rFonts w:ascii="Arial" w:hAnsi="Arial" w:cs="Arial"/>
          <w:b/>
          <w:bCs/>
          <w:i/>
          <w:iCs/>
          <w:kern w:val="0"/>
        </w:rPr>
        <w:t>psig</w:t>
      </w:r>
      <w:proofErr w:type="spellEnd"/>
      <w:r w:rsidRPr="00044CA0">
        <w:rPr>
          <w:rFonts w:ascii="Arial" w:hAnsi="Arial" w:cs="Arial"/>
          <w:b/>
          <w:bCs/>
          <w:i/>
          <w:iCs/>
          <w:kern w:val="0"/>
        </w:rPr>
        <w:t xml:space="preserve"> shell side </w:t>
      </w:r>
      <w:r w:rsidRPr="00044CA0">
        <w:rPr>
          <w:rFonts w:ascii="Arial" w:hAnsi="Arial" w:cs="Arial"/>
          <w:b/>
          <w:bCs/>
          <w:i/>
          <w:iCs/>
          <w:color w:val="EE0000"/>
          <w:kern w:val="0"/>
        </w:rPr>
        <w:t>/ [</w:t>
      </w:r>
      <w:r w:rsidRPr="00044CA0">
        <w:rPr>
          <w:rFonts w:ascii="Arial" w:hAnsi="Arial" w:cs="Arial"/>
          <w:color w:val="EE0000"/>
          <w:kern w:val="0"/>
        </w:rPr>
        <w:t>]</w:t>
      </w:r>
      <w:r w:rsidRPr="00044CA0">
        <w:rPr>
          <w:rFonts w:ascii="Arial" w:hAnsi="Arial" w:cs="Arial"/>
          <w:kern w:val="0"/>
        </w:rPr>
        <w:t xml:space="preserve"> </w:t>
      </w:r>
      <w:proofErr w:type="spellStart"/>
      <w:r w:rsidRPr="00044CA0">
        <w:rPr>
          <w:rFonts w:ascii="Arial" w:hAnsi="Arial" w:cs="Arial"/>
          <w:kern w:val="0"/>
        </w:rPr>
        <w:t>psig</w:t>
      </w:r>
      <w:proofErr w:type="spellEnd"/>
      <w:r w:rsidRPr="00044CA0">
        <w:rPr>
          <w:rFonts w:ascii="Arial" w:hAnsi="Arial" w:cs="Arial"/>
          <w:kern w:val="0"/>
        </w:rPr>
        <w:t xml:space="preserve"> tube side @</w:t>
      </w:r>
      <w:r w:rsidRPr="00044CA0">
        <w:rPr>
          <w:rFonts w:ascii="Arial" w:hAnsi="Arial" w:cs="Arial"/>
          <w:color w:val="EE0000"/>
          <w:kern w:val="0"/>
        </w:rPr>
        <w:t xml:space="preserve"> [___] </w:t>
      </w:r>
      <w:r w:rsidRPr="00044CA0">
        <w:rPr>
          <w:rFonts w:ascii="Arial" w:hAnsi="Arial" w:cs="Arial"/>
          <w:kern w:val="0"/>
        </w:rPr>
        <w:t>°F</w:t>
      </w:r>
    </w:p>
    <w:p w14:paraId="660DB345" w14:textId="77777777" w:rsidR="00044CA0" w:rsidRPr="00044CA0" w:rsidRDefault="00044CA0" w:rsidP="00044CA0">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overflowPunct/>
        <w:autoSpaceDE/>
        <w:autoSpaceDN/>
        <w:adjustRightInd/>
        <w:textAlignment w:val="auto"/>
        <w:rPr>
          <w:rFonts w:ascii="Arial" w:hAnsi="Arial" w:cs="Arial"/>
          <w:kern w:val="0"/>
        </w:rPr>
      </w:pPr>
      <w:r w:rsidRPr="00044CA0">
        <w:rPr>
          <w:rFonts w:ascii="Arial" w:hAnsi="Arial" w:cs="Arial"/>
          <w:kern w:val="0"/>
        </w:rPr>
        <w:tab/>
      </w:r>
    </w:p>
    <w:p w14:paraId="5E6300F5" w14:textId="77777777" w:rsidR="00044CA0" w:rsidRPr="00044CA0" w:rsidRDefault="00044CA0" w:rsidP="00044CA0">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overflowPunct/>
        <w:autoSpaceDE/>
        <w:autoSpaceDN/>
        <w:adjustRightInd/>
        <w:textAlignment w:val="auto"/>
        <w:rPr>
          <w:rFonts w:ascii="Arial" w:hAnsi="Arial" w:cs="Arial"/>
          <w:kern w:val="0"/>
        </w:rPr>
      </w:pPr>
      <w:r w:rsidRPr="00044CA0">
        <w:rPr>
          <w:rFonts w:ascii="Arial" w:hAnsi="Arial" w:cs="Arial"/>
          <w:kern w:val="0"/>
        </w:rPr>
        <w:tab/>
      </w:r>
      <w:r w:rsidRPr="00044CA0">
        <w:rPr>
          <w:rFonts w:ascii="Arial" w:hAnsi="Arial" w:cs="Arial"/>
          <w:kern w:val="0"/>
        </w:rPr>
        <w:t xml:space="preserve">Corrosion </w:t>
      </w:r>
    </w:p>
    <w:p w14:paraId="2FE75D69" w14:textId="531F49D3" w:rsidR="00044CA0" w:rsidRPr="00044CA0" w:rsidRDefault="00044CA0" w:rsidP="00044CA0">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overflowPunct/>
        <w:autoSpaceDE/>
        <w:autoSpaceDN/>
        <w:adjustRightInd/>
        <w:textAlignment w:val="auto"/>
        <w:rPr>
          <w:rFonts w:ascii="Arial" w:hAnsi="Arial" w:cs="Arial"/>
          <w:kern w:val="0"/>
        </w:rPr>
      </w:pPr>
      <w:r w:rsidRPr="00044CA0">
        <w:rPr>
          <w:rFonts w:ascii="Arial" w:hAnsi="Arial" w:cs="Arial"/>
          <w:kern w:val="0"/>
        </w:rPr>
        <w:tab/>
      </w:r>
      <w:r w:rsidRPr="00044CA0">
        <w:rPr>
          <w:rFonts w:ascii="Arial" w:hAnsi="Arial" w:cs="Arial"/>
          <w:kern w:val="0"/>
        </w:rPr>
        <w:t>allowance</w:t>
      </w:r>
      <w:proofErr w:type="gramStart"/>
      <w:r w:rsidRPr="00044CA0">
        <w:rPr>
          <w:rFonts w:ascii="Arial" w:hAnsi="Arial" w:cs="Arial"/>
          <w:kern w:val="0"/>
        </w:rPr>
        <w:t xml:space="preserve">: </w:t>
      </w:r>
      <w:r w:rsidRPr="00044CA0">
        <w:rPr>
          <w:rFonts w:ascii="Arial" w:hAnsi="Arial" w:cs="Arial"/>
          <w:kern w:val="0"/>
        </w:rPr>
        <w:tab/>
      </w:r>
      <w:r w:rsidRPr="00044CA0">
        <w:rPr>
          <w:rFonts w:ascii="Arial" w:hAnsi="Arial" w:cs="Arial"/>
          <w:color w:val="EE0000"/>
          <w:kern w:val="0"/>
        </w:rPr>
        <w:t>65465</w:t>
      </w:r>
      <w:proofErr w:type="gramEnd"/>
    </w:p>
    <w:p w14:paraId="6741DFCE" w14:textId="77777777" w:rsidR="00044CA0" w:rsidRPr="00044CA0" w:rsidRDefault="00044CA0" w:rsidP="00044CA0">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overflowPunct/>
        <w:autoSpaceDE/>
        <w:autoSpaceDN/>
        <w:adjustRightInd/>
        <w:textAlignment w:val="auto"/>
        <w:rPr>
          <w:rFonts w:ascii="Arial" w:hAnsi="Arial" w:cs="Arial"/>
          <w:b/>
          <w:bCs/>
          <w:kern w:val="0"/>
        </w:rPr>
      </w:pPr>
    </w:p>
    <w:p w14:paraId="2DA35F16" w14:textId="77777777" w:rsidR="00044CA0" w:rsidRPr="00044CA0" w:rsidRDefault="00044CA0" w:rsidP="00044CA0">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overflowPunct/>
        <w:autoSpaceDE/>
        <w:autoSpaceDN/>
        <w:adjustRightInd/>
        <w:textAlignment w:val="auto"/>
        <w:rPr>
          <w:rFonts w:ascii="Arial" w:hAnsi="Arial" w:cs="Arial"/>
          <w:b/>
          <w:bCs/>
          <w:kern w:val="0"/>
        </w:rPr>
      </w:pPr>
      <w:r w:rsidRPr="00044CA0">
        <w:rPr>
          <w:rFonts w:ascii="Arial" w:hAnsi="Arial" w:cs="Arial"/>
          <w:b/>
          <w:bCs/>
          <w:kern w:val="0"/>
        </w:rPr>
        <w:tab/>
      </w:r>
      <w:r w:rsidRPr="00044CA0">
        <w:rPr>
          <w:rFonts w:ascii="Arial" w:hAnsi="Arial" w:cs="Arial"/>
          <w:b/>
          <w:bCs/>
          <w:kern w:val="0"/>
        </w:rPr>
        <w:t>Type:</w:t>
      </w:r>
      <w:r w:rsidRPr="00044CA0">
        <w:rPr>
          <w:rFonts w:ascii="Arial" w:hAnsi="Arial" w:cs="Arial"/>
          <w:kern w:val="0"/>
        </w:rPr>
        <w:t> </w:t>
      </w:r>
      <w:r w:rsidRPr="00044CA0">
        <w:rPr>
          <w:rFonts w:ascii="Arial" w:hAnsi="Arial" w:cs="Arial"/>
          <w:kern w:val="0"/>
        </w:rPr>
        <w:tab/>
      </w:r>
      <w:r w:rsidRPr="00044CA0">
        <w:rPr>
          <w:rFonts w:ascii="Arial" w:hAnsi="Arial" w:cs="Arial"/>
          <w:color w:val="EE0000"/>
          <w:kern w:val="0"/>
        </w:rPr>
        <w:t>[TEMA designation, e.g., AES, BEM, BEU]</w:t>
      </w:r>
      <w:r w:rsidRPr="00044CA0">
        <w:rPr>
          <w:rFonts w:ascii="Arial" w:hAnsi="Arial" w:cs="Arial"/>
          <w:kern w:val="0"/>
        </w:rPr>
        <w:br/>
      </w:r>
    </w:p>
    <w:p w14:paraId="59F75F82" w14:textId="295D0262" w:rsidR="00044CA0" w:rsidRPr="00044CA0" w:rsidRDefault="00044CA0" w:rsidP="00044CA0">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overflowPunct/>
        <w:autoSpaceDE/>
        <w:autoSpaceDN/>
        <w:adjustRightInd/>
        <w:textAlignment w:val="auto"/>
        <w:rPr>
          <w:rFonts w:ascii="Arial" w:hAnsi="Arial" w:cs="Arial"/>
          <w:kern w:val="0"/>
        </w:rPr>
      </w:pPr>
      <w:r w:rsidRPr="00044CA0">
        <w:rPr>
          <w:rFonts w:ascii="Arial" w:hAnsi="Arial" w:cs="Arial"/>
          <w:b/>
          <w:bCs/>
          <w:kern w:val="0"/>
        </w:rPr>
        <w:tab/>
      </w:r>
      <w:r w:rsidRPr="00044CA0">
        <w:rPr>
          <w:rFonts w:ascii="Arial" w:hAnsi="Arial" w:cs="Arial"/>
          <w:b/>
          <w:bCs/>
          <w:kern w:val="0"/>
        </w:rPr>
        <w:t>Duty:</w:t>
      </w:r>
      <w:r w:rsidRPr="00044CA0">
        <w:rPr>
          <w:rFonts w:ascii="Arial" w:hAnsi="Arial" w:cs="Arial"/>
          <w:kern w:val="0"/>
        </w:rPr>
        <w:t> </w:t>
      </w:r>
      <w:r w:rsidRPr="00044CA0">
        <w:rPr>
          <w:rFonts w:ascii="Arial" w:hAnsi="Arial" w:cs="Arial"/>
          <w:kern w:val="0"/>
        </w:rPr>
        <w:tab/>
      </w:r>
      <w:r w:rsidRPr="00044CA0">
        <w:rPr>
          <w:rFonts w:ascii="Arial" w:hAnsi="Arial" w:cs="Arial"/>
          <w:kern w:val="0"/>
        </w:rPr>
        <w:tab/>
      </w:r>
      <w:r w:rsidRPr="00044CA0">
        <w:rPr>
          <w:rFonts w:ascii="Arial" w:hAnsi="Arial" w:cs="Arial"/>
          <w:color w:val="EE0000"/>
          <w:kern w:val="0"/>
        </w:rPr>
        <w:t>[___]</w:t>
      </w:r>
      <w:r w:rsidRPr="00044CA0">
        <w:rPr>
          <w:rFonts w:ascii="Arial" w:hAnsi="Arial" w:cs="Arial"/>
          <w:kern w:val="0"/>
        </w:rPr>
        <w:t xml:space="preserve"> BTU/</w:t>
      </w:r>
      <w:proofErr w:type="spellStart"/>
      <w:r w:rsidRPr="00044CA0">
        <w:rPr>
          <w:rFonts w:ascii="Arial" w:hAnsi="Arial" w:cs="Arial"/>
          <w:kern w:val="0"/>
        </w:rPr>
        <w:t>hr</w:t>
      </w:r>
      <w:proofErr w:type="spellEnd"/>
      <w:r w:rsidRPr="00044CA0">
        <w:rPr>
          <w:rFonts w:ascii="Arial" w:hAnsi="Arial" w:cs="Arial"/>
          <w:kern w:val="0"/>
        </w:rPr>
        <w:t xml:space="preserve"> heat duty</w:t>
      </w:r>
    </w:p>
    <w:p w14:paraId="6CD6FBC9" w14:textId="77777777" w:rsidR="00044CA0" w:rsidRPr="00044CA0" w:rsidRDefault="00044CA0" w:rsidP="00044CA0">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overflowPunct/>
        <w:autoSpaceDE/>
        <w:autoSpaceDN/>
        <w:adjustRightInd/>
        <w:textAlignment w:val="auto"/>
        <w:rPr>
          <w:rFonts w:ascii="Arial" w:hAnsi="Arial" w:cs="Arial"/>
          <w:b/>
          <w:bCs/>
          <w:kern w:val="0"/>
        </w:rPr>
      </w:pPr>
    </w:p>
    <w:p w14:paraId="69D84E27" w14:textId="66D5B3FB" w:rsidR="00044CA0" w:rsidRPr="00044CA0" w:rsidRDefault="00044CA0" w:rsidP="00044CA0">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overflowPunct/>
        <w:autoSpaceDE/>
        <w:autoSpaceDN/>
        <w:adjustRightInd/>
        <w:textAlignment w:val="auto"/>
        <w:rPr>
          <w:rFonts w:ascii="Arial" w:hAnsi="Arial" w:cs="Arial"/>
          <w:kern w:val="0"/>
        </w:rPr>
      </w:pPr>
      <w:r w:rsidRPr="00044CA0">
        <w:rPr>
          <w:rFonts w:ascii="Arial" w:hAnsi="Arial" w:cs="Arial"/>
          <w:b/>
          <w:bCs/>
          <w:kern w:val="0"/>
        </w:rPr>
        <w:tab/>
      </w:r>
      <w:r w:rsidRPr="00044CA0">
        <w:rPr>
          <w:rFonts w:ascii="Arial" w:hAnsi="Arial" w:cs="Arial"/>
          <w:b/>
          <w:bCs/>
          <w:kern w:val="0"/>
        </w:rPr>
        <w:t>Dimensions:</w:t>
      </w:r>
      <w:r w:rsidRPr="00044CA0">
        <w:rPr>
          <w:rFonts w:ascii="Arial" w:hAnsi="Arial" w:cs="Arial"/>
          <w:kern w:val="0"/>
        </w:rPr>
        <w:t> </w:t>
      </w:r>
      <w:r w:rsidRPr="00044CA0">
        <w:rPr>
          <w:rFonts w:ascii="Arial" w:hAnsi="Arial" w:cs="Arial"/>
          <w:kern w:val="0"/>
        </w:rPr>
        <w:tab/>
      </w:r>
      <w:r w:rsidRPr="00044CA0">
        <w:rPr>
          <w:rFonts w:ascii="Arial" w:hAnsi="Arial" w:cs="Arial"/>
          <w:kern w:val="0"/>
        </w:rPr>
        <w:t>Shell</w:t>
      </w:r>
      <w:r w:rsidRPr="00044CA0">
        <w:rPr>
          <w:rFonts w:ascii="Arial" w:hAnsi="Arial" w:cs="Arial"/>
          <w:color w:val="EE0000"/>
          <w:kern w:val="0"/>
        </w:rPr>
        <w:t>: [</w:t>
      </w:r>
      <w:r w:rsidRPr="00044CA0">
        <w:rPr>
          <w:rFonts w:ascii="Arial" w:hAnsi="Arial" w:cs="Arial"/>
          <w:b/>
          <w:bCs/>
          <w:i/>
          <w:iCs/>
          <w:color w:val="EE0000"/>
          <w:kern w:val="0"/>
        </w:rPr>
        <w:t xml:space="preserve">] </w:t>
      </w:r>
      <w:r w:rsidRPr="00044CA0">
        <w:rPr>
          <w:rFonts w:ascii="Arial" w:hAnsi="Arial" w:cs="Arial"/>
          <w:b/>
          <w:bCs/>
          <w:i/>
          <w:iCs/>
          <w:kern w:val="0"/>
        </w:rPr>
        <w:t xml:space="preserve">in. ID </w:t>
      </w:r>
      <w:r w:rsidRPr="00044CA0">
        <w:rPr>
          <w:rFonts w:ascii="Arial" w:hAnsi="Arial" w:cs="Arial"/>
          <w:b/>
          <w:bCs/>
          <w:i/>
          <w:iCs/>
          <w:color w:val="EE0000"/>
          <w:kern w:val="0"/>
        </w:rPr>
        <w:t>x [</w:t>
      </w:r>
      <w:r w:rsidRPr="00044CA0">
        <w:rPr>
          <w:rFonts w:ascii="Arial" w:hAnsi="Arial" w:cs="Arial"/>
          <w:color w:val="EE0000"/>
          <w:kern w:val="0"/>
        </w:rPr>
        <w:t xml:space="preserve">] </w:t>
      </w:r>
      <w:r w:rsidRPr="00044CA0">
        <w:rPr>
          <w:rFonts w:ascii="Arial" w:hAnsi="Arial" w:cs="Arial"/>
          <w:kern w:val="0"/>
        </w:rPr>
        <w:t>in. straight length</w:t>
      </w:r>
    </w:p>
    <w:p w14:paraId="2A3B1619" w14:textId="384CC669" w:rsidR="00044CA0" w:rsidRPr="00044CA0" w:rsidRDefault="00044CA0" w:rsidP="00044CA0">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overflowPunct/>
        <w:autoSpaceDE/>
        <w:autoSpaceDN/>
        <w:adjustRightInd/>
        <w:ind w:left="720"/>
        <w:textAlignment w:val="auto"/>
        <w:rPr>
          <w:rFonts w:ascii="Arial" w:hAnsi="Arial" w:cs="Arial"/>
          <w:kern w:val="0"/>
        </w:rPr>
      </w:pPr>
      <w:r w:rsidRPr="00044CA0">
        <w:rPr>
          <w:rFonts w:ascii="Arial" w:hAnsi="Arial" w:cs="Arial"/>
          <w:kern w:val="0"/>
        </w:rPr>
        <w:tab/>
      </w:r>
      <w:r w:rsidRPr="00044CA0">
        <w:rPr>
          <w:rFonts w:ascii="Arial" w:hAnsi="Arial" w:cs="Arial"/>
          <w:kern w:val="0"/>
        </w:rPr>
        <w:tab/>
      </w:r>
      <w:r w:rsidRPr="00044CA0">
        <w:rPr>
          <w:rFonts w:ascii="Arial" w:hAnsi="Arial" w:cs="Arial"/>
          <w:kern w:val="0"/>
        </w:rPr>
        <w:t>Tube bundle:</w:t>
      </w:r>
      <w:r w:rsidRPr="00044CA0">
        <w:rPr>
          <w:rFonts w:ascii="Arial" w:hAnsi="Arial" w:cs="Arial"/>
          <w:color w:val="EE0000"/>
          <w:kern w:val="0"/>
        </w:rPr>
        <w:t xml:space="preserve"> [</w:t>
      </w:r>
      <w:r w:rsidRPr="00044CA0">
        <w:rPr>
          <w:rFonts w:ascii="Arial" w:hAnsi="Arial" w:cs="Arial"/>
          <w:b/>
          <w:bCs/>
          <w:i/>
          <w:iCs/>
          <w:color w:val="EE0000"/>
          <w:kern w:val="0"/>
        </w:rPr>
        <w:t xml:space="preserve">] </w:t>
      </w:r>
      <w:r w:rsidRPr="00044CA0">
        <w:rPr>
          <w:rFonts w:ascii="Arial" w:hAnsi="Arial" w:cs="Arial"/>
          <w:b/>
          <w:bCs/>
          <w:i/>
          <w:iCs/>
          <w:kern w:val="0"/>
        </w:rPr>
        <w:t xml:space="preserve">tubes, </w:t>
      </w:r>
      <w:r w:rsidRPr="00044CA0">
        <w:rPr>
          <w:rFonts w:ascii="Arial" w:hAnsi="Arial" w:cs="Arial"/>
          <w:b/>
          <w:bCs/>
          <w:i/>
          <w:iCs/>
          <w:color w:val="EE0000"/>
          <w:kern w:val="0"/>
        </w:rPr>
        <w:t>[</w:t>
      </w:r>
      <w:r w:rsidRPr="00044CA0">
        <w:rPr>
          <w:rFonts w:ascii="Arial" w:hAnsi="Arial" w:cs="Arial"/>
          <w:color w:val="EE0000"/>
          <w:kern w:val="0"/>
        </w:rPr>
        <w:t xml:space="preserve">] </w:t>
      </w:r>
      <w:r w:rsidRPr="00044CA0">
        <w:rPr>
          <w:rFonts w:ascii="Arial" w:hAnsi="Arial" w:cs="Arial"/>
          <w:kern w:val="0"/>
        </w:rPr>
        <w:t xml:space="preserve">in. OD x </w:t>
      </w:r>
      <w:r w:rsidRPr="00044CA0">
        <w:rPr>
          <w:rFonts w:ascii="Arial" w:hAnsi="Arial" w:cs="Arial"/>
          <w:color w:val="EE0000"/>
          <w:kern w:val="0"/>
        </w:rPr>
        <w:t xml:space="preserve">[___] </w:t>
      </w:r>
      <w:r w:rsidRPr="00044CA0">
        <w:rPr>
          <w:rFonts w:ascii="Arial" w:hAnsi="Arial" w:cs="Arial"/>
          <w:kern w:val="0"/>
        </w:rPr>
        <w:t xml:space="preserve">BWG, </w:t>
      </w:r>
      <w:r w:rsidRPr="00044CA0">
        <w:rPr>
          <w:rFonts w:ascii="Arial" w:hAnsi="Arial" w:cs="Arial"/>
          <w:color w:val="EE0000"/>
          <w:kern w:val="0"/>
        </w:rPr>
        <w:t>[material], [pattern type</w:t>
      </w:r>
      <w:r w:rsidRPr="00044CA0">
        <w:rPr>
          <w:rFonts w:ascii="Arial" w:hAnsi="Arial" w:cs="Arial"/>
          <w:kern w:val="0"/>
        </w:rPr>
        <w:t>]</w:t>
      </w:r>
    </w:p>
    <w:p w14:paraId="37CB8517" w14:textId="4F8CC7B1" w:rsidR="00044CA0" w:rsidRPr="00044CA0" w:rsidRDefault="00044CA0" w:rsidP="00044CA0">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overflowPunct/>
        <w:autoSpaceDE/>
        <w:autoSpaceDN/>
        <w:adjustRightInd/>
        <w:ind w:left="720"/>
        <w:textAlignment w:val="auto"/>
        <w:rPr>
          <w:rFonts w:ascii="Arial" w:hAnsi="Arial" w:cs="Arial"/>
          <w:color w:val="EE0000"/>
          <w:kern w:val="0"/>
        </w:rPr>
      </w:pPr>
      <w:r w:rsidRPr="00044CA0">
        <w:rPr>
          <w:rFonts w:ascii="Arial" w:hAnsi="Arial" w:cs="Arial"/>
          <w:kern w:val="0"/>
        </w:rPr>
        <w:tab/>
      </w:r>
      <w:r w:rsidRPr="00044CA0">
        <w:rPr>
          <w:rFonts w:ascii="Arial" w:hAnsi="Arial" w:cs="Arial"/>
          <w:kern w:val="0"/>
        </w:rPr>
        <w:tab/>
      </w:r>
      <w:r w:rsidRPr="00044CA0">
        <w:rPr>
          <w:rFonts w:ascii="Arial" w:hAnsi="Arial" w:cs="Arial"/>
          <w:kern w:val="0"/>
        </w:rPr>
        <w:t xml:space="preserve">Tube length: </w:t>
      </w:r>
      <w:r w:rsidRPr="00044CA0">
        <w:rPr>
          <w:rFonts w:ascii="Arial" w:hAnsi="Arial" w:cs="Arial"/>
          <w:color w:val="EE0000"/>
          <w:kern w:val="0"/>
        </w:rPr>
        <w:t>[___] ft</w:t>
      </w:r>
    </w:p>
    <w:p w14:paraId="15BD8C30" w14:textId="0B424F3E" w:rsidR="00044CA0" w:rsidRPr="00044CA0" w:rsidRDefault="00044CA0" w:rsidP="00044CA0">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overflowPunct/>
        <w:autoSpaceDE/>
        <w:autoSpaceDN/>
        <w:adjustRightInd/>
        <w:ind w:left="720"/>
        <w:textAlignment w:val="auto"/>
        <w:rPr>
          <w:rFonts w:ascii="Arial" w:hAnsi="Arial" w:cs="Arial"/>
          <w:kern w:val="0"/>
        </w:rPr>
      </w:pPr>
      <w:r w:rsidRPr="00044CA0">
        <w:rPr>
          <w:rFonts w:ascii="Arial" w:hAnsi="Arial" w:cs="Arial"/>
          <w:kern w:val="0"/>
        </w:rPr>
        <w:tab/>
      </w:r>
      <w:r w:rsidRPr="00044CA0">
        <w:rPr>
          <w:rFonts w:ascii="Arial" w:hAnsi="Arial" w:cs="Arial"/>
          <w:kern w:val="0"/>
        </w:rPr>
        <w:tab/>
      </w:r>
      <w:r w:rsidRPr="00044CA0">
        <w:rPr>
          <w:rFonts w:ascii="Arial" w:hAnsi="Arial" w:cs="Arial"/>
          <w:kern w:val="0"/>
        </w:rPr>
        <w:t xml:space="preserve">Baffle spacing: </w:t>
      </w:r>
      <w:r w:rsidRPr="00044CA0">
        <w:rPr>
          <w:rFonts w:ascii="Arial" w:hAnsi="Arial" w:cs="Arial"/>
          <w:color w:val="EE0000"/>
          <w:kern w:val="0"/>
        </w:rPr>
        <w:t>[___]</w:t>
      </w:r>
      <w:r w:rsidRPr="00044CA0">
        <w:rPr>
          <w:rFonts w:ascii="Arial" w:hAnsi="Arial" w:cs="Arial"/>
          <w:kern w:val="0"/>
        </w:rPr>
        <w:t xml:space="preserve"> in.</w:t>
      </w:r>
    </w:p>
    <w:p w14:paraId="23B7D632" w14:textId="1E34357B" w:rsidR="00044CA0" w:rsidRPr="00044CA0" w:rsidRDefault="00044CA0" w:rsidP="00044CA0">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overflowPunct/>
        <w:autoSpaceDE/>
        <w:autoSpaceDN/>
        <w:adjustRightInd/>
        <w:ind w:left="720"/>
        <w:textAlignment w:val="auto"/>
        <w:rPr>
          <w:rFonts w:ascii="Arial" w:hAnsi="Arial" w:cs="Arial"/>
          <w:kern w:val="0"/>
        </w:rPr>
      </w:pPr>
      <w:r w:rsidRPr="00044CA0">
        <w:rPr>
          <w:rFonts w:ascii="Arial" w:hAnsi="Arial" w:cs="Arial"/>
          <w:kern w:val="0"/>
        </w:rPr>
        <w:tab/>
      </w:r>
      <w:r w:rsidRPr="00044CA0">
        <w:rPr>
          <w:rFonts w:ascii="Arial" w:hAnsi="Arial" w:cs="Arial"/>
          <w:kern w:val="0"/>
        </w:rPr>
        <w:tab/>
      </w:r>
      <w:r w:rsidRPr="00044CA0">
        <w:rPr>
          <w:rFonts w:ascii="Arial" w:hAnsi="Arial" w:cs="Arial"/>
          <w:kern w:val="0"/>
        </w:rPr>
        <w:t>Passes</w:t>
      </w:r>
      <w:r w:rsidRPr="00044CA0">
        <w:rPr>
          <w:rFonts w:ascii="Arial" w:hAnsi="Arial" w:cs="Arial"/>
          <w:color w:val="EE0000"/>
          <w:kern w:val="0"/>
        </w:rPr>
        <w:t>: [</w:t>
      </w:r>
      <w:r w:rsidRPr="00044CA0">
        <w:rPr>
          <w:rFonts w:ascii="Arial" w:hAnsi="Arial" w:cs="Arial"/>
          <w:b/>
          <w:bCs/>
          <w:i/>
          <w:iCs/>
          <w:color w:val="EE0000"/>
          <w:kern w:val="0"/>
        </w:rPr>
        <w:t xml:space="preserve">] </w:t>
      </w:r>
      <w:r w:rsidRPr="00044CA0">
        <w:rPr>
          <w:rFonts w:ascii="Arial" w:hAnsi="Arial" w:cs="Arial"/>
          <w:b/>
          <w:bCs/>
          <w:i/>
          <w:iCs/>
          <w:kern w:val="0"/>
        </w:rPr>
        <w:t xml:space="preserve">shell pass(es) </w:t>
      </w:r>
      <w:r w:rsidRPr="00044CA0">
        <w:rPr>
          <w:rFonts w:ascii="Arial" w:hAnsi="Arial" w:cs="Arial"/>
          <w:b/>
          <w:bCs/>
          <w:i/>
          <w:iCs/>
          <w:color w:val="EE0000"/>
          <w:kern w:val="0"/>
        </w:rPr>
        <w:t>/ [</w:t>
      </w:r>
      <w:r w:rsidRPr="00044CA0">
        <w:rPr>
          <w:rFonts w:ascii="Arial" w:hAnsi="Arial" w:cs="Arial"/>
          <w:color w:val="EE0000"/>
          <w:kern w:val="0"/>
        </w:rPr>
        <w:t>]</w:t>
      </w:r>
      <w:r w:rsidRPr="00044CA0">
        <w:rPr>
          <w:rFonts w:ascii="Arial" w:hAnsi="Arial" w:cs="Arial"/>
          <w:kern w:val="0"/>
        </w:rPr>
        <w:t xml:space="preserve"> tube pass(es)</w:t>
      </w:r>
    </w:p>
    <w:p w14:paraId="6105D3A5" w14:textId="77777777" w:rsidR="00044CA0" w:rsidRPr="00044CA0" w:rsidRDefault="00044CA0" w:rsidP="00044CA0">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overflowPunct/>
        <w:autoSpaceDE/>
        <w:autoSpaceDN/>
        <w:adjustRightInd/>
        <w:textAlignment w:val="auto"/>
        <w:rPr>
          <w:rFonts w:ascii="Arial" w:hAnsi="Arial" w:cs="Arial"/>
          <w:b/>
          <w:bCs/>
          <w:kern w:val="0"/>
        </w:rPr>
      </w:pPr>
    </w:p>
    <w:p w14:paraId="38FC3CA4" w14:textId="35FEF208" w:rsidR="00044CA0" w:rsidRPr="00044CA0" w:rsidRDefault="00044CA0" w:rsidP="00044CA0">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overflowPunct/>
        <w:autoSpaceDE/>
        <w:autoSpaceDN/>
        <w:adjustRightInd/>
        <w:ind w:left="2160" w:hanging="1440"/>
        <w:textAlignment w:val="auto"/>
        <w:rPr>
          <w:rFonts w:ascii="Arial" w:hAnsi="Arial" w:cs="Arial"/>
          <w:kern w:val="0"/>
        </w:rPr>
      </w:pPr>
      <w:r w:rsidRPr="00044CA0">
        <w:rPr>
          <w:rFonts w:ascii="Arial" w:hAnsi="Arial" w:cs="Arial"/>
          <w:b/>
          <w:bCs/>
          <w:kern w:val="0"/>
        </w:rPr>
        <w:t>Nozzle</w:t>
      </w:r>
      <w:r w:rsidRPr="00044CA0">
        <w:rPr>
          <w:rFonts w:ascii="Arial" w:hAnsi="Arial" w:cs="Arial"/>
          <w:b/>
          <w:bCs/>
          <w:kern w:val="0"/>
        </w:rPr>
        <w:t>s</w:t>
      </w:r>
      <w:r w:rsidRPr="00044CA0">
        <w:rPr>
          <w:rFonts w:ascii="Arial" w:hAnsi="Arial" w:cs="Arial"/>
          <w:b/>
          <w:bCs/>
          <w:kern w:val="0"/>
        </w:rPr>
        <w:t>:</w:t>
      </w:r>
      <w:r w:rsidRPr="00044CA0">
        <w:rPr>
          <w:rFonts w:ascii="Arial" w:hAnsi="Arial" w:cs="Arial"/>
          <w:kern w:val="0"/>
        </w:rPr>
        <w:t> </w:t>
      </w:r>
      <w:r w:rsidRPr="00044CA0">
        <w:rPr>
          <w:rFonts w:ascii="Arial" w:hAnsi="Arial" w:cs="Arial"/>
          <w:kern w:val="0"/>
        </w:rPr>
        <w:tab/>
      </w:r>
      <w:r w:rsidRPr="00044CA0">
        <w:rPr>
          <w:rFonts w:ascii="Arial" w:hAnsi="Arial" w:cs="Arial"/>
          <w:kern w:val="0"/>
        </w:rPr>
        <w:t>(4) 1” 150# RFSO flanges w/ (1) 1” 150# Blind</w:t>
      </w:r>
    </w:p>
    <w:p w14:paraId="3FAF288F" w14:textId="77777777" w:rsidR="00044CA0" w:rsidRPr="00044CA0" w:rsidRDefault="00044CA0" w:rsidP="00044CA0">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overflowPunct/>
        <w:autoSpaceDE/>
        <w:autoSpaceDN/>
        <w:adjustRightInd/>
        <w:ind w:left="2160" w:hanging="1440"/>
        <w:textAlignment w:val="auto"/>
        <w:rPr>
          <w:rFonts w:ascii="Arial" w:hAnsi="Arial" w:cs="Arial"/>
          <w:kern w:val="0"/>
        </w:rPr>
      </w:pPr>
      <w:r w:rsidRPr="00044CA0">
        <w:rPr>
          <w:rFonts w:ascii="Arial" w:hAnsi="Arial" w:cs="Arial"/>
          <w:kern w:val="0"/>
        </w:rPr>
        <w:tab/>
      </w:r>
      <w:r w:rsidRPr="00044CA0">
        <w:rPr>
          <w:rFonts w:ascii="Arial" w:hAnsi="Arial" w:cs="Arial"/>
          <w:kern w:val="0"/>
        </w:rPr>
        <w:tab/>
        <w:t>(8) 4” 150# RFSO flanges w/ (1) 4” 150# Blind</w:t>
      </w:r>
    </w:p>
    <w:p w14:paraId="3DB3CCA4" w14:textId="77777777" w:rsidR="00044CA0" w:rsidRPr="00044CA0" w:rsidRDefault="00044CA0" w:rsidP="00044CA0">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overflowPunct/>
        <w:autoSpaceDE/>
        <w:autoSpaceDN/>
        <w:adjustRightInd/>
        <w:ind w:left="2160" w:hanging="1440"/>
        <w:textAlignment w:val="auto"/>
        <w:rPr>
          <w:rFonts w:ascii="Arial" w:hAnsi="Arial" w:cs="Arial"/>
          <w:kern w:val="0"/>
        </w:rPr>
      </w:pPr>
      <w:r w:rsidRPr="00044CA0">
        <w:rPr>
          <w:rFonts w:ascii="Arial" w:hAnsi="Arial" w:cs="Arial"/>
          <w:kern w:val="0"/>
        </w:rPr>
        <w:tab/>
      </w:r>
      <w:r w:rsidRPr="00044CA0">
        <w:rPr>
          <w:rFonts w:ascii="Arial" w:hAnsi="Arial" w:cs="Arial"/>
          <w:kern w:val="0"/>
        </w:rPr>
        <w:tab/>
        <w:t>(3) 6” 150# RFSO flanges w/ (1) 6” 150# Blind</w:t>
      </w:r>
    </w:p>
    <w:p w14:paraId="35BE8F7D" w14:textId="77777777" w:rsidR="00044CA0" w:rsidRPr="00044CA0" w:rsidRDefault="00044CA0" w:rsidP="00044CA0">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overflowPunct/>
        <w:autoSpaceDE/>
        <w:autoSpaceDN/>
        <w:adjustRightInd/>
        <w:ind w:left="2160" w:hanging="1440"/>
        <w:textAlignment w:val="auto"/>
        <w:rPr>
          <w:rFonts w:ascii="Arial" w:hAnsi="Arial" w:cs="Arial"/>
          <w:kern w:val="0"/>
        </w:rPr>
      </w:pPr>
      <w:r w:rsidRPr="00044CA0">
        <w:rPr>
          <w:rFonts w:ascii="Arial" w:hAnsi="Arial" w:cs="Arial"/>
          <w:kern w:val="0"/>
        </w:rPr>
        <w:tab/>
      </w:r>
      <w:r w:rsidRPr="00044CA0">
        <w:rPr>
          <w:rFonts w:ascii="Arial" w:hAnsi="Arial" w:cs="Arial"/>
          <w:kern w:val="0"/>
        </w:rPr>
        <w:tab/>
        <w:t>(1) 8” 150# RFSO flange</w:t>
      </w:r>
    </w:p>
    <w:p w14:paraId="5EA0FDF3" w14:textId="6A937511" w:rsidR="00044CA0" w:rsidRPr="00044CA0" w:rsidRDefault="00044CA0" w:rsidP="00044CA0">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overflowPunct/>
        <w:autoSpaceDE/>
        <w:autoSpaceDN/>
        <w:adjustRightInd/>
        <w:textAlignment w:val="auto"/>
        <w:rPr>
          <w:rFonts w:ascii="Arial" w:hAnsi="Arial" w:cs="Arial"/>
          <w:kern w:val="0"/>
        </w:rPr>
      </w:pPr>
    </w:p>
    <w:p w14:paraId="613B3F8C" w14:textId="2DF0B0F2" w:rsidR="00044CA0" w:rsidRPr="00044CA0" w:rsidRDefault="00044CA0" w:rsidP="00044CA0">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overflowPunct/>
        <w:autoSpaceDE/>
        <w:autoSpaceDN/>
        <w:adjustRightInd/>
        <w:textAlignment w:val="auto"/>
        <w:rPr>
          <w:rFonts w:ascii="Arial" w:hAnsi="Arial" w:cs="Arial"/>
          <w:kern w:val="0"/>
        </w:rPr>
      </w:pPr>
      <w:r w:rsidRPr="00044CA0">
        <w:rPr>
          <w:rFonts w:ascii="Arial" w:hAnsi="Arial" w:cs="Arial"/>
          <w:b/>
          <w:bCs/>
          <w:kern w:val="0"/>
        </w:rPr>
        <w:tab/>
      </w:r>
      <w:r w:rsidRPr="00044CA0">
        <w:rPr>
          <w:rFonts w:ascii="Arial" w:hAnsi="Arial" w:cs="Arial"/>
          <w:b/>
          <w:bCs/>
          <w:kern w:val="0"/>
        </w:rPr>
        <w:t>Supports:</w:t>
      </w:r>
      <w:r w:rsidRPr="00044CA0">
        <w:rPr>
          <w:rFonts w:ascii="Arial" w:hAnsi="Arial" w:cs="Arial"/>
          <w:kern w:val="0"/>
        </w:rPr>
        <w:t> </w:t>
      </w:r>
      <w:r w:rsidRPr="00044CA0">
        <w:rPr>
          <w:rFonts w:ascii="Arial" w:hAnsi="Arial" w:cs="Arial"/>
          <w:kern w:val="0"/>
        </w:rPr>
        <w:tab/>
      </w:r>
      <w:r w:rsidRPr="00044CA0">
        <w:rPr>
          <w:rFonts w:ascii="Arial" w:hAnsi="Arial" w:cs="Arial"/>
          <w:kern w:val="0"/>
        </w:rPr>
        <w:t>[</w:t>
      </w:r>
      <w:r w:rsidRPr="00044CA0">
        <w:rPr>
          <w:rFonts w:ascii="Arial" w:hAnsi="Arial" w:cs="Arial"/>
          <w:color w:val="EE0000"/>
          <w:kern w:val="0"/>
        </w:rPr>
        <w:t>Type – e.g., saddle supports, mounting feet, lugs]</w:t>
      </w:r>
    </w:p>
    <w:p w14:paraId="5F10998B" w14:textId="77777777" w:rsidR="00823218" w:rsidRPr="00CD2758" w:rsidRDefault="00823218" w:rsidP="002D4162">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overflowPunct/>
        <w:autoSpaceDE/>
        <w:autoSpaceDN/>
        <w:adjustRightInd/>
        <w:textAlignment w:val="auto"/>
        <w:rPr>
          <w:rFonts w:ascii="Arial" w:hAnsi="Arial" w:cs="Arial"/>
          <w:b/>
          <w:kern w:val="0"/>
        </w:rPr>
      </w:pPr>
    </w:p>
    <w:p w14:paraId="1ADF50AD" w14:textId="77777777" w:rsidR="00E453CC" w:rsidRPr="00CD2758" w:rsidRDefault="00E453CC" w:rsidP="00AD4FA3">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overflowPunct/>
        <w:autoSpaceDE/>
        <w:autoSpaceDN/>
        <w:adjustRightInd/>
        <w:ind w:left="2160" w:hanging="1440"/>
        <w:textAlignment w:val="auto"/>
        <w:rPr>
          <w:rFonts w:ascii="Arial" w:hAnsi="Arial" w:cs="Arial"/>
          <w:b/>
          <w:kern w:val="0"/>
        </w:rPr>
      </w:pPr>
    </w:p>
    <w:p w14:paraId="0426B4E6" w14:textId="77777777" w:rsidR="00AD4FA3" w:rsidRPr="00CD2758" w:rsidRDefault="00AD4FA3" w:rsidP="00AD4FA3">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overflowPunct/>
        <w:autoSpaceDE/>
        <w:autoSpaceDN/>
        <w:adjustRightInd/>
        <w:ind w:left="2160" w:hanging="1440"/>
        <w:textAlignment w:val="auto"/>
        <w:rPr>
          <w:rFonts w:ascii="Arial" w:hAnsi="Arial" w:cs="Arial"/>
          <w:b/>
          <w:kern w:val="0"/>
        </w:rPr>
      </w:pPr>
      <w:r w:rsidRPr="00CD2758">
        <w:rPr>
          <w:rFonts w:ascii="Arial" w:hAnsi="Arial" w:cs="Arial"/>
          <w:b/>
          <w:kern w:val="0"/>
        </w:rPr>
        <w:t>Notes/</w:t>
      </w:r>
    </w:p>
    <w:p w14:paraId="5BF689EF" w14:textId="77777777" w:rsidR="00AD4FA3" w:rsidRPr="00CD2758" w:rsidRDefault="00AD4FA3" w:rsidP="00AD4FA3">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overflowPunct/>
        <w:autoSpaceDE/>
        <w:autoSpaceDN/>
        <w:adjustRightInd/>
        <w:ind w:left="2160" w:hanging="1440"/>
        <w:textAlignment w:val="auto"/>
        <w:rPr>
          <w:rFonts w:ascii="Arial" w:hAnsi="Arial" w:cs="Arial"/>
          <w:b/>
          <w:kern w:val="0"/>
        </w:rPr>
      </w:pPr>
      <w:r w:rsidRPr="00CD2758">
        <w:rPr>
          <w:rFonts w:ascii="Arial" w:hAnsi="Arial" w:cs="Arial"/>
          <w:b/>
          <w:kern w:val="0"/>
        </w:rPr>
        <w:t>Exceptions:</w:t>
      </w:r>
      <w:r w:rsidRPr="00CD2758">
        <w:rPr>
          <w:rFonts w:ascii="Arial" w:hAnsi="Arial" w:cs="Arial"/>
          <w:b/>
          <w:kern w:val="0"/>
        </w:rPr>
        <w:tab/>
        <w:t xml:space="preserve">Tank </w:t>
      </w:r>
      <w:r w:rsidR="00535F2D">
        <w:rPr>
          <w:rFonts w:ascii="Arial" w:hAnsi="Arial" w:cs="Arial"/>
          <w:b/>
          <w:kern w:val="0"/>
        </w:rPr>
        <w:t>may</w:t>
      </w:r>
      <w:r w:rsidRPr="00CD2758">
        <w:rPr>
          <w:rFonts w:ascii="Arial" w:hAnsi="Arial" w:cs="Arial"/>
          <w:b/>
          <w:kern w:val="0"/>
        </w:rPr>
        <w:t xml:space="preserve"> be pneumatically tested (soap test) as opposed to a hydro test</w:t>
      </w:r>
    </w:p>
    <w:p w14:paraId="1C168060" w14:textId="77777777" w:rsidR="00AD4FA3" w:rsidRPr="00CD2758" w:rsidRDefault="00AD4FA3" w:rsidP="00AD4FA3">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overflowPunct/>
        <w:autoSpaceDE/>
        <w:autoSpaceDN/>
        <w:adjustRightInd/>
        <w:ind w:left="2160" w:hanging="1440"/>
        <w:textAlignment w:val="auto"/>
        <w:rPr>
          <w:rFonts w:ascii="Arial" w:hAnsi="Arial" w:cs="Arial"/>
          <w:b/>
          <w:kern w:val="0"/>
        </w:rPr>
      </w:pPr>
      <w:r w:rsidRPr="00CD2758">
        <w:rPr>
          <w:rFonts w:ascii="Arial" w:hAnsi="Arial" w:cs="Arial"/>
          <w:b/>
          <w:kern w:val="0"/>
        </w:rPr>
        <w:lastRenderedPageBreak/>
        <w:tab/>
      </w:r>
      <w:r w:rsidRPr="00CD2758">
        <w:rPr>
          <w:rFonts w:ascii="Arial" w:hAnsi="Arial" w:cs="Arial"/>
          <w:b/>
          <w:kern w:val="0"/>
        </w:rPr>
        <w:tab/>
      </w:r>
    </w:p>
    <w:p w14:paraId="2647A198" w14:textId="77777777" w:rsidR="00AD4FA3" w:rsidRDefault="00AD4FA3" w:rsidP="00293ED2">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overflowPunct/>
        <w:autoSpaceDE/>
        <w:autoSpaceDN/>
        <w:adjustRightInd/>
        <w:ind w:left="2160" w:hanging="1440"/>
        <w:textAlignment w:val="auto"/>
        <w:rPr>
          <w:rFonts w:ascii="Arial" w:hAnsi="Arial" w:cs="Arial"/>
          <w:b/>
          <w:kern w:val="0"/>
        </w:rPr>
      </w:pPr>
      <w:r w:rsidRPr="00CD2758">
        <w:rPr>
          <w:rFonts w:ascii="Arial" w:hAnsi="Arial" w:cs="Arial"/>
          <w:b/>
          <w:kern w:val="0"/>
        </w:rPr>
        <w:tab/>
      </w:r>
      <w:r w:rsidRPr="00CD2758">
        <w:rPr>
          <w:rFonts w:ascii="Arial" w:hAnsi="Arial" w:cs="Arial"/>
          <w:b/>
          <w:kern w:val="0"/>
        </w:rPr>
        <w:tab/>
        <w:t>All valves, gauges, and instrumentation by others</w:t>
      </w:r>
    </w:p>
    <w:p w14:paraId="250EF8F8" w14:textId="77777777" w:rsidR="002054D3" w:rsidRDefault="002054D3" w:rsidP="00293ED2">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overflowPunct/>
        <w:autoSpaceDE/>
        <w:autoSpaceDN/>
        <w:adjustRightInd/>
        <w:ind w:left="2160" w:hanging="1440"/>
        <w:textAlignment w:val="auto"/>
        <w:rPr>
          <w:rFonts w:ascii="Arial" w:hAnsi="Arial" w:cs="Arial"/>
          <w:b/>
          <w:kern w:val="0"/>
        </w:rPr>
      </w:pPr>
    </w:p>
    <w:p w14:paraId="4A721723" w14:textId="77777777" w:rsidR="002054D3" w:rsidRDefault="002054D3" w:rsidP="00293ED2">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overflowPunct/>
        <w:autoSpaceDE/>
        <w:autoSpaceDN/>
        <w:adjustRightInd/>
        <w:ind w:left="2160" w:hanging="1440"/>
        <w:textAlignment w:val="auto"/>
        <w:rPr>
          <w:rFonts w:ascii="Arial" w:hAnsi="Arial" w:cs="Arial"/>
          <w:b/>
          <w:kern w:val="0"/>
        </w:rPr>
      </w:pPr>
      <w:r>
        <w:rPr>
          <w:rFonts w:ascii="Arial" w:hAnsi="Arial" w:cs="Arial"/>
          <w:b/>
          <w:kern w:val="0"/>
        </w:rPr>
        <w:tab/>
      </w:r>
      <w:r>
        <w:rPr>
          <w:rFonts w:ascii="Arial" w:hAnsi="Arial" w:cs="Arial"/>
          <w:b/>
          <w:kern w:val="0"/>
        </w:rPr>
        <w:tab/>
        <w:t>All blinds provided with B7 bolting and non-asbestos test gaskets. Service gaskets by others.</w:t>
      </w:r>
    </w:p>
    <w:p w14:paraId="15EE79C7" w14:textId="77777777" w:rsidR="00B42B38" w:rsidRDefault="00B42B38" w:rsidP="00293ED2">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overflowPunct/>
        <w:autoSpaceDE/>
        <w:autoSpaceDN/>
        <w:adjustRightInd/>
        <w:ind w:left="2160" w:hanging="1440"/>
        <w:textAlignment w:val="auto"/>
        <w:rPr>
          <w:rFonts w:ascii="Arial" w:hAnsi="Arial" w:cs="Arial"/>
          <w:b/>
          <w:kern w:val="0"/>
        </w:rPr>
      </w:pPr>
    </w:p>
    <w:p w14:paraId="78C27585" w14:textId="77777777" w:rsidR="00B42B38" w:rsidRPr="00CD2758" w:rsidRDefault="00B42B38" w:rsidP="00293ED2">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overflowPunct/>
        <w:autoSpaceDE/>
        <w:autoSpaceDN/>
        <w:adjustRightInd/>
        <w:ind w:left="2160" w:hanging="1440"/>
        <w:textAlignment w:val="auto"/>
        <w:rPr>
          <w:rFonts w:ascii="Arial" w:hAnsi="Arial" w:cs="Arial"/>
          <w:b/>
          <w:kern w:val="0"/>
        </w:rPr>
      </w:pPr>
      <w:r>
        <w:rPr>
          <w:rFonts w:ascii="Arial" w:hAnsi="Arial" w:cs="Arial"/>
          <w:b/>
          <w:kern w:val="0"/>
        </w:rPr>
        <w:tab/>
      </w:r>
      <w:r>
        <w:rPr>
          <w:rFonts w:ascii="Arial" w:hAnsi="Arial" w:cs="Arial"/>
          <w:b/>
          <w:kern w:val="0"/>
        </w:rPr>
        <w:tab/>
        <w:t>No nozzle loadings included unless specifically requested</w:t>
      </w:r>
    </w:p>
    <w:p w14:paraId="5723724A" w14:textId="77777777" w:rsidR="00AD4FA3" w:rsidRPr="00CD2758" w:rsidRDefault="00AD4FA3" w:rsidP="00AD4FA3">
      <w:pPr>
        <w:widowControl/>
        <w:overflowPunct/>
        <w:autoSpaceDE/>
        <w:autoSpaceDN/>
        <w:adjustRightInd/>
        <w:textAlignment w:val="auto"/>
        <w:rPr>
          <w:rFonts w:ascii="Arial" w:hAnsi="Arial" w:cs="Arial"/>
          <w:kern w:val="0"/>
        </w:rPr>
      </w:pPr>
    </w:p>
    <w:p w14:paraId="05E46E35" w14:textId="77777777" w:rsidR="00137A5C" w:rsidRDefault="00137A5C" w:rsidP="00137A5C">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overflowPunct/>
        <w:autoSpaceDE/>
        <w:autoSpaceDN/>
        <w:adjustRightInd/>
        <w:ind w:left="2160" w:hanging="1440"/>
        <w:textAlignment w:val="auto"/>
        <w:rPr>
          <w:rFonts w:ascii="Arial" w:hAnsi="Arial" w:cs="Arial"/>
          <w:b/>
          <w:kern w:val="0"/>
        </w:rPr>
      </w:pPr>
      <w:r>
        <w:rPr>
          <w:rFonts w:ascii="Arial" w:hAnsi="Arial" w:cs="Arial"/>
          <w:b/>
          <w:kern w:val="0"/>
        </w:rPr>
        <w:tab/>
      </w:r>
      <w:r>
        <w:rPr>
          <w:rFonts w:ascii="Arial" w:hAnsi="Arial" w:cs="Arial"/>
          <w:b/>
          <w:kern w:val="0"/>
        </w:rPr>
        <w:tab/>
        <w:t>Only repads required by calculations are included in quotation</w:t>
      </w:r>
    </w:p>
    <w:p w14:paraId="27649B42" w14:textId="77777777" w:rsidR="004B6E0C" w:rsidRDefault="004B6E0C" w:rsidP="00137A5C">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overflowPunct/>
        <w:autoSpaceDE/>
        <w:autoSpaceDN/>
        <w:adjustRightInd/>
        <w:ind w:left="2160" w:hanging="1440"/>
        <w:textAlignment w:val="auto"/>
        <w:rPr>
          <w:rFonts w:ascii="Arial" w:hAnsi="Arial" w:cs="Arial"/>
          <w:b/>
          <w:kern w:val="0"/>
        </w:rPr>
      </w:pPr>
    </w:p>
    <w:p w14:paraId="59A4E8B3" w14:textId="77777777" w:rsidR="004B6E0C" w:rsidRDefault="004B6E0C" w:rsidP="00137A5C">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overflowPunct/>
        <w:autoSpaceDE/>
        <w:autoSpaceDN/>
        <w:adjustRightInd/>
        <w:ind w:left="2160" w:hanging="1440"/>
        <w:textAlignment w:val="auto"/>
        <w:rPr>
          <w:rFonts w:ascii="Arial" w:hAnsi="Arial" w:cs="Arial"/>
          <w:b/>
          <w:kern w:val="0"/>
        </w:rPr>
      </w:pPr>
      <w:r>
        <w:rPr>
          <w:rFonts w:ascii="Arial" w:hAnsi="Arial" w:cs="Arial"/>
          <w:b/>
          <w:kern w:val="0"/>
        </w:rPr>
        <w:tab/>
      </w:r>
      <w:r>
        <w:rPr>
          <w:rFonts w:ascii="Arial" w:hAnsi="Arial" w:cs="Arial"/>
          <w:b/>
          <w:kern w:val="0"/>
        </w:rPr>
        <w:tab/>
      </w:r>
      <w:r w:rsidR="00F10F40">
        <w:rPr>
          <w:rFonts w:ascii="Arial" w:hAnsi="Arial" w:cs="Arial"/>
          <w:b/>
          <w:kern w:val="0"/>
        </w:rPr>
        <w:t>Corrosion allowance if any specified only applied to heads and shells unless specifically requested</w:t>
      </w:r>
    </w:p>
    <w:p w14:paraId="267FFDEF" w14:textId="77777777" w:rsidR="0020721C" w:rsidRDefault="0020721C" w:rsidP="00137A5C">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overflowPunct/>
        <w:autoSpaceDE/>
        <w:autoSpaceDN/>
        <w:adjustRightInd/>
        <w:ind w:left="2160" w:hanging="1440"/>
        <w:textAlignment w:val="auto"/>
        <w:rPr>
          <w:rFonts w:ascii="Arial" w:hAnsi="Arial" w:cs="Arial"/>
          <w:b/>
          <w:kern w:val="0"/>
        </w:rPr>
      </w:pPr>
    </w:p>
    <w:p w14:paraId="173D8AAD" w14:textId="77777777" w:rsidR="0020721C" w:rsidRPr="00CD2758" w:rsidRDefault="0020721C" w:rsidP="00137A5C">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overflowPunct/>
        <w:autoSpaceDE/>
        <w:autoSpaceDN/>
        <w:adjustRightInd/>
        <w:ind w:left="2160" w:hanging="1440"/>
        <w:textAlignment w:val="auto"/>
        <w:rPr>
          <w:rFonts w:ascii="Arial" w:hAnsi="Arial" w:cs="Arial"/>
          <w:b/>
          <w:kern w:val="0"/>
        </w:rPr>
      </w:pPr>
      <w:r>
        <w:rPr>
          <w:rFonts w:ascii="Arial" w:hAnsi="Arial" w:cs="Arial"/>
          <w:b/>
          <w:kern w:val="0"/>
        </w:rPr>
        <w:tab/>
      </w:r>
      <w:r>
        <w:rPr>
          <w:rFonts w:ascii="Arial" w:hAnsi="Arial" w:cs="Arial"/>
          <w:b/>
          <w:kern w:val="0"/>
        </w:rPr>
        <w:tab/>
        <w:t>Quote assumes Savannah Tank standard internal nozzle projection of 1” (with exception to drain nozzles) unless specifically requested otherwise</w:t>
      </w:r>
    </w:p>
    <w:p w14:paraId="2EFDC1F3" w14:textId="77777777" w:rsidR="00137A5C" w:rsidRPr="00CD2758" w:rsidRDefault="00137A5C" w:rsidP="00137A5C">
      <w:pPr>
        <w:widowControl/>
        <w:overflowPunct/>
        <w:autoSpaceDE/>
        <w:autoSpaceDN/>
        <w:adjustRightInd/>
        <w:textAlignment w:val="auto"/>
        <w:rPr>
          <w:rFonts w:ascii="Arial" w:hAnsi="Arial" w:cs="Arial"/>
          <w:kern w:val="0"/>
        </w:rPr>
      </w:pPr>
    </w:p>
    <w:p w14:paraId="58065C78" w14:textId="77777777" w:rsidR="009D4C25" w:rsidRPr="00CD2758" w:rsidRDefault="009D4C25" w:rsidP="009D4C25">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overflowPunct/>
        <w:autoSpaceDE/>
        <w:autoSpaceDN/>
        <w:adjustRightInd/>
        <w:ind w:left="2160" w:hanging="1440"/>
        <w:textAlignment w:val="auto"/>
        <w:rPr>
          <w:rFonts w:ascii="Arial" w:hAnsi="Arial" w:cs="Arial"/>
          <w:b/>
          <w:kern w:val="0"/>
        </w:rPr>
      </w:pPr>
      <w:r>
        <w:rPr>
          <w:rFonts w:ascii="Arial" w:hAnsi="Arial" w:cs="Arial"/>
          <w:b/>
          <w:kern w:val="0"/>
        </w:rPr>
        <w:tab/>
      </w:r>
      <w:r>
        <w:rPr>
          <w:rFonts w:ascii="Arial" w:hAnsi="Arial" w:cs="Arial"/>
          <w:b/>
          <w:kern w:val="0"/>
        </w:rPr>
        <w:tab/>
        <w:t>Quote assumes Savannah Tank standard on internal components (i.e. baffles, dip pipe supports, and coil supports)</w:t>
      </w:r>
    </w:p>
    <w:p w14:paraId="07165598" w14:textId="77777777" w:rsidR="009D4C25" w:rsidRPr="00CD2758" w:rsidRDefault="009D4C25" w:rsidP="009D4C25">
      <w:pPr>
        <w:widowControl/>
        <w:overflowPunct/>
        <w:autoSpaceDE/>
        <w:autoSpaceDN/>
        <w:adjustRightInd/>
        <w:textAlignment w:val="auto"/>
        <w:rPr>
          <w:rFonts w:ascii="Arial" w:hAnsi="Arial" w:cs="Arial"/>
          <w:kern w:val="0"/>
        </w:rPr>
      </w:pPr>
    </w:p>
    <w:p w14:paraId="7EDE4E34" w14:textId="77777777" w:rsidR="009D4C25" w:rsidRDefault="009D4C25" w:rsidP="009D4C25">
      <w:pPr>
        <w:widowControl/>
        <w:overflowPunct/>
        <w:autoSpaceDE/>
        <w:autoSpaceDN/>
        <w:adjustRightInd/>
        <w:textAlignment w:val="auto"/>
        <w:rPr>
          <w:rFonts w:ascii="Arial" w:hAnsi="Arial" w:cs="Arial"/>
          <w:kern w:val="0"/>
        </w:rPr>
      </w:pPr>
      <w:r>
        <w:rPr>
          <w:rFonts w:ascii="Arial" w:hAnsi="Arial" w:cs="Arial"/>
          <w:kern w:val="0"/>
        </w:rPr>
        <w:tab/>
      </w:r>
      <w:r>
        <w:rPr>
          <w:rFonts w:ascii="Arial" w:hAnsi="Arial" w:cs="Arial"/>
          <w:kern w:val="0"/>
        </w:rPr>
        <w:tab/>
      </w:r>
      <w:r>
        <w:rPr>
          <w:rFonts w:ascii="Arial" w:hAnsi="Arial" w:cs="Arial"/>
          <w:kern w:val="0"/>
        </w:rPr>
        <w:tab/>
      </w:r>
      <w:r>
        <w:rPr>
          <w:rFonts w:ascii="Arial" w:hAnsi="Arial" w:cs="Arial"/>
          <w:b/>
          <w:kern w:val="0"/>
        </w:rPr>
        <w:t xml:space="preserve">Quote assumes Savannah Tank standard on External components (i.e. </w:t>
      </w:r>
      <w:r>
        <w:rPr>
          <w:rFonts w:ascii="Arial" w:hAnsi="Arial" w:cs="Arial"/>
          <w:b/>
          <w:kern w:val="0"/>
        </w:rPr>
        <w:tab/>
      </w:r>
      <w:r>
        <w:rPr>
          <w:rFonts w:ascii="Arial" w:hAnsi="Arial" w:cs="Arial"/>
          <w:b/>
          <w:kern w:val="0"/>
        </w:rPr>
        <w:tab/>
      </w:r>
      <w:r>
        <w:rPr>
          <w:rFonts w:ascii="Arial" w:hAnsi="Arial" w:cs="Arial"/>
          <w:b/>
          <w:kern w:val="0"/>
        </w:rPr>
        <w:tab/>
      </w:r>
      <w:r>
        <w:rPr>
          <w:rFonts w:ascii="Arial" w:hAnsi="Arial" w:cs="Arial"/>
          <w:b/>
          <w:kern w:val="0"/>
        </w:rPr>
        <w:tab/>
        <w:t>lift lugs, vessel supports, and insulation rings)</w:t>
      </w:r>
    </w:p>
    <w:p w14:paraId="316B249E" w14:textId="77777777" w:rsidR="005F1F14" w:rsidRPr="00CD2758" w:rsidRDefault="005F1F14" w:rsidP="00AD4FA3">
      <w:pPr>
        <w:widowControl/>
        <w:overflowPunct/>
        <w:autoSpaceDE/>
        <w:autoSpaceDN/>
        <w:adjustRightInd/>
        <w:textAlignment w:val="auto"/>
        <w:rPr>
          <w:rFonts w:ascii="Arial" w:hAnsi="Arial" w:cs="Arial"/>
          <w:kern w:val="0"/>
        </w:rPr>
      </w:pPr>
    </w:p>
    <w:p w14:paraId="76688176" w14:textId="62CE58FC" w:rsidR="00863CB4" w:rsidRDefault="00D263EE" w:rsidP="00863CB4">
      <w:pPr>
        <w:widowControl/>
        <w:overflowPunct/>
        <w:autoSpaceDE/>
        <w:autoSpaceDN/>
        <w:adjustRightInd/>
        <w:textAlignment w:val="auto"/>
        <w:rPr>
          <w:rFonts w:ascii="Arial" w:hAnsi="Arial" w:cs="Arial"/>
          <w:kern w:val="0"/>
        </w:rPr>
      </w:pPr>
      <w:r>
        <w:rPr>
          <w:rFonts w:ascii="Arial" w:hAnsi="Arial" w:cs="Arial"/>
          <w:kern w:val="0"/>
        </w:rPr>
        <w:tab/>
      </w:r>
      <w:r>
        <w:rPr>
          <w:rFonts w:ascii="Arial" w:hAnsi="Arial" w:cs="Arial"/>
          <w:kern w:val="0"/>
        </w:rPr>
        <w:tab/>
      </w:r>
      <w:r>
        <w:rPr>
          <w:rFonts w:ascii="Arial" w:hAnsi="Arial" w:cs="Arial"/>
          <w:kern w:val="0"/>
        </w:rPr>
        <w:tab/>
      </w:r>
      <w:r>
        <w:rPr>
          <w:rFonts w:ascii="Arial" w:hAnsi="Arial" w:cs="Arial"/>
          <w:b/>
          <w:kern w:val="0"/>
        </w:rPr>
        <w:t xml:space="preserve">Quote assumes Savannah Tank may use any fit-up, fabrication, or welding </w:t>
      </w:r>
      <w:r>
        <w:rPr>
          <w:rFonts w:ascii="Arial" w:hAnsi="Arial" w:cs="Arial"/>
          <w:b/>
          <w:kern w:val="0"/>
        </w:rPr>
        <w:tab/>
      </w:r>
      <w:r>
        <w:rPr>
          <w:rFonts w:ascii="Arial" w:hAnsi="Arial" w:cs="Arial"/>
          <w:b/>
          <w:kern w:val="0"/>
        </w:rPr>
        <w:tab/>
      </w:r>
      <w:r>
        <w:rPr>
          <w:rFonts w:ascii="Arial" w:hAnsi="Arial" w:cs="Arial"/>
          <w:b/>
          <w:kern w:val="0"/>
        </w:rPr>
        <w:tab/>
      </w:r>
      <w:r>
        <w:rPr>
          <w:rFonts w:ascii="Arial" w:hAnsi="Arial" w:cs="Arial"/>
          <w:b/>
          <w:kern w:val="0"/>
        </w:rPr>
        <w:tab/>
        <w:t>process that conforms to applicable codes</w:t>
      </w:r>
    </w:p>
    <w:p w14:paraId="223B7152" w14:textId="77777777" w:rsidR="00535F2D" w:rsidRDefault="00535F2D" w:rsidP="00863CB4">
      <w:pPr>
        <w:widowControl/>
        <w:overflowPunct/>
        <w:autoSpaceDE/>
        <w:autoSpaceDN/>
        <w:adjustRightInd/>
        <w:textAlignment w:val="auto"/>
        <w:rPr>
          <w:rFonts w:ascii="Arial" w:hAnsi="Arial" w:cs="Arial"/>
          <w:kern w:val="0"/>
        </w:rPr>
      </w:pPr>
    </w:p>
    <w:p w14:paraId="6E781BB3" w14:textId="77777777" w:rsidR="00CB1869" w:rsidRDefault="00CB1869" w:rsidP="00535F2D">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overflowPunct/>
        <w:autoSpaceDE/>
        <w:autoSpaceDN/>
        <w:adjustRightInd/>
        <w:ind w:left="2160" w:hanging="1440"/>
        <w:textAlignment w:val="auto"/>
        <w:rPr>
          <w:rFonts w:ascii="Arial" w:hAnsi="Arial" w:cs="Arial"/>
          <w:b/>
          <w:kern w:val="0"/>
        </w:rPr>
      </w:pPr>
    </w:p>
    <w:p w14:paraId="10CBA588" w14:textId="77777777" w:rsidR="00535F2D" w:rsidRPr="00CD2758" w:rsidRDefault="00535F2D" w:rsidP="00535F2D">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overflowPunct/>
        <w:autoSpaceDE/>
        <w:autoSpaceDN/>
        <w:adjustRightInd/>
        <w:ind w:left="2160" w:hanging="1440"/>
        <w:textAlignment w:val="auto"/>
        <w:rPr>
          <w:rFonts w:ascii="Arial" w:hAnsi="Arial" w:cs="Arial"/>
          <w:b/>
          <w:kern w:val="0"/>
        </w:rPr>
      </w:pPr>
    </w:p>
    <w:p w14:paraId="6F99FD7D" w14:textId="77777777" w:rsidR="00535F2D" w:rsidRPr="00CD2758" w:rsidRDefault="00535F2D" w:rsidP="00535F2D">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overflowPunct/>
        <w:autoSpaceDE/>
        <w:autoSpaceDN/>
        <w:adjustRightInd/>
        <w:ind w:left="2160" w:hanging="1440"/>
        <w:textAlignment w:val="auto"/>
        <w:rPr>
          <w:rFonts w:ascii="Arial" w:hAnsi="Arial" w:cs="Arial"/>
          <w:b/>
          <w:kern w:val="0"/>
        </w:rPr>
      </w:pPr>
      <w:r w:rsidRPr="00CD2758">
        <w:rPr>
          <w:rFonts w:ascii="Arial" w:hAnsi="Arial" w:cs="Arial"/>
          <w:b/>
          <w:kern w:val="0"/>
        </w:rPr>
        <w:t>Notes/</w:t>
      </w:r>
    </w:p>
    <w:p w14:paraId="019E8F43" w14:textId="77777777" w:rsidR="00535F2D" w:rsidRPr="00CD2758" w:rsidRDefault="00535F2D" w:rsidP="00535F2D">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overflowPunct/>
        <w:autoSpaceDE/>
        <w:autoSpaceDN/>
        <w:adjustRightInd/>
        <w:ind w:left="2160" w:hanging="1440"/>
        <w:textAlignment w:val="auto"/>
        <w:rPr>
          <w:rFonts w:ascii="Arial" w:hAnsi="Arial" w:cs="Arial"/>
          <w:b/>
          <w:kern w:val="0"/>
        </w:rPr>
      </w:pPr>
      <w:r w:rsidRPr="00CD2758">
        <w:rPr>
          <w:rFonts w:ascii="Arial" w:hAnsi="Arial" w:cs="Arial"/>
          <w:b/>
          <w:kern w:val="0"/>
        </w:rPr>
        <w:t>Exceptions:</w:t>
      </w:r>
      <w:r w:rsidRPr="00CD2758">
        <w:rPr>
          <w:rFonts w:ascii="Arial" w:hAnsi="Arial" w:cs="Arial"/>
          <w:b/>
          <w:kern w:val="0"/>
        </w:rPr>
        <w:tab/>
        <w:t>Tank</w:t>
      </w:r>
      <w:r w:rsidR="00B42B38">
        <w:rPr>
          <w:rFonts w:ascii="Arial" w:hAnsi="Arial" w:cs="Arial"/>
          <w:b/>
          <w:kern w:val="0"/>
        </w:rPr>
        <w:t>s</w:t>
      </w:r>
      <w:r w:rsidRPr="00CD2758">
        <w:rPr>
          <w:rFonts w:ascii="Arial" w:hAnsi="Arial" w:cs="Arial"/>
          <w:b/>
          <w:kern w:val="0"/>
        </w:rPr>
        <w:t xml:space="preserve"> </w:t>
      </w:r>
      <w:r>
        <w:rPr>
          <w:rFonts w:ascii="Arial" w:hAnsi="Arial" w:cs="Arial"/>
          <w:b/>
          <w:kern w:val="0"/>
        </w:rPr>
        <w:t>may</w:t>
      </w:r>
      <w:r w:rsidRPr="00CD2758">
        <w:rPr>
          <w:rFonts w:ascii="Arial" w:hAnsi="Arial" w:cs="Arial"/>
          <w:b/>
          <w:kern w:val="0"/>
        </w:rPr>
        <w:t xml:space="preserve"> be pneumatically tested (soap test) as opposed to a hydro test</w:t>
      </w:r>
    </w:p>
    <w:p w14:paraId="3AEAB1B7" w14:textId="77777777" w:rsidR="00535F2D" w:rsidRPr="00CD2758" w:rsidRDefault="00535F2D" w:rsidP="00535F2D">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overflowPunct/>
        <w:autoSpaceDE/>
        <w:autoSpaceDN/>
        <w:adjustRightInd/>
        <w:ind w:left="2160" w:hanging="1440"/>
        <w:textAlignment w:val="auto"/>
        <w:rPr>
          <w:rFonts w:ascii="Arial" w:hAnsi="Arial" w:cs="Arial"/>
          <w:b/>
          <w:kern w:val="0"/>
        </w:rPr>
      </w:pPr>
      <w:r w:rsidRPr="00CD2758">
        <w:rPr>
          <w:rFonts w:ascii="Arial" w:hAnsi="Arial" w:cs="Arial"/>
          <w:b/>
          <w:kern w:val="0"/>
        </w:rPr>
        <w:tab/>
      </w:r>
      <w:r w:rsidRPr="00CD2758">
        <w:rPr>
          <w:rFonts w:ascii="Arial" w:hAnsi="Arial" w:cs="Arial"/>
          <w:b/>
          <w:kern w:val="0"/>
        </w:rPr>
        <w:tab/>
      </w:r>
    </w:p>
    <w:p w14:paraId="58B0920C" w14:textId="77777777" w:rsidR="00535F2D" w:rsidRDefault="00535F2D" w:rsidP="00535F2D">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overflowPunct/>
        <w:autoSpaceDE/>
        <w:autoSpaceDN/>
        <w:adjustRightInd/>
        <w:ind w:left="2160" w:hanging="1440"/>
        <w:textAlignment w:val="auto"/>
        <w:rPr>
          <w:rFonts w:ascii="Arial" w:hAnsi="Arial" w:cs="Arial"/>
          <w:b/>
          <w:kern w:val="0"/>
        </w:rPr>
      </w:pPr>
      <w:r w:rsidRPr="00CD2758">
        <w:rPr>
          <w:rFonts w:ascii="Arial" w:hAnsi="Arial" w:cs="Arial"/>
          <w:b/>
          <w:kern w:val="0"/>
        </w:rPr>
        <w:tab/>
      </w:r>
      <w:r w:rsidRPr="00CD2758">
        <w:rPr>
          <w:rFonts w:ascii="Arial" w:hAnsi="Arial" w:cs="Arial"/>
          <w:b/>
          <w:kern w:val="0"/>
        </w:rPr>
        <w:tab/>
        <w:t>All valves, gauges, and instrumentation by others</w:t>
      </w:r>
    </w:p>
    <w:p w14:paraId="08DFB021" w14:textId="77777777" w:rsidR="00535F2D" w:rsidRDefault="00535F2D" w:rsidP="00535F2D">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overflowPunct/>
        <w:autoSpaceDE/>
        <w:autoSpaceDN/>
        <w:adjustRightInd/>
        <w:ind w:left="2160" w:hanging="1440"/>
        <w:textAlignment w:val="auto"/>
        <w:rPr>
          <w:rFonts w:ascii="Arial" w:hAnsi="Arial" w:cs="Arial"/>
          <w:b/>
          <w:kern w:val="0"/>
        </w:rPr>
      </w:pPr>
    </w:p>
    <w:p w14:paraId="08748655" w14:textId="77777777" w:rsidR="00535F2D" w:rsidRPr="00CD2758" w:rsidRDefault="00535F2D" w:rsidP="00535F2D">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overflowPunct/>
        <w:autoSpaceDE/>
        <w:autoSpaceDN/>
        <w:adjustRightInd/>
        <w:ind w:left="2160" w:hanging="1440"/>
        <w:textAlignment w:val="auto"/>
        <w:rPr>
          <w:rFonts w:ascii="Arial" w:hAnsi="Arial" w:cs="Arial"/>
          <w:b/>
          <w:kern w:val="0"/>
        </w:rPr>
      </w:pPr>
      <w:r>
        <w:rPr>
          <w:rFonts w:ascii="Arial" w:hAnsi="Arial" w:cs="Arial"/>
          <w:b/>
          <w:kern w:val="0"/>
        </w:rPr>
        <w:tab/>
      </w:r>
      <w:r>
        <w:rPr>
          <w:rFonts w:ascii="Arial" w:hAnsi="Arial" w:cs="Arial"/>
          <w:b/>
          <w:kern w:val="0"/>
        </w:rPr>
        <w:tab/>
        <w:t>All blinds provided with B7 bolting and non-asbestos test gaskets. Service gaskets by others.</w:t>
      </w:r>
    </w:p>
    <w:p w14:paraId="79522206" w14:textId="77777777" w:rsidR="00535F2D" w:rsidRDefault="00535F2D" w:rsidP="00863CB4">
      <w:pPr>
        <w:widowControl/>
        <w:overflowPunct/>
        <w:autoSpaceDE/>
        <w:autoSpaceDN/>
        <w:adjustRightInd/>
        <w:textAlignment w:val="auto"/>
        <w:rPr>
          <w:rFonts w:ascii="Arial" w:hAnsi="Arial" w:cs="Arial"/>
          <w:kern w:val="0"/>
        </w:rPr>
      </w:pPr>
    </w:p>
    <w:p w14:paraId="5EF03464" w14:textId="77777777" w:rsidR="00B42B38" w:rsidRPr="00CD2758" w:rsidRDefault="00B42B38" w:rsidP="00B42B38">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overflowPunct/>
        <w:autoSpaceDE/>
        <w:autoSpaceDN/>
        <w:adjustRightInd/>
        <w:ind w:left="2160" w:hanging="1440"/>
        <w:textAlignment w:val="auto"/>
        <w:rPr>
          <w:rFonts w:ascii="Arial" w:hAnsi="Arial" w:cs="Arial"/>
          <w:b/>
          <w:kern w:val="0"/>
        </w:rPr>
      </w:pPr>
      <w:r>
        <w:rPr>
          <w:rFonts w:ascii="Arial" w:hAnsi="Arial" w:cs="Arial"/>
          <w:b/>
          <w:kern w:val="0"/>
        </w:rPr>
        <w:tab/>
      </w:r>
      <w:r>
        <w:rPr>
          <w:rFonts w:ascii="Arial" w:hAnsi="Arial" w:cs="Arial"/>
          <w:b/>
          <w:kern w:val="0"/>
        </w:rPr>
        <w:tab/>
        <w:t>No nozzle loadings included unless specifically requested</w:t>
      </w:r>
    </w:p>
    <w:p w14:paraId="4016D60A" w14:textId="77777777" w:rsidR="00535F2D" w:rsidRDefault="00535F2D" w:rsidP="00863CB4">
      <w:pPr>
        <w:widowControl/>
        <w:overflowPunct/>
        <w:autoSpaceDE/>
        <w:autoSpaceDN/>
        <w:adjustRightInd/>
        <w:textAlignment w:val="auto"/>
        <w:rPr>
          <w:rFonts w:ascii="Arial" w:hAnsi="Arial" w:cs="Arial"/>
          <w:kern w:val="0"/>
        </w:rPr>
      </w:pPr>
    </w:p>
    <w:p w14:paraId="471E252F" w14:textId="77777777" w:rsidR="00866136" w:rsidRDefault="00866136" w:rsidP="00866136">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overflowPunct/>
        <w:autoSpaceDE/>
        <w:autoSpaceDN/>
        <w:adjustRightInd/>
        <w:ind w:left="2160" w:hanging="1440"/>
        <w:textAlignment w:val="auto"/>
        <w:rPr>
          <w:rFonts w:ascii="Arial" w:hAnsi="Arial" w:cs="Arial"/>
          <w:b/>
          <w:kern w:val="0"/>
        </w:rPr>
      </w:pPr>
      <w:r>
        <w:rPr>
          <w:rFonts w:ascii="Arial" w:hAnsi="Arial" w:cs="Arial"/>
          <w:b/>
          <w:kern w:val="0"/>
        </w:rPr>
        <w:tab/>
      </w:r>
      <w:r>
        <w:rPr>
          <w:rFonts w:ascii="Arial" w:hAnsi="Arial" w:cs="Arial"/>
          <w:b/>
          <w:kern w:val="0"/>
        </w:rPr>
        <w:tab/>
        <w:t>Only repads required by calculations are included in quotation</w:t>
      </w:r>
    </w:p>
    <w:p w14:paraId="6A8556F6" w14:textId="77777777" w:rsidR="002E07FE" w:rsidRDefault="002E07FE" w:rsidP="00866136">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overflowPunct/>
        <w:autoSpaceDE/>
        <w:autoSpaceDN/>
        <w:adjustRightInd/>
        <w:ind w:left="2160" w:hanging="1440"/>
        <w:textAlignment w:val="auto"/>
        <w:rPr>
          <w:rFonts w:ascii="Arial" w:hAnsi="Arial" w:cs="Arial"/>
          <w:b/>
          <w:kern w:val="0"/>
        </w:rPr>
      </w:pPr>
    </w:p>
    <w:p w14:paraId="186601DF" w14:textId="77777777" w:rsidR="002E07FE" w:rsidRPr="00CD2758" w:rsidRDefault="002E07FE" w:rsidP="00866136">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overflowPunct/>
        <w:autoSpaceDE/>
        <w:autoSpaceDN/>
        <w:adjustRightInd/>
        <w:ind w:left="2160" w:hanging="1440"/>
        <w:textAlignment w:val="auto"/>
        <w:rPr>
          <w:rFonts w:ascii="Arial" w:hAnsi="Arial" w:cs="Arial"/>
          <w:b/>
          <w:kern w:val="0"/>
        </w:rPr>
      </w:pPr>
      <w:r>
        <w:rPr>
          <w:rFonts w:ascii="Arial" w:hAnsi="Arial" w:cs="Arial"/>
          <w:b/>
          <w:kern w:val="0"/>
        </w:rPr>
        <w:tab/>
      </w:r>
      <w:r>
        <w:rPr>
          <w:rFonts w:ascii="Arial" w:hAnsi="Arial" w:cs="Arial"/>
          <w:b/>
          <w:kern w:val="0"/>
        </w:rPr>
        <w:tab/>
      </w:r>
      <w:r w:rsidR="00F10F40">
        <w:rPr>
          <w:rFonts w:ascii="Arial" w:hAnsi="Arial" w:cs="Arial"/>
          <w:b/>
          <w:kern w:val="0"/>
        </w:rPr>
        <w:t>Corrosion allowance if any specified only applied to heads and shells unless specifically requested</w:t>
      </w:r>
    </w:p>
    <w:p w14:paraId="1C628E12" w14:textId="77777777" w:rsidR="00866136" w:rsidRPr="00CD2758" w:rsidRDefault="00866136" w:rsidP="00866136">
      <w:pPr>
        <w:widowControl/>
        <w:overflowPunct/>
        <w:autoSpaceDE/>
        <w:autoSpaceDN/>
        <w:adjustRightInd/>
        <w:textAlignment w:val="auto"/>
        <w:rPr>
          <w:rFonts w:ascii="Arial" w:hAnsi="Arial" w:cs="Arial"/>
          <w:kern w:val="0"/>
        </w:rPr>
      </w:pPr>
    </w:p>
    <w:p w14:paraId="0BF11C03" w14:textId="77777777" w:rsidR="0020721C" w:rsidRPr="00CD2758" w:rsidRDefault="0020721C" w:rsidP="0020721C">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overflowPunct/>
        <w:autoSpaceDE/>
        <w:autoSpaceDN/>
        <w:adjustRightInd/>
        <w:ind w:left="2160" w:hanging="1440"/>
        <w:textAlignment w:val="auto"/>
        <w:rPr>
          <w:rFonts w:ascii="Arial" w:hAnsi="Arial" w:cs="Arial"/>
          <w:b/>
          <w:kern w:val="0"/>
        </w:rPr>
      </w:pPr>
      <w:r>
        <w:rPr>
          <w:rFonts w:ascii="Arial" w:hAnsi="Arial" w:cs="Arial"/>
          <w:b/>
          <w:kern w:val="0"/>
        </w:rPr>
        <w:tab/>
      </w:r>
      <w:r>
        <w:rPr>
          <w:rFonts w:ascii="Arial" w:hAnsi="Arial" w:cs="Arial"/>
          <w:b/>
          <w:kern w:val="0"/>
        </w:rPr>
        <w:tab/>
        <w:t>Quote assumes Savannah Tank standard internal nozzle projection of 1” (with exception to drain nozzles) unless specifically requested otherwise</w:t>
      </w:r>
    </w:p>
    <w:p w14:paraId="3BCC5FE7" w14:textId="77777777" w:rsidR="007D2CCE" w:rsidRDefault="007D2CCE" w:rsidP="00863CB4">
      <w:pPr>
        <w:widowControl/>
        <w:overflowPunct/>
        <w:autoSpaceDE/>
        <w:autoSpaceDN/>
        <w:adjustRightInd/>
        <w:textAlignment w:val="auto"/>
        <w:rPr>
          <w:rFonts w:ascii="Arial" w:hAnsi="Arial" w:cs="Arial"/>
          <w:kern w:val="0"/>
        </w:rPr>
      </w:pPr>
    </w:p>
    <w:p w14:paraId="2A87FF54" w14:textId="77777777" w:rsidR="009D4C25" w:rsidRPr="00CD2758" w:rsidRDefault="009D4C25" w:rsidP="009D4C25">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overflowPunct/>
        <w:autoSpaceDE/>
        <w:autoSpaceDN/>
        <w:adjustRightInd/>
        <w:ind w:left="2160" w:hanging="1440"/>
        <w:textAlignment w:val="auto"/>
        <w:rPr>
          <w:rFonts w:ascii="Arial" w:hAnsi="Arial" w:cs="Arial"/>
          <w:b/>
          <w:kern w:val="0"/>
        </w:rPr>
      </w:pPr>
      <w:r>
        <w:rPr>
          <w:rFonts w:ascii="Arial" w:hAnsi="Arial" w:cs="Arial"/>
          <w:b/>
          <w:kern w:val="0"/>
        </w:rPr>
        <w:tab/>
      </w:r>
      <w:r>
        <w:rPr>
          <w:rFonts w:ascii="Arial" w:hAnsi="Arial" w:cs="Arial"/>
          <w:b/>
          <w:kern w:val="0"/>
        </w:rPr>
        <w:tab/>
        <w:t>Quote assumes Savannah Tank standard on internal components (i.e. baffles, dip pipe supports, and coil supports)</w:t>
      </w:r>
    </w:p>
    <w:p w14:paraId="3E5B0E43" w14:textId="77777777" w:rsidR="009D4C25" w:rsidRPr="00CD2758" w:rsidRDefault="009D4C25" w:rsidP="009D4C25">
      <w:pPr>
        <w:widowControl/>
        <w:overflowPunct/>
        <w:autoSpaceDE/>
        <w:autoSpaceDN/>
        <w:adjustRightInd/>
        <w:textAlignment w:val="auto"/>
        <w:rPr>
          <w:rFonts w:ascii="Arial" w:hAnsi="Arial" w:cs="Arial"/>
          <w:kern w:val="0"/>
        </w:rPr>
      </w:pPr>
    </w:p>
    <w:p w14:paraId="463EE486" w14:textId="77777777" w:rsidR="009D4C25" w:rsidRDefault="009D4C25" w:rsidP="009D4C25">
      <w:pPr>
        <w:widowControl/>
        <w:overflowPunct/>
        <w:autoSpaceDE/>
        <w:autoSpaceDN/>
        <w:adjustRightInd/>
        <w:textAlignment w:val="auto"/>
        <w:rPr>
          <w:rFonts w:ascii="Arial" w:hAnsi="Arial" w:cs="Arial"/>
          <w:kern w:val="0"/>
        </w:rPr>
      </w:pPr>
      <w:r>
        <w:rPr>
          <w:rFonts w:ascii="Arial" w:hAnsi="Arial" w:cs="Arial"/>
          <w:kern w:val="0"/>
        </w:rPr>
        <w:tab/>
      </w:r>
      <w:r>
        <w:rPr>
          <w:rFonts w:ascii="Arial" w:hAnsi="Arial" w:cs="Arial"/>
          <w:kern w:val="0"/>
        </w:rPr>
        <w:tab/>
      </w:r>
      <w:r>
        <w:rPr>
          <w:rFonts w:ascii="Arial" w:hAnsi="Arial" w:cs="Arial"/>
          <w:kern w:val="0"/>
        </w:rPr>
        <w:tab/>
      </w:r>
      <w:r>
        <w:rPr>
          <w:rFonts w:ascii="Arial" w:hAnsi="Arial" w:cs="Arial"/>
          <w:b/>
          <w:kern w:val="0"/>
        </w:rPr>
        <w:t xml:space="preserve">Quote assumes Savannah Tank standard on External components (i.e. </w:t>
      </w:r>
      <w:r>
        <w:rPr>
          <w:rFonts w:ascii="Arial" w:hAnsi="Arial" w:cs="Arial"/>
          <w:b/>
          <w:kern w:val="0"/>
        </w:rPr>
        <w:tab/>
      </w:r>
      <w:r>
        <w:rPr>
          <w:rFonts w:ascii="Arial" w:hAnsi="Arial" w:cs="Arial"/>
          <w:b/>
          <w:kern w:val="0"/>
        </w:rPr>
        <w:tab/>
      </w:r>
      <w:r>
        <w:rPr>
          <w:rFonts w:ascii="Arial" w:hAnsi="Arial" w:cs="Arial"/>
          <w:b/>
          <w:kern w:val="0"/>
        </w:rPr>
        <w:tab/>
      </w:r>
      <w:r>
        <w:rPr>
          <w:rFonts w:ascii="Arial" w:hAnsi="Arial" w:cs="Arial"/>
          <w:b/>
          <w:kern w:val="0"/>
        </w:rPr>
        <w:tab/>
        <w:t>lift lugs, vessel supports, and insulation rings)</w:t>
      </w:r>
    </w:p>
    <w:p w14:paraId="75D1CDC1" w14:textId="77777777" w:rsidR="00B42B38" w:rsidRDefault="00B42B38" w:rsidP="00863CB4">
      <w:pPr>
        <w:widowControl/>
        <w:overflowPunct/>
        <w:autoSpaceDE/>
        <w:autoSpaceDN/>
        <w:adjustRightInd/>
        <w:textAlignment w:val="auto"/>
        <w:rPr>
          <w:rFonts w:ascii="Arial" w:hAnsi="Arial" w:cs="Arial"/>
          <w:kern w:val="0"/>
        </w:rPr>
      </w:pPr>
    </w:p>
    <w:p w14:paraId="0CCF6698" w14:textId="77B74AA7" w:rsidR="00535F2D" w:rsidRDefault="00D263EE" w:rsidP="00863CB4">
      <w:pPr>
        <w:widowControl/>
        <w:overflowPunct/>
        <w:autoSpaceDE/>
        <w:autoSpaceDN/>
        <w:adjustRightInd/>
        <w:textAlignment w:val="auto"/>
        <w:rPr>
          <w:rFonts w:ascii="Arial" w:hAnsi="Arial" w:cs="Arial"/>
          <w:b/>
          <w:kern w:val="0"/>
        </w:rPr>
      </w:pPr>
      <w:r>
        <w:rPr>
          <w:rFonts w:ascii="Arial" w:hAnsi="Arial" w:cs="Arial"/>
          <w:kern w:val="0"/>
        </w:rPr>
        <w:lastRenderedPageBreak/>
        <w:tab/>
      </w:r>
      <w:r>
        <w:rPr>
          <w:rFonts w:ascii="Arial" w:hAnsi="Arial" w:cs="Arial"/>
          <w:kern w:val="0"/>
        </w:rPr>
        <w:tab/>
      </w:r>
      <w:r>
        <w:rPr>
          <w:rFonts w:ascii="Arial" w:hAnsi="Arial" w:cs="Arial"/>
          <w:kern w:val="0"/>
        </w:rPr>
        <w:tab/>
      </w:r>
      <w:r>
        <w:rPr>
          <w:rFonts w:ascii="Arial" w:hAnsi="Arial" w:cs="Arial"/>
          <w:b/>
          <w:kern w:val="0"/>
        </w:rPr>
        <w:t xml:space="preserve">Quote assumes Savannah Tank may use any fit-up, fabrication, or welding </w:t>
      </w:r>
      <w:r>
        <w:rPr>
          <w:rFonts w:ascii="Arial" w:hAnsi="Arial" w:cs="Arial"/>
          <w:b/>
          <w:kern w:val="0"/>
        </w:rPr>
        <w:tab/>
      </w:r>
      <w:r>
        <w:rPr>
          <w:rFonts w:ascii="Arial" w:hAnsi="Arial" w:cs="Arial"/>
          <w:b/>
          <w:kern w:val="0"/>
        </w:rPr>
        <w:tab/>
      </w:r>
      <w:r>
        <w:rPr>
          <w:rFonts w:ascii="Arial" w:hAnsi="Arial" w:cs="Arial"/>
          <w:b/>
          <w:kern w:val="0"/>
        </w:rPr>
        <w:tab/>
      </w:r>
      <w:r>
        <w:rPr>
          <w:rFonts w:ascii="Arial" w:hAnsi="Arial" w:cs="Arial"/>
          <w:b/>
          <w:kern w:val="0"/>
        </w:rPr>
        <w:tab/>
        <w:t>process that conforms to applicable codes</w:t>
      </w:r>
    </w:p>
    <w:p w14:paraId="4DB7DF0E" w14:textId="21F4F5A1" w:rsidR="00D263EE" w:rsidRDefault="00D263EE" w:rsidP="00863CB4">
      <w:pPr>
        <w:widowControl/>
        <w:overflowPunct/>
        <w:autoSpaceDE/>
        <w:autoSpaceDN/>
        <w:adjustRightInd/>
        <w:textAlignment w:val="auto"/>
        <w:rPr>
          <w:rFonts w:ascii="Arial" w:hAnsi="Arial" w:cs="Arial"/>
          <w:b/>
          <w:kern w:val="0"/>
        </w:rPr>
      </w:pPr>
    </w:p>
    <w:p w14:paraId="4B94BBF8" w14:textId="77777777" w:rsidR="005F1F14" w:rsidRDefault="005F1F14" w:rsidP="00863CB4">
      <w:pPr>
        <w:widowControl/>
        <w:overflowPunct/>
        <w:autoSpaceDE/>
        <w:autoSpaceDN/>
        <w:adjustRightInd/>
        <w:textAlignment w:val="auto"/>
        <w:rPr>
          <w:rFonts w:ascii="Arial" w:hAnsi="Arial" w:cs="Arial"/>
          <w:kern w:val="0"/>
        </w:rPr>
      </w:pPr>
    </w:p>
    <w:p w14:paraId="23FBE5E6" w14:textId="77777777" w:rsidR="007D2CCE" w:rsidRPr="00CD2758" w:rsidRDefault="007D2CCE" w:rsidP="00863CB4">
      <w:pPr>
        <w:widowControl/>
        <w:overflowPunct/>
        <w:autoSpaceDE/>
        <w:autoSpaceDN/>
        <w:adjustRightInd/>
        <w:textAlignment w:val="auto"/>
        <w:rPr>
          <w:rFonts w:ascii="Arial" w:hAnsi="Arial" w:cs="Arial"/>
          <w:kern w:val="0"/>
        </w:rPr>
      </w:pPr>
    </w:p>
    <w:p w14:paraId="11AF6300" w14:textId="77777777" w:rsidR="00E8492A" w:rsidRPr="00CD2758" w:rsidRDefault="00480486" w:rsidP="00973451">
      <w:pPr>
        <w:widowControl/>
        <w:overflowPunct/>
        <w:autoSpaceDE/>
        <w:autoSpaceDN/>
        <w:adjustRightInd/>
        <w:textAlignment w:val="auto"/>
        <w:rPr>
          <w:rFonts w:ascii="Arial" w:hAnsi="Arial" w:cs="Arial"/>
          <w:kern w:val="0"/>
        </w:rPr>
      </w:pPr>
      <w:r w:rsidRPr="00CD2758">
        <w:rPr>
          <w:rFonts w:ascii="Arial" w:hAnsi="Arial" w:cs="Arial"/>
        </w:rPr>
        <w:tab/>
      </w:r>
      <w:r w:rsidRPr="00CD2758">
        <w:rPr>
          <w:rFonts w:ascii="Arial" w:hAnsi="Arial" w:cs="Arial"/>
        </w:rPr>
        <w:tab/>
      </w:r>
      <w:r w:rsidRPr="00CD2758">
        <w:rPr>
          <w:rFonts w:ascii="Arial" w:hAnsi="Arial" w:cs="Arial"/>
        </w:rPr>
        <w:tab/>
      </w:r>
      <w:r w:rsidRPr="00CD2758">
        <w:rPr>
          <w:rFonts w:ascii="Arial" w:hAnsi="Arial" w:cs="Arial"/>
        </w:rPr>
        <w:tab/>
      </w:r>
      <w:r w:rsidRPr="00CD2758">
        <w:rPr>
          <w:rFonts w:ascii="Arial" w:hAnsi="Arial" w:cs="Arial"/>
        </w:rPr>
        <w:tab/>
      </w:r>
      <w:r w:rsidRPr="00CD2758">
        <w:rPr>
          <w:rFonts w:ascii="Arial" w:hAnsi="Arial" w:cs="Arial"/>
        </w:rPr>
        <w:tab/>
      </w:r>
      <w:r w:rsidRPr="00CD2758">
        <w:rPr>
          <w:rFonts w:ascii="Arial" w:hAnsi="Arial" w:cs="Arial"/>
        </w:rPr>
        <w:tab/>
      </w:r>
      <w:r w:rsidRPr="00CD2758">
        <w:rPr>
          <w:rFonts w:ascii="Arial" w:hAnsi="Arial" w:cs="Arial"/>
        </w:rPr>
        <w:tab/>
      </w:r>
      <w:r w:rsidRPr="00CD2758">
        <w:rPr>
          <w:rFonts w:ascii="Arial" w:hAnsi="Arial" w:cs="Arial"/>
        </w:rPr>
        <w:tab/>
      </w:r>
      <w:r w:rsidR="002F40F2" w:rsidRPr="00CD2758">
        <w:rPr>
          <w:rFonts w:ascii="Arial" w:hAnsi="Arial" w:cs="Arial"/>
        </w:rPr>
        <w:tab/>
      </w:r>
      <w:r w:rsidR="002F40F2" w:rsidRPr="00CD2758">
        <w:rPr>
          <w:rFonts w:ascii="Arial" w:hAnsi="Arial" w:cs="Arial"/>
        </w:rPr>
        <w:tab/>
      </w:r>
      <w:r w:rsidR="002F40F2" w:rsidRPr="00CD2758">
        <w:rPr>
          <w:rFonts w:ascii="Arial" w:hAnsi="Arial" w:cs="Arial"/>
        </w:rPr>
        <w:tab/>
      </w:r>
    </w:p>
    <w:p w14:paraId="1075C48E" w14:textId="77777777" w:rsidR="001A5EC0" w:rsidRPr="00CD2758" w:rsidRDefault="001A5EC0" w:rsidP="001A5EC0">
      <w:pPr>
        <w:rPr>
          <w:rFonts w:ascii="Arial" w:hAnsi="Arial" w:cs="Arial"/>
          <w:sz w:val="22"/>
          <w:szCs w:val="22"/>
          <w:u w:val="single"/>
        </w:rPr>
      </w:pPr>
      <w:r w:rsidRPr="00CD2758">
        <w:rPr>
          <w:rFonts w:ascii="Arial" w:hAnsi="Arial" w:cs="Arial"/>
          <w:sz w:val="22"/>
          <w:szCs w:val="22"/>
          <w:u w:val="single"/>
        </w:rPr>
        <w:tab/>
      </w:r>
      <w:r w:rsidRPr="00CD2758">
        <w:rPr>
          <w:rFonts w:ascii="Arial" w:hAnsi="Arial" w:cs="Arial"/>
          <w:sz w:val="22"/>
          <w:szCs w:val="22"/>
          <w:u w:val="single"/>
        </w:rPr>
        <w:tab/>
        <w:t>DESCRIPTION</w:t>
      </w:r>
      <w:r w:rsidRPr="00CD2758">
        <w:rPr>
          <w:rFonts w:ascii="Arial" w:hAnsi="Arial" w:cs="Arial"/>
          <w:sz w:val="22"/>
          <w:szCs w:val="22"/>
          <w:u w:val="single"/>
        </w:rPr>
        <w:tab/>
      </w:r>
      <w:r w:rsidRPr="00CD2758">
        <w:rPr>
          <w:rFonts w:ascii="Arial" w:hAnsi="Arial" w:cs="Arial"/>
          <w:sz w:val="22"/>
          <w:szCs w:val="22"/>
          <w:u w:val="single"/>
        </w:rPr>
        <w:tab/>
        <w:t xml:space="preserve">            </w:t>
      </w:r>
      <w:r w:rsidRPr="00CD2758">
        <w:rPr>
          <w:rFonts w:ascii="Arial" w:hAnsi="Arial" w:cs="Arial"/>
          <w:sz w:val="22"/>
          <w:szCs w:val="22"/>
          <w:u w:val="single"/>
        </w:rPr>
        <w:tab/>
      </w:r>
      <w:r w:rsidRPr="00CD2758">
        <w:rPr>
          <w:rFonts w:ascii="Arial" w:hAnsi="Arial" w:cs="Arial"/>
          <w:sz w:val="22"/>
          <w:szCs w:val="22"/>
          <w:u w:val="single"/>
        </w:rPr>
        <w:tab/>
        <w:t xml:space="preserve">             </w:t>
      </w:r>
      <w:r w:rsidRPr="00CD2758">
        <w:rPr>
          <w:rFonts w:ascii="Arial" w:hAnsi="Arial" w:cs="Arial"/>
          <w:sz w:val="22"/>
          <w:szCs w:val="22"/>
          <w:u w:val="single"/>
        </w:rPr>
        <w:tab/>
        <w:t>PRICE</w:t>
      </w:r>
      <w:r w:rsidRPr="00CD2758">
        <w:rPr>
          <w:rFonts w:ascii="Arial" w:hAnsi="Arial" w:cs="Arial"/>
          <w:sz w:val="22"/>
          <w:szCs w:val="22"/>
          <w:u w:val="single"/>
        </w:rPr>
        <w:tab/>
      </w:r>
      <w:r w:rsidRPr="00CD2758">
        <w:rPr>
          <w:rFonts w:ascii="Arial" w:hAnsi="Arial" w:cs="Arial"/>
          <w:sz w:val="22"/>
          <w:szCs w:val="22"/>
          <w:u w:val="single"/>
        </w:rPr>
        <w:tab/>
        <w:t xml:space="preserve"> </w:t>
      </w:r>
    </w:p>
    <w:p w14:paraId="11022EFD" w14:textId="77777777" w:rsidR="00990949" w:rsidRPr="00CD2758" w:rsidRDefault="00990949" w:rsidP="00990949">
      <w:pPr>
        <w:rPr>
          <w:rFonts w:ascii="Arial" w:hAnsi="Arial" w:cs="Arial"/>
        </w:rPr>
      </w:pPr>
    </w:p>
    <w:p w14:paraId="1BD16A9E" w14:textId="77777777" w:rsidR="001A5EC0" w:rsidRPr="00CD2758" w:rsidRDefault="00DC6BD0" w:rsidP="001A5EC0">
      <w:pPr>
        <w:ind w:left="720" w:firstLine="720"/>
        <w:rPr>
          <w:rFonts w:ascii="Arial" w:hAnsi="Arial" w:cs="Arial"/>
          <w:b/>
          <w:sz w:val="22"/>
          <w:szCs w:val="22"/>
        </w:rPr>
      </w:pPr>
      <w:r w:rsidRPr="00CD2758">
        <w:rPr>
          <w:rFonts w:ascii="Arial" w:hAnsi="Arial" w:cs="Arial"/>
          <w:b/>
          <w:sz w:val="22"/>
          <w:szCs w:val="22"/>
        </w:rPr>
        <w:t>Freight is FOB our facility</w:t>
      </w:r>
      <w:r w:rsidR="00546246" w:rsidRPr="00CD2758">
        <w:rPr>
          <w:rFonts w:ascii="Arial" w:hAnsi="Arial" w:cs="Arial"/>
          <w:b/>
          <w:sz w:val="22"/>
          <w:szCs w:val="22"/>
        </w:rPr>
        <w:t xml:space="preserve"> </w:t>
      </w:r>
      <w:r w:rsidR="001A5EC0" w:rsidRPr="00CD2758">
        <w:rPr>
          <w:rFonts w:ascii="Arial" w:hAnsi="Arial" w:cs="Arial"/>
          <w:b/>
          <w:sz w:val="22"/>
          <w:szCs w:val="22"/>
        </w:rPr>
        <w:t xml:space="preserve">       </w:t>
      </w:r>
      <w:r w:rsidR="001A5EC0" w:rsidRPr="00CD2758">
        <w:rPr>
          <w:rFonts w:ascii="Arial" w:hAnsi="Arial" w:cs="Arial"/>
          <w:b/>
          <w:sz w:val="22"/>
          <w:szCs w:val="22"/>
        </w:rPr>
        <w:tab/>
        <w:t xml:space="preserve">  </w:t>
      </w:r>
      <w:r w:rsidR="001A5EC0" w:rsidRPr="00CD2758">
        <w:rPr>
          <w:rFonts w:ascii="Arial" w:hAnsi="Arial" w:cs="Arial"/>
          <w:b/>
          <w:sz w:val="24"/>
          <w:szCs w:val="24"/>
        </w:rPr>
        <w:tab/>
      </w:r>
      <w:r w:rsidR="001A5EC0" w:rsidRPr="00CD2758">
        <w:rPr>
          <w:rFonts w:ascii="Arial" w:hAnsi="Arial" w:cs="Arial"/>
          <w:b/>
          <w:sz w:val="24"/>
          <w:szCs w:val="24"/>
        </w:rPr>
        <w:tab/>
      </w:r>
      <w:r w:rsidR="00546246" w:rsidRPr="00CD2758">
        <w:rPr>
          <w:rFonts w:ascii="Arial" w:hAnsi="Arial" w:cs="Arial"/>
          <w:b/>
          <w:sz w:val="24"/>
          <w:szCs w:val="24"/>
        </w:rPr>
        <w:tab/>
        <w:t xml:space="preserve">   </w:t>
      </w:r>
      <w:r w:rsidRPr="00CD2758">
        <w:rPr>
          <w:rFonts w:ascii="Arial" w:hAnsi="Arial" w:cs="Arial"/>
          <w:b/>
          <w:sz w:val="24"/>
          <w:szCs w:val="24"/>
        </w:rPr>
        <w:tab/>
        <w:t>TBD</w:t>
      </w:r>
    </w:p>
    <w:p w14:paraId="4BF3E68C" w14:textId="77777777" w:rsidR="00546246" w:rsidRPr="00CD2758" w:rsidRDefault="00151604" w:rsidP="00990949">
      <w:pPr>
        <w:widowControl/>
        <w:overflowPunct/>
        <w:autoSpaceDE/>
        <w:autoSpaceDN/>
        <w:adjustRightInd/>
        <w:textAlignment w:val="auto"/>
        <w:rPr>
          <w:rFonts w:ascii="Arial" w:hAnsi="Arial" w:cs="Arial"/>
          <w:kern w:val="0"/>
        </w:rPr>
      </w:pPr>
      <w:r w:rsidRPr="00CD2758">
        <w:rPr>
          <w:rFonts w:ascii="Arial" w:hAnsi="Arial" w:cs="Arial"/>
          <w:kern w:val="0"/>
        </w:rPr>
        <w:tab/>
      </w:r>
      <w:r w:rsidRPr="00CD2758">
        <w:rPr>
          <w:rFonts w:ascii="Arial" w:hAnsi="Arial" w:cs="Arial"/>
          <w:kern w:val="0"/>
        </w:rPr>
        <w:tab/>
      </w:r>
    </w:p>
    <w:p w14:paraId="66E056B5" w14:textId="77777777" w:rsidR="00546246" w:rsidRPr="00CD2758" w:rsidRDefault="00546246" w:rsidP="00546246">
      <w:pPr>
        <w:widowControl/>
        <w:overflowPunct/>
        <w:autoSpaceDE/>
        <w:autoSpaceDN/>
        <w:adjustRightInd/>
        <w:ind w:left="720" w:firstLine="720"/>
        <w:textAlignment w:val="auto"/>
        <w:rPr>
          <w:rFonts w:ascii="Arial" w:hAnsi="Arial" w:cs="Arial"/>
          <w:i/>
          <w:kern w:val="0"/>
          <w:sz w:val="18"/>
        </w:rPr>
      </w:pPr>
      <w:r w:rsidRPr="00CD2758">
        <w:rPr>
          <w:rFonts w:ascii="Arial" w:hAnsi="Arial" w:cs="Arial"/>
          <w:i/>
          <w:kern w:val="0"/>
          <w:sz w:val="18"/>
        </w:rPr>
        <w:t>*Note:</w:t>
      </w:r>
      <w:r w:rsidRPr="00CD2758">
        <w:rPr>
          <w:rFonts w:ascii="Arial" w:hAnsi="Arial" w:cs="Arial"/>
          <w:kern w:val="0"/>
          <w:sz w:val="18"/>
        </w:rPr>
        <w:t xml:space="preserve"> </w:t>
      </w:r>
      <w:r w:rsidRPr="00CD2758">
        <w:rPr>
          <w:rFonts w:ascii="Arial" w:hAnsi="Arial" w:cs="Arial"/>
          <w:i/>
          <w:kern w:val="0"/>
          <w:sz w:val="18"/>
        </w:rPr>
        <w:t xml:space="preserve">Freight estimate subject to change based upon final </w:t>
      </w:r>
    </w:p>
    <w:p w14:paraId="476B5364" w14:textId="77777777" w:rsidR="006A4842" w:rsidRPr="00CD2758" w:rsidRDefault="00546246" w:rsidP="00546246">
      <w:pPr>
        <w:widowControl/>
        <w:overflowPunct/>
        <w:autoSpaceDE/>
        <w:autoSpaceDN/>
        <w:adjustRightInd/>
        <w:ind w:left="720" w:firstLine="720"/>
        <w:textAlignment w:val="auto"/>
        <w:rPr>
          <w:rFonts w:ascii="Arial" w:hAnsi="Arial" w:cs="Arial"/>
          <w:kern w:val="0"/>
        </w:rPr>
      </w:pPr>
      <w:r w:rsidRPr="00CD2758">
        <w:rPr>
          <w:rFonts w:ascii="Arial" w:hAnsi="Arial" w:cs="Arial"/>
          <w:i/>
          <w:kern w:val="0"/>
          <w:sz w:val="18"/>
        </w:rPr>
        <w:t>design of equipment an</w:t>
      </w:r>
      <w:r w:rsidR="009A3F17" w:rsidRPr="00CD2758">
        <w:rPr>
          <w:rFonts w:ascii="Arial" w:hAnsi="Arial" w:cs="Arial"/>
          <w:i/>
          <w:kern w:val="0"/>
          <w:sz w:val="18"/>
        </w:rPr>
        <w:t>d number/size of pieces shipped</w:t>
      </w:r>
      <w:r w:rsidR="00151604" w:rsidRPr="00CD2758">
        <w:rPr>
          <w:rFonts w:ascii="Arial" w:hAnsi="Arial" w:cs="Arial"/>
          <w:kern w:val="0"/>
        </w:rPr>
        <w:tab/>
      </w:r>
    </w:p>
    <w:p w14:paraId="7B6B03E8" w14:textId="77777777" w:rsidR="006A4842" w:rsidRPr="00CD2758" w:rsidRDefault="006A4842" w:rsidP="00990949">
      <w:pPr>
        <w:widowControl/>
        <w:overflowPunct/>
        <w:autoSpaceDE/>
        <w:autoSpaceDN/>
        <w:adjustRightInd/>
        <w:textAlignment w:val="auto"/>
        <w:rPr>
          <w:rFonts w:ascii="Arial" w:hAnsi="Arial" w:cs="Arial"/>
          <w:b/>
          <w:kern w:val="0"/>
          <w:sz w:val="22"/>
          <w:szCs w:val="22"/>
        </w:rPr>
      </w:pPr>
    </w:p>
    <w:p w14:paraId="5381E0A7" w14:textId="77777777" w:rsidR="006216E6" w:rsidRPr="00CD2758" w:rsidRDefault="006216E6" w:rsidP="00546246">
      <w:pPr>
        <w:widowControl/>
        <w:overflowPunct/>
        <w:autoSpaceDE/>
        <w:autoSpaceDN/>
        <w:adjustRightInd/>
        <w:textAlignment w:val="auto"/>
        <w:rPr>
          <w:rFonts w:ascii="Arial" w:hAnsi="Arial" w:cs="Arial"/>
        </w:rPr>
      </w:pPr>
    </w:p>
    <w:p w14:paraId="38944CCC" w14:textId="77777777" w:rsidR="006216E6" w:rsidRPr="00CD2758" w:rsidRDefault="006216E6" w:rsidP="00546246">
      <w:pPr>
        <w:widowControl/>
        <w:overflowPunct/>
        <w:autoSpaceDE/>
        <w:autoSpaceDN/>
        <w:adjustRightInd/>
        <w:textAlignment w:val="auto"/>
        <w:rPr>
          <w:rFonts w:ascii="Arial" w:hAnsi="Arial" w:cs="Arial"/>
        </w:rPr>
      </w:pPr>
    </w:p>
    <w:p w14:paraId="2C52F7B1" w14:textId="77777777" w:rsidR="008B0B81" w:rsidRPr="00CD2758" w:rsidRDefault="008B0B81" w:rsidP="008B0B81">
      <w:pPr>
        <w:rPr>
          <w:rFonts w:ascii="Arial" w:hAnsi="Arial" w:cs="Arial"/>
        </w:rPr>
      </w:pPr>
      <w:r w:rsidRPr="00CD2758">
        <w:rPr>
          <w:rFonts w:ascii="Arial" w:hAnsi="Arial" w:cs="Arial"/>
        </w:rPr>
        <w:t>PAYMENT</w:t>
      </w:r>
      <w:r w:rsidRPr="00CD2758">
        <w:rPr>
          <w:rFonts w:ascii="Arial" w:hAnsi="Arial" w:cs="Arial"/>
        </w:rPr>
        <w:tab/>
        <w:t>10% upon completion of approval prints</w:t>
      </w:r>
    </w:p>
    <w:p w14:paraId="05F50304" w14:textId="77777777" w:rsidR="008B0B81" w:rsidRPr="00CD2758" w:rsidRDefault="008B0B81" w:rsidP="008B0B81">
      <w:pPr>
        <w:rPr>
          <w:rFonts w:ascii="Arial" w:hAnsi="Arial" w:cs="Arial"/>
        </w:rPr>
      </w:pPr>
      <w:r w:rsidRPr="00CD2758">
        <w:rPr>
          <w:rFonts w:ascii="Arial" w:hAnsi="Arial" w:cs="Arial"/>
        </w:rPr>
        <w:t>TERMS:</w:t>
      </w:r>
      <w:r w:rsidRPr="00CD2758">
        <w:rPr>
          <w:rFonts w:ascii="Arial" w:hAnsi="Arial" w:cs="Arial"/>
        </w:rPr>
        <w:tab/>
      </w:r>
    </w:p>
    <w:p w14:paraId="23816F65" w14:textId="77777777" w:rsidR="008B0B81" w:rsidRPr="00CD2758" w:rsidRDefault="008B0B81" w:rsidP="008B0B81">
      <w:pPr>
        <w:ind w:left="720" w:firstLine="720"/>
        <w:rPr>
          <w:rFonts w:ascii="Arial" w:hAnsi="Arial" w:cs="Arial"/>
          <w:szCs w:val="22"/>
        </w:rPr>
      </w:pPr>
      <w:r w:rsidRPr="00CD2758">
        <w:rPr>
          <w:rFonts w:ascii="Arial" w:hAnsi="Arial" w:cs="Arial"/>
          <w:szCs w:val="22"/>
        </w:rPr>
        <w:t>50% upon receipt of major raw materials at Savannah Tank</w:t>
      </w:r>
    </w:p>
    <w:p w14:paraId="379B3F59" w14:textId="77777777" w:rsidR="008B0B81" w:rsidRPr="00CD2758" w:rsidRDefault="008B0B81" w:rsidP="008B0B81">
      <w:pPr>
        <w:rPr>
          <w:rFonts w:ascii="Arial" w:hAnsi="Arial" w:cs="Arial"/>
          <w:i/>
          <w:szCs w:val="22"/>
        </w:rPr>
      </w:pPr>
      <w:r w:rsidRPr="00CD2758">
        <w:rPr>
          <w:rFonts w:ascii="Arial" w:hAnsi="Arial" w:cs="Arial"/>
        </w:rPr>
        <w:tab/>
      </w:r>
      <w:r w:rsidRPr="00CD2758">
        <w:rPr>
          <w:rFonts w:ascii="Arial" w:hAnsi="Arial" w:cs="Arial"/>
        </w:rPr>
        <w:tab/>
      </w:r>
    </w:p>
    <w:p w14:paraId="59DA0203" w14:textId="77777777" w:rsidR="008B0B81" w:rsidRPr="00CD2758" w:rsidRDefault="008B0B81" w:rsidP="008B0B81">
      <w:pPr>
        <w:ind w:left="720" w:firstLine="720"/>
        <w:rPr>
          <w:rFonts w:ascii="Arial" w:hAnsi="Arial" w:cs="Arial"/>
          <w:szCs w:val="22"/>
        </w:rPr>
      </w:pPr>
      <w:r w:rsidRPr="00CD2758">
        <w:rPr>
          <w:rFonts w:ascii="Arial" w:hAnsi="Arial" w:cs="Arial"/>
          <w:szCs w:val="22"/>
        </w:rPr>
        <w:t>40% balance upon tank completion</w:t>
      </w:r>
    </w:p>
    <w:p w14:paraId="1B8C0E46" w14:textId="77777777" w:rsidR="008B0B81" w:rsidRPr="00CD2758" w:rsidRDefault="008B0B81" w:rsidP="008B0B81">
      <w:pPr>
        <w:ind w:left="720" w:firstLine="720"/>
        <w:rPr>
          <w:rFonts w:ascii="Arial" w:hAnsi="Arial" w:cs="Arial"/>
          <w:i/>
          <w:sz w:val="18"/>
          <w:szCs w:val="22"/>
        </w:rPr>
      </w:pPr>
    </w:p>
    <w:p w14:paraId="670C5D75" w14:textId="77777777" w:rsidR="008B0B81" w:rsidRPr="00CD2758" w:rsidRDefault="008B0B81" w:rsidP="008B0B81">
      <w:pPr>
        <w:ind w:left="720" w:firstLine="720"/>
        <w:rPr>
          <w:rFonts w:ascii="Arial" w:hAnsi="Arial" w:cs="Arial"/>
          <w:i/>
          <w:sz w:val="18"/>
          <w:szCs w:val="22"/>
        </w:rPr>
      </w:pPr>
      <w:r w:rsidRPr="00CD2758">
        <w:rPr>
          <w:rFonts w:ascii="Arial" w:hAnsi="Arial" w:cs="Arial"/>
          <w:i/>
          <w:sz w:val="18"/>
          <w:szCs w:val="22"/>
        </w:rPr>
        <w:t>*Note: All terms are Net 30 days</w:t>
      </w:r>
    </w:p>
    <w:p w14:paraId="606A3D06" w14:textId="77777777" w:rsidR="00B53AEE" w:rsidRPr="00CD2758" w:rsidRDefault="00B53AEE" w:rsidP="00546246">
      <w:pPr>
        <w:rPr>
          <w:rFonts w:ascii="Arial" w:hAnsi="Arial" w:cs="Arial"/>
          <w:szCs w:val="22"/>
        </w:rPr>
      </w:pPr>
    </w:p>
    <w:p w14:paraId="66B4021E" w14:textId="77777777" w:rsidR="00AD4FA3" w:rsidRPr="00CD2758" w:rsidRDefault="00AD4FA3" w:rsidP="00546246">
      <w:pPr>
        <w:rPr>
          <w:rFonts w:ascii="Arial" w:hAnsi="Arial" w:cs="Arial"/>
          <w:szCs w:val="22"/>
        </w:rPr>
      </w:pPr>
    </w:p>
    <w:p w14:paraId="22C22B2B" w14:textId="77777777" w:rsidR="00E22692" w:rsidRPr="00CD2758" w:rsidRDefault="00E22692" w:rsidP="00546246">
      <w:pPr>
        <w:rPr>
          <w:rFonts w:ascii="Arial" w:hAnsi="Arial" w:cs="Arial"/>
          <w:szCs w:val="22"/>
        </w:rPr>
      </w:pPr>
    </w:p>
    <w:p w14:paraId="0DFEC42D" w14:textId="0F9DCB13" w:rsidR="008B0B81" w:rsidRPr="00CD2758" w:rsidRDefault="008B0B81" w:rsidP="008B0B81">
      <w:pPr>
        <w:rPr>
          <w:rFonts w:ascii="Arial" w:hAnsi="Arial" w:cs="Arial"/>
        </w:rPr>
      </w:pPr>
      <w:r w:rsidRPr="00CD2758">
        <w:rPr>
          <w:rFonts w:ascii="Arial" w:hAnsi="Arial" w:cs="Arial"/>
        </w:rPr>
        <w:t xml:space="preserve">DELIVERY </w:t>
      </w:r>
      <w:r w:rsidRPr="00CD2758">
        <w:rPr>
          <w:rFonts w:ascii="Arial" w:hAnsi="Arial" w:cs="Arial"/>
        </w:rPr>
        <w:tab/>
        <w:t xml:space="preserve">Allow </w:t>
      </w:r>
      <w:r w:rsidR="00963B47">
        <w:rPr>
          <w:rFonts w:ascii="Arial" w:hAnsi="Arial" w:cs="Arial"/>
        </w:rPr>
        <w:t>4-6</w:t>
      </w:r>
      <w:r w:rsidRPr="00CD2758">
        <w:rPr>
          <w:rFonts w:ascii="Arial" w:hAnsi="Arial" w:cs="Arial"/>
        </w:rPr>
        <w:t xml:space="preserve"> weeks for submittal of initial approval drawings.</w:t>
      </w:r>
    </w:p>
    <w:p w14:paraId="01B8A4A1" w14:textId="77777777" w:rsidR="008B0B81" w:rsidRPr="00CD2758" w:rsidRDefault="008B0B81" w:rsidP="008B0B81">
      <w:pPr>
        <w:rPr>
          <w:rFonts w:ascii="Arial" w:hAnsi="Arial" w:cs="Arial"/>
        </w:rPr>
      </w:pPr>
      <w:r w:rsidRPr="00CD2758">
        <w:rPr>
          <w:rFonts w:ascii="Arial" w:hAnsi="Arial" w:cs="Arial"/>
        </w:rPr>
        <w:t>SCHEDULE:</w:t>
      </w:r>
      <w:r w:rsidRPr="00CD2758">
        <w:rPr>
          <w:rFonts w:ascii="Arial" w:hAnsi="Arial" w:cs="Arial"/>
        </w:rPr>
        <w:tab/>
      </w:r>
      <w:r w:rsidRPr="00CD2758">
        <w:rPr>
          <w:rFonts w:ascii="Arial" w:hAnsi="Arial" w:cs="Arial"/>
          <w:i/>
          <w:sz w:val="18"/>
        </w:rPr>
        <w:t>The drawing approval process will confirm nozzle locations and sizes.</w:t>
      </w:r>
    </w:p>
    <w:p w14:paraId="23906365" w14:textId="77777777" w:rsidR="008B0B81" w:rsidRPr="00CD2758" w:rsidRDefault="008B0B81" w:rsidP="008B0B81">
      <w:pPr>
        <w:rPr>
          <w:rFonts w:ascii="Arial" w:hAnsi="Arial" w:cs="Arial"/>
        </w:rPr>
      </w:pPr>
    </w:p>
    <w:p w14:paraId="7541E84A" w14:textId="03833256" w:rsidR="008B0B81" w:rsidRPr="00CD2758" w:rsidRDefault="008B0B81" w:rsidP="008B0B81">
      <w:pPr>
        <w:ind w:left="720" w:firstLine="720"/>
        <w:rPr>
          <w:rFonts w:ascii="Arial" w:hAnsi="Arial" w:cs="Arial"/>
          <w:szCs w:val="22"/>
        </w:rPr>
      </w:pPr>
      <w:r w:rsidRPr="00CD2758">
        <w:rPr>
          <w:rFonts w:ascii="Arial" w:hAnsi="Arial" w:cs="Arial"/>
        </w:rPr>
        <w:t xml:space="preserve">Allow </w:t>
      </w:r>
      <w:r w:rsidR="00963B47">
        <w:rPr>
          <w:rFonts w:ascii="Arial" w:hAnsi="Arial" w:cs="Arial"/>
        </w:rPr>
        <w:t>22</w:t>
      </w:r>
      <w:r w:rsidRPr="00CD2758">
        <w:rPr>
          <w:rFonts w:ascii="Arial" w:hAnsi="Arial" w:cs="Arial"/>
        </w:rPr>
        <w:t>-</w:t>
      </w:r>
      <w:r w:rsidR="00963B47">
        <w:rPr>
          <w:rFonts w:ascii="Arial" w:hAnsi="Arial" w:cs="Arial"/>
        </w:rPr>
        <w:t>26</w:t>
      </w:r>
      <w:r w:rsidRPr="00CD2758">
        <w:rPr>
          <w:rFonts w:ascii="Arial" w:hAnsi="Arial" w:cs="Arial"/>
        </w:rPr>
        <w:t xml:space="preserve"> weeks </w:t>
      </w:r>
      <w:r w:rsidRPr="00CD2758">
        <w:rPr>
          <w:rFonts w:ascii="Arial" w:hAnsi="Arial" w:cs="Arial"/>
          <w:b/>
          <w:u w:val="single"/>
        </w:rPr>
        <w:t>AFTER RETURN</w:t>
      </w:r>
      <w:r w:rsidRPr="00CD2758">
        <w:rPr>
          <w:rFonts w:ascii="Arial" w:hAnsi="Arial" w:cs="Arial"/>
        </w:rPr>
        <w:t xml:space="preserve"> of “APPROVED FOR FABRICATION” drawings </w:t>
      </w:r>
    </w:p>
    <w:p w14:paraId="7C79647A" w14:textId="77777777" w:rsidR="00EA2138" w:rsidRDefault="00EA2138" w:rsidP="00EA2138">
      <w:pPr>
        <w:ind w:left="1440"/>
        <w:rPr>
          <w:rFonts w:ascii="Arial" w:hAnsi="Arial" w:cs="Arial"/>
        </w:rPr>
      </w:pPr>
    </w:p>
    <w:p w14:paraId="5810976D" w14:textId="77777777" w:rsidR="002D4162" w:rsidRPr="00CD2758" w:rsidRDefault="008B0B81" w:rsidP="00EA2138">
      <w:pPr>
        <w:ind w:left="1440"/>
        <w:rPr>
          <w:rFonts w:ascii="Arial" w:hAnsi="Arial" w:cs="Arial"/>
          <w:i/>
          <w:sz w:val="18"/>
        </w:rPr>
      </w:pPr>
      <w:r w:rsidRPr="00CD2758">
        <w:rPr>
          <w:rFonts w:ascii="Arial" w:hAnsi="Arial" w:cs="Arial"/>
        </w:rPr>
        <w:t>*</w:t>
      </w:r>
      <w:r w:rsidRPr="00CD2758">
        <w:rPr>
          <w:rFonts w:ascii="Arial" w:hAnsi="Arial" w:cs="Arial"/>
          <w:i/>
          <w:sz w:val="18"/>
        </w:rPr>
        <w:t xml:space="preserve">Note: Schedules are based on tank dimensions, material type, and pressure rating </w:t>
      </w:r>
      <w:r w:rsidR="00EA2138">
        <w:rPr>
          <w:rFonts w:ascii="Arial" w:hAnsi="Arial" w:cs="Arial"/>
          <w:i/>
          <w:sz w:val="18"/>
        </w:rPr>
        <w:t xml:space="preserve">detailed on this quote. It is Savannah Tank’s standard to purchase major materials at time of order, prior to approval of the tank fabrication drawings. </w:t>
      </w:r>
      <w:r w:rsidR="00EA2138" w:rsidRPr="00CD2758">
        <w:rPr>
          <w:rFonts w:ascii="Arial" w:hAnsi="Arial" w:cs="Arial"/>
          <w:i/>
          <w:sz w:val="18"/>
        </w:rPr>
        <w:t xml:space="preserve">Changes made during the drawing approval stage that affect the tank design </w:t>
      </w:r>
      <w:r w:rsidR="00EA2138">
        <w:rPr>
          <w:rFonts w:ascii="Arial" w:hAnsi="Arial" w:cs="Arial"/>
          <w:i/>
          <w:sz w:val="18"/>
        </w:rPr>
        <w:t xml:space="preserve">and/or dimensions </w:t>
      </w:r>
      <w:r w:rsidR="00EA2138" w:rsidRPr="00CD2758">
        <w:rPr>
          <w:rFonts w:ascii="Arial" w:hAnsi="Arial" w:cs="Arial"/>
          <w:i/>
          <w:sz w:val="18"/>
        </w:rPr>
        <w:t>could result in unused material being added to the scope of the job and tank price.</w:t>
      </w:r>
      <w:r w:rsidR="00EA2138">
        <w:rPr>
          <w:rFonts w:ascii="Arial" w:hAnsi="Arial" w:cs="Arial"/>
          <w:i/>
          <w:sz w:val="18"/>
        </w:rPr>
        <w:t xml:space="preserve"> It is the responsibility of the customer to notify Savannah Tank If major materials cannot be purchased at time of order. In doing so, the above delivery schedule is no longer accurate and all additional costs from possible material increases from time of quote to eventual order of material will be billed to the customer.</w:t>
      </w:r>
    </w:p>
    <w:p w14:paraId="0F8E1B39" w14:textId="77777777" w:rsidR="008B0B81" w:rsidRPr="00CD2758" w:rsidRDefault="008B0B81" w:rsidP="008B0B81">
      <w:pPr>
        <w:ind w:left="720" w:firstLine="720"/>
        <w:rPr>
          <w:rFonts w:ascii="Arial" w:hAnsi="Arial" w:cs="Arial"/>
          <w:i/>
          <w:sz w:val="18"/>
        </w:rPr>
      </w:pPr>
    </w:p>
    <w:p w14:paraId="59B71F64" w14:textId="77777777" w:rsidR="00F9783A" w:rsidRPr="00CD2758" w:rsidRDefault="00F9783A" w:rsidP="00F9783A">
      <w:pPr>
        <w:rPr>
          <w:rFonts w:ascii="Arial" w:hAnsi="Arial" w:cs="Arial"/>
        </w:rPr>
      </w:pPr>
    </w:p>
    <w:p w14:paraId="613C1651" w14:textId="77777777" w:rsidR="00AD4FA3" w:rsidRPr="00CD2758" w:rsidRDefault="00AD4FA3" w:rsidP="00F9783A">
      <w:pPr>
        <w:rPr>
          <w:rFonts w:ascii="Arial" w:hAnsi="Arial" w:cs="Arial"/>
        </w:rPr>
      </w:pPr>
    </w:p>
    <w:p w14:paraId="59311D35" w14:textId="77777777" w:rsidR="00E22692" w:rsidRPr="00CD2758" w:rsidRDefault="00F9783A" w:rsidP="004C4AB7">
      <w:pPr>
        <w:ind w:left="1440" w:hanging="1440"/>
        <w:rPr>
          <w:rFonts w:ascii="Arial" w:hAnsi="Arial" w:cs="Arial"/>
        </w:rPr>
      </w:pPr>
      <w:r w:rsidRPr="00CD2758">
        <w:rPr>
          <w:rFonts w:ascii="Arial" w:hAnsi="Arial" w:cs="Arial"/>
        </w:rPr>
        <w:t>NOTES:</w:t>
      </w:r>
      <w:r w:rsidRPr="00CD2758">
        <w:rPr>
          <w:rFonts w:ascii="Arial" w:hAnsi="Arial" w:cs="Arial"/>
        </w:rPr>
        <w:tab/>
      </w:r>
      <w:r w:rsidR="00E22692" w:rsidRPr="00CD2758">
        <w:rPr>
          <w:rFonts w:ascii="Arial" w:hAnsi="Arial" w:cs="Arial"/>
        </w:rPr>
        <w:t xml:space="preserve">SAVANNAH TANK AND EQUIPMENT, CORP.  PROPOSES TO FURNISH THE EQUIPMENT SPECIFIED HEREIN AT THE PRICES STATED AND IN ACCORDANCE WITH THE TERMS, AND CONDITIONS STATED HEREIN AND ON THE REVERSE SIDE HEREOF AND ALL ATTACHMENTS.   </w:t>
      </w:r>
    </w:p>
    <w:p w14:paraId="4C3A56CA" w14:textId="77777777" w:rsidR="00E22692" w:rsidRPr="00CD2758" w:rsidRDefault="00E22692" w:rsidP="00F9783A">
      <w:pPr>
        <w:rPr>
          <w:rFonts w:ascii="Arial" w:hAnsi="Arial" w:cs="Arial"/>
        </w:rPr>
      </w:pPr>
    </w:p>
    <w:p w14:paraId="752069BB" w14:textId="77777777" w:rsidR="00F9783A" w:rsidRPr="00CD2758" w:rsidRDefault="00F9783A" w:rsidP="00E22692">
      <w:pPr>
        <w:ind w:left="720" w:firstLine="720"/>
        <w:rPr>
          <w:rFonts w:ascii="Arial" w:hAnsi="Arial" w:cs="Arial"/>
        </w:rPr>
      </w:pPr>
      <w:r w:rsidRPr="00CD2758">
        <w:rPr>
          <w:rFonts w:ascii="Arial" w:hAnsi="Arial" w:cs="Arial"/>
        </w:rPr>
        <w:t xml:space="preserve">Savannah Tank is not responsible for compatibility between material of the tank and the </w:t>
      </w:r>
    </w:p>
    <w:p w14:paraId="77852FC7" w14:textId="77777777" w:rsidR="00F9783A" w:rsidRPr="00CD2758" w:rsidRDefault="00F9783A" w:rsidP="00F9783A">
      <w:pPr>
        <w:rPr>
          <w:rFonts w:ascii="Arial" w:hAnsi="Arial" w:cs="Arial"/>
        </w:rPr>
      </w:pPr>
      <w:r w:rsidRPr="00CD2758">
        <w:rPr>
          <w:rFonts w:ascii="Arial" w:hAnsi="Arial" w:cs="Arial"/>
        </w:rPr>
        <w:tab/>
      </w:r>
      <w:r w:rsidRPr="00CD2758">
        <w:rPr>
          <w:rFonts w:ascii="Arial" w:hAnsi="Arial" w:cs="Arial"/>
        </w:rPr>
        <w:tab/>
        <w:t xml:space="preserve">liquid product, based on the potential product variety, concentration, &amp; tank cleaning </w:t>
      </w:r>
    </w:p>
    <w:p w14:paraId="4B86E771" w14:textId="77777777" w:rsidR="00F9783A" w:rsidRDefault="00F9783A" w:rsidP="00F9783A">
      <w:pPr>
        <w:rPr>
          <w:rFonts w:ascii="Arial" w:hAnsi="Arial" w:cs="Arial"/>
        </w:rPr>
      </w:pPr>
      <w:r w:rsidRPr="00CD2758">
        <w:rPr>
          <w:rFonts w:ascii="Arial" w:hAnsi="Arial" w:cs="Arial"/>
        </w:rPr>
        <w:tab/>
      </w:r>
      <w:r w:rsidRPr="00CD2758">
        <w:rPr>
          <w:rFonts w:ascii="Arial" w:hAnsi="Arial" w:cs="Arial"/>
        </w:rPr>
        <w:tab/>
        <w:t xml:space="preserve">chemistry being outside our control. </w:t>
      </w:r>
    </w:p>
    <w:p w14:paraId="1169C786" w14:textId="77777777" w:rsidR="004C4AB7" w:rsidRPr="00CD2758" w:rsidRDefault="004C4AB7" w:rsidP="00F9783A">
      <w:pPr>
        <w:rPr>
          <w:rFonts w:ascii="Arial" w:hAnsi="Arial" w:cs="Arial"/>
        </w:rPr>
      </w:pPr>
    </w:p>
    <w:p w14:paraId="2218219E" w14:textId="77777777" w:rsidR="00F9783A" w:rsidRPr="00CD2758" w:rsidRDefault="00F9783A" w:rsidP="00F9783A">
      <w:pPr>
        <w:ind w:left="720" w:firstLine="720"/>
        <w:rPr>
          <w:rFonts w:ascii="Arial" w:hAnsi="Arial" w:cs="Arial"/>
        </w:rPr>
      </w:pPr>
      <w:r w:rsidRPr="00CD2758">
        <w:rPr>
          <w:rFonts w:ascii="Arial" w:hAnsi="Arial" w:cs="Arial"/>
        </w:rPr>
        <w:t xml:space="preserve">Gasket type, if any, called out in this proposal is an indication of what has been included </w:t>
      </w:r>
    </w:p>
    <w:p w14:paraId="12CE7E3F" w14:textId="77777777" w:rsidR="00F9783A" w:rsidRPr="00CD2758" w:rsidRDefault="00F9783A" w:rsidP="00F9783A">
      <w:pPr>
        <w:ind w:left="720" w:firstLine="720"/>
        <w:rPr>
          <w:rFonts w:ascii="Arial" w:hAnsi="Arial" w:cs="Arial"/>
        </w:rPr>
      </w:pPr>
      <w:r w:rsidRPr="00CD2758">
        <w:rPr>
          <w:rFonts w:ascii="Arial" w:hAnsi="Arial" w:cs="Arial"/>
        </w:rPr>
        <w:t xml:space="preserve">in quoted pricing. Final gasket requirements are to be confirmed or specified by customer </w:t>
      </w:r>
    </w:p>
    <w:p w14:paraId="16CDF42E" w14:textId="77777777" w:rsidR="00F9783A" w:rsidRPr="00CD2758" w:rsidRDefault="00F9783A" w:rsidP="00F9783A">
      <w:pPr>
        <w:ind w:left="720" w:firstLine="720"/>
        <w:rPr>
          <w:rFonts w:ascii="Arial" w:hAnsi="Arial" w:cs="Arial"/>
        </w:rPr>
      </w:pPr>
      <w:r w:rsidRPr="00CD2758">
        <w:rPr>
          <w:rFonts w:ascii="Arial" w:hAnsi="Arial" w:cs="Arial"/>
        </w:rPr>
        <w:t>during drawing approval process and may require additional charges.</w:t>
      </w:r>
    </w:p>
    <w:p w14:paraId="761D5283" w14:textId="77777777" w:rsidR="00F9783A" w:rsidRPr="00CD2758" w:rsidRDefault="00F9783A" w:rsidP="00151604">
      <w:pPr>
        <w:rPr>
          <w:rFonts w:ascii="Arial" w:hAnsi="Arial" w:cs="Arial"/>
        </w:rPr>
      </w:pPr>
      <w:r w:rsidRPr="00CD2758">
        <w:rPr>
          <w:rFonts w:ascii="Arial" w:hAnsi="Arial" w:cs="Arial"/>
        </w:rPr>
        <w:lastRenderedPageBreak/>
        <w:tab/>
      </w:r>
      <w:r w:rsidRPr="00CD2758">
        <w:rPr>
          <w:rFonts w:ascii="Arial" w:hAnsi="Arial" w:cs="Arial"/>
        </w:rPr>
        <w:tab/>
      </w:r>
    </w:p>
    <w:p w14:paraId="5DF36892" w14:textId="77777777" w:rsidR="000439DC" w:rsidRDefault="00F9783A" w:rsidP="000439DC">
      <w:pPr>
        <w:ind w:left="1440"/>
        <w:rPr>
          <w:rFonts w:ascii="Arial" w:hAnsi="Arial" w:cs="Arial"/>
          <w:b/>
          <w:bCs/>
          <w:color w:val="FF0000"/>
        </w:rPr>
      </w:pPr>
      <w:r w:rsidRPr="00CD2758">
        <w:rPr>
          <w:rFonts w:ascii="Arial" w:hAnsi="Arial" w:cs="Arial"/>
          <w:b/>
        </w:rPr>
        <w:t>PRICE &amp; DELIVERY ARE SUBJECT TO CHANGE</w:t>
      </w:r>
      <w:r w:rsidRPr="00CD2758">
        <w:rPr>
          <w:rFonts w:ascii="Arial" w:hAnsi="Arial" w:cs="Arial"/>
        </w:rPr>
        <w:t xml:space="preserve"> DUE TO PRODUCTION VOLUME &amp; MATERIALS PRICING / AVAILABILIT</w:t>
      </w:r>
      <w:r w:rsidRPr="000439DC">
        <w:rPr>
          <w:rFonts w:ascii="Arial" w:hAnsi="Arial" w:cs="Arial"/>
        </w:rPr>
        <w:t xml:space="preserve">Y. </w:t>
      </w:r>
      <w:r w:rsidR="000439DC" w:rsidRPr="000439DC">
        <w:rPr>
          <w:rFonts w:ascii="Arial" w:hAnsi="Arial" w:cs="Arial"/>
          <w:b/>
          <w:bCs/>
          <w:color w:val="FF0000"/>
          <w:highlight w:val="yellow"/>
          <w:u w:val="single"/>
        </w:rPr>
        <w:t>DUE TO VOLATILITY IN STEEL</w:t>
      </w:r>
      <w:r w:rsidR="000439DC">
        <w:rPr>
          <w:rFonts w:ascii="Arial" w:hAnsi="Arial" w:cs="Arial"/>
          <w:b/>
          <w:bCs/>
          <w:color w:val="FF0000"/>
          <w:highlight w:val="yellow"/>
          <w:u w:val="single"/>
        </w:rPr>
        <w:t xml:space="preserve"> SUPPLY</w:t>
      </w:r>
      <w:r w:rsidR="000439DC" w:rsidRPr="000439DC">
        <w:rPr>
          <w:rFonts w:ascii="Arial" w:hAnsi="Arial" w:cs="Arial"/>
          <w:b/>
          <w:bCs/>
          <w:color w:val="FF0000"/>
          <w:highlight w:val="yellow"/>
          <w:u w:val="single"/>
        </w:rPr>
        <w:t xml:space="preserve">, PRICING </w:t>
      </w:r>
      <w:r w:rsidR="000439DC">
        <w:rPr>
          <w:rFonts w:ascii="Arial" w:hAnsi="Arial" w:cs="Arial"/>
          <w:b/>
          <w:bCs/>
          <w:color w:val="FF0000"/>
          <w:highlight w:val="yellow"/>
          <w:u w:val="single"/>
        </w:rPr>
        <w:t xml:space="preserve">AND DELIVERY </w:t>
      </w:r>
      <w:r w:rsidR="000439DC" w:rsidRPr="000439DC">
        <w:rPr>
          <w:rFonts w:ascii="Arial" w:hAnsi="Arial" w:cs="Arial"/>
          <w:b/>
          <w:bCs/>
          <w:color w:val="FF0000"/>
          <w:highlight w:val="yellow"/>
          <w:u w:val="single"/>
        </w:rPr>
        <w:t>SUBJECT TO CHANGE BASED ON CONFIRMATION FROM MILL AT TIME OF MATERIAL SHIPMENT.</w:t>
      </w:r>
    </w:p>
    <w:p w14:paraId="5DFF81FA" w14:textId="77777777" w:rsidR="000439DC" w:rsidRDefault="000439DC" w:rsidP="000439DC">
      <w:pPr>
        <w:ind w:left="1440"/>
        <w:rPr>
          <w:rFonts w:ascii="Arial" w:hAnsi="Arial" w:cs="Arial"/>
        </w:rPr>
      </w:pPr>
    </w:p>
    <w:p w14:paraId="2E2A44F7" w14:textId="77777777" w:rsidR="006A4842" w:rsidRPr="00CD2758" w:rsidRDefault="000439DC" w:rsidP="000439DC">
      <w:pPr>
        <w:ind w:left="1440"/>
        <w:rPr>
          <w:rFonts w:ascii="Arial" w:hAnsi="Arial" w:cs="Arial"/>
        </w:rPr>
      </w:pPr>
      <w:r w:rsidRPr="00CD2758">
        <w:rPr>
          <w:rFonts w:ascii="Arial" w:hAnsi="Arial" w:cs="Arial"/>
        </w:rPr>
        <w:t xml:space="preserve"> </w:t>
      </w:r>
    </w:p>
    <w:p w14:paraId="26A475D9" w14:textId="77777777" w:rsidR="00115803" w:rsidRPr="00CD2758" w:rsidRDefault="00115803" w:rsidP="00115803">
      <w:pPr>
        <w:rPr>
          <w:rFonts w:ascii="Arial" w:hAnsi="Arial" w:cs="Arial"/>
          <w:b/>
          <w:sz w:val="28"/>
          <w:szCs w:val="28"/>
          <w:u w:val="single"/>
        </w:rPr>
      </w:pPr>
      <w:r w:rsidRPr="00CD2758">
        <w:rPr>
          <w:rFonts w:ascii="Arial" w:hAnsi="Arial" w:cs="Arial"/>
          <w:b/>
          <w:sz w:val="28"/>
          <w:szCs w:val="28"/>
          <w:u w:val="single"/>
        </w:rPr>
        <w:t xml:space="preserve">Thank you for the opportunity </w:t>
      </w:r>
    </w:p>
    <w:p w14:paraId="0E49CF91" w14:textId="77777777" w:rsidR="00115803" w:rsidRPr="00CD2758" w:rsidRDefault="00115803" w:rsidP="00115803">
      <w:pPr>
        <w:rPr>
          <w:rFonts w:ascii="Arial" w:hAnsi="Arial" w:cs="Arial"/>
        </w:rPr>
      </w:pPr>
      <w:r w:rsidRPr="00CD2758">
        <w:rPr>
          <w:rFonts w:ascii="Arial" w:hAnsi="Arial" w:cs="Arial"/>
          <w:u w:val="single"/>
        </w:rPr>
        <w:tab/>
      </w:r>
      <w:r w:rsidRPr="00CD2758">
        <w:rPr>
          <w:rFonts w:ascii="Arial" w:hAnsi="Arial" w:cs="Arial"/>
          <w:u w:val="single"/>
        </w:rPr>
        <w:tab/>
      </w:r>
      <w:r w:rsidRPr="00CD2758">
        <w:rPr>
          <w:rFonts w:ascii="Arial" w:hAnsi="Arial" w:cs="Arial"/>
          <w:u w:val="single"/>
        </w:rPr>
        <w:tab/>
      </w:r>
      <w:r w:rsidRPr="00CD2758">
        <w:rPr>
          <w:rFonts w:ascii="Arial" w:hAnsi="Arial" w:cs="Arial"/>
          <w:u w:val="single"/>
        </w:rPr>
        <w:tab/>
      </w:r>
      <w:r w:rsidRPr="00CD2758">
        <w:rPr>
          <w:rFonts w:ascii="Arial" w:hAnsi="Arial" w:cs="Arial"/>
          <w:u w:val="single"/>
        </w:rPr>
        <w:tab/>
      </w:r>
      <w:r w:rsidRPr="00CD2758">
        <w:rPr>
          <w:rFonts w:ascii="Arial" w:hAnsi="Arial" w:cs="Arial"/>
          <w:u w:val="single"/>
        </w:rPr>
        <w:tab/>
      </w:r>
      <w:r w:rsidRPr="00CD2758">
        <w:rPr>
          <w:rFonts w:ascii="Arial" w:hAnsi="Arial" w:cs="Arial"/>
          <w:u w:val="single"/>
        </w:rPr>
        <w:tab/>
      </w:r>
      <w:r w:rsidRPr="00CD2758">
        <w:rPr>
          <w:rFonts w:ascii="Arial" w:hAnsi="Arial" w:cs="Arial"/>
          <w:u w:val="single"/>
        </w:rPr>
        <w:tab/>
      </w:r>
      <w:r w:rsidRPr="00CD2758">
        <w:rPr>
          <w:rFonts w:ascii="Arial" w:hAnsi="Arial" w:cs="Arial"/>
          <w:u w:val="single"/>
        </w:rPr>
        <w:tab/>
      </w:r>
      <w:r w:rsidRPr="00CD2758">
        <w:rPr>
          <w:rFonts w:ascii="Arial" w:hAnsi="Arial" w:cs="Arial"/>
          <w:u w:val="single"/>
        </w:rPr>
        <w:tab/>
      </w:r>
      <w:r w:rsidRPr="00CD2758">
        <w:rPr>
          <w:rFonts w:ascii="Arial" w:hAnsi="Arial" w:cs="Arial"/>
          <w:u w:val="single"/>
        </w:rPr>
        <w:tab/>
      </w:r>
      <w:r w:rsidRPr="00CD2758">
        <w:rPr>
          <w:rFonts w:ascii="Arial" w:hAnsi="Arial" w:cs="Arial"/>
          <w:u w:val="single"/>
        </w:rPr>
        <w:tab/>
      </w:r>
      <w:r w:rsidRPr="00CD2758">
        <w:rPr>
          <w:rFonts w:ascii="Arial" w:hAnsi="Arial" w:cs="Arial"/>
          <w:u w:val="single"/>
        </w:rPr>
        <w:tab/>
      </w:r>
    </w:p>
    <w:p w14:paraId="40AC96F6" w14:textId="77777777" w:rsidR="00115803" w:rsidRPr="00CD2758" w:rsidRDefault="00115803" w:rsidP="00115803">
      <w:pPr>
        <w:rPr>
          <w:rFonts w:ascii="Arial" w:hAnsi="Arial" w:cs="Arial"/>
          <w:sz w:val="10"/>
        </w:rPr>
      </w:pPr>
    </w:p>
    <w:p w14:paraId="3828386E" w14:textId="77777777" w:rsidR="00115803" w:rsidRPr="00CD2758" w:rsidRDefault="00115803" w:rsidP="00115803">
      <w:pPr>
        <w:rPr>
          <w:rFonts w:ascii="Arial" w:hAnsi="Arial" w:cs="Arial"/>
          <w:sz w:val="14"/>
          <w:szCs w:val="14"/>
        </w:rPr>
      </w:pPr>
      <w:r w:rsidRPr="00CD2758">
        <w:rPr>
          <w:rFonts w:ascii="Arial" w:hAnsi="Arial" w:cs="Arial"/>
          <w:sz w:val="14"/>
          <w:szCs w:val="14"/>
        </w:rPr>
        <w:t xml:space="preserve">THIS PROPOSAL IS MADE SUBJECT TO ACCEPTANCE BY THE DATE SHOWN ABOVE.  </w:t>
      </w:r>
    </w:p>
    <w:p w14:paraId="7A099E5D" w14:textId="77777777" w:rsidR="00115803" w:rsidRPr="00CD2758" w:rsidRDefault="00115803" w:rsidP="00115803">
      <w:pPr>
        <w:rPr>
          <w:rFonts w:ascii="Arial" w:hAnsi="Arial" w:cs="Arial"/>
          <w:sz w:val="14"/>
          <w:szCs w:val="14"/>
        </w:rPr>
      </w:pPr>
      <w:r w:rsidRPr="00CD2758">
        <w:rPr>
          <w:rFonts w:ascii="Arial" w:hAnsi="Arial" w:cs="Arial"/>
          <w:sz w:val="14"/>
          <w:szCs w:val="14"/>
        </w:rPr>
        <w:t>THE PRICES QUOTED DO NOT INCLUDE SALES, USE, EXCISE, OR  OTHER  GOVERNMENTAL  CHARGES  WHICH  ARE TO  BE  PAID  BY THE  PURCHASER  UNLESS  THE  PURCHASER  PROVIDES   SAVANNAH  TANK &amp; EQUIPMENT CORP. WITH A TAX-EXEMPT CERTIFICATE ACCEPTABLE TO THE TAXING AUTHORITIES.</w:t>
      </w:r>
      <w:r w:rsidRPr="00CD2758">
        <w:rPr>
          <w:rFonts w:ascii="Arial" w:hAnsi="Arial" w:cs="Arial"/>
        </w:rPr>
        <w:tab/>
      </w:r>
      <w:r w:rsidRPr="00CD2758">
        <w:rPr>
          <w:rFonts w:ascii="Arial" w:hAnsi="Arial" w:cs="Arial"/>
        </w:rPr>
        <w:tab/>
      </w:r>
      <w:r w:rsidRPr="00CD2758">
        <w:rPr>
          <w:rFonts w:ascii="Arial" w:hAnsi="Arial" w:cs="Arial"/>
        </w:rPr>
        <w:tab/>
      </w:r>
      <w:r w:rsidRPr="00CD2758">
        <w:rPr>
          <w:rFonts w:ascii="Arial" w:hAnsi="Arial" w:cs="Arial"/>
        </w:rPr>
        <w:tab/>
      </w:r>
    </w:p>
    <w:p w14:paraId="5E0D3DC9" w14:textId="77777777" w:rsidR="00687413" w:rsidRPr="00CD2758" w:rsidRDefault="00687413" w:rsidP="00115803">
      <w:pPr>
        <w:rPr>
          <w:rFonts w:ascii="Arial" w:hAnsi="Arial" w:cs="Arial"/>
        </w:rPr>
      </w:pPr>
    </w:p>
    <w:p w14:paraId="3D08265B" w14:textId="77777777" w:rsidR="00E55782" w:rsidRPr="00CD2758" w:rsidRDefault="00E55782" w:rsidP="00115803">
      <w:pPr>
        <w:rPr>
          <w:rFonts w:ascii="Arial" w:hAnsi="Arial" w:cs="Arial"/>
        </w:rPr>
      </w:pPr>
    </w:p>
    <w:p w14:paraId="119FD020" w14:textId="77777777" w:rsidR="008211A5" w:rsidRPr="00CD2758" w:rsidRDefault="008211A5" w:rsidP="008211A5">
      <w:pPr>
        <w:ind w:left="3600" w:firstLine="720"/>
        <w:rPr>
          <w:rFonts w:ascii="Arial" w:hAnsi="Arial" w:cs="Arial"/>
        </w:rPr>
      </w:pPr>
      <w:r w:rsidRPr="00CD2758">
        <w:rPr>
          <w:rFonts w:ascii="Arial" w:hAnsi="Arial" w:cs="Arial"/>
        </w:rPr>
        <w:t>RESPECTFULLY SUBMITTED</w:t>
      </w:r>
    </w:p>
    <w:p w14:paraId="3B000549" w14:textId="77777777" w:rsidR="008211A5" w:rsidRPr="00CD2758" w:rsidRDefault="008211A5" w:rsidP="008211A5">
      <w:pPr>
        <w:ind w:left="3600" w:firstLine="720"/>
        <w:rPr>
          <w:rFonts w:ascii="Arial" w:hAnsi="Arial" w:cs="Arial"/>
        </w:rPr>
      </w:pPr>
    </w:p>
    <w:p w14:paraId="0AD79B10" w14:textId="77777777" w:rsidR="008211A5" w:rsidRPr="00CD2758" w:rsidRDefault="008211A5" w:rsidP="008211A5">
      <w:pPr>
        <w:ind w:left="3600" w:firstLine="720"/>
        <w:rPr>
          <w:rFonts w:ascii="Arial" w:hAnsi="Arial" w:cs="Arial"/>
        </w:rPr>
      </w:pPr>
    </w:p>
    <w:p w14:paraId="0C646A9D" w14:textId="77777777" w:rsidR="008211A5" w:rsidRPr="00CD2758" w:rsidRDefault="008211A5" w:rsidP="008211A5">
      <w:pPr>
        <w:ind w:left="3600" w:firstLine="720"/>
        <w:rPr>
          <w:rFonts w:ascii="Arial" w:hAnsi="Arial" w:cs="Arial"/>
        </w:rPr>
      </w:pPr>
    </w:p>
    <w:p w14:paraId="035ACC8D" w14:textId="77777777" w:rsidR="008211A5" w:rsidRPr="00CD2758" w:rsidRDefault="008211A5" w:rsidP="008211A5">
      <w:pPr>
        <w:rPr>
          <w:rFonts w:ascii="Arial" w:hAnsi="Arial" w:cs="Arial"/>
        </w:rPr>
      </w:pPr>
      <w:r w:rsidRPr="00CD2758">
        <w:rPr>
          <w:rFonts w:ascii="Arial" w:hAnsi="Arial" w:cs="Arial"/>
        </w:rPr>
        <w:tab/>
      </w:r>
      <w:r w:rsidRPr="00CD2758">
        <w:rPr>
          <w:rFonts w:ascii="Arial" w:hAnsi="Arial" w:cs="Arial"/>
        </w:rPr>
        <w:tab/>
      </w:r>
      <w:r w:rsidRPr="00CD2758">
        <w:rPr>
          <w:rFonts w:ascii="Arial" w:hAnsi="Arial" w:cs="Arial"/>
        </w:rPr>
        <w:tab/>
      </w:r>
      <w:r w:rsidRPr="00CD2758">
        <w:rPr>
          <w:rFonts w:ascii="Arial" w:hAnsi="Arial" w:cs="Arial"/>
        </w:rPr>
        <w:tab/>
      </w:r>
      <w:r w:rsidRPr="00CD2758">
        <w:rPr>
          <w:rFonts w:ascii="Arial" w:hAnsi="Arial" w:cs="Arial"/>
        </w:rPr>
        <w:tab/>
      </w:r>
      <w:r w:rsidRPr="00CD2758">
        <w:rPr>
          <w:rFonts w:ascii="Arial" w:hAnsi="Arial" w:cs="Arial"/>
        </w:rPr>
        <w:tab/>
      </w:r>
      <w:r>
        <w:rPr>
          <w:rFonts w:ascii="Arial" w:hAnsi="Arial" w:cs="Arial"/>
        </w:rPr>
        <w:t>Christopher Fletcher</w:t>
      </w:r>
      <w:r w:rsidRPr="00CD2758">
        <w:rPr>
          <w:rFonts w:ascii="Arial" w:hAnsi="Arial" w:cs="Arial"/>
        </w:rPr>
        <w:t xml:space="preserve"> / Sales &amp; Estimating Manager</w:t>
      </w:r>
    </w:p>
    <w:p w14:paraId="4D65E396" w14:textId="77777777" w:rsidR="008211A5" w:rsidRPr="00CD2758" w:rsidRDefault="008211A5" w:rsidP="008211A5">
      <w:pPr>
        <w:rPr>
          <w:rFonts w:ascii="Arial" w:hAnsi="Arial" w:cs="Arial"/>
        </w:rPr>
      </w:pPr>
      <w:r w:rsidRPr="00CD2758">
        <w:rPr>
          <w:rFonts w:ascii="Arial" w:hAnsi="Arial" w:cs="Arial"/>
        </w:rPr>
        <w:tab/>
      </w:r>
      <w:r w:rsidRPr="00CD2758">
        <w:rPr>
          <w:rFonts w:ascii="Arial" w:hAnsi="Arial" w:cs="Arial"/>
        </w:rPr>
        <w:tab/>
      </w:r>
      <w:r w:rsidRPr="00CD2758">
        <w:rPr>
          <w:rFonts w:ascii="Arial" w:hAnsi="Arial" w:cs="Arial"/>
        </w:rPr>
        <w:tab/>
      </w:r>
      <w:r w:rsidRPr="00CD2758">
        <w:rPr>
          <w:rFonts w:ascii="Arial" w:hAnsi="Arial" w:cs="Arial"/>
        </w:rPr>
        <w:tab/>
      </w:r>
      <w:r w:rsidRPr="00CD2758">
        <w:rPr>
          <w:rFonts w:ascii="Arial" w:hAnsi="Arial" w:cs="Arial"/>
        </w:rPr>
        <w:tab/>
      </w:r>
      <w:r w:rsidRPr="00CD2758">
        <w:rPr>
          <w:rFonts w:ascii="Arial" w:hAnsi="Arial" w:cs="Arial"/>
        </w:rPr>
        <w:tab/>
      </w:r>
      <w:hyperlink r:id="rId7" w:history="1">
        <w:r w:rsidRPr="00930DA8">
          <w:rPr>
            <w:rStyle w:val="Hyperlink"/>
            <w:rFonts w:ascii="Arial" w:hAnsi="Arial" w:cs="Arial"/>
          </w:rPr>
          <w:t>chris.fletcher@savannahtank.com</w:t>
        </w:r>
      </w:hyperlink>
    </w:p>
    <w:p w14:paraId="58D8CB54" w14:textId="77777777" w:rsidR="008211A5" w:rsidRPr="00CD2758" w:rsidRDefault="008211A5" w:rsidP="008211A5">
      <w:pPr>
        <w:rPr>
          <w:rFonts w:ascii="Arial" w:hAnsi="Arial" w:cs="Arial"/>
        </w:rPr>
      </w:pPr>
      <w:r w:rsidRPr="00CD2758">
        <w:rPr>
          <w:rFonts w:ascii="Arial" w:hAnsi="Arial" w:cs="Arial"/>
        </w:rPr>
        <w:tab/>
      </w:r>
      <w:r w:rsidRPr="00CD2758">
        <w:rPr>
          <w:rFonts w:ascii="Arial" w:hAnsi="Arial" w:cs="Arial"/>
        </w:rPr>
        <w:tab/>
      </w:r>
      <w:r w:rsidRPr="00CD2758">
        <w:rPr>
          <w:rFonts w:ascii="Arial" w:hAnsi="Arial" w:cs="Arial"/>
        </w:rPr>
        <w:tab/>
      </w:r>
      <w:r w:rsidRPr="00CD2758">
        <w:rPr>
          <w:rFonts w:ascii="Arial" w:hAnsi="Arial" w:cs="Arial"/>
        </w:rPr>
        <w:tab/>
      </w:r>
      <w:r w:rsidRPr="00CD2758">
        <w:rPr>
          <w:rFonts w:ascii="Arial" w:hAnsi="Arial" w:cs="Arial"/>
        </w:rPr>
        <w:tab/>
      </w:r>
      <w:r w:rsidRPr="00CD2758">
        <w:rPr>
          <w:rFonts w:ascii="Arial" w:hAnsi="Arial" w:cs="Arial"/>
        </w:rPr>
        <w:tab/>
        <w:t xml:space="preserve">office: </w:t>
      </w:r>
      <w:r w:rsidRPr="00CD2758">
        <w:rPr>
          <w:rFonts w:ascii="Arial" w:hAnsi="Arial" w:cs="Arial"/>
        </w:rPr>
        <w:tab/>
        <w:t xml:space="preserve">912-233-8902 </w:t>
      </w:r>
      <w:proofErr w:type="spellStart"/>
      <w:r w:rsidRPr="00CD2758">
        <w:rPr>
          <w:rFonts w:ascii="Arial" w:hAnsi="Arial" w:cs="Arial"/>
        </w:rPr>
        <w:t>ext</w:t>
      </w:r>
      <w:proofErr w:type="spellEnd"/>
      <w:r w:rsidRPr="00CD2758">
        <w:rPr>
          <w:rFonts w:ascii="Arial" w:hAnsi="Arial" w:cs="Arial"/>
        </w:rPr>
        <w:t xml:space="preserve"> 103</w:t>
      </w:r>
    </w:p>
    <w:p w14:paraId="1461CE90" w14:textId="77777777" w:rsidR="00E60201" w:rsidRPr="00CD2758" w:rsidRDefault="00E60201" w:rsidP="00323369">
      <w:pPr>
        <w:rPr>
          <w:rFonts w:ascii="Arial" w:hAnsi="Arial" w:cs="Arial"/>
        </w:rPr>
      </w:pPr>
    </w:p>
    <w:p w14:paraId="073E3548" w14:textId="77777777" w:rsidR="00E60201" w:rsidRPr="00CD2758" w:rsidRDefault="00E60201" w:rsidP="00323369">
      <w:pPr>
        <w:rPr>
          <w:rFonts w:ascii="Arial" w:hAnsi="Arial" w:cs="Arial"/>
        </w:rPr>
      </w:pPr>
    </w:p>
    <w:sectPr w:rsidR="00E60201" w:rsidRPr="00CD2758" w:rsidSect="0031736D">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AE6F05" w14:textId="77777777" w:rsidR="00E059A1" w:rsidRDefault="00E059A1" w:rsidP="00784BA2">
      <w:r>
        <w:separator/>
      </w:r>
    </w:p>
  </w:endnote>
  <w:endnote w:type="continuationSeparator" w:id="0">
    <w:p w14:paraId="11DD7B6D" w14:textId="77777777" w:rsidR="00E059A1" w:rsidRDefault="00E059A1" w:rsidP="00784B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80"/>
    <w:family w:val="swiss"/>
    <w:pitch w:val="variable"/>
    <w:sig w:usb0="F7FFAEFF" w:usb1="F9DFFFFF" w:usb2="0000007F" w:usb3="00000000" w:csb0="003F01FF" w:csb1="00000000"/>
  </w:font>
  <w:font w:name="Arial">
    <w:panose1 w:val="020B0604020202020204"/>
    <w:charset w:val="00"/>
    <w:family w:val="swiss"/>
    <w:pitch w:val="variable"/>
    <w:sig w:usb0="E0002EFF" w:usb1="C000785B"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F4871E" w14:textId="77777777" w:rsidR="00784BA2" w:rsidRPr="006A622C" w:rsidRDefault="00784BA2" w:rsidP="00784BA2">
    <w:pPr>
      <w:pStyle w:val="Footer"/>
      <w:jc w:val="center"/>
      <w:rPr>
        <w:rFonts w:asciiTheme="minorHAnsi" w:hAnsiTheme="minorHAnsi"/>
        <w:color w:val="808080" w:themeColor="background1" w:themeShade="80"/>
        <w:sz w:val="16"/>
        <w:szCs w:val="16"/>
      </w:rPr>
    </w:pPr>
    <w:r w:rsidRPr="006A622C">
      <w:rPr>
        <w:rFonts w:asciiTheme="minorHAnsi" w:hAnsiTheme="minorHAnsi"/>
        <w:color w:val="808080" w:themeColor="background1" w:themeShade="80"/>
        <w:sz w:val="16"/>
        <w:szCs w:val="16"/>
      </w:rPr>
      <w:t>Savannah Tank and Equipment Corporation</w:t>
    </w:r>
  </w:p>
  <w:p w14:paraId="18F059ED" w14:textId="77777777" w:rsidR="003B7518" w:rsidRPr="006A622C" w:rsidRDefault="003B7518" w:rsidP="003B7518">
    <w:pPr>
      <w:pStyle w:val="Footer"/>
      <w:jc w:val="center"/>
      <w:rPr>
        <w:rFonts w:asciiTheme="minorHAnsi" w:hAnsiTheme="minorHAnsi"/>
        <w:color w:val="808080" w:themeColor="background1" w:themeShade="80"/>
        <w:sz w:val="14"/>
        <w:szCs w:val="16"/>
      </w:rPr>
    </w:pPr>
    <w:r w:rsidRPr="006A622C">
      <w:rPr>
        <w:rFonts w:asciiTheme="minorHAnsi" w:hAnsiTheme="minorHAnsi"/>
        <w:color w:val="808080" w:themeColor="background1" w:themeShade="80"/>
        <w:sz w:val="16"/>
        <w:szCs w:val="18"/>
      </w:rPr>
      <w:t>Fabricators of Tanks, Pressure Vessels, and Process Equipment in Carbon, Stainless, &amp; Alloy Steels</w:t>
    </w:r>
  </w:p>
  <w:p w14:paraId="57B68C46" w14:textId="1A61F5A6" w:rsidR="00784BA2" w:rsidRPr="006A622C" w:rsidRDefault="002E618F" w:rsidP="00784BA2">
    <w:pPr>
      <w:pStyle w:val="Footer"/>
      <w:jc w:val="center"/>
      <w:rPr>
        <w:rFonts w:asciiTheme="minorHAnsi" w:hAnsiTheme="minorHAnsi"/>
        <w:color w:val="808080" w:themeColor="background1" w:themeShade="80"/>
        <w:sz w:val="16"/>
        <w:szCs w:val="16"/>
      </w:rPr>
    </w:pPr>
    <w:r>
      <w:rPr>
        <w:rFonts w:asciiTheme="minorHAnsi" w:hAnsiTheme="minorHAnsi"/>
        <w:color w:val="808080" w:themeColor="background1" w:themeShade="80"/>
        <w:sz w:val="16"/>
        <w:szCs w:val="16"/>
      </w:rPr>
      <w:t>Quote</w:t>
    </w:r>
    <w:r w:rsidR="00963B47">
      <w:rPr>
        <w:rFonts w:asciiTheme="minorHAnsi" w:hAnsiTheme="minorHAnsi"/>
        <w:color w:val="808080" w:themeColor="background1" w:themeShade="80"/>
        <w:sz w:val="16"/>
        <w:szCs w:val="16"/>
      </w:rPr>
      <w:t xml:space="preserve"> </w:t>
    </w:r>
  </w:p>
  <w:p w14:paraId="11303598" w14:textId="77777777" w:rsidR="00784BA2" w:rsidRPr="006A622C" w:rsidRDefault="00E84832" w:rsidP="00784BA2">
    <w:pPr>
      <w:pStyle w:val="Footer"/>
      <w:jc w:val="center"/>
      <w:rPr>
        <w:rFonts w:asciiTheme="minorHAnsi" w:hAnsiTheme="minorHAnsi"/>
        <w:color w:val="808080" w:themeColor="background1" w:themeShade="80"/>
      </w:rPr>
    </w:pPr>
    <w:sdt>
      <w:sdtPr>
        <w:rPr>
          <w:rFonts w:asciiTheme="minorHAnsi" w:hAnsiTheme="minorHAnsi"/>
          <w:color w:val="808080" w:themeColor="background1" w:themeShade="80"/>
          <w:sz w:val="16"/>
          <w:szCs w:val="16"/>
        </w:rPr>
        <w:id w:val="-266619799"/>
        <w:docPartObj>
          <w:docPartGallery w:val="Page Numbers (Bottom of Page)"/>
          <w:docPartUnique/>
        </w:docPartObj>
      </w:sdtPr>
      <w:sdtEndPr>
        <w:rPr>
          <w:sz w:val="20"/>
          <w:szCs w:val="20"/>
        </w:rPr>
      </w:sdtEndPr>
      <w:sdtContent>
        <w:sdt>
          <w:sdtPr>
            <w:rPr>
              <w:rFonts w:asciiTheme="minorHAnsi" w:hAnsiTheme="minorHAnsi"/>
              <w:color w:val="808080" w:themeColor="background1" w:themeShade="80"/>
              <w:sz w:val="16"/>
              <w:szCs w:val="16"/>
            </w:rPr>
            <w:id w:val="1728636285"/>
            <w:docPartObj>
              <w:docPartGallery w:val="Page Numbers (Top of Page)"/>
              <w:docPartUnique/>
            </w:docPartObj>
          </w:sdtPr>
          <w:sdtEndPr>
            <w:rPr>
              <w:sz w:val="20"/>
              <w:szCs w:val="20"/>
            </w:rPr>
          </w:sdtEndPr>
          <w:sdtContent>
            <w:r w:rsidR="00784BA2" w:rsidRPr="006A622C">
              <w:rPr>
                <w:rFonts w:asciiTheme="minorHAnsi" w:hAnsiTheme="minorHAnsi"/>
                <w:color w:val="808080" w:themeColor="background1" w:themeShade="80"/>
                <w:sz w:val="16"/>
                <w:szCs w:val="16"/>
              </w:rPr>
              <w:t xml:space="preserve">Page </w:t>
            </w:r>
            <w:r w:rsidR="00784BA2" w:rsidRPr="006A622C">
              <w:rPr>
                <w:rFonts w:asciiTheme="minorHAnsi" w:hAnsiTheme="minorHAnsi"/>
                <w:b/>
                <w:bCs/>
                <w:color w:val="808080" w:themeColor="background1" w:themeShade="80"/>
                <w:sz w:val="16"/>
                <w:szCs w:val="16"/>
              </w:rPr>
              <w:fldChar w:fldCharType="begin"/>
            </w:r>
            <w:r w:rsidR="00784BA2" w:rsidRPr="006A622C">
              <w:rPr>
                <w:rFonts w:asciiTheme="minorHAnsi" w:hAnsiTheme="minorHAnsi"/>
                <w:b/>
                <w:bCs/>
                <w:color w:val="808080" w:themeColor="background1" w:themeShade="80"/>
                <w:sz w:val="16"/>
                <w:szCs w:val="16"/>
              </w:rPr>
              <w:instrText xml:space="preserve"> PAGE </w:instrText>
            </w:r>
            <w:r w:rsidR="00784BA2" w:rsidRPr="006A622C">
              <w:rPr>
                <w:rFonts w:asciiTheme="minorHAnsi" w:hAnsiTheme="minorHAnsi"/>
                <w:b/>
                <w:bCs/>
                <w:color w:val="808080" w:themeColor="background1" w:themeShade="80"/>
                <w:sz w:val="16"/>
                <w:szCs w:val="16"/>
              </w:rPr>
              <w:fldChar w:fldCharType="separate"/>
            </w:r>
            <w:r w:rsidR="00F10F40">
              <w:rPr>
                <w:rFonts w:asciiTheme="minorHAnsi" w:hAnsiTheme="minorHAnsi"/>
                <w:b/>
                <w:bCs/>
                <w:noProof/>
                <w:color w:val="808080" w:themeColor="background1" w:themeShade="80"/>
                <w:sz w:val="16"/>
                <w:szCs w:val="16"/>
              </w:rPr>
              <w:t>5</w:t>
            </w:r>
            <w:r w:rsidR="00784BA2" w:rsidRPr="006A622C">
              <w:rPr>
                <w:rFonts w:asciiTheme="minorHAnsi" w:hAnsiTheme="minorHAnsi"/>
                <w:b/>
                <w:bCs/>
                <w:color w:val="808080" w:themeColor="background1" w:themeShade="80"/>
                <w:sz w:val="16"/>
                <w:szCs w:val="16"/>
              </w:rPr>
              <w:fldChar w:fldCharType="end"/>
            </w:r>
            <w:r w:rsidR="00784BA2" w:rsidRPr="006A622C">
              <w:rPr>
                <w:rFonts w:asciiTheme="minorHAnsi" w:hAnsiTheme="minorHAnsi"/>
                <w:color w:val="808080" w:themeColor="background1" w:themeShade="80"/>
                <w:sz w:val="16"/>
                <w:szCs w:val="16"/>
              </w:rPr>
              <w:t xml:space="preserve"> of </w:t>
            </w:r>
            <w:r w:rsidR="00784BA2" w:rsidRPr="006A622C">
              <w:rPr>
                <w:rFonts w:asciiTheme="minorHAnsi" w:hAnsiTheme="minorHAnsi"/>
                <w:b/>
                <w:bCs/>
                <w:color w:val="808080" w:themeColor="background1" w:themeShade="80"/>
                <w:sz w:val="16"/>
                <w:szCs w:val="16"/>
              </w:rPr>
              <w:fldChar w:fldCharType="begin"/>
            </w:r>
            <w:r w:rsidR="00784BA2" w:rsidRPr="006A622C">
              <w:rPr>
                <w:rFonts w:asciiTheme="minorHAnsi" w:hAnsiTheme="minorHAnsi"/>
                <w:b/>
                <w:bCs/>
                <w:color w:val="808080" w:themeColor="background1" w:themeShade="80"/>
                <w:sz w:val="16"/>
                <w:szCs w:val="16"/>
              </w:rPr>
              <w:instrText xml:space="preserve"> NUMPAGES  </w:instrText>
            </w:r>
            <w:r w:rsidR="00784BA2" w:rsidRPr="006A622C">
              <w:rPr>
                <w:rFonts w:asciiTheme="minorHAnsi" w:hAnsiTheme="minorHAnsi"/>
                <w:b/>
                <w:bCs/>
                <w:color w:val="808080" w:themeColor="background1" w:themeShade="80"/>
                <w:sz w:val="16"/>
                <w:szCs w:val="16"/>
              </w:rPr>
              <w:fldChar w:fldCharType="separate"/>
            </w:r>
            <w:r w:rsidR="00F10F40">
              <w:rPr>
                <w:rFonts w:asciiTheme="minorHAnsi" w:hAnsiTheme="minorHAnsi"/>
                <w:b/>
                <w:bCs/>
                <w:noProof/>
                <w:color w:val="808080" w:themeColor="background1" w:themeShade="80"/>
                <w:sz w:val="16"/>
                <w:szCs w:val="16"/>
              </w:rPr>
              <w:t>5</w:t>
            </w:r>
            <w:r w:rsidR="00784BA2" w:rsidRPr="006A622C">
              <w:rPr>
                <w:rFonts w:asciiTheme="minorHAnsi" w:hAnsiTheme="minorHAnsi"/>
                <w:b/>
                <w:bCs/>
                <w:color w:val="808080" w:themeColor="background1" w:themeShade="80"/>
                <w:sz w:val="16"/>
                <w:szCs w:val="16"/>
              </w:rPr>
              <w:fldChar w:fldCharType="end"/>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8EC782" w14:textId="77777777" w:rsidR="00E059A1" w:rsidRDefault="00E059A1" w:rsidP="00784BA2">
      <w:r>
        <w:separator/>
      </w:r>
    </w:p>
  </w:footnote>
  <w:footnote w:type="continuationSeparator" w:id="0">
    <w:p w14:paraId="511BD839" w14:textId="77777777" w:rsidR="00E059A1" w:rsidRDefault="00E059A1" w:rsidP="00784B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990" w:type="dxa"/>
      <w:tblInd w:w="-3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30"/>
      <w:gridCol w:w="4860"/>
    </w:tblGrid>
    <w:tr w:rsidR="00E453CC" w14:paraId="16262D14" w14:textId="77777777" w:rsidTr="00117245">
      <w:tc>
        <w:tcPr>
          <w:tcW w:w="5130" w:type="dxa"/>
          <w:vMerge w:val="restart"/>
        </w:tcPr>
        <w:p w14:paraId="149AD796" w14:textId="77777777" w:rsidR="00E453CC" w:rsidRPr="006D672B" w:rsidRDefault="004720B6" w:rsidP="00E453CC">
          <w:pPr>
            <w:pStyle w:val="Header"/>
            <w:ind w:left="-18"/>
            <w:rPr>
              <w:rFonts w:ascii="Gill Sans MT" w:hAnsi="Gill Sans MT"/>
              <w:b/>
              <w:color w:val="44546A" w:themeColor="text2"/>
              <w:sz w:val="36"/>
            </w:rPr>
          </w:pPr>
          <w:r>
            <w:rPr>
              <w:noProof/>
            </w:rPr>
            <w:drawing>
              <wp:inline distT="0" distB="0" distL="0" distR="0" wp14:anchorId="3848DA3C" wp14:editId="5DE90CEE">
                <wp:extent cx="2047875" cy="476250"/>
                <wp:effectExtent l="0" t="0" r="9525" b="0"/>
                <wp:docPr id="2" name="Picture 2"/>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47875" cy="476250"/>
                        </a:xfrm>
                        <a:prstGeom prst="rect">
                          <a:avLst/>
                        </a:prstGeom>
                        <a:noFill/>
                        <a:ln>
                          <a:noFill/>
                        </a:ln>
                      </pic:spPr>
                    </pic:pic>
                  </a:graphicData>
                </a:graphic>
              </wp:inline>
            </w:drawing>
          </w:r>
        </w:p>
      </w:tc>
      <w:tc>
        <w:tcPr>
          <w:tcW w:w="4860" w:type="dxa"/>
        </w:tcPr>
        <w:p w14:paraId="134D4393" w14:textId="77777777" w:rsidR="00E453CC" w:rsidRPr="004720B6" w:rsidRDefault="00E453CC" w:rsidP="00E453CC">
          <w:pPr>
            <w:pStyle w:val="Header"/>
            <w:jc w:val="right"/>
            <w:rPr>
              <w:rFonts w:ascii="Gill Sans MT" w:hAnsi="Gill Sans MT"/>
              <w:color w:val="1F4E79" w:themeColor="accent1" w:themeShade="80"/>
            </w:rPr>
          </w:pPr>
          <w:r w:rsidRPr="004720B6">
            <w:rPr>
              <w:rFonts w:ascii="Gill Sans MT" w:hAnsi="Gill Sans MT"/>
              <w:color w:val="1F4E79" w:themeColor="accent1" w:themeShade="80"/>
            </w:rPr>
            <w:t>1517 Telfair Road</w:t>
          </w:r>
        </w:p>
      </w:tc>
    </w:tr>
    <w:tr w:rsidR="00E453CC" w14:paraId="788C1699" w14:textId="77777777" w:rsidTr="00117245">
      <w:tc>
        <w:tcPr>
          <w:tcW w:w="5130" w:type="dxa"/>
          <w:vMerge/>
        </w:tcPr>
        <w:p w14:paraId="519C2777" w14:textId="77777777" w:rsidR="00E453CC" w:rsidRPr="006D672B" w:rsidRDefault="00E453CC" w:rsidP="00E453CC">
          <w:pPr>
            <w:pStyle w:val="Header"/>
            <w:rPr>
              <w:color w:val="44546A" w:themeColor="text2"/>
            </w:rPr>
          </w:pPr>
        </w:p>
      </w:tc>
      <w:tc>
        <w:tcPr>
          <w:tcW w:w="4860" w:type="dxa"/>
        </w:tcPr>
        <w:p w14:paraId="6EA2D9D8" w14:textId="77777777" w:rsidR="00E453CC" w:rsidRPr="004720B6" w:rsidRDefault="00E453CC" w:rsidP="00E453CC">
          <w:pPr>
            <w:pStyle w:val="Header"/>
            <w:jc w:val="right"/>
            <w:rPr>
              <w:rFonts w:ascii="Gill Sans MT" w:hAnsi="Gill Sans MT"/>
              <w:color w:val="1F4E79" w:themeColor="accent1" w:themeShade="80"/>
            </w:rPr>
          </w:pPr>
          <w:r w:rsidRPr="004720B6">
            <w:rPr>
              <w:rFonts w:ascii="Gill Sans MT" w:hAnsi="Gill Sans MT"/>
              <w:color w:val="1F4E79" w:themeColor="accent1" w:themeShade="80"/>
            </w:rPr>
            <w:t>Savannah, GA 31415</w:t>
          </w:r>
        </w:p>
      </w:tc>
    </w:tr>
    <w:tr w:rsidR="00E453CC" w14:paraId="4EAC590C" w14:textId="77777777" w:rsidTr="00117245">
      <w:tc>
        <w:tcPr>
          <w:tcW w:w="5130" w:type="dxa"/>
          <w:vMerge/>
        </w:tcPr>
        <w:p w14:paraId="314BD169" w14:textId="77777777" w:rsidR="00E453CC" w:rsidRPr="006D672B" w:rsidRDefault="00E453CC" w:rsidP="00E453CC">
          <w:pPr>
            <w:pStyle w:val="Header"/>
            <w:rPr>
              <w:color w:val="44546A" w:themeColor="text2"/>
            </w:rPr>
          </w:pPr>
        </w:p>
      </w:tc>
      <w:tc>
        <w:tcPr>
          <w:tcW w:w="4860" w:type="dxa"/>
        </w:tcPr>
        <w:p w14:paraId="44AD7D4A" w14:textId="77777777" w:rsidR="00E453CC" w:rsidRPr="004720B6" w:rsidRDefault="00E453CC" w:rsidP="00E453CC">
          <w:pPr>
            <w:pStyle w:val="Header"/>
            <w:jc w:val="right"/>
            <w:rPr>
              <w:rFonts w:ascii="Gill Sans MT" w:hAnsi="Gill Sans MT"/>
              <w:color w:val="1F4E79" w:themeColor="accent1" w:themeShade="80"/>
            </w:rPr>
          </w:pPr>
          <w:r w:rsidRPr="004720B6">
            <w:rPr>
              <w:rFonts w:ascii="Gill Sans MT" w:hAnsi="Gill Sans MT"/>
              <w:color w:val="1F4E79" w:themeColor="accent1" w:themeShade="80"/>
            </w:rPr>
            <w:t>(912) 233-8902</w:t>
          </w:r>
        </w:p>
      </w:tc>
    </w:tr>
  </w:tbl>
  <w:p w14:paraId="44E1010B" w14:textId="77777777" w:rsidR="00E453CC" w:rsidRDefault="00E453CC" w:rsidP="00E453CC">
    <w:pPr>
      <w:pStyle w:val="Header"/>
    </w:pPr>
    <w:r>
      <w:rPr>
        <w:noProof/>
      </w:rPr>
      <mc:AlternateContent>
        <mc:Choice Requires="wps">
          <w:drawing>
            <wp:anchor distT="0" distB="0" distL="114300" distR="114300" simplePos="0" relativeHeight="251659264" behindDoc="0" locked="0" layoutInCell="1" allowOverlap="1" wp14:anchorId="50A1FE32" wp14:editId="71A1A80A">
              <wp:simplePos x="0" y="0"/>
              <wp:positionH relativeFrom="column">
                <wp:posOffset>-123825</wp:posOffset>
              </wp:positionH>
              <wp:positionV relativeFrom="paragraph">
                <wp:posOffset>119380</wp:posOffset>
              </wp:positionV>
              <wp:extent cx="5943600" cy="0"/>
              <wp:effectExtent l="9525" t="13970" r="9525" b="508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43600" cy="0"/>
                      </a:xfrm>
                      <a:prstGeom prst="straightConnector1">
                        <a:avLst/>
                      </a:prstGeom>
                      <a:noFill/>
                      <a:ln w="9525">
                        <a:solidFill>
                          <a:schemeClr val="tx2">
                            <a:lumMod val="100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E025B9B" id="_x0000_t32" coordsize="21600,21600" o:spt="32" o:oned="t" path="m,l21600,21600e" filled="f">
              <v:path arrowok="t" fillok="f" o:connecttype="none"/>
              <o:lock v:ext="edit" shapetype="t"/>
            </v:shapetype>
            <v:shape id="AutoShape 2" o:spid="_x0000_s1026" type="#_x0000_t32" style="position:absolute;margin-left:-9.75pt;margin-top:9.4pt;width:468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" strokecolor="#44546a [3215]"/>
          </w:pict>
        </mc:Fallback>
      </mc:AlternateContent>
    </w:r>
    <w:r>
      <w:t xml:space="preserve">                                                                     </w:t>
    </w:r>
    <w:r w:rsidRPr="0049412B">
      <w:t xml:space="preserve">     </w:t>
    </w:r>
  </w:p>
  <w:p w14:paraId="06F1DB1E" w14:textId="77777777" w:rsidR="00E453CC" w:rsidRPr="0049412B" w:rsidRDefault="00E453CC" w:rsidP="00E453CC">
    <w:pPr>
      <w:pStyle w:val="Header"/>
    </w:pPr>
    <w:r w:rsidRPr="0049412B">
      <w:t xml:space="preserve">                                                                   </w:t>
    </w:r>
  </w:p>
  <w:p w14:paraId="076FB264" w14:textId="77777777" w:rsidR="00E453CC" w:rsidRDefault="00E453C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D43DC"/>
    <w:multiLevelType w:val="multilevel"/>
    <w:tmpl w:val="115AE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497327"/>
    <w:multiLevelType w:val="multilevel"/>
    <w:tmpl w:val="CAB62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DD17AD"/>
    <w:multiLevelType w:val="hybridMultilevel"/>
    <w:tmpl w:val="C480DBE0"/>
    <w:lvl w:ilvl="0" w:tplc="0409000F">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D74EE3"/>
    <w:multiLevelType w:val="hybridMultilevel"/>
    <w:tmpl w:val="23ACC4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8EB0B93"/>
    <w:multiLevelType w:val="multilevel"/>
    <w:tmpl w:val="4AC00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C248B7"/>
    <w:multiLevelType w:val="multilevel"/>
    <w:tmpl w:val="9FF29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3FF74BA"/>
    <w:multiLevelType w:val="hybridMultilevel"/>
    <w:tmpl w:val="5C164E6C"/>
    <w:lvl w:ilvl="0" w:tplc="EE4802E4">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B8F11B1"/>
    <w:multiLevelType w:val="hybridMultilevel"/>
    <w:tmpl w:val="8824789A"/>
    <w:lvl w:ilvl="0" w:tplc="0409000F">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D0F1D59"/>
    <w:multiLevelType w:val="hybridMultilevel"/>
    <w:tmpl w:val="1AF6A95C"/>
    <w:lvl w:ilvl="0" w:tplc="B9FA297E">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num w:numId="1" w16cid:durableId="1305309855">
    <w:abstractNumId w:val="3"/>
  </w:num>
  <w:num w:numId="2" w16cid:durableId="796602739">
    <w:abstractNumId w:val="7"/>
  </w:num>
  <w:num w:numId="3" w16cid:durableId="1601185613">
    <w:abstractNumId w:val="2"/>
  </w:num>
  <w:num w:numId="4" w16cid:durableId="598679857">
    <w:abstractNumId w:val="6"/>
  </w:num>
  <w:num w:numId="5" w16cid:durableId="706295371">
    <w:abstractNumId w:val="8"/>
  </w:num>
  <w:num w:numId="6" w16cid:durableId="831680934">
    <w:abstractNumId w:val="4"/>
  </w:num>
  <w:num w:numId="7" w16cid:durableId="2077243942">
    <w:abstractNumId w:val="5"/>
  </w:num>
  <w:num w:numId="8" w16cid:durableId="599068445">
    <w:abstractNumId w:val="0"/>
  </w:num>
  <w:num w:numId="9" w16cid:durableId="2212604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40F2"/>
    <w:rsid w:val="00005A14"/>
    <w:rsid w:val="00007703"/>
    <w:rsid w:val="000157E1"/>
    <w:rsid w:val="000319BC"/>
    <w:rsid w:val="00031A46"/>
    <w:rsid w:val="00033B63"/>
    <w:rsid w:val="00034BEC"/>
    <w:rsid w:val="000439DC"/>
    <w:rsid w:val="00044CA0"/>
    <w:rsid w:val="000527DC"/>
    <w:rsid w:val="00055DAF"/>
    <w:rsid w:val="00073C57"/>
    <w:rsid w:val="000766ED"/>
    <w:rsid w:val="000779F5"/>
    <w:rsid w:val="000851FB"/>
    <w:rsid w:val="000A4836"/>
    <w:rsid w:val="000C7D3A"/>
    <w:rsid w:val="000D7FF9"/>
    <w:rsid w:val="00101517"/>
    <w:rsid w:val="00104FAD"/>
    <w:rsid w:val="00115803"/>
    <w:rsid w:val="00115D59"/>
    <w:rsid w:val="00116E91"/>
    <w:rsid w:val="00135F60"/>
    <w:rsid w:val="00137A5C"/>
    <w:rsid w:val="00151604"/>
    <w:rsid w:val="0015351E"/>
    <w:rsid w:val="0015721A"/>
    <w:rsid w:val="001707CA"/>
    <w:rsid w:val="00171329"/>
    <w:rsid w:val="001A2271"/>
    <w:rsid w:val="001A5EC0"/>
    <w:rsid w:val="001F23CC"/>
    <w:rsid w:val="001F243B"/>
    <w:rsid w:val="001F5A85"/>
    <w:rsid w:val="00205461"/>
    <w:rsid w:val="002054D3"/>
    <w:rsid w:val="0020721C"/>
    <w:rsid w:val="00216223"/>
    <w:rsid w:val="00230181"/>
    <w:rsid w:val="00230F24"/>
    <w:rsid w:val="00251894"/>
    <w:rsid w:val="0025649F"/>
    <w:rsid w:val="00262600"/>
    <w:rsid w:val="00265BEB"/>
    <w:rsid w:val="002732DE"/>
    <w:rsid w:val="00280377"/>
    <w:rsid w:val="00293ED2"/>
    <w:rsid w:val="002A0AE1"/>
    <w:rsid w:val="002A22BE"/>
    <w:rsid w:val="002B11A5"/>
    <w:rsid w:val="002C6AD3"/>
    <w:rsid w:val="002C6D27"/>
    <w:rsid w:val="002D4162"/>
    <w:rsid w:val="002D53B4"/>
    <w:rsid w:val="002E07FE"/>
    <w:rsid w:val="002E31EB"/>
    <w:rsid w:val="002E618F"/>
    <w:rsid w:val="002E7668"/>
    <w:rsid w:val="002F40F2"/>
    <w:rsid w:val="002F6FCA"/>
    <w:rsid w:val="0031736D"/>
    <w:rsid w:val="00323369"/>
    <w:rsid w:val="003434B2"/>
    <w:rsid w:val="00343E86"/>
    <w:rsid w:val="00346839"/>
    <w:rsid w:val="00350976"/>
    <w:rsid w:val="003642D0"/>
    <w:rsid w:val="00377E7A"/>
    <w:rsid w:val="003837CC"/>
    <w:rsid w:val="003B2479"/>
    <w:rsid w:val="003B34C4"/>
    <w:rsid w:val="003B7518"/>
    <w:rsid w:val="003D0787"/>
    <w:rsid w:val="00402DA9"/>
    <w:rsid w:val="004118E3"/>
    <w:rsid w:val="00417BC2"/>
    <w:rsid w:val="00430EDA"/>
    <w:rsid w:val="00446E06"/>
    <w:rsid w:val="00461582"/>
    <w:rsid w:val="00470AFB"/>
    <w:rsid w:val="00471327"/>
    <w:rsid w:val="004720B6"/>
    <w:rsid w:val="00480486"/>
    <w:rsid w:val="00492BB8"/>
    <w:rsid w:val="004A0EF8"/>
    <w:rsid w:val="004A153F"/>
    <w:rsid w:val="004B1565"/>
    <w:rsid w:val="004B6E0C"/>
    <w:rsid w:val="004C1CB7"/>
    <w:rsid w:val="004C4AB7"/>
    <w:rsid w:val="004D6069"/>
    <w:rsid w:val="004E34AF"/>
    <w:rsid w:val="004F6670"/>
    <w:rsid w:val="00535F2D"/>
    <w:rsid w:val="00545321"/>
    <w:rsid w:val="00546246"/>
    <w:rsid w:val="0057258B"/>
    <w:rsid w:val="00573BB8"/>
    <w:rsid w:val="005850ED"/>
    <w:rsid w:val="00591EF6"/>
    <w:rsid w:val="00593B87"/>
    <w:rsid w:val="005A29CD"/>
    <w:rsid w:val="005C02D1"/>
    <w:rsid w:val="005D401E"/>
    <w:rsid w:val="005D7A55"/>
    <w:rsid w:val="005E60E7"/>
    <w:rsid w:val="005F1F14"/>
    <w:rsid w:val="006216E6"/>
    <w:rsid w:val="00654B72"/>
    <w:rsid w:val="00655071"/>
    <w:rsid w:val="006572B4"/>
    <w:rsid w:val="006808D7"/>
    <w:rsid w:val="00687413"/>
    <w:rsid w:val="006A047C"/>
    <w:rsid w:val="006A4842"/>
    <w:rsid w:val="006A5248"/>
    <w:rsid w:val="006A622C"/>
    <w:rsid w:val="006C6FC1"/>
    <w:rsid w:val="006F417A"/>
    <w:rsid w:val="00700FA3"/>
    <w:rsid w:val="007129EF"/>
    <w:rsid w:val="007241E8"/>
    <w:rsid w:val="00736531"/>
    <w:rsid w:val="00737C8F"/>
    <w:rsid w:val="007519BC"/>
    <w:rsid w:val="00765B06"/>
    <w:rsid w:val="00784BA2"/>
    <w:rsid w:val="007A7825"/>
    <w:rsid w:val="007C2669"/>
    <w:rsid w:val="007D2CCE"/>
    <w:rsid w:val="007D522C"/>
    <w:rsid w:val="00800D5E"/>
    <w:rsid w:val="00807A5A"/>
    <w:rsid w:val="008154B3"/>
    <w:rsid w:val="008211A5"/>
    <w:rsid w:val="00823218"/>
    <w:rsid w:val="00830BF9"/>
    <w:rsid w:val="008448D2"/>
    <w:rsid w:val="008506DD"/>
    <w:rsid w:val="00863CB4"/>
    <w:rsid w:val="00866136"/>
    <w:rsid w:val="00866916"/>
    <w:rsid w:val="00877570"/>
    <w:rsid w:val="008932F6"/>
    <w:rsid w:val="008B0B81"/>
    <w:rsid w:val="008B73B6"/>
    <w:rsid w:val="008E00EB"/>
    <w:rsid w:val="008E47BE"/>
    <w:rsid w:val="00901719"/>
    <w:rsid w:val="00906466"/>
    <w:rsid w:val="009233A2"/>
    <w:rsid w:val="0092561D"/>
    <w:rsid w:val="0092679F"/>
    <w:rsid w:val="00953EF1"/>
    <w:rsid w:val="00963B47"/>
    <w:rsid w:val="00973451"/>
    <w:rsid w:val="00975B38"/>
    <w:rsid w:val="00990949"/>
    <w:rsid w:val="009A3F17"/>
    <w:rsid w:val="009A61A1"/>
    <w:rsid w:val="009B18E2"/>
    <w:rsid w:val="009C1A4F"/>
    <w:rsid w:val="009D2CB3"/>
    <w:rsid w:val="009D4536"/>
    <w:rsid w:val="009D4C25"/>
    <w:rsid w:val="00A00AE4"/>
    <w:rsid w:val="00A02E2F"/>
    <w:rsid w:val="00A04621"/>
    <w:rsid w:val="00A271B5"/>
    <w:rsid w:val="00A410FB"/>
    <w:rsid w:val="00A44DF2"/>
    <w:rsid w:val="00A557D4"/>
    <w:rsid w:val="00A65ABE"/>
    <w:rsid w:val="00A772C0"/>
    <w:rsid w:val="00AA19CC"/>
    <w:rsid w:val="00AA2B86"/>
    <w:rsid w:val="00AA79A1"/>
    <w:rsid w:val="00AB4048"/>
    <w:rsid w:val="00AD4FA3"/>
    <w:rsid w:val="00AE6E4C"/>
    <w:rsid w:val="00AF4D9B"/>
    <w:rsid w:val="00B0700B"/>
    <w:rsid w:val="00B17B10"/>
    <w:rsid w:val="00B31A7D"/>
    <w:rsid w:val="00B42B38"/>
    <w:rsid w:val="00B53AEE"/>
    <w:rsid w:val="00B65538"/>
    <w:rsid w:val="00B67501"/>
    <w:rsid w:val="00B75813"/>
    <w:rsid w:val="00B810F9"/>
    <w:rsid w:val="00B93ADB"/>
    <w:rsid w:val="00B94FD7"/>
    <w:rsid w:val="00BA2A6E"/>
    <w:rsid w:val="00BA2C38"/>
    <w:rsid w:val="00BE35F6"/>
    <w:rsid w:val="00BF46DF"/>
    <w:rsid w:val="00BF515D"/>
    <w:rsid w:val="00C21716"/>
    <w:rsid w:val="00C322E4"/>
    <w:rsid w:val="00C32775"/>
    <w:rsid w:val="00C50CC6"/>
    <w:rsid w:val="00C51230"/>
    <w:rsid w:val="00C63582"/>
    <w:rsid w:val="00C82999"/>
    <w:rsid w:val="00C87A40"/>
    <w:rsid w:val="00C97E7A"/>
    <w:rsid w:val="00CA19C3"/>
    <w:rsid w:val="00CB1869"/>
    <w:rsid w:val="00CC65E0"/>
    <w:rsid w:val="00CD2758"/>
    <w:rsid w:val="00CD7EB4"/>
    <w:rsid w:val="00CE22EF"/>
    <w:rsid w:val="00D00355"/>
    <w:rsid w:val="00D0313C"/>
    <w:rsid w:val="00D06BE2"/>
    <w:rsid w:val="00D263EE"/>
    <w:rsid w:val="00D53A91"/>
    <w:rsid w:val="00D72FFB"/>
    <w:rsid w:val="00D81060"/>
    <w:rsid w:val="00D818A1"/>
    <w:rsid w:val="00DB092D"/>
    <w:rsid w:val="00DC6BD0"/>
    <w:rsid w:val="00DD65D7"/>
    <w:rsid w:val="00DF1153"/>
    <w:rsid w:val="00E01799"/>
    <w:rsid w:val="00E059A1"/>
    <w:rsid w:val="00E22692"/>
    <w:rsid w:val="00E26AF4"/>
    <w:rsid w:val="00E2764C"/>
    <w:rsid w:val="00E320BE"/>
    <w:rsid w:val="00E453CC"/>
    <w:rsid w:val="00E54EBF"/>
    <w:rsid w:val="00E55782"/>
    <w:rsid w:val="00E60201"/>
    <w:rsid w:val="00E67ADC"/>
    <w:rsid w:val="00E83E95"/>
    <w:rsid w:val="00E84832"/>
    <w:rsid w:val="00E8492A"/>
    <w:rsid w:val="00E956C7"/>
    <w:rsid w:val="00E96D58"/>
    <w:rsid w:val="00EA2138"/>
    <w:rsid w:val="00EB2C6C"/>
    <w:rsid w:val="00EB66F2"/>
    <w:rsid w:val="00ED5215"/>
    <w:rsid w:val="00EE385F"/>
    <w:rsid w:val="00F07883"/>
    <w:rsid w:val="00F10F40"/>
    <w:rsid w:val="00F2701E"/>
    <w:rsid w:val="00F42DDC"/>
    <w:rsid w:val="00F822FE"/>
    <w:rsid w:val="00F876D3"/>
    <w:rsid w:val="00F9783A"/>
    <w:rsid w:val="00FA43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FAC601"/>
  <w15:docId w15:val="{9E698070-2407-4934-B6A2-02E9F86305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40F2"/>
    <w:pPr>
      <w:widowControl w:val="0"/>
      <w:overflowPunct w:val="0"/>
      <w:autoSpaceDE w:val="0"/>
      <w:autoSpaceDN w:val="0"/>
      <w:adjustRightInd w:val="0"/>
      <w:spacing w:after="0" w:line="240" w:lineRule="auto"/>
      <w:textAlignment w:val="baseline"/>
    </w:pPr>
    <w:rPr>
      <w:rFonts w:ascii="Times New Roman" w:eastAsia="Times New Roman" w:hAnsi="Times New Roman" w:cs="Times New Roman"/>
      <w:kern w:val="28"/>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F417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F417A"/>
    <w:rPr>
      <w:rFonts w:ascii="Segoe UI" w:eastAsia="Times New Roman" w:hAnsi="Segoe UI" w:cs="Segoe UI"/>
      <w:kern w:val="28"/>
      <w:sz w:val="18"/>
      <w:szCs w:val="18"/>
    </w:rPr>
  </w:style>
  <w:style w:type="paragraph" w:styleId="ListParagraph">
    <w:name w:val="List Paragraph"/>
    <w:basedOn w:val="Normal"/>
    <w:uiPriority w:val="34"/>
    <w:qFormat/>
    <w:rsid w:val="00C322E4"/>
    <w:pPr>
      <w:ind w:left="720"/>
      <w:contextualSpacing/>
    </w:pPr>
  </w:style>
  <w:style w:type="paragraph" w:styleId="Header">
    <w:name w:val="header"/>
    <w:basedOn w:val="Normal"/>
    <w:link w:val="HeaderChar"/>
    <w:uiPriority w:val="99"/>
    <w:unhideWhenUsed/>
    <w:rsid w:val="00784BA2"/>
    <w:pPr>
      <w:tabs>
        <w:tab w:val="center" w:pos="4680"/>
        <w:tab w:val="right" w:pos="9360"/>
      </w:tabs>
    </w:pPr>
  </w:style>
  <w:style w:type="character" w:customStyle="1" w:styleId="HeaderChar">
    <w:name w:val="Header Char"/>
    <w:basedOn w:val="DefaultParagraphFont"/>
    <w:link w:val="Header"/>
    <w:uiPriority w:val="99"/>
    <w:rsid w:val="00784BA2"/>
    <w:rPr>
      <w:rFonts w:ascii="Times New Roman" w:eastAsia="Times New Roman" w:hAnsi="Times New Roman" w:cs="Times New Roman"/>
      <w:kern w:val="28"/>
      <w:sz w:val="20"/>
      <w:szCs w:val="20"/>
    </w:rPr>
  </w:style>
  <w:style w:type="paragraph" w:styleId="Footer">
    <w:name w:val="footer"/>
    <w:basedOn w:val="Normal"/>
    <w:link w:val="FooterChar"/>
    <w:uiPriority w:val="99"/>
    <w:unhideWhenUsed/>
    <w:rsid w:val="00784BA2"/>
    <w:pPr>
      <w:tabs>
        <w:tab w:val="center" w:pos="4680"/>
        <w:tab w:val="right" w:pos="9360"/>
      </w:tabs>
    </w:pPr>
  </w:style>
  <w:style w:type="character" w:customStyle="1" w:styleId="FooterChar">
    <w:name w:val="Footer Char"/>
    <w:basedOn w:val="DefaultParagraphFont"/>
    <w:link w:val="Footer"/>
    <w:uiPriority w:val="99"/>
    <w:rsid w:val="00784BA2"/>
    <w:rPr>
      <w:rFonts w:ascii="Times New Roman" w:eastAsia="Times New Roman" w:hAnsi="Times New Roman" w:cs="Times New Roman"/>
      <w:kern w:val="28"/>
      <w:sz w:val="20"/>
      <w:szCs w:val="20"/>
    </w:rPr>
  </w:style>
  <w:style w:type="paragraph" w:customStyle="1" w:styleId="Default">
    <w:name w:val="Default"/>
    <w:rsid w:val="003B7518"/>
    <w:pPr>
      <w:autoSpaceDE w:val="0"/>
      <w:autoSpaceDN w:val="0"/>
      <w:adjustRightInd w:val="0"/>
      <w:spacing w:after="0" w:line="240" w:lineRule="auto"/>
    </w:pPr>
    <w:rPr>
      <w:rFonts w:ascii="Arial Unicode MS" w:eastAsia="Arial Unicode MS" w:cs="Arial Unicode MS"/>
      <w:color w:val="000000"/>
      <w:sz w:val="24"/>
      <w:szCs w:val="24"/>
    </w:rPr>
  </w:style>
  <w:style w:type="table" w:styleId="TableGrid">
    <w:name w:val="Table Grid"/>
    <w:basedOn w:val="TableNormal"/>
    <w:uiPriority w:val="59"/>
    <w:rsid w:val="00E453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60201"/>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257286">
      <w:bodyDiv w:val="1"/>
      <w:marLeft w:val="0"/>
      <w:marRight w:val="0"/>
      <w:marTop w:val="0"/>
      <w:marBottom w:val="0"/>
      <w:divBdr>
        <w:top w:val="none" w:sz="0" w:space="0" w:color="auto"/>
        <w:left w:val="none" w:sz="0" w:space="0" w:color="auto"/>
        <w:bottom w:val="none" w:sz="0" w:space="0" w:color="auto"/>
        <w:right w:val="none" w:sz="0" w:space="0" w:color="auto"/>
      </w:divBdr>
    </w:div>
    <w:div w:id="705909265">
      <w:bodyDiv w:val="1"/>
      <w:marLeft w:val="0"/>
      <w:marRight w:val="0"/>
      <w:marTop w:val="0"/>
      <w:marBottom w:val="0"/>
      <w:divBdr>
        <w:top w:val="none" w:sz="0" w:space="0" w:color="auto"/>
        <w:left w:val="none" w:sz="0" w:space="0" w:color="auto"/>
        <w:bottom w:val="none" w:sz="0" w:space="0" w:color="auto"/>
        <w:right w:val="none" w:sz="0" w:space="0" w:color="auto"/>
      </w:divBdr>
    </w:div>
    <w:div w:id="1762945000">
      <w:bodyDiv w:val="1"/>
      <w:marLeft w:val="0"/>
      <w:marRight w:val="0"/>
      <w:marTop w:val="0"/>
      <w:marBottom w:val="0"/>
      <w:divBdr>
        <w:top w:val="none" w:sz="0" w:space="0" w:color="auto"/>
        <w:left w:val="none" w:sz="0" w:space="0" w:color="auto"/>
        <w:bottom w:val="none" w:sz="0" w:space="0" w:color="auto"/>
        <w:right w:val="none" w:sz="0" w:space="0" w:color="auto"/>
      </w:divBdr>
    </w:div>
    <w:div w:id="19964481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chris.fletcher@savannahtank.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4</Pages>
  <Words>943</Words>
  <Characters>5376</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Adam Langston</dc:creator>
  <cp:lastModifiedBy>Chris Fletcher</cp:lastModifiedBy>
  <cp:revision>3</cp:revision>
  <cp:lastPrinted>2018-03-21T17:41:00Z</cp:lastPrinted>
  <dcterms:created xsi:type="dcterms:W3CDTF">2025-08-08T10:39:00Z</dcterms:created>
  <dcterms:modified xsi:type="dcterms:W3CDTF">2025-08-08T10:50:00Z</dcterms:modified>
</cp:coreProperties>
</file>