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11" w:rsidRPr="00367DE1" w:rsidRDefault="00367DE1">
      <w:pPr>
        <w:rPr>
          <w:b/>
          <w:sz w:val="28"/>
          <w:szCs w:val="28"/>
        </w:rPr>
      </w:pPr>
      <w:r w:rsidRPr="00367DE1">
        <w:rPr>
          <w:b/>
          <w:sz w:val="28"/>
          <w:szCs w:val="28"/>
        </w:rPr>
        <w:t>Sales Rep App User Requirements</w:t>
      </w:r>
    </w:p>
    <w:p w:rsidR="00367DE1" w:rsidRPr="00367DE1" w:rsidRDefault="00367DE1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view the Sales Analysis Report</w:t>
      </w:r>
    </w:p>
    <w:p w:rsidR="00367DE1" w:rsidRPr="00367DE1" w:rsidRDefault="00367DE1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view the Customer Item Sales Analysis Report</w:t>
      </w:r>
    </w:p>
    <w:p w:rsidR="00367DE1" w:rsidRPr="00367DE1" w:rsidRDefault="00367DE1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Provisions must be made for user to remove items for Customers’ Standing orders</w:t>
      </w:r>
    </w:p>
    <w:p w:rsidR="00367DE1" w:rsidRPr="00367DE1" w:rsidRDefault="00367DE1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Provisions must be made for user to adjust the amount of items on a Customers’ Standing Orders</w:t>
      </w:r>
    </w:p>
    <w:p w:rsidR="00367DE1" w:rsidRPr="00367DE1" w:rsidRDefault="00367DE1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add items to the list of items</w:t>
      </w:r>
    </w:p>
    <w:p w:rsidR="00367DE1" w:rsidRPr="00367DE1" w:rsidRDefault="00367DE1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367DE1">
        <w:rPr>
          <w:sz w:val="24"/>
          <w:szCs w:val="24"/>
        </w:rPr>
        <w:t>User is expected to be able to remove items from the list of items</w:t>
      </w:r>
    </w:p>
    <w:sectPr w:rsidR="00367DE1" w:rsidRPr="0036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5172B"/>
    <w:multiLevelType w:val="hybridMultilevel"/>
    <w:tmpl w:val="EB22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E1"/>
    <w:rsid w:val="00367DE1"/>
    <w:rsid w:val="005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82F1D-8A63-450F-9C2B-75573D79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>Hewlett-Packard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Dwane Alexis</dc:creator>
  <cp:keywords/>
  <dc:description/>
  <cp:lastModifiedBy>Dwane Alexis</cp:lastModifiedBy>
  <cp:revision>1</cp:revision>
  <dcterms:created xsi:type="dcterms:W3CDTF">2014-10-27T22:24:00Z</dcterms:created>
  <dcterms:modified xsi:type="dcterms:W3CDTF">2014-10-27T22:31:00Z</dcterms:modified>
</cp:coreProperties>
</file>