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DAE1" w14:textId="77777777" w:rsidR="00FC1ABE" w:rsidRDefault="00FC1ABE" w:rsidP="003B4FEE">
      <w:pPr>
        <w:jc w:val="center"/>
        <w:rPr>
          <w:rFonts w:ascii="Arial" w:hAnsi="Arial" w:cs="Arial"/>
          <w:b/>
          <w:color w:val="00B0F0"/>
          <w:sz w:val="28"/>
          <w:szCs w:val="28"/>
        </w:rPr>
      </w:pPr>
    </w:p>
    <w:p w14:paraId="6BE8D9FB" w14:textId="77777777" w:rsidR="00707139" w:rsidRPr="0062171A" w:rsidRDefault="00707139" w:rsidP="003B4FEE">
      <w:pPr>
        <w:jc w:val="center"/>
        <w:rPr>
          <w:rFonts w:ascii="Times New Roman" w:hAnsi="Times New Roman" w:cs="Times New Roman"/>
          <w:b/>
          <w:color w:val="00B0F0"/>
          <w:sz w:val="28"/>
          <w:szCs w:val="28"/>
        </w:rPr>
      </w:pPr>
    </w:p>
    <w:p w14:paraId="4908AF8F" w14:textId="04979A10" w:rsidR="0062171A" w:rsidRPr="0062171A" w:rsidRDefault="005E056B" w:rsidP="003B4FEE">
      <w:pPr>
        <w:jc w:val="center"/>
        <w:rPr>
          <w:rFonts w:ascii="Times New Roman" w:hAnsi="Times New Roman" w:cs="Times New Roman"/>
          <w:b/>
          <w:color w:val="4472C4" w:themeColor="accent1"/>
          <w:sz w:val="28"/>
          <w:szCs w:val="28"/>
        </w:rPr>
      </w:pPr>
      <w:r w:rsidRPr="0062171A">
        <w:rPr>
          <w:rFonts w:ascii="Times New Roman" w:hAnsi="Times New Roman" w:cs="Times New Roman"/>
          <w:b/>
          <w:color w:val="4472C4" w:themeColor="accent1"/>
          <w:sz w:val="28"/>
          <w:szCs w:val="28"/>
        </w:rPr>
        <w:t>ISM 6</w:t>
      </w:r>
      <w:r w:rsidR="0062171A" w:rsidRPr="0062171A">
        <w:rPr>
          <w:rFonts w:ascii="Times New Roman" w:hAnsi="Times New Roman" w:cs="Times New Roman"/>
          <w:b/>
          <w:color w:val="4472C4" w:themeColor="accent1"/>
          <w:sz w:val="28"/>
          <w:szCs w:val="28"/>
        </w:rPr>
        <w:t>404</w:t>
      </w:r>
      <w:r w:rsidRPr="0062171A">
        <w:rPr>
          <w:rFonts w:ascii="Times New Roman" w:hAnsi="Times New Roman" w:cs="Times New Roman"/>
          <w:b/>
          <w:color w:val="4472C4" w:themeColor="accent1"/>
          <w:sz w:val="28"/>
          <w:szCs w:val="28"/>
        </w:rPr>
        <w:t>-</w:t>
      </w:r>
      <w:r w:rsidR="004E47FC">
        <w:rPr>
          <w:rFonts w:ascii="Times New Roman" w:hAnsi="Times New Roman" w:cs="Times New Roman"/>
          <w:b/>
          <w:color w:val="4472C4" w:themeColor="accent1"/>
          <w:sz w:val="28"/>
          <w:szCs w:val="28"/>
        </w:rPr>
        <w:t>002</w:t>
      </w:r>
    </w:p>
    <w:p w14:paraId="2D8779E9" w14:textId="77777777" w:rsidR="0062171A" w:rsidRPr="0062171A" w:rsidRDefault="0062171A" w:rsidP="003B4FEE">
      <w:pPr>
        <w:jc w:val="center"/>
        <w:rPr>
          <w:rFonts w:ascii="Times New Roman" w:hAnsi="Times New Roman" w:cs="Times New Roman"/>
          <w:b/>
          <w:bCs/>
          <w:color w:val="003366"/>
        </w:rPr>
      </w:pPr>
      <w:r w:rsidRPr="0062171A">
        <w:rPr>
          <w:rFonts w:ascii="Times New Roman" w:hAnsi="Times New Roman" w:cs="Times New Roman"/>
          <w:b/>
          <w:bCs/>
          <w:color w:val="003366"/>
        </w:rPr>
        <w:t>Intro to Business Analytics and Big Data</w:t>
      </w:r>
    </w:p>
    <w:p w14:paraId="7B19A006" w14:textId="77777777" w:rsidR="00163FDF" w:rsidRDefault="00A468C4" w:rsidP="00A468C4">
      <w:pPr>
        <w:jc w:val="center"/>
        <w:rPr>
          <w:rFonts w:ascii="Times New Roman" w:hAnsi="Times New Roman" w:cs="Times New Roman"/>
          <w:b/>
        </w:rPr>
      </w:pPr>
      <w:r w:rsidRPr="00A468C4">
        <w:rPr>
          <w:rFonts w:ascii="Times New Roman" w:hAnsi="Times New Roman" w:cs="Times New Roman"/>
          <w:noProof/>
          <w:color w:val="003366"/>
        </w:rPr>
        <w:drawing>
          <wp:inline distT="0" distB="0" distL="0" distR="0" wp14:anchorId="1B9CA496" wp14:editId="6362BEE5">
            <wp:extent cx="3477110" cy="1867161"/>
            <wp:effectExtent l="0" t="0" r="0" b="0"/>
            <wp:docPr id="722375974" name="Picture 1" descr="A close-up of a business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75974" name="Picture 1" descr="A close-up of a business card&#10;&#10;Description automatically generated"/>
                    <pic:cNvPicPr/>
                  </pic:nvPicPr>
                  <pic:blipFill>
                    <a:blip r:embed="rId7"/>
                    <a:stretch>
                      <a:fillRect/>
                    </a:stretch>
                  </pic:blipFill>
                  <pic:spPr>
                    <a:xfrm>
                      <a:off x="0" y="0"/>
                      <a:ext cx="3477110" cy="1867161"/>
                    </a:xfrm>
                    <a:prstGeom prst="rect">
                      <a:avLst/>
                    </a:prstGeom>
                  </pic:spPr>
                </pic:pic>
              </a:graphicData>
            </a:graphic>
          </wp:inline>
        </w:drawing>
      </w:r>
    </w:p>
    <w:p w14:paraId="71528988" w14:textId="5E87F55F" w:rsidR="0062171A" w:rsidRPr="0062171A" w:rsidRDefault="0062171A" w:rsidP="00A468C4">
      <w:pPr>
        <w:jc w:val="center"/>
        <w:rPr>
          <w:rFonts w:ascii="Times New Roman" w:hAnsi="Times New Roman" w:cs="Times New Roman"/>
          <w:b/>
          <w:color w:val="4472C4" w:themeColor="accent1"/>
        </w:rPr>
      </w:pPr>
      <w:r w:rsidRPr="0062171A">
        <w:rPr>
          <w:rFonts w:ascii="Times New Roman" w:hAnsi="Times New Roman" w:cs="Times New Roman"/>
          <w:b/>
        </w:rPr>
        <w:t xml:space="preserve">CRN Number: </w:t>
      </w:r>
      <w:r w:rsidR="00163FDF">
        <w:rPr>
          <w:rFonts w:ascii="Times New Roman" w:hAnsi="Times New Roman" w:cs="Times New Roman"/>
          <w:b/>
          <w:color w:val="4472C4" w:themeColor="accent1"/>
        </w:rPr>
        <w:t>14836</w:t>
      </w:r>
    </w:p>
    <w:p w14:paraId="0673256A" w14:textId="77777777" w:rsidR="0062171A" w:rsidRPr="0062171A" w:rsidRDefault="0062171A" w:rsidP="0062171A">
      <w:pPr>
        <w:jc w:val="center"/>
        <w:rPr>
          <w:rFonts w:ascii="Times New Roman" w:hAnsi="Times New Roman" w:cs="Times New Roman"/>
          <w:b/>
          <w:color w:val="4472C4" w:themeColor="accent1"/>
        </w:rPr>
      </w:pPr>
      <w:r w:rsidRPr="0062171A">
        <w:rPr>
          <w:rFonts w:ascii="Times New Roman" w:hAnsi="Times New Roman" w:cs="Times New Roman"/>
          <w:b/>
        </w:rPr>
        <w:t xml:space="preserve">Course Title: </w:t>
      </w:r>
      <w:r w:rsidRPr="0062171A">
        <w:rPr>
          <w:rFonts w:ascii="Times New Roman" w:hAnsi="Times New Roman" w:cs="Times New Roman"/>
          <w:b/>
          <w:color w:val="4472C4" w:themeColor="accent1"/>
        </w:rPr>
        <w:t xml:space="preserve">Intro to Business Analytics and Big Data </w:t>
      </w:r>
    </w:p>
    <w:p w14:paraId="0A6F027E" w14:textId="3BAEE80F" w:rsidR="0062171A" w:rsidRPr="0062171A" w:rsidRDefault="0062171A" w:rsidP="0062171A">
      <w:pPr>
        <w:jc w:val="center"/>
        <w:rPr>
          <w:rFonts w:ascii="Times New Roman" w:hAnsi="Times New Roman" w:cs="Times New Roman"/>
          <w:b/>
          <w:color w:val="4472C4" w:themeColor="accent1"/>
        </w:rPr>
      </w:pPr>
      <w:r w:rsidRPr="0062171A">
        <w:rPr>
          <w:rFonts w:ascii="Times New Roman" w:hAnsi="Times New Roman" w:cs="Times New Roman"/>
          <w:b/>
        </w:rPr>
        <w:t>Term:</w:t>
      </w:r>
      <w:r w:rsidRPr="0062171A">
        <w:rPr>
          <w:rFonts w:ascii="Times New Roman" w:hAnsi="Times New Roman" w:cs="Times New Roman"/>
          <w:b/>
          <w:color w:val="4472C4" w:themeColor="accent1"/>
        </w:rPr>
        <w:t xml:space="preserve"> S</w:t>
      </w:r>
      <w:r w:rsidR="004E47FC">
        <w:rPr>
          <w:rFonts w:ascii="Times New Roman" w:hAnsi="Times New Roman" w:cs="Times New Roman"/>
          <w:b/>
          <w:color w:val="4472C4" w:themeColor="accent1"/>
        </w:rPr>
        <w:t>pring</w:t>
      </w:r>
      <w:r w:rsidRPr="0062171A">
        <w:rPr>
          <w:rFonts w:ascii="Times New Roman" w:hAnsi="Times New Roman" w:cs="Times New Roman"/>
          <w:b/>
          <w:color w:val="4472C4" w:themeColor="accent1"/>
        </w:rPr>
        <w:t xml:space="preserve"> 202</w:t>
      </w:r>
      <w:r w:rsidR="006821CF">
        <w:rPr>
          <w:rFonts w:ascii="Times New Roman" w:hAnsi="Times New Roman" w:cs="Times New Roman"/>
          <w:b/>
          <w:color w:val="4472C4" w:themeColor="accent1"/>
        </w:rPr>
        <w:t>5</w:t>
      </w:r>
    </w:p>
    <w:p w14:paraId="78777A71" w14:textId="3C573A74" w:rsidR="006C4583" w:rsidRPr="0062171A" w:rsidRDefault="0062171A" w:rsidP="006821CF">
      <w:pPr>
        <w:jc w:val="center"/>
        <w:rPr>
          <w:rFonts w:ascii="Times New Roman" w:hAnsi="Times New Roman" w:cs="Times New Roman"/>
          <w:b/>
          <w:color w:val="4472C4" w:themeColor="accent1"/>
        </w:rPr>
      </w:pPr>
      <w:r w:rsidRPr="0062171A">
        <w:rPr>
          <w:rFonts w:ascii="Times New Roman" w:hAnsi="Times New Roman" w:cs="Times New Roman"/>
          <w:b/>
        </w:rPr>
        <w:t>Class Location and Meeting time:</w:t>
      </w:r>
      <w:r w:rsidRPr="0062171A">
        <w:rPr>
          <w:rFonts w:ascii="Times New Roman" w:hAnsi="Times New Roman" w:cs="Times New Roman"/>
          <w:b/>
          <w:color w:val="4472C4" w:themeColor="accent1"/>
        </w:rPr>
        <w:t xml:space="preserve"> </w:t>
      </w:r>
      <w:r w:rsidR="0011054A" w:rsidRPr="0011054A">
        <w:rPr>
          <w:rFonts w:ascii="Times New Roman" w:hAnsi="Times New Roman" w:cs="Times New Roman"/>
          <w:b/>
          <w:color w:val="4472C4" w:themeColor="accent1"/>
        </w:rPr>
        <w:t>06:30 PM - 09:20 PM</w:t>
      </w:r>
      <w:r w:rsidR="0011054A" w:rsidRPr="0011054A">
        <w:rPr>
          <w:rFonts w:ascii="Times New Roman" w:hAnsi="Times New Roman" w:cs="Times New Roman"/>
          <w:b/>
          <w:color w:val="4472C4" w:themeColor="accent1"/>
        </w:rPr>
        <w:br/>
      </w:r>
      <w:r w:rsidR="0011054A" w:rsidRPr="0011054A">
        <w:rPr>
          <w:rFonts w:ascii="Times New Roman" w:hAnsi="Times New Roman" w:cs="Times New Roman"/>
          <w:b/>
          <w:bCs/>
          <w:color w:val="4472C4" w:themeColor="accent1"/>
        </w:rPr>
        <w:t>Dates: </w:t>
      </w:r>
      <w:r w:rsidR="0011054A" w:rsidRPr="0011054A">
        <w:rPr>
          <w:rFonts w:ascii="Times New Roman" w:hAnsi="Times New Roman" w:cs="Times New Roman"/>
          <w:b/>
          <w:color w:val="4472C4" w:themeColor="accent1"/>
        </w:rPr>
        <w:t>01/04/2025 - 04/30/2025</w:t>
      </w:r>
      <w:r w:rsidR="0011054A" w:rsidRPr="0011054A">
        <w:rPr>
          <w:rFonts w:ascii="Times New Roman" w:hAnsi="Times New Roman" w:cs="Times New Roman"/>
          <w:b/>
          <w:color w:val="4472C4" w:themeColor="accent1"/>
        </w:rPr>
        <w:br/>
      </w:r>
      <w:r w:rsidR="0011054A" w:rsidRPr="0011054A">
        <w:rPr>
          <w:rFonts w:ascii="Times New Roman" w:hAnsi="Times New Roman" w:cs="Times New Roman"/>
          <w:b/>
          <w:bCs/>
          <w:color w:val="4472C4" w:themeColor="accent1"/>
        </w:rPr>
        <w:t>Building: </w:t>
      </w:r>
      <w:r w:rsidR="0011054A" w:rsidRPr="0011054A">
        <w:rPr>
          <w:rFonts w:ascii="Times New Roman" w:hAnsi="Times New Roman" w:cs="Times New Roman"/>
          <w:b/>
          <w:color w:val="4472C4" w:themeColor="accent1"/>
        </w:rPr>
        <w:t>Fleming Hall Boca </w:t>
      </w:r>
      <w:r w:rsidR="0011054A" w:rsidRPr="0011054A">
        <w:rPr>
          <w:rFonts w:ascii="Times New Roman" w:hAnsi="Times New Roman" w:cs="Times New Roman"/>
          <w:b/>
          <w:bCs/>
          <w:color w:val="4472C4" w:themeColor="accent1"/>
        </w:rPr>
        <w:t>Room: </w:t>
      </w:r>
      <w:r w:rsidR="0011054A" w:rsidRPr="0011054A">
        <w:rPr>
          <w:rFonts w:ascii="Times New Roman" w:hAnsi="Times New Roman" w:cs="Times New Roman"/>
          <w:b/>
          <w:color w:val="4472C4" w:themeColor="accent1"/>
        </w:rPr>
        <w:t>409</w:t>
      </w:r>
    </w:p>
    <w:p w14:paraId="21EAA2AE" w14:textId="49F6D500" w:rsidR="003B4FEE" w:rsidRPr="0062171A" w:rsidRDefault="003B4FEE" w:rsidP="003B4FEE">
      <w:pPr>
        <w:jc w:val="center"/>
        <w:rPr>
          <w:rFonts w:ascii="Times New Roman" w:hAnsi="Times New Roman" w:cs="Times New Roman"/>
          <w:color w:val="003366"/>
        </w:rPr>
      </w:pPr>
      <w:r w:rsidRPr="0062171A">
        <w:rPr>
          <w:rFonts w:ascii="Times New Roman" w:hAnsi="Times New Roman" w:cs="Times New Roman"/>
          <w:color w:val="003366"/>
        </w:rPr>
        <w:br/>
      </w:r>
      <w:r w:rsidR="0038209A">
        <w:rPr>
          <w:rFonts w:ascii="Times New Roman" w:hAnsi="Times New Roman" w:cs="Times New Roman"/>
          <w:color w:val="003366"/>
        </w:rPr>
        <w:t>S</w:t>
      </w:r>
      <w:r w:rsidR="004E47FC">
        <w:rPr>
          <w:rFonts w:ascii="Times New Roman" w:hAnsi="Times New Roman" w:cs="Times New Roman"/>
          <w:color w:val="003366"/>
        </w:rPr>
        <w:t>pring</w:t>
      </w:r>
      <w:r w:rsidRPr="0062171A">
        <w:rPr>
          <w:rFonts w:ascii="Times New Roman" w:hAnsi="Times New Roman" w:cs="Times New Roman"/>
          <w:color w:val="003366"/>
        </w:rPr>
        <w:t xml:space="preserve"> 202</w:t>
      </w:r>
      <w:r w:rsidR="006821CF">
        <w:rPr>
          <w:rFonts w:ascii="Times New Roman" w:hAnsi="Times New Roman" w:cs="Times New Roman"/>
          <w:color w:val="003366"/>
        </w:rPr>
        <w:t>5</w:t>
      </w:r>
    </w:p>
    <w:p w14:paraId="416FB12C" w14:textId="71767802" w:rsidR="003B4FEE" w:rsidRDefault="0038209A" w:rsidP="003B4FEE">
      <w:pPr>
        <w:jc w:val="center"/>
        <w:rPr>
          <w:rFonts w:ascii="Times New Roman" w:hAnsi="Times New Roman" w:cs="Times New Roman"/>
          <w:color w:val="003366"/>
        </w:rPr>
      </w:pPr>
      <w:r>
        <w:rPr>
          <w:rFonts w:ascii="Times New Roman" w:hAnsi="Times New Roman" w:cs="Times New Roman"/>
          <w:color w:val="003366"/>
        </w:rPr>
        <w:t>Dr</w:t>
      </w:r>
      <w:r w:rsidR="003B4FEE" w:rsidRPr="0062171A">
        <w:rPr>
          <w:rFonts w:ascii="Times New Roman" w:hAnsi="Times New Roman" w:cs="Times New Roman"/>
          <w:color w:val="003366"/>
        </w:rPr>
        <w:t xml:space="preserve">. </w:t>
      </w:r>
      <w:r w:rsidR="006821CF">
        <w:rPr>
          <w:rFonts w:ascii="Times New Roman" w:hAnsi="Times New Roman" w:cs="Times New Roman"/>
          <w:color w:val="003366"/>
        </w:rPr>
        <w:t>Ernesto Lee</w:t>
      </w:r>
      <w:r w:rsidR="005E056B" w:rsidRPr="0062171A">
        <w:rPr>
          <w:rFonts w:ascii="Times New Roman" w:hAnsi="Times New Roman" w:cs="Times New Roman"/>
          <w:color w:val="003366"/>
        </w:rPr>
        <w:t xml:space="preserve"> </w:t>
      </w:r>
    </w:p>
    <w:p w14:paraId="0ADFC15F" w14:textId="2E53FB14" w:rsidR="008D33F9" w:rsidRDefault="008D33F9" w:rsidP="003B4FEE">
      <w:pPr>
        <w:jc w:val="center"/>
        <w:rPr>
          <w:rFonts w:ascii="Times New Roman" w:hAnsi="Times New Roman" w:cs="Times New Roman"/>
          <w:color w:val="003366"/>
        </w:rPr>
      </w:pPr>
      <w:r>
        <w:rPr>
          <w:rFonts w:ascii="Times New Roman" w:hAnsi="Times New Roman" w:cs="Times New Roman"/>
          <w:color w:val="003366"/>
        </w:rPr>
        <w:t>Office: FL 32</w:t>
      </w:r>
      <w:r w:rsidR="00A468C4">
        <w:rPr>
          <w:rFonts w:ascii="Times New Roman" w:hAnsi="Times New Roman" w:cs="Times New Roman"/>
          <w:color w:val="003366"/>
        </w:rPr>
        <w:t>8</w:t>
      </w:r>
    </w:p>
    <w:p w14:paraId="29483492" w14:textId="0EEAD858" w:rsidR="008D33F9" w:rsidRPr="0062171A" w:rsidRDefault="008D33F9" w:rsidP="004E47FC">
      <w:pPr>
        <w:rPr>
          <w:rFonts w:ascii="Times New Roman" w:hAnsi="Times New Roman" w:cs="Times New Roman"/>
          <w:color w:val="003366"/>
        </w:rPr>
      </w:pPr>
      <w:r w:rsidRPr="008D33F9">
        <w:rPr>
          <w:rFonts w:ascii="Times New Roman" w:hAnsi="Times New Roman" w:cs="Times New Roman"/>
          <w:color w:val="003366"/>
        </w:rPr>
        <w:t>Office hours</w:t>
      </w:r>
      <w:r>
        <w:rPr>
          <w:rFonts w:ascii="Times New Roman" w:hAnsi="Times New Roman" w:cs="Times New Roman"/>
          <w:color w:val="003366"/>
        </w:rPr>
        <w:t>:</w:t>
      </w:r>
      <w:r w:rsidRPr="008D33F9">
        <w:rPr>
          <w:rFonts w:ascii="Times New Roman" w:hAnsi="Times New Roman" w:cs="Times New Roman"/>
          <w:color w:val="003366"/>
        </w:rPr>
        <w:t xml:space="preserve"> </w:t>
      </w:r>
      <w:r w:rsidR="006821CF">
        <w:rPr>
          <w:rFonts w:ascii="Times New Roman" w:hAnsi="Times New Roman" w:cs="Times New Roman"/>
          <w:color w:val="003366"/>
        </w:rPr>
        <w:t>Friday</w:t>
      </w:r>
      <w:r w:rsidR="004E47FC" w:rsidRPr="004E47FC">
        <w:rPr>
          <w:rFonts w:ascii="Times New Roman" w:hAnsi="Times New Roman" w:cs="Times New Roman"/>
          <w:color w:val="003366"/>
        </w:rPr>
        <w:t xml:space="preserve"> </w:t>
      </w:r>
      <w:r w:rsidR="006821CF">
        <w:rPr>
          <w:rFonts w:ascii="Times New Roman" w:hAnsi="Times New Roman" w:cs="Times New Roman"/>
          <w:color w:val="003366"/>
        </w:rPr>
        <w:t>9</w:t>
      </w:r>
      <w:r w:rsidR="004E47FC" w:rsidRPr="004E47FC">
        <w:rPr>
          <w:rFonts w:ascii="Times New Roman" w:hAnsi="Times New Roman" w:cs="Times New Roman"/>
          <w:color w:val="003366"/>
        </w:rPr>
        <w:t xml:space="preserve">AM – </w:t>
      </w:r>
      <w:r w:rsidR="006821CF">
        <w:rPr>
          <w:rFonts w:ascii="Times New Roman" w:hAnsi="Times New Roman" w:cs="Times New Roman"/>
          <w:color w:val="003366"/>
        </w:rPr>
        <w:t>11A</w:t>
      </w:r>
      <w:r w:rsidR="004E47FC" w:rsidRPr="004E47FC">
        <w:rPr>
          <w:rFonts w:ascii="Times New Roman" w:hAnsi="Times New Roman" w:cs="Times New Roman"/>
          <w:color w:val="003366"/>
        </w:rPr>
        <w:t xml:space="preserve">M on Zoom or in-person office by </w:t>
      </w:r>
      <w:r w:rsidR="004E47FC">
        <w:rPr>
          <w:rFonts w:ascii="Times New Roman" w:hAnsi="Times New Roman" w:cs="Times New Roman"/>
          <w:color w:val="003366"/>
        </w:rPr>
        <w:t>a</w:t>
      </w:r>
      <w:r w:rsidR="004E47FC" w:rsidRPr="004E47FC">
        <w:rPr>
          <w:rFonts w:ascii="Times New Roman" w:hAnsi="Times New Roman" w:cs="Times New Roman"/>
          <w:color w:val="003366"/>
        </w:rPr>
        <w:t>ppointment</w:t>
      </w:r>
    </w:p>
    <w:p w14:paraId="797CE13F" w14:textId="15E2180B" w:rsidR="003B4FEE" w:rsidRDefault="002B23E5" w:rsidP="003B4FEE">
      <w:pPr>
        <w:jc w:val="center"/>
        <w:rPr>
          <w:rStyle w:val="Hyperlink"/>
          <w:rFonts w:ascii="Times New Roman" w:hAnsi="Times New Roman" w:cs="Times New Roman"/>
        </w:rPr>
      </w:pPr>
      <w:r w:rsidRPr="002B23E5">
        <w:rPr>
          <w:rFonts w:ascii="Times New Roman" w:hAnsi="Times New Roman" w:cs="Times New Roman"/>
        </w:rPr>
        <w:t xml:space="preserve">Email:  </w:t>
      </w:r>
      <w:hyperlink r:id="rId8" w:history="1">
        <w:r w:rsidR="006821CF">
          <w:rPr>
            <w:rStyle w:val="Hyperlink"/>
            <w:rFonts w:ascii="Times New Roman" w:hAnsi="Times New Roman" w:cs="Times New Roman"/>
          </w:rPr>
          <w:t>elee@fau.edu</w:t>
        </w:r>
      </w:hyperlink>
    </w:p>
    <w:p w14:paraId="7370AA16" w14:textId="1B24A5A8" w:rsidR="00A468C4" w:rsidRPr="002B23E5" w:rsidRDefault="00A468C4" w:rsidP="003B4FEE">
      <w:pPr>
        <w:jc w:val="center"/>
        <w:rPr>
          <w:rFonts w:ascii="Times New Roman" w:hAnsi="Times New Roman" w:cs="Times New Roman"/>
          <w:color w:val="003366"/>
        </w:rPr>
      </w:pPr>
    </w:p>
    <w:p w14:paraId="46DA2B9E" w14:textId="77777777" w:rsidR="003B4FEE" w:rsidRDefault="003B4FEE" w:rsidP="003B4FEE">
      <w:pPr>
        <w:jc w:val="center"/>
        <w:rPr>
          <w:rFonts w:ascii="Arial" w:hAnsi="Arial" w:cs="Arial"/>
          <w:color w:val="003366"/>
        </w:rPr>
      </w:pPr>
    </w:p>
    <w:p w14:paraId="64D1380C" w14:textId="77777777" w:rsidR="004D7E3F" w:rsidRDefault="00BC1355" w:rsidP="004D7E3F">
      <w:pPr>
        <w:rPr>
          <w:rFonts w:ascii="Times New Roman" w:eastAsia="Times New Roman" w:hAnsi="Times New Roman" w:cs="Times New Roman"/>
          <w:b/>
          <w:bCs/>
          <w:sz w:val="32"/>
          <w:szCs w:val="32"/>
        </w:rPr>
      </w:pPr>
      <w:r w:rsidRPr="005411D8">
        <w:rPr>
          <w:rFonts w:ascii="Times New Roman" w:eastAsia="Times New Roman" w:hAnsi="Times New Roman" w:cs="Times New Roman"/>
          <w:b/>
          <w:bCs/>
          <w:sz w:val="32"/>
          <w:szCs w:val="32"/>
        </w:rPr>
        <w:t>Course Description</w:t>
      </w:r>
    </w:p>
    <w:p w14:paraId="7FFD36A4" w14:textId="72FE96FA" w:rsidR="00C33A0E" w:rsidRPr="000F2EB1" w:rsidRDefault="00C33A0E" w:rsidP="004D7E3F">
      <w:pPr>
        <w:rPr>
          <w:b/>
          <w:bCs/>
        </w:rPr>
      </w:pPr>
      <w:r>
        <w:rPr>
          <w:rFonts w:ascii="Times New Roman" w:eastAsia="Times New Roman" w:hAnsi="Times New Roman" w:cs="Times New Roman"/>
        </w:rPr>
        <w:t>This course introduces students with the concept of Business Intelligence, Analytics, Big Data and their processes and techniques</w:t>
      </w:r>
      <w:r w:rsidR="00A34E42">
        <w:rPr>
          <w:rFonts w:ascii="Times New Roman" w:eastAsia="Times New Roman" w:hAnsi="Times New Roman" w:cs="Times New Roman"/>
        </w:rPr>
        <w:t xml:space="preserve"> such as Data Warehousing, Visual Analytics, Statistical modeling for prediction, data mining process, text web and social media analytics, optimization and simulation techniques and </w:t>
      </w:r>
      <w:r w:rsidR="006821CF">
        <w:rPr>
          <w:rFonts w:ascii="Times New Roman" w:eastAsia="Times New Roman" w:hAnsi="Times New Roman" w:cs="Times New Roman"/>
        </w:rPr>
        <w:t>big</w:t>
      </w:r>
      <w:r w:rsidR="00A34E42">
        <w:rPr>
          <w:rFonts w:ascii="Times New Roman" w:eastAsia="Times New Roman" w:hAnsi="Times New Roman" w:cs="Times New Roman"/>
        </w:rPr>
        <w:t xml:space="preserve"> data concepts and tools</w:t>
      </w:r>
      <w:r>
        <w:rPr>
          <w:rFonts w:ascii="Times New Roman" w:eastAsia="Times New Roman" w:hAnsi="Times New Roman" w:cs="Times New Roman"/>
        </w:rPr>
        <w:t>. T</w:t>
      </w:r>
      <w:r w:rsidRPr="000F2EB1">
        <w:rPr>
          <w:rFonts w:ascii="Times New Roman" w:eastAsia="Times New Roman" w:hAnsi="Times New Roman" w:cs="Times New Roman"/>
        </w:rPr>
        <w:t xml:space="preserve">his course </w:t>
      </w:r>
      <w:r>
        <w:rPr>
          <w:rFonts w:ascii="Times New Roman" w:eastAsia="Times New Roman" w:hAnsi="Times New Roman" w:cs="Times New Roman"/>
        </w:rPr>
        <w:t xml:space="preserve">will include </w:t>
      </w:r>
      <w:r w:rsidR="006821CF">
        <w:rPr>
          <w:rFonts w:ascii="Times New Roman" w:eastAsia="Times New Roman" w:hAnsi="Times New Roman" w:cs="Times New Roman"/>
        </w:rPr>
        <w:t>hands-on</w:t>
      </w:r>
      <w:r w:rsidR="00A34E42">
        <w:rPr>
          <w:rFonts w:ascii="Times New Roman" w:eastAsia="Times New Roman" w:hAnsi="Times New Roman" w:cs="Times New Roman"/>
        </w:rPr>
        <w:t xml:space="preserve"> assignments using various </w:t>
      </w:r>
      <w:r>
        <w:rPr>
          <w:rFonts w:ascii="Times New Roman" w:eastAsia="Times New Roman" w:hAnsi="Times New Roman" w:cs="Times New Roman"/>
        </w:rPr>
        <w:t>business analytics tools such as</w:t>
      </w:r>
      <w:r>
        <w:rPr>
          <w:rFonts w:ascii="Times New Roman" w:eastAsia="Times New Roman" w:hAnsi="Times New Roman" w:cs="Times New Roman"/>
          <w:b/>
          <w:bCs/>
        </w:rPr>
        <w:t xml:space="preserve"> </w:t>
      </w:r>
      <w:r w:rsidRPr="00F9349C">
        <w:rPr>
          <w:rFonts w:ascii="Times New Roman" w:eastAsia="Times New Roman" w:hAnsi="Times New Roman" w:cs="Times New Roman"/>
          <w:b/>
          <w:bCs/>
        </w:rPr>
        <w:t xml:space="preserve">Excel, </w:t>
      </w:r>
      <w:r w:rsidR="00827993">
        <w:rPr>
          <w:rFonts w:ascii="Times New Roman" w:eastAsia="Times New Roman" w:hAnsi="Times New Roman" w:cs="Times New Roman"/>
          <w:b/>
          <w:bCs/>
        </w:rPr>
        <w:t xml:space="preserve">Microsoft Azure, </w:t>
      </w:r>
      <w:r w:rsidR="00585FAC">
        <w:rPr>
          <w:rFonts w:ascii="Times New Roman" w:eastAsia="Times New Roman" w:hAnsi="Times New Roman" w:cs="Times New Roman"/>
          <w:b/>
          <w:bCs/>
        </w:rPr>
        <w:t xml:space="preserve">Excel Solver, </w:t>
      </w:r>
      <w:r w:rsidRPr="00F9349C">
        <w:rPr>
          <w:rFonts w:ascii="Times New Roman" w:eastAsia="Times New Roman" w:hAnsi="Times New Roman" w:cs="Times New Roman"/>
          <w:b/>
          <w:bCs/>
        </w:rPr>
        <w:t>Power BI, Tableau.</w:t>
      </w:r>
      <w:r w:rsidRPr="000F2EB1">
        <w:rPr>
          <w:rFonts w:ascii="Times New Roman" w:eastAsia="Times New Roman" w:hAnsi="Times New Roman" w:cs="Times New Roman"/>
        </w:rPr>
        <w:t xml:space="preserve"> The students are assumed to be familiar at an intuitive level with general business practices of collecting, storing, and using data. However, these subjects will be reviewed in detail </w:t>
      </w:r>
      <w:r>
        <w:rPr>
          <w:rFonts w:ascii="Times New Roman" w:eastAsia="Times New Roman" w:hAnsi="Times New Roman" w:cs="Times New Roman"/>
        </w:rPr>
        <w:t xml:space="preserve">during the </w:t>
      </w:r>
      <w:r w:rsidRPr="000F2EB1">
        <w:rPr>
          <w:rFonts w:ascii="Times New Roman" w:eastAsia="Times New Roman" w:hAnsi="Times New Roman" w:cs="Times New Roman"/>
        </w:rPr>
        <w:t>course</w:t>
      </w:r>
      <w:r>
        <w:rPr>
          <w:rFonts w:ascii="Times New Roman" w:eastAsia="Times New Roman" w:hAnsi="Times New Roman" w:cs="Times New Roman"/>
        </w:rPr>
        <w:t xml:space="preserve">. </w:t>
      </w:r>
    </w:p>
    <w:p w14:paraId="6F1BE6AC" w14:textId="56B400C3" w:rsidR="004D7E3F" w:rsidRDefault="004D7E3F" w:rsidP="003053A4">
      <w:pPr>
        <w:rPr>
          <w:rFonts w:ascii="Times New Roman" w:eastAsia="Times New Roman" w:hAnsi="Times New Roman" w:cs="Times New Roman"/>
          <w:b/>
          <w:bCs/>
          <w:sz w:val="32"/>
          <w:szCs w:val="32"/>
        </w:rPr>
      </w:pPr>
    </w:p>
    <w:p w14:paraId="55A6F935" w14:textId="315A4528" w:rsidR="00BC1355" w:rsidRDefault="00BC1355" w:rsidP="003053A4">
      <w:pPr>
        <w:rPr>
          <w:rFonts w:ascii="Times New Roman" w:eastAsia="Times New Roman" w:hAnsi="Times New Roman" w:cs="Times New Roman"/>
          <w:b/>
          <w:bCs/>
          <w:sz w:val="32"/>
          <w:szCs w:val="32"/>
        </w:rPr>
      </w:pPr>
      <w:r w:rsidRPr="005411D8">
        <w:rPr>
          <w:rFonts w:ascii="Times New Roman" w:eastAsia="Times New Roman" w:hAnsi="Times New Roman" w:cs="Times New Roman"/>
          <w:b/>
          <w:bCs/>
          <w:sz w:val="32"/>
          <w:szCs w:val="32"/>
        </w:rPr>
        <w:t>Instructional Method</w:t>
      </w:r>
    </w:p>
    <w:p w14:paraId="01B34425" w14:textId="26BB54EC" w:rsidR="00BC1355" w:rsidRPr="005411D8" w:rsidRDefault="003053A4" w:rsidP="00BC1355">
      <w:pPr>
        <w:rPr>
          <w:rFonts w:ascii="Times New Roman" w:hAnsi="Times New Roman" w:cs="Times New Roman"/>
        </w:rPr>
      </w:pPr>
      <w:r>
        <w:rPr>
          <w:rFonts w:ascii="Times New Roman" w:hAnsi="Times New Roman" w:cs="Times New Roman"/>
        </w:rPr>
        <w:t>This course is Fully Online</w:t>
      </w:r>
      <w:r w:rsidR="00EF7BE0">
        <w:rPr>
          <w:rFonts w:ascii="Times New Roman" w:hAnsi="Times New Roman" w:cs="Times New Roman"/>
        </w:rPr>
        <w:t xml:space="preserve"> </w:t>
      </w:r>
      <w:r>
        <w:rPr>
          <w:rFonts w:ascii="Times New Roman" w:hAnsi="Times New Roman" w:cs="Times New Roman"/>
        </w:rPr>
        <w:t xml:space="preserve">and will follow online </w:t>
      </w:r>
      <w:r w:rsidR="004150B3">
        <w:rPr>
          <w:rFonts w:ascii="Times New Roman" w:hAnsi="Times New Roman" w:cs="Times New Roman"/>
        </w:rPr>
        <w:t xml:space="preserve">format of </w:t>
      </w:r>
      <w:r>
        <w:rPr>
          <w:rFonts w:ascii="Times New Roman" w:hAnsi="Times New Roman" w:cs="Times New Roman"/>
        </w:rPr>
        <w:t>weekly lecture videos and assignments</w:t>
      </w:r>
      <w:r w:rsidR="00A36978">
        <w:rPr>
          <w:rFonts w:ascii="Times New Roman" w:hAnsi="Times New Roman" w:cs="Times New Roman"/>
        </w:rPr>
        <w:t xml:space="preserve"> posted on every </w:t>
      </w:r>
      <w:r w:rsidR="00195038">
        <w:rPr>
          <w:rFonts w:ascii="Times New Roman" w:hAnsi="Times New Roman" w:cs="Times New Roman"/>
        </w:rPr>
        <w:t>Tuesday</w:t>
      </w:r>
      <w:r w:rsidR="006821CF">
        <w:rPr>
          <w:rFonts w:ascii="Times New Roman" w:hAnsi="Times New Roman" w:cs="Times New Roman"/>
        </w:rPr>
        <w:t>.</w:t>
      </w:r>
      <w:r w:rsidR="009E5B8D">
        <w:rPr>
          <w:rFonts w:ascii="Times New Roman" w:hAnsi="Times New Roman" w:cs="Times New Roman"/>
        </w:rPr>
        <w:t xml:space="preserve"> </w:t>
      </w:r>
      <w:r w:rsidR="004150B3">
        <w:rPr>
          <w:rFonts w:ascii="Times New Roman" w:hAnsi="Times New Roman" w:cs="Times New Roman"/>
        </w:rPr>
        <w:t xml:space="preserve">Instructions and submissions throughout the course will be conducted through the Canvas LMS. </w:t>
      </w:r>
    </w:p>
    <w:p w14:paraId="5549E368" w14:textId="674B3418" w:rsidR="00BC1355" w:rsidRDefault="00BC1355" w:rsidP="00BC1355">
      <w:pPr>
        <w:spacing w:before="480"/>
        <w:rPr>
          <w:rFonts w:ascii="Times New Roman" w:eastAsia="Times New Roman" w:hAnsi="Times New Roman" w:cs="Times New Roman"/>
          <w:b/>
          <w:bCs/>
          <w:sz w:val="32"/>
          <w:szCs w:val="32"/>
        </w:rPr>
      </w:pPr>
      <w:r w:rsidRPr="005411D8">
        <w:rPr>
          <w:rFonts w:ascii="Times New Roman" w:eastAsia="Times New Roman" w:hAnsi="Times New Roman" w:cs="Times New Roman"/>
          <w:b/>
          <w:bCs/>
          <w:sz w:val="32"/>
          <w:szCs w:val="32"/>
        </w:rPr>
        <w:t>Prerequisites/Corequisites</w:t>
      </w:r>
    </w:p>
    <w:p w14:paraId="0816188B" w14:textId="17CD923B" w:rsidR="004150B3" w:rsidRDefault="004150B3" w:rsidP="004150B3">
      <w:pPr>
        <w:tabs>
          <w:tab w:val="left" w:pos="2160"/>
          <w:tab w:val="right" w:pos="8985"/>
        </w:tabs>
        <w:rPr>
          <w:rFonts w:ascii="Times New Roman" w:hAnsi="Times New Roman" w:cs="Times New Roman"/>
          <w:bCs/>
        </w:rPr>
      </w:pPr>
      <w:bookmarkStart w:id="0" w:name="_Hlk48852776"/>
      <w:r w:rsidRPr="00092C50">
        <w:rPr>
          <w:rFonts w:ascii="Times New Roman" w:hAnsi="Times New Roman" w:cs="Times New Roman"/>
          <w:bCs/>
        </w:rPr>
        <w:lastRenderedPageBreak/>
        <w:t>This course is a 3-credit course, serving as an elective in the MBA</w:t>
      </w:r>
      <w:r w:rsidR="005B2161">
        <w:rPr>
          <w:rFonts w:ascii="Times New Roman" w:hAnsi="Times New Roman" w:cs="Times New Roman"/>
          <w:bCs/>
        </w:rPr>
        <w:t>/MSITM program</w:t>
      </w:r>
      <w:r w:rsidRPr="00092C50">
        <w:rPr>
          <w:rFonts w:ascii="Times New Roman" w:hAnsi="Times New Roman" w:cs="Times New Roman"/>
          <w:bCs/>
        </w:rPr>
        <w:t>. The prerequisite is admission to an FAU graduate program.</w:t>
      </w:r>
    </w:p>
    <w:bookmarkEnd w:id="0"/>
    <w:p w14:paraId="0EA5EDD2" w14:textId="77777777" w:rsidR="00BC1355" w:rsidRPr="005411D8" w:rsidRDefault="00BC1355" w:rsidP="00BC1355">
      <w:pPr>
        <w:spacing w:before="480"/>
        <w:rPr>
          <w:rFonts w:ascii="Times New Roman" w:eastAsia="Times New Roman" w:hAnsi="Times New Roman" w:cs="Times New Roman"/>
          <w:b/>
          <w:bCs/>
          <w:sz w:val="36"/>
          <w:szCs w:val="36"/>
        </w:rPr>
      </w:pPr>
      <w:r w:rsidRPr="005411D8">
        <w:rPr>
          <w:rFonts w:ascii="Times New Roman" w:eastAsia="Times New Roman" w:hAnsi="Times New Roman" w:cs="Times New Roman"/>
          <w:b/>
          <w:bCs/>
          <w:sz w:val="32"/>
          <w:szCs w:val="32"/>
        </w:rPr>
        <w:t>Course Objectives/Student Learning Outcomes</w:t>
      </w:r>
    </w:p>
    <w:p w14:paraId="0DFB604B" w14:textId="77777777" w:rsidR="00A34E42" w:rsidRDefault="00A34E42" w:rsidP="00A34E42">
      <w:pPr>
        <w:pStyle w:val="Style2"/>
        <w:numPr>
          <w:ilvl w:val="0"/>
          <w:numId w:val="14"/>
        </w:numPr>
        <w:spacing w:line="213" w:lineRule="auto"/>
        <w:ind w:right="72"/>
        <w:rPr>
          <w:bCs/>
          <w:szCs w:val="24"/>
        </w:rPr>
      </w:pPr>
      <w:r>
        <w:rPr>
          <w:bCs/>
          <w:szCs w:val="24"/>
        </w:rPr>
        <w:t xml:space="preserve">Become knowledgeable in the Business Intelligence methodology and concepts </w:t>
      </w:r>
    </w:p>
    <w:p w14:paraId="7FA9D0A5" w14:textId="71B3862B" w:rsidR="00A34E42" w:rsidRDefault="00A34E42" w:rsidP="00A34E42">
      <w:pPr>
        <w:pStyle w:val="Style2"/>
        <w:widowControl/>
        <w:numPr>
          <w:ilvl w:val="0"/>
          <w:numId w:val="14"/>
        </w:numPr>
        <w:spacing w:line="213" w:lineRule="auto"/>
        <w:ind w:right="72"/>
        <w:rPr>
          <w:bCs/>
          <w:szCs w:val="24"/>
        </w:rPr>
      </w:pPr>
      <w:r w:rsidRPr="0046041F">
        <w:rPr>
          <w:bCs/>
          <w:szCs w:val="24"/>
        </w:rPr>
        <w:t>Understand and identify the princip</w:t>
      </w:r>
      <w:r>
        <w:rPr>
          <w:bCs/>
          <w:szCs w:val="24"/>
        </w:rPr>
        <w:t>al</w:t>
      </w:r>
      <w:r w:rsidRPr="0046041F">
        <w:rPr>
          <w:bCs/>
          <w:szCs w:val="24"/>
        </w:rPr>
        <w:t xml:space="preserve"> components of the </w:t>
      </w:r>
      <w:r>
        <w:rPr>
          <w:bCs/>
          <w:szCs w:val="24"/>
        </w:rPr>
        <w:t>various</w:t>
      </w:r>
      <w:r w:rsidRPr="0046041F">
        <w:rPr>
          <w:bCs/>
          <w:szCs w:val="24"/>
        </w:rPr>
        <w:t xml:space="preserve"> forms of analytics </w:t>
      </w:r>
    </w:p>
    <w:p w14:paraId="30B63B02" w14:textId="77777777" w:rsidR="00A34E42" w:rsidRDefault="00A34E42" w:rsidP="00A34E42">
      <w:pPr>
        <w:pStyle w:val="Style2"/>
        <w:widowControl/>
        <w:numPr>
          <w:ilvl w:val="0"/>
          <w:numId w:val="14"/>
        </w:numPr>
        <w:spacing w:line="213" w:lineRule="auto"/>
        <w:ind w:right="72"/>
        <w:rPr>
          <w:bCs/>
          <w:szCs w:val="24"/>
        </w:rPr>
      </w:pPr>
      <w:r>
        <w:rPr>
          <w:bCs/>
          <w:szCs w:val="24"/>
        </w:rPr>
        <w:t>Gain strategic understanding of the business intelligence knowledge through the case studies covered under all the topics</w:t>
      </w:r>
    </w:p>
    <w:p w14:paraId="5A029950" w14:textId="77777777" w:rsidR="00A34E42" w:rsidRDefault="00A34E42" w:rsidP="00A34E42">
      <w:pPr>
        <w:pStyle w:val="Style2"/>
        <w:widowControl/>
        <w:numPr>
          <w:ilvl w:val="0"/>
          <w:numId w:val="14"/>
        </w:numPr>
        <w:spacing w:line="213" w:lineRule="auto"/>
        <w:ind w:right="72"/>
        <w:rPr>
          <w:bCs/>
          <w:szCs w:val="24"/>
        </w:rPr>
      </w:pPr>
      <w:r>
        <w:rPr>
          <w:bCs/>
          <w:szCs w:val="24"/>
        </w:rPr>
        <w:t xml:space="preserve">Understand the concept of data warehousing, its operations and tools </w:t>
      </w:r>
    </w:p>
    <w:p w14:paraId="30C066E2" w14:textId="77777777" w:rsidR="00A34E42" w:rsidRPr="00CE550D" w:rsidRDefault="00A34E42" w:rsidP="00A34E42">
      <w:pPr>
        <w:pStyle w:val="Style2"/>
        <w:widowControl/>
        <w:numPr>
          <w:ilvl w:val="0"/>
          <w:numId w:val="14"/>
        </w:numPr>
        <w:spacing w:line="213" w:lineRule="auto"/>
        <w:ind w:right="72"/>
        <w:rPr>
          <w:bCs/>
          <w:szCs w:val="24"/>
        </w:rPr>
      </w:pPr>
      <w:r>
        <w:t>Become familiar</w:t>
      </w:r>
      <w:r w:rsidRPr="000F2EB1">
        <w:t xml:space="preserve"> at an intuitive level with general business practices of collecting, storing, and </w:t>
      </w:r>
      <w:r>
        <w:t>visualizing data</w:t>
      </w:r>
      <w:r w:rsidRPr="000F2EB1">
        <w:t>.</w:t>
      </w:r>
    </w:p>
    <w:p w14:paraId="6037B741" w14:textId="77777777" w:rsidR="00A34E42" w:rsidRPr="00414936" w:rsidRDefault="00A34E42" w:rsidP="00A34E42">
      <w:pPr>
        <w:pStyle w:val="Style2"/>
        <w:widowControl/>
        <w:numPr>
          <w:ilvl w:val="0"/>
          <w:numId w:val="14"/>
        </w:numPr>
        <w:spacing w:line="213" w:lineRule="auto"/>
        <w:ind w:right="72"/>
        <w:rPr>
          <w:bCs/>
          <w:szCs w:val="24"/>
        </w:rPr>
      </w:pPr>
      <w:r>
        <w:t>Perform Predictive analytics using Regression technique</w:t>
      </w:r>
    </w:p>
    <w:p w14:paraId="547E1992" w14:textId="77777777" w:rsidR="00A34E42" w:rsidRPr="00414936" w:rsidRDefault="00A34E42" w:rsidP="00A34E42">
      <w:pPr>
        <w:pStyle w:val="Style2"/>
        <w:widowControl/>
        <w:numPr>
          <w:ilvl w:val="0"/>
          <w:numId w:val="14"/>
        </w:numPr>
        <w:spacing w:line="213" w:lineRule="auto"/>
        <w:ind w:right="72"/>
        <w:rPr>
          <w:bCs/>
          <w:szCs w:val="24"/>
        </w:rPr>
      </w:pPr>
      <w:r>
        <w:t xml:space="preserve">Performing descriptive analytics by building dashboards, text mining. </w:t>
      </w:r>
    </w:p>
    <w:p w14:paraId="5AD53083" w14:textId="1F75A214" w:rsidR="00BC1355" w:rsidRDefault="00BC1355" w:rsidP="00BC1355">
      <w:pPr>
        <w:spacing w:before="480"/>
        <w:rPr>
          <w:rFonts w:ascii="Times New Roman" w:eastAsia="Times New Roman" w:hAnsi="Times New Roman" w:cs="Times New Roman"/>
          <w:b/>
          <w:bCs/>
          <w:sz w:val="32"/>
          <w:szCs w:val="32"/>
        </w:rPr>
      </w:pPr>
      <w:r w:rsidRPr="005411D8">
        <w:rPr>
          <w:rFonts w:ascii="Times New Roman" w:eastAsia="Times New Roman" w:hAnsi="Times New Roman" w:cs="Times New Roman"/>
          <w:b/>
          <w:bCs/>
          <w:sz w:val="32"/>
          <w:szCs w:val="32"/>
        </w:rPr>
        <w:t>Course Evaluation Method</w:t>
      </w:r>
    </w:p>
    <w:p w14:paraId="393ED2C5" w14:textId="2C754A2B" w:rsidR="009C2242" w:rsidRPr="004D7E3F" w:rsidRDefault="009C2242" w:rsidP="009C2242">
      <w:pPr>
        <w:tabs>
          <w:tab w:val="right" w:pos="8985"/>
        </w:tabs>
        <w:rPr>
          <w:rFonts w:ascii="Times New Roman" w:hAnsi="Times New Roman" w:cs="Times New Roman"/>
          <w:color w:val="1F3864" w:themeColor="accent1" w:themeShade="80"/>
        </w:rPr>
      </w:pPr>
      <w:r w:rsidRPr="004D7E3F">
        <w:rPr>
          <w:rFonts w:ascii="Times New Roman" w:hAnsi="Times New Roman" w:cs="Times New Roman"/>
          <w:b/>
          <w:color w:val="1F3864" w:themeColor="accent1" w:themeShade="80"/>
        </w:rPr>
        <w:t xml:space="preserve">Online Discussions </w:t>
      </w:r>
      <w:r w:rsidR="00406FEC">
        <w:rPr>
          <w:rFonts w:ascii="Times New Roman" w:hAnsi="Times New Roman" w:cs="Times New Roman"/>
          <w:b/>
          <w:color w:val="1F3864" w:themeColor="accent1" w:themeShade="80"/>
        </w:rPr>
        <w:t>1</w:t>
      </w:r>
      <w:r w:rsidR="0037477E">
        <w:rPr>
          <w:rFonts w:ascii="Times New Roman" w:hAnsi="Times New Roman" w:cs="Times New Roman"/>
          <w:b/>
          <w:color w:val="1F3864" w:themeColor="accent1" w:themeShade="80"/>
        </w:rPr>
        <w:t>0</w:t>
      </w:r>
      <w:r w:rsidRPr="004D7E3F">
        <w:rPr>
          <w:rFonts w:ascii="Times New Roman" w:hAnsi="Times New Roman" w:cs="Times New Roman"/>
          <w:b/>
          <w:color w:val="1F3864" w:themeColor="accent1" w:themeShade="80"/>
        </w:rPr>
        <w:t xml:space="preserve">% </w:t>
      </w:r>
      <w:r w:rsidRPr="004D7E3F">
        <w:rPr>
          <w:rFonts w:ascii="Times New Roman" w:hAnsi="Times New Roman" w:cs="Times New Roman"/>
          <w:color w:val="1F3864" w:themeColor="accent1" w:themeShade="80"/>
        </w:rPr>
        <w:t xml:space="preserve">(5 discussions - </w:t>
      </w:r>
      <w:r w:rsidR="0037477E">
        <w:rPr>
          <w:rFonts w:ascii="Times New Roman" w:hAnsi="Times New Roman" w:cs="Times New Roman"/>
          <w:color w:val="1F3864" w:themeColor="accent1" w:themeShade="80"/>
        </w:rPr>
        <w:t>2</w:t>
      </w:r>
      <w:r w:rsidRPr="004D7E3F">
        <w:rPr>
          <w:rFonts w:ascii="Times New Roman" w:hAnsi="Times New Roman" w:cs="Times New Roman"/>
          <w:color w:val="1F3864" w:themeColor="accent1" w:themeShade="80"/>
        </w:rPr>
        <w:t xml:space="preserve"> points each)</w:t>
      </w:r>
    </w:p>
    <w:p w14:paraId="3A289327" w14:textId="7CAA1CD8" w:rsidR="009C2242" w:rsidRDefault="009C2242" w:rsidP="009C2242">
      <w:pPr>
        <w:tabs>
          <w:tab w:val="right" w:pos="8985"/>
        </w:tabs>
        <w:rPr>
          <w:rFonts w:ascii="Times New Roman" w:hAnsi="Times New Roman" w:cs="Times New Roman"/>
          <w:color w:val="1F3864" w:themeColor="accent1" w:themeShade="80"/>
        </w:rPr>
      </w:pPr>
      <w:r w:rsidRPr="004D7E3F">
        <w:rPr>
          <w:rFonts w:ascii="Times New Roman" w:hAnsi="Times New Roman" w:cs="Times New Roman"/>
          <w:b/>
          <w:color w:val="1F3864" w:themeColor="accent1" w:themeShade="80"/>
        </w:rPr>
        <w:t>Assignments</w:t>
      </w:r>
      <w:r w:rsidR="00EA2E1D">
        <w:rPr>
          <w:rFonts w:ascii="Times New Roman" w:hAnsi="Times New Roman" w:cs="Times New Roman"/>
          <w:b/>
          <w:color w:val="1F3864" w:themeColor="accent1" w:themeShade="80"/>
        </w:rPr>
        <w:t xml:space="preserve"> 65 </w:t>
      </w:r>
      <w:r w:rsidRPr="004D7E3F">
        <w:rPr>
          <w:rFonts w:ascii="Times New Roman" w:hAnsi="Times New Roman" w:cs="Times New Roman"/>
          <w:b/>
          <w:color w:val="1F3864" w:themeColor="accent1" w:themeShade="80"/>
        </w:rPr>
        <w:t>%</w:t>
      </w:r>
      <w:r w:rsidRPr="004D7E3F">
        <w:rPr>
          <w:rFonts w:ascii="Times New Roman" w:hAnsi="Times New Roman" w:cs="Times New Roman"/>
          <w:color w:val="1F3864" w:themeColor="accent1" w:themeShade="80"/>
        </w:rPr>
        <w:t xml:space="preserve"> (</w:t>
      </w:r>
      <w:r w:rsidR="00066407">
        <w:rPr>
          <w:rFonts w:ascii="Times New Roman" w:hAnsi="Times New Roman" w:cs="Times New Roman"/>
          <w:color w:val="1F3864" w:themeColor="accent1" w:themeShade="80"/>
        </w:rPr>
        <w:t xml:space="preserve">Total 7:  </w:t>
      </w:r>
      <w:r w:rsidR="00EA2E1D">
        <w:rPr>
          <w:rFonts w:ascii="Times New Roman" w:hAnsi="Times New Roman" w:cs="Times New Roman"/>
          <w:color w:val="1F3864" w:themeColor="accent1" w:themeShade="80"/>
        </w:rPr>
        <w:t>6</w:t>
      </w:r>
      <w:r w:rsidR="00406FEC">
        <w:rPr>
          <w:rFonts w:ascii="Times New Roman" w:hAnsi="Times New Roman" w:cs="Times New Roman"/>
          <w:color w:val="1F3864" w:themeColor="accent1" w:themeShade="80"/>
        </w:rPr>
        <w:t xml:space="preserve"> </w:t>
      </w:r>
      <w:r w:rsidRPr="004D7E3F">
        <w:rPr>
          <w:rFonts w:ascii="Times New Roman" w:hAnsi="Times New Roman" w:cs="Times New Roman"/>
          <w:color w:val="1F3864" w:themeColor="accent1" w:themeShade="80"/>
        </w:rPr>
        <w:t>assignments -</w:t>
      </w:r>
      <w:r w:rsidR="00EA2E1D">
        <w:rPr>
          <w:rFonts w:ascii="Times New Roman" w:hAnsi="Times New Roman" w:cs="Times New Roman"/>
          <w:color w:val="1F3864" w:themeColor="accent1" w:themeShade="80"/>
        </w:rPr>
        <w:t xml:space="preserve"> 10</w:t>
      </w:r>
      <w:r w:rsidRPr="004D7E3F">
        <w:rPr>
          <w:rFonts w:ascii="Times New Roman" w:hAnsi="Times New Roman" w:cs="Times New Roman"/>
          <w:color w:val="1F3864" w:themeColor="accent1" w:themeShade="80"/>
        </w:rPr>
        <w:t xml:space="preserve"> points each</w:t>
      </w:r>
      <w:r w:rsidR="00EA2E1D">
        <w:rPr>
          <w:rFonts w:ascii="Times New Roman" w:hAnsi="Times New Roman" w:cs="Times New Roman"/>
          <w:color w:val="1F3864" w:themeColor="accent1" w:themeShade="80"/>
        </w:rPr>
        <w:t>, 1 assignment 5 points</w:t>
      </w:r>
      <w:r w:rsidRPr="004D7E3F">
        <w:rPr>
          <w:rFonts w:ascii="Times New Roman" w:hAnsi="Times New Roman" w:cs="Times New Roman"/>
          <w:color w:val="1F3864" w:themeColor="accent1" w:themeShade="80"/>
        </w:rPr>
        <w:t>)</w:t>
      </w:r>
    </w:p>
    <w:p w14:paraId="04047928" w14:textId="2D10904F" w:rsidR="0037477E" w:rsidRPr="0037477E" w:rsidRDefault="00476A04" w:rsidP="009C2242">
      <w:pPr>
        <w:tabs>
          <w:tab w:val="right" w:pos="8985"/>
        </w:tabs>
        <w:rPr>
          <w:rFonts w:ascii="Times New Roman" w:hAnsi="Times New Roman" w:cs="Times New Roman"/>
          <w:b/>
          <w:bCs/>
          <w:color w:val="1F3864" w:themeColor="accent1" w:themeShade="80"/>
        </w:rPr>
      </w:pPr>
      <w:r>
        <w:rPr>
          <w:rFonts w:ascii="Times New Roman" w:hAnsi="Times New Roman" w:cs="Times New Roman"/>
          <w:b/>
          <w:bCs/>
          <w:color w:val="1F3864" w:themeColor="accent1" w:themeShade="80"/>
        </w:rPr>
        <w:t xml:space="preserve">Student individual/Group </w:t>
      </w:r>
      <w:r w:rsidR="0037477E" w:rsidRPr="0037477E">
        <w:rPr>
          <w:rFonts w:ascii="Times New Roman" w:hAnsi="Times New Roman" w:cs="Times New Roman"/>
          <w:b/>
          <w:bCs/>
          <w:color w:val="1F3864" w:themeColor="accent1" w:themeShade="80"/>
        </w:rPr>
        <w:t>Pr</w:t>
      </w:r>
      <w:r w:rsidR="00EA2E1D">
        <w:rPr>
          <w:rFonts w:ascii="Times New Roman" w:hAnsi="Times New Roman" w:cs="Times New Roman"/>
          <w:b/>
          <w:bCs/>
          <w:color w:val="1F3864" w:themeColor="accent1" w:themeShade="80"/>
        </w:rPr>
        <w:t>oject</w:t>
      </w:r>
      <w:r w:rsidR="0037477E" w:rsidRPr="0037477E">
        <w:rPr>
          <w:rFonts w:ascii="Times New Roman" w:hAnsi="Times New Roman" w:cs="Times New Roman"/>
          <w:b/>
          <w:bCs/>
          <w:color w:val="1F3864" w:themeColor="accent1" w:themeShade="80"/>
        </w:rPr>
        <w:t xml:space="preserve"> </w:t>
      </w:r>
      <w:r w:rsidR="0037477E">
        <w:rPr>
          <w:rFonts w:ascii="Times New Roman" w:hAnsi="Times New Roman" w:cs="Times New Roman"/>
          <w:b/>
          <w:bCs/>
          <w:color w:val="1F3864" w:themeColor="accent1" w:themeShade="80"/>
        </w:rPr>
        <w:t>1</w:t>
      </w:r>
      <w:r w:rsidR="00EA2E1D">
        <w:rPr>
          <w:rFonts w:ascii="Times New Roman" w:hAnsi="Times New Roman" w:cs="Times New Roman"/>
          <w:b/>
          <w:bCs/>
          <w:color w:val="1F3864" w:themeColor="accent1" w:themeShade="80"/>
        </w:rPr>
        <w:t>5</w:t>
      </w:r>
      <w:r w:rsidR="0037477E">
        <w:rPr>
          <w:rFonts w:ascii="Times New Roman" w:hAnsi="Times New Roman" w:cs="Times New Roman"/>
          <w:b/>
          <w:bCs/>
          <w:color w:val="1F3864" w:themeColor="accent1" w:themeShade="80"/>
        </w:rPr>
        <w:t xml:space="preserve">% </w:t>
      </w:r>
    </w:p>
    <w:p w14:paraId="41A212DD" w14:textId="5AA851C7" w:rsidR="009C2242" w:rsidRPr="004D7E3F" w:rsidRDefault="009C2242" w:rsidP="009C2242">
      <w:pPr>
        <w:tabs>
          <w:tab w:val="right" w:pos="8985"/>
        </w:tabs>
        <w:rPr>
          <w:rFonts w:ascii="Times New Roman" w:hAnsi="Times New Roman" w:cs="Times New Roman"/>
          <w:b/>
          <w:color w:val="1F3864" w:themeColor="accent1" w:themeShade="80"/>
        </w:rPr>
      </w:pPr>
      <w:r w:rsidRPr="004D7E3F">
        <w:rPr>
          <w:rFonts w:ascii="Times New Roman" w:hAnsi="Times New Roman" w:cs="Times New Roman"/>
          <w:b/>
          <w:color w:val="1F3864" w:themeColor="accent1" w:themeShade="80"/>
        </w:rPr>
        <w:t>Final Exam 1</w:t>
      </w:r>
      <w:r w:rsidR="0037477E">
        <w:rPr>
          <w:rFonts w:ascii="Times New Roman" w:hAnsi="Times New Roman" w:cs="Times New Roman"/>
          <w:b/>
          <w:color w:val="1F3864" w:themeColor="accent1" w:themeShade="80"/>
        </w:rPr>
        <w:t>0</w:t>
      </w:r>
      <w:r w:rsidRPr="004D7E3F">
        <w:rPr>
          <w:rFonts w:ascii="Times New Roman" w:hAnsi="Times New Roman" w:cs="Times New Roman"/>
          <w:b/>
          <w:color w:val="1F3864" w:themeColor="accent1" w:themeShade="80"/>
        </w:rPr>
        <w:t xml:space="preserve">%      </w:t>
      </w:r>
    </w:p>
    <w:p w14:paraId="4039CCB0" w14:textId="77777777" w:rsidR="009C2242" w:rsidRDefault="009C2242" w:rsidP="009C2242">
      <w:pPr>
        <w:tabs>
          <w:tab w:val="right" w:pos="8985"/>
        </w:tabs>
        <w:rPr>
          <w:rFonts w:ascii="Times New Roman" w:hAnsi="Times New Roman" w:cs="Times New Roman"/>
          <w:b/>
        </w:rPr>
      </w:pPr>
    </w:p>
    <w:p w14:paraId="0459F90A" w14:textId="79BA05F6" w:rsidR="009C2242" w:rsidRPr="009C2242" w:rsidRDefault="009C2242" w:rsidP="009C2242">
      <w:pPr>
        <w:pBdr>
          <w:top w:val="single" w:sz="5" w:space="0" w:color="FFFFFF"/>
          <w:left w:val="single" w:sz="5" w:space="0" w:color="FFFFFF"/>
          <w:bottom w:val="single" w:sz="5" w:space="0" w:color="FFFFFF"/>
          <w:right w:val="single" w:sz="5" w:space="0" w:color="FFFFFF"/>
        </w:pBdr>
        <w:rPr>
          <w:rFonts w:ascii="Times New Roman" w:hAnsi="Times New Roman" w:cs="Times New Roman"/>
          <w:b/>
          <w:color w:val="44546A"/>
        </w:rPr>
      </w:pPr>
      <w:r w:rsidRPr="009C2242">
        <w:rPr>
          <w:rFonts w:ascii="Times New Roman" w:hAnsi="Times New Roman" w:cs="Times New Roman"/>
          <w:b/>
          <w:bCs/>
          <w:sz w:val="28"/>
          <w:szCs w:val="28"/>
        </w:rPr>
        <w:t>Grading Scale</w:t>
      </w:r>
      <w:r w:rsidRPr="009C2242">
        <w:rPr>
          <w:rFonts w:ascii="Times New Roman" w:hAnsi="Times New Roman" w:cs="Times New Roman"/>
          <w:b/>
        </w:rPr>
        <w:t xml:space="preserve">                      </w:t>
      </w:r>
    </w:p>
    <w:tbl>
      <w:tblPr>
        <w:tblpPr w:leftFromText="180" w:rightFromText="180" w:vertAnchor="text" w:horzAnchor="margin" w:tblpY="134"/>
        <w:tblW w:w="3538" w:type="dxa"/>
        <w:tblBorders>
          <w:top w:val="single" w:sz="12" w:space="0" w:color="008000"/>
          <w:left w:val="single" w:sz="6" w:space="0" w:color="008000"/>
          <w:bottom w:val="single" w:sz="12" w:space="0" w:color="008000"/>
          <w:right w:val="single" w:sz="6" w:space="0" w:color="008000"/>
          <w:insideH w:val="single" w:sz="6" w:space="0" w:color="000000"/>
        </w:tblBorders>
        <w:tblLook w:val="0000" w:firstRow="0" w:lastRow="0" w:firstColumn="0" w:lastColumn="0" w:noHBand="0" w:noVBand="0"/>
      </w:tblPr>
      <w:tblGrid>
        <w:gridCol w:w="1497"/>
        <w:gridCol w:w="2041"/>
      </w:tblGrid>
      <w:tr w:rsidR="004D7E3F" w:rsidRPr="00154663" w14:paraId="2D1309A3" w14:textId="77777777" w:rsidTr="004D7E3F">
        <w:trPr>
          <w:trHeight w:val="252"/>
        </w:trPr>
        <w:tc>
          <w:tcPr>
            <w:tcW w:w="2116" w:type="pct"/>
            <w:shd w:val="pct20" w:color="000000" w:fill="FFFFFF"/>
          </w:tcPr>
          <w:p w14:paraId="3E04FDE8" w14:textId="77777777" w:rsidR="004D7E3F" w:rsidRPr="00154663" w:rsidRDefault="004D7E3F" w:rsidP="004D7E3F">
            <w:pPr>
              <w:spacing w:before="100" w:beforeAutospacing="1" w:after="100" w:afterAutospacing="1"/>
              <w:rPr>
                <w:rFonts w:ascii="Verdana" w:eastAsia="MS Mincho" w:hAnsi="Verdana"/>
                <w:color w:val="0000FF"/>
                <w:sz w:val="18"/>
                <w:szCs w:val="18"/>
                <w:lang w:eastAsia="ja-JP"/>
              </w:rPr>
            </w:pPr>
            <w:r w:rsidRPr="00154663">
              <w:rPr>
                <w:rFonts w:ascii="Verdana" w:eastAsia="MS Mincho" w:hAnsi="Verdana"/>
                <w:b/>
                <w:bCs/>
                <w:color w:val="0000FF"/>
                <w:sz w:val="18"/>
                <w:szCs w:val="18"/>
                <w:lang w:eastAsia="ja-JP"/>
              </w:rPr>
              <w:t>Grade</w:t>
            </w:r>
          </w:p>
        </w:tc>
        <w:tc>
          <w:tcPr>
            <w:tcW w:w="2884" w:type="pct"/>
            <w:shd w:val="pct20" w:color="000000" w:fill="FFFFFF"/>
          </w:tcPr>
          <w:p w14:paraId="608D701E" w14:textId="77777777" w:rsidR="004D7E3F" w:rsidRPr="00154663" w:rsidRDefault="004D7E3F" w:rsidP="004D7E3F">
            <w:pPr>
              <w:spacing w:before="100" w:beforeAutospacing="1" w:after="100" w:afterAutospacing="1"/>
              <w:jc w:val="center"/>
              <w:rPr>
                <w:rFonts w:ascii="Verdana" w:eastAsia="MS Mincho" w:hAnsi="Verdana"/>
                <w:color w:val="0000FF"/>
                <w:sz w:val="18"/>
                <w:szCs w:val="18"/>
                <w:lang w:eastAsia="ja-JP"/>
              </w:rPr>
            </w:pPr>
            <w:r w:rsidRPr="00154663">
              <w:rPr>
                <w:rFonts w:ascii="Verdana" w:eastAsia="MS Mincho" w:hAnsi="Verdana"/>
                <w:b/>
                <w:bCs/>
                <w:color w:val="0000FF"/>
                <w:sz w:val="18"/>
                <w:szCs w:val="18"/>
                <w:lang w:eastAsia="ja-JP"/>
              </w:rPr>
              <w:t>%</w:t>
            </w:r>
          </w:p>
        </w:tc>
      </w:tr>
      <w:tr w:rsidR="004D7E3F" w:rsidRPr="00154663" w14:paraId="4DBAD1B9" w14:textId="77777777" w:rsidTr="004D7E3F">
        <w:trPr>
          <w:trHeight w:val="252"/>
        </w:trPr>
        <w:tc>
          <w:tcPr>
            <w:tcW w:w="2116" w:type="pct"/>
            <w:shd w:val="pct25" w:color="FFFF00" w:fill="FFFFFF"/>
          </w:tcPr>
          <w:p w14:paraId="4E658AC8"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A</w:t>
            </w:r>
          </w:p>
        </w:tc>
        <w:tc>
          <w:tcPr>
            <w:tcW w:w="2884" w:type="pct"/>
            <w:shd w:val="pct25" w:color="FFFF00" w:fill="FFFFFF"/>
          </w:tcPr>
          <w:p w14:paraId="2889E8F5"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93 - 100</w:t>
            </w:r>
          </w:p>
        </w:tc>
      </w:tr>
      <w:tr w:rsidR="004D7E3F" w:rsidRPr="00154663" w14:paraId="74F2748E" w14:textId="77777777" w:rsidTr="004D7E3F">
        <w:trPr>
          <w:trHeight w:val="239"/>
        </w:trPr>
        <w:tc>
          <w:tcPr>
            <w:tcW w:w="2116" w:type="pct"/>
            <w:shd w:val="pct20" w:color="000000" w:fill="FFFFFF"/>
          </w:tcPr>
          <w:p w14:paraId="130C946E"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A-</w:t>
            </w:r>
          </w:p>
        </w:tc>
        <w:tc>
          <w:tcPr>
            <w:tcW w:w="2884" w:type="pct"/>
            <w:shd w:val="pct20" w:color="000000" w:fill="FFFFFF"/>
          </w:tcPr>
          <w:p w14:paraId="64A6FADA"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90 - 92</w:t>
            </w:r>
          </w:p>
        </w:tc>
      </w:tr>
      <w:tr w:rsidR="004D7E3F" w:rsidRPr="00154663" w14:paraId="2EC666AB" w14:textId="77777777" w:rsidTr="004D7E3F">
        <w:trPr>
          <w:trHeight w:val="252"/>
        </w:trPr>
        <w:tc>
          <w:tcPr>
            <w:tcW w:w="2116" w:type="pct"/>
            <w:shd w:val="pct25" w:color="FFFF00" w:fill="FFFFFF"/>
          </w:tcPr>
          <w:p w14:paraId="146E52FD"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B+</w:t>
            </w:r>
          </w:p>
        </w:tc>
        <w:tc>
          <w:tcPr>
            <w:tcW w:w="2884" w:type="pct"/>
            <w:shd w:val="pct25" w:color="FFFF00" w:fill="FFFFFF"/>
          </w:tcPr>
          <w:p w14:paraId="677280DC"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87 - 89</w:t>
            </w:r>
          </w:p>
        </w:tc>
      </w:tr>
      <w:tr w:rsidR="004D7E3F" w:rsidRPr="00154663" w14:paraId="4FD194FB" w14:textId="77777777" w:rsidTr="004D7E3F">
        <w:trPr>
          <w:trHeight w:val="252"/>
        </w:trPr>
        <w:tc>
          <w:tcPr>
            <w:tcW w:w="2116" w:type="pct"/>
            <w:shd w:val="pct20" w:color="000000" w:fill="FFFFFF"/>
          </w:tcPr>
          <w:p w14:paraId="0C5D736F"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B</w:t>
            </w:r>
          </w:p>
        </w:tc>
        <w:tc>
          <w:tcPr>
            <w:tcW w:w="2884" w:type="pct"/>
            <w:shd w:val="pct20" w:color="000000" w:fill="FFFFFF"/>
          </w:tcPr>
          <w:p w14:paraId="78221D79"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83 - 86</w:t>
            </w:r>
          </w:p>
        </w:tc>
      </w:tr>
      <w:tr w:rsidR="004D7E3F" w:rsidRPr="00154663" w14:paraId="4FD24946" w14:textId="77777777" w:rsidTr="004D7E3F">
        <w:trPr>
          <w:trHeight w:val="239"/>
        </w:trPr>
        <w:tc>
          <w:tcPr>
            <w:tcW w:w="2116" w:type="pct"/>
            <w:shd w:val="pct25" w:color="FFFF00" w:fill="FFFFFF"/>
          </w:tcPr>
          <w:p w14:paraId="364D3BEC"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B-</w:t>
            </w:r>
          </w:p>
        </w:tc>
        <w:tc>
          <w:tcPr>
            <w:tcW w:w="2884" w:type="pct"/>
            <w:shd w:val="pct25" w:color="FFFF00" w:fill="FFFFFF"/>
          </w:tcPr>
          <w:p w14:paraId="4C00A54D"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80 - 82</w:t>
            </w:r>
          </w:p>
        </w:tc>
      </w:tr>
      <w:tr w:rsidR="004D7E3F" w:rsidRPr="00154663" w14:paraId="6313246F" w14:textId="77777777" w:rsidTr="004D7E3F">
        <w:trPr>
          <w:trHeight w:val="252"/>
        </w:trPr>
        <w:tc>
          <w:tcPr>
            <w:tcW w:w="2116" w:type="pct"/>
            <w:shd w:val="pct20" w:color="000000" w:fill="FFFFFF"/>
          </w:tcPr>
          <w:p w14:paraId="5151D526"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C+</w:t>
            </w:r>
          </w:p>
        </w:tc>
        <w:tc>
          <w:tcPr>
            <w:tcW w:w="2884" w:type="pct"/>
            <w:shd w:val="pct20" w:color="000000" w:fill="FFFFFF"/>
          </w:tcPr>
          <w:p w14:paraId="4B6B0106" w14:textId="77777777" w:rsidR="004D7E3F" w:rsidRPr="00306E2E" w:rsidRDefault="004D7E3F" w:rsidP="004D7E3F">
            <w:pPr>
              <w:spacing w:before="100" w:beforeAutospacing="1" w:after="100" w:afterAutospacing="1"/>
              <w:rPr>
                <w:rFonts w:ascii="Verdana" w:eastAsia="MS Mincho" w:hAnsi="Verdana"/>
                <w:b/>
                <w:sz w:val="18"/>
                <w:szCs w:val="18"/>
                <w:lang w:eastAsia="ja-JP"/>
              </w:rPr>
            </w:pPr>
            <w:r w:rsidRPr="00306E2E">
              <w:rPr>
                <w:rFonts w:ascii="Verdana" w:eastAsia="MS Mincho" w:hAnsi="Verdana"/>
                <w:b/>
                <w:bCs/>
                <w:sz w:val="18"/>
                <w:szCs w:val="18"/>
                <w:lang w:eastAsia="ja-JP"/>
              </w:rPr>
              <w:t xml:space="preserve">  </w:t>
            </w:r>
            <w:r>
              <w:rPr>
                <w:rFonts w:ascii="Verdana" w:eastAsia="MS Mincho" w:hAnsi="Verdana"/>
                <w:b/>
                <w:bCs/>
                <w:sz w:val="18"/>
                <w:szCs w:val="18"/>
                <w:lang w:eastAsia="ja-JP"/>
              </w:rPr>
              <w:t xml:space="preserve">   </w:t>
            </w:r>
            <w:r w:rsidRPr="00306E2E">
              <w:rPr>
                <w:rFonts w:ascii="Verdana" w:eastAsia="MS Mincho" w:hAnsi="Verdana"/>
                <w:b/>
                <w:bCs/>
                <w:sz w:val="18"/>
                <w:szCs w:val="18"/>
                <w:lang w:eastAsia="ja-JP"/>
              </w:rPr>
              <w:t xml:space="preserve">    77</w:t>
            </w:r>
            <w:r>
              <w:rPr>
                <w:rFonts w:ascii="Verdana" w:eastAsia="MS Mincho" w:hAnsi="Verdana"/>
                <w:b/>
                <w:bCs/>
                <w:sz w:val="18"/>
                <w:szCs w:val="18"/>
                <w:lang w:eastAsia="ja-JP"/>
              </w:rPr>
              <w:t xml:space="preserve"> </w:t>
            </w:r>
            <w:r w:rsidRPr="00306E2E">
              <w:rPr>
                <w:rFonts w:ascii="Verdana" w:eastAsia="MS Mincho" w:hAnsi="Verdana"/>
                <w:b/>
                <w:bCs/>
                <w:sz w:val="18"/>
                <w:szCs w:val="18"/>
                <w:lang w:eastAsia="ja-JP"/>
              </w:rPr>
              <w:t>- 79</w:t>
            </w:r>
          </w:p>
        </w:tc>
      </w:tr>
      <w:tr w:rsidR="004D7E3F" w:rsidRPr="00154663" w14:paraId="21DAB8C6" w14:textId="77777777" w:rsidTr="004D7E3F">
        <w:trPr>
          <w:trHeight w:val="252"/>
        </w:trPr>
        <w:tc>
          <w:tcPr>
            <w:tcW w:w="2116" w:type="pct"/>
            <w:shd w:val="pct25" w:color="FFFF00" w:fill="FFFFFF"/>
          </w:tcPr>
          <w:p w14:paraId="7069ADAF"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C</w:t>
            </w:r>
          </w:p>
        </w:tc>
        <w:tc>
          <w:tcPr>
            <w:tcW w:w="2884" w:type="pct"/>
            <w:shd w:val="pct25" w:color="FFFF00" w:fill="FFFFFF"/>
          </w:tcPr>
          <w:p w14:paraId="2138F9FA"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73 - 76</w:t>
            </w:r>
          </w:p>
        </w:tc>
      </w:tr>
      <w:tr w:rsidR="004D7E3F" w:rsidRPr="00154663" w14:paraId="08E43D07" w14:textId="77777777" w:rsidTr="004D7E3F">
        <w:trPr>
          <w:trHeight w:val="239"/>
        </w:trPr>
        <w:tc>
          <w:tcPr>
            <w:tcW w:w="2116" w:type="pct"/>
            <w:shd w:val="pct20" w:color="000000" w:fill="FFFFFF"/>
          </w:tcPr>
          <w:p w14:paraId="5EEF4C4F"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C-</w:t>
            </w:r>
          </w:p>
        </w:tc>
        <w:tc>
          <w:tcPr>
            <w:tcW w:w="2884" w:type="pct"/>
            <w:shd w:val="pct20" w:color="000000" w:fill="FFFFFF"/>
          </w:tcPr>
          <w:p w14:paraId="1D4F5E60"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70 - 72</w:t>
            </w:r>
          </w:p>
        </w:tc>
      </w:tr>
      <w:tr w:rsidR="004D7E3F" w:rsidRPr="00154663" w14:paraId="65A58B2E" w14:textId="77777777" w:rsidTr="004D7E3F">
        <w:trPr>
          <w:trHeight w:val="252"/>
        </w:trPr>
        <w:tc>
          <w:tcPr>
            <w:tcW w:w="2116" w:type="pct"/>
            <w:shd w:val="pct25" w:color="FFFF00" w:fill="FFFFFF"/>
          </w:tcPr>
          <w:p w14:paraId="3705F934"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bCs/>
                <w:color w:val="FF0000"/>
                <w:sz w:val="18"/>
                <w:szCs w:val="18"/>
                <w:lang w:eastAsia="ja-JP"/>
              </w:rPr>
              <w:t xml:space="preserve">    D +</w:t>
            </w:r>
          </w:p>
        </w:tc>
        <w:tc>
          <w:tcPr>
            <w:tcW w:w="2884" w:type="pct"/>
            <w:shd w:val="pct25" w:color="FFFF00" w:fill="FFFFFF"/>
          </w:tcPr>
          <w:p w14:paraId="7B361A8D"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sidRPr="00306E2E">
              <w:rPr>
                <w:rFonts w:ascii="Verdana" w:eastAsia="MS Mincho" w:hAnsi="Verdana"/>
                <w:b/>
                <w:bCs/>
                <w:sz w:val="18"/>
                <w:szCs w:val="18"/>
                <w:lang w:eastAsia="ja-JP"/>
              </w:rPr>
              <w:t>67 - 69</w:t>
            </w:r>
          </w:p>
        </w:tc>
      </w:tr>
      <w:tr w:rsidR="004D7E3F" w:rsidRPr="002D43B0" w14:paraId="4FE93851" w14:textId="77777777" w:rsidTr="004D7E3F">
        <w:trPr>
          <w:trHeight w:val="252"/>
        </w:trPr>
        <w:tc>
          <w:tcPr>
            <w:tcW w:w="2116" w:type="pct"/>
            <w:shd w:val="pct20" w:color="000000" w:fill="FFFFFF"/>
          </w:tcPr>
          <w:p w14:paraId="1AD95C93" w14:textId="77777777" w:rsidR="004D7E3F" w:rsidRPr="00306E2E" w:rsidRDefault="004D7E3F" w:rsidP="004D7E3F">
            <w:pPr>
              <w:spacing w:before="100" w:beforeAutospacing="1" w:after="100" w:afterAutospacing="1"/>
              <w:rPr>
                <w:rFonts w:ascii="Verdana" w:eastAsia="MS Mincho" w:hAnsi="Verdana"/>
                <w:b/>
                <w:color w:val="FF0000"/>
                <w:sz w:val="18"/>
                <w:szCs w:val="18"/>
                <w:lang w:eastAsia="ja-JP"/>
              </w:rPr>
            </w:pPr>
            <w:r w:rsidRPr="00306E2E">
              <w:rPr>
                <w:rFonts w:ascii="Verdana" w:eastAsia="MS Mincho" w:hAnsi="Verdana"/>
                <w:b/>
                <w:color w:val="FF0000"/>
                <w:sz w:val="18"/>
                <w:szCs w:val="18"/>
                <w:lang w:eastAsia="ja-JP"/>
              </w:rPr>
              <w:t xml:space="preserve">    D</w:t>
            </w:r>
          </w:p>
        </w:tc>
        <w:tc>
          <w:tcPr>
            <w:tcW w:w="2884" w:type="pct"/>
            <w:shd w:val="pct20" w:color="000000" w:fill="FFFFFF"/>
          </w:tcPr>
          <w:p w14:paraId="1FC1265B"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Pr>
                <w:rFonts w:ascii="Verdana" w:eastAsia="MS Mincho" w:hAnsi="Verdana"/>
                <w:b/>
                <w:sz w:val="18"/>
                <w:szCs w:val="18"/>
                <w:lang w:eastAsia="ja-JP"/>
              </w:rPr>
              <w:t>60</w:t>
            </w:r>
            <w:r w:rsidRPr="00306E2E">
              <w:rPr>
                <w:rFonts w:ascii="Verdana" w:eastAsia="MS Mincho" w:hAnsi="Verdana"/>
                <w:b/>
                <w:sz w:val="18"/>
                <w:szCs w:val="18"/>
                <w:lang w:eastAsia="ja-JP"/>
              </w:rPr>
              <w:t xml:space="preserve"> - 66</w:t>
            </w:r>
          </w:p>
        </w:tc>
      </w:tr>
      <w:tr w:rsidR="004D7E3F" w:rsidRPr="003C01E8" w14:paraId="79E3AFCE" w14:textId="77777777" w:rsidTr="004D7E3F">
        <w:trPr>
          <w:trHeight w:val="252"/>
        </w:trPr>
        <w:tc>
          <w:tcPr>
            <w:tcW w:w="2116" w:type="pct"/>
          </w:tcPr>
          <w:p w14:paraId="41224B4D" w14:textId="77777777" w:rsidR="004D7E3F" w:rsidRPr="00306E2E" w:rsidRDefault="004D7E3F" w:rsidP="004D7E3F">
            <w:pPr>
              <w:spacing w:before="100" w:beforeAutospacing="1" w:after="100" w:afterAutospacing="1"/>
              <w:rPr>
                <w:rFonts w:ascii="Verdana" w:eastAsia="MS Mincho" w:hAnsi="Verdana"/>
                <w:b/>
                <w:color w:val="000000"/>
                <w:sz w:val="18"/>
                <w:szCs w:val="18"/>
                <w:lang w:eastAsia="ja-JP"/>
              </w:rPr>
            </w:pPr>
            <w:r w:rsidRPr="00306E2E">
              <w:rPr>
                <w:rFonts w:ascii="Verdana" w:eastAsia="MS Mincho" w:hAnsi="Verdana"/>
                <w:b/>
                <w:color w:val="000000"/>
                <w:sz w:val="18"/>
                <w:szCs w:val="18"/>
                <w:lang w:eastAsia="ja-JP"/>
              </w:rPr>
              <w:t xml:space="preserve">    F</w:t>
            </w:r>
          </w:p>
        </w:tc>
        <w:tc>
          <w:tcPr>
            <w:tcW w:w="2884" w:type="pct"/>
            <w:shd w:val="clear" w:color="auto" w:fill="auto"/>
          </w:tcPr>
          <w:p w14:paraId="5BAF9493" w14:textId="77777777" w:rsidR="004D7E3F" w:rsidRPr="00306E2E" w:rsidRDefault="004D7E3F" w:rsidP="004D7E3F">
            <w:pPr>
              <w:spacing w:before="100" w:beforeAutospacing="1" w:after="100" w:afterAutospacing="1"/>
              <w:jc w:val="center"/>
              <w:rPr>
                <w:rFonts w:ascii="Verdana" w:eastAsia="MS Mincho" w:hAnsi="Verdana"/>
                <w:b/>
                <w:sz w:val="18"/>
                <w:szCs w:val="18"/>
                <w:lang w:eastAsia="ja-JP"/>
              </w:rPr>
            </w:pPr>
            <w:r>
              <w:rPr>
                <w:rFonts w:ascii="Verdana" w:eastAsia="MS Mincho" w:hAnsi="Verdana"/>
                <w:b/>
                <w:sz w:val="18"/>
                <w:szCs w:val="18"/>
                <w:lang w:eastAsia="ja-JP"/>
              </w:rPr>
              <w:t>&lt; 60</w:t>
            </w:r>
          </w:p>
        </w:tc>
      </w:tr>
    </w:tbl>
    <w:p w14:paraId="2A19C246" w14:textId="77777777" w:rsidR="009C2242" w:rsidRDefault="009C2242" w:rsidP="005F564E">
      <w:pPr>
        <w:tabs>
          <w:tab w:val="right" w:pos="8985"/>
        </w:tabs>
        <w:rPr>
          <w:rFonts w:ascii="Times New Roman" w:hAnsi="Times New Roman" w:cs="Times New Roman"/>
          <w:b/>
          <w:color w:val="44546A"/>
        </w:rPr>
      </w:pPr>
    </w:p>
    <w:p w14:paraId="2E087DFA" w14:textId="31D24A7D" w:rsidR="00707139" w:rsidRDefault="00707139" w:rsidP="00BC1355">
      <w:pPr>
        <w:rPr>
          <w:rFonts w:ascii="Times New Roman" w:hAnsi="Times New Roman" w:cs="Times New Roman"/>
        </w:rPr>
      </w:pPr>
    </w:p>
    <w:p w14:paraId="6B805D3F" w14:textId="70C897EA" w:rsidR="004150B3" w:rsidRDefault="004150B3" w:rsidP="00BC1355">
      <w:pPr>
        <w:rPr>
          <w:rFonts w:ascii="Times New Roman" w:hAnsi="Times New Roman" w:cs="Times New Roman"/>
        </w:rPr>
      </w:pPr>
    </w:p>
    <w:p w14:paraId="5A78DFB2" w14:textId="6A2A9AE2" w:rsidR="004150B3" w:rsidRDefault="004150B3" w:rsidP="00BC1355">
      <w:pPr>
        <w:rPr>
          <w:rFonts w:ascii="Times New Roman" w:hAnsi="Times New Roman" w:cs="Times New Roman"/>
        </w:rPr>
      </w:pPr>
    </w:p>
    <w:p w14:paraId="7F84CD87" w14:textId="24CDB6CB" w:rsidR="004150B3" w:rsidRDefault="004150B3" w:rsidP="00BC1355">
      <w:pPr>
        <w:rPr>
          <w:rFonts w:ascii="Times New Roman" w:hAnsi="Times New Roman" w:cs="Times New Roman"/>
        </w:rPr>
      </w:pPr>
    </w:p>
    <w:p w14:paraId="02EA623E" w14:textId="74C7857D" w:rsidR="004150B3" w:rsidRDefault="004150B3" w:rsidP="00BC1355">
      <w:pPr>
        <w:rPr>
          <w:rFonts w:ascii="Times New Roman" w:hAnsi="Times New Roman" w:cs="Times New Roman"/>
        </w:rPr>
      </w:pPr>
    </w:p>
    <w:p w14:paraId="2559099F" w14:textId="63D2D0E2" w:rsidR="004150B3" w:rsidRDefault="004150B3" w:rsidP="00BC1355">
      <w:pPr>
        <w:rPr>
          <w:rFonts w:ascii="Times New Roman" w:hAnsi="Times New Roman" w:cs="Times New Roman"/>
        </w:rPr>
      </w:pPr>
    </w:p>
    <w:p w14:paraId="29A449D1" w14:textId="1EB096FE" w:rsidR="004150B3" w:rsidRDefault="004150B3" w:rsidP="00BC1355">
      <w:pPr>
        <w:rPr>
          <w:rFonts w:ascii="Times New Roman" w:hAnsi="Times New Roman" w:cs="Times New Roman"/>
        </w:rPr>
      </w:pPr>
    </w:p>
    <w:p w14:paraId="779D4D5C" w14:textId="68ADC060" w:rsidR="004150B3" w:rsidRDefault="004150B3" w:rsidP="00BC1355">
      <w:pPr>
        <w:rPr>
          <w:rFonts w:ascii="Times New Roman" w:hAnsi="Times New Roman" w:cs="Times New Roman"/>
        </w:rPr>
      </w:pPr>
    </w:p>
    <w:p w14:paraId="6CBA09C0" w14:textId="3814F3A7" w:rsidR="004150B3" w:rsidRDefault="004150B3" w:rsidP="00BC1355">
      <w:pPr>
        <w:rPr>
          <w:rFonts w:ascii="Times New Roman" w:hAnsi="Times New Roman" w:cs="Times New Roman"/>
        </w:rPr>
      </w:pPr>
    </w:p>
    <w:p w14:paraId="16D40C89" w14:textId="5FF1A674" w:rsidR="004150B3" w:rsidRDefault="004150B3" w:rsidP="00BC1355">
      <w:pPr>
        <w:rPr>
          <w:rFonts w:ascii="Times New Roman" w:hAnsi="Times New Roman" w:cs="Times New Roman"/>
        </w:rPr>
      </w:pPr>
    </w:p>
    <w:p w14:paraId="2E7F00FE" w14:textId="5955EA09" w:rsidR="004150B3" w:rsidRDefault="004150B3" w:rsidP="00BC1355">
      <w:pPr>
        <w:rPr>
          <w:rFonts w:ascii="Times New Roman" w:hAnsi="Times New Roman" w:cs="Times New Roman"/>
        </w:rPr>
      </w:pPr>
    </w:p>
    <w:p w14:paraId="50004C56" w14:textId="367D5CC1" w:rsidR="004150B3" w:rsidRDefault="004150B3" w:rsidP="00BC1355">
      <w:pPr>
        <w:rPr>
          <w:rFonts w:ascii="Times New Roman" w:hAnsi="Times New Roman" w:cs="Times New Roman"/>
        </w:rPr>
      </w:pPr>
    </w:p>
    <w:p w14:paraId="32511883" w14:textId="7BDCF245" w:rsidR="004150B3" w:rsidRDefault="004150B3" w:rsidP="004D7E3F">
      <w:pPr>
        <w:tabs>
          <w:tab w:val="right" w:pos="8985"/>
        </w:tabs>
        <w:rPr>
          <w:rFonts w:ascii="Times New Roman" w:eastAsia="Times New Roman" w:hAnsi="Times New Roman" w:cs="Times New Roman"/>
          <w:b/>
          <w:bCs/>
          <w:sz w:val="32"/>
          <w:szCs w:val="32"/>
        </w:rPr>
      </w:pPr>
      <w:r w:rsidRPr="00892C29">
        <w:rPr>
          <w:rFonts w:ascii="Times New Roman" w:hAnsi="Times New Roman" w:cs="Times New Roman"/>
        </w:rPr>
        <w:t xml:space="preserve">All letter grades are calculated using the </w:t>
      </w:r>
      <w:r w:rsidRPr="00B27276">
        <w:rPr>
          <w:rFonts w:ascii="Times New Roman" w:hAnsi="Times New Roman" w:cs="Times New Roman"/>
          <w:b/>
        </w:rPr>
        <w:t>weighted</w:t>
      </w:r>
      <w:r w:rsidRPr="00892C29">
        <w:rPr>
          <w:rFonts w:ascii="Times New Roman" w:hAnsi="Times New Roman" w:cs="Times New Roman"/>
        </w:rPr>
        <w:t xml:space="preserve"> average from all items listed above. </w:t>
      </w:r>
      <w:r>
        <w:rPr>
          <w:rFonts w:ascii="Times New Roman" w:hAnsi="Times New Roman" w:cs="Times New Roman"/>
        </w:rPr>
        <w:t>P</w:t>
      </w:r>
      <w:r w:rsidRPr="00892C29">
        <w:rPr>
          <w:rFonts w:ascii="Times New Roman" w:hAnsi="Times New Roman" w:cs="Times New Roman"/>
        </w:rPr>
        <w:t>lease refer to the above grading scale when determining your overall course grade.</w:t>
      </w:r>
    </w:p>
    <w:p w14:paraId="626FBFE4" w14:textId="39FFDADF" w:rsidR="00BC1355" w:rsidRDefault="00BC1355" w:rsidP="00BC1355">
      <w:pPr>
        <w:spacing w:before="480"/>
        <w:rPr>
          <w:rFonts w:ascii="Times New Roman" w:eastAsia="Times New Roman" w:hAnsi="Times New Roman" w:cs="Times New Roman"/>
          <w:b/>
          <w:bCs/>
          <w:sz w:val="32"/>
          <w:szCs w:val="32"/>
        </w:rPr>
      </w:pPr>
      <w:r w:rsidRPr="005411D8">
        <w:rPr>
          <w:rFonts w:ascii="Times New Roman" w:eastAsia="Times New Roman" w:hAnsi="Times New Roman" w:cs="Times New Roman"/>
          <w:b/>
          <w:bCs/>
          <w:sz w:val="32"/>
          <w:szCs w:val="32"/>
        </w:rPr>
        <w:t>Policy on Makeup Tests, Late Work, and Incompletes</w:t>
      </w:r>
    </w:p>
    <w:p w14:paraId="2CFDD26D" w14:textId="77777777" w:rsidR="004150B3" w:rsidRDefault="004150B3" w:rsidP="004150B3">
      <w:pPr>
        <w:rPr>
          <w:rFonts w:ascii="Times New Roman" w:hAnsi="Times New Roman" w:cs="Times New Roman"/>
        </w:rPr>
      </w:pPr>
      <w:bookmarkStart w:id="1" w:name="_Hlk48853599"/>
      <w:r>
        <w:rPr>
          <w:rFonts w:ascii="Times New Roman" w:hAnsi="Times New Roman" w:cs="Times New Roman"/>
        </w:rPr>
        <w:t xml:space="preserve">Any late assignments (except for medical reasons – doctor’s note required) will be given partial credit (70% of the grade). </w:t>
      </w:r>
    </w:p>
    <w:p w14:paraId="2C8D2BD0" w14:textId="3A88EF3E" w:rsidR="004150B3" w:rsidRPr="00EC13B3" w:rsidRDefault="004150B3" w:rsidP="004150B3">
      <w:pPr>
        <w:rPr>
          <w:rFonts w:ascii="Times New Roman" w:hAnsi="Times New Roman" w:cs="Times New Roman"/>
        </w:rPr>
      </w:pPr>
      <w:r w:rsidRPr="00EC13B3">
        <w:rPr>
          <w:rFonts w:ascii="Times New Roman" w:hAnsi="Times New Roman" w:cs="Times New Roman"/>
        </w:rPr>
        <w:t>Discussions will NOT be accepted late (except for medical reasons – doctor’s note required).</w:t>
      </w:r>
    </w:p>
    <w:p w14:paraId="2B017141" w14:textId="77777777" w:rsidR="00066407" w:rsidRDefault="00066407" w:rsidP="00066407">
      <w:pPr>
        <w:rPr>
          <w:rFonts w:ascii="Times New Roman" w:hAnsi="Times New Roman" w:cs="Times New Roman"/>
        </w:rPr>
      </w:pPr>
      <w:r w:rsidRPr="00EC13B3">
        <w:rPr>
          <w:rFonts w:ascii="Times New Roman" w:hAnsi="Times New Roman" w:cs="Times New Roman"/>
        </w:rPr>
        <w:t>Project will NOT be accepted late (</w:t>
      </w:r>
      <w:r>
        <w:rPr>
          <w:rFonts w:ascii="Times New Roman" w:hAnsi="Times New Roman" w:cs="Times New Roman"/>
        </w:rPr>
        <w:t>except for medical reasons – doctor’s note required).</w:t>
      </w:r>
    </w:p>
    <w:p w14:paraId="49402E2E" w14:textId="77777777" w:rsidR="004150B3" w:rsidRPr="006D3499" w:rsidRDefault="004150B3" w:rsidP="004150B3">
      <w:pPr>
        <w:rPr>
          <w:rFonts w:ascii="Times New Roman" w:hAnsi="Times New Roman" w:cs="Times New Roman"/>
        </w:rPr>
      </w:pPr>
      <w:r>
        <w:rPr>
          <w:rFonts w:ascii="Times New Roman" w:hAnsi="Times New Roman" w:cs="Times New Roman"/>
        </w:rPr>
        <w:t xml:space="preserve">No exams/assessments </w:t>
      </w:r>
      <w:r w:rsidRPr="006D3499">
        <w:rPr>
          <w:rFonts w:ascii="Times New Roman" w:hAnsi="Times New Roman" w:cs="Times New Roman"/>
        </w:rPr>
        <w:t xml:space="preserve">may be taken late </w:t>
      </w:r>
      <w:r>
        <w:rPr>
          <w:rFonts w:ascii="Times New Roman" w:hAnsi="Times New Roman" w:cs="Times New Roman"/>
        </w:rPr>
        <w:t xml:space="preserve">or as a “make up” </w:t>
      </w:r>
      <w:r w:rsidRPr="006D3499">
        <w:rPr>
          <w:rFonts w:ascii="Times New Roman" w:hAnsi="Times New Roman" w:cs="Times New Roman"/>
          <w:b/>
          <w:i/>
        </w:rPr>
        <w:t>except</w:t>
      </w:r>
      <w:r w:rsidRPr="006D3499">
        <w:rPr>
          <w:rFonts w:ascii="Times New Roman" w:hAnsi="Times New Roman" w:cs="Times New Roman"/>
        </w:rPr>
        <w:t xml:space="preserve"> </w:t>
      </w:r>
      <w:r>
        <w:rPr>
          <w:rFonts w:ascii="Times New Roman" w:hAnsi="Times New Roman" w:cs="Times New Roman"/>
        </w:rPr>
        <w:t xml:space="preserve">for </w:t>
      </w:r>
      <w:r w:rsidRPr="006D3499">
        <w:rPr>
          <w:rFonts w:ascii="Times New Roman" w:hAnsi="Times New Roman" w:cs="Times New Roman"/>
        </w:rPr>
        <w:t>approved reasons (i.e., illness</w:t>
      </w:r>
      <w:r>
        <w:rPr>
          <w:rFonts w:ascii="Times New Roman" w:hAnsi="Times New Roman" w:cs="Times New Roman"/>
        </w:rPr>
        <w:t xml:space="preserve"> or extreme emergency</w:t>
      </w:r>
      <w:r w:rsidRPr="006D3499">
        <w:rPr>
          <w:rFonts w:ascii="Times New Roman" w:hAnsi="Times New Roman" w:cs="Times New Roman"/>
        </w:rPr>
        <w:t xml:space="preserve">, university-approved absences, </w:t>
      </w:r>
      <w:r>
        <w:rPr>
          <w:rFonts w:ascii="Times New Roman" w:hAnsi="Times New Roman" w:cs="Times New Roman"/>
        </w:rPr>
        <w:t xml:space="preserve">or </w:t>
      </w:r>
      <w:r w:rsidRPr="006D3499">
        <w:rPr>
          <w:rFonts w:ascii="Times New Roman" w:hAnsi="Times New Roman" w:cs="Times New Roman"/>
        </w:rPr>
        <w:t>religious acco</w:t>
      </w:r>
      <w:r>
        <w:rPr>
          <w:rFonts w:ascii="Times New Roman" w:hAnsi="Times New Roman" w:cs="Times New Roman"/>
        </w:rPr>
        <w:t>mmodations</w:t>
      </w:r>
      <w:r w:rsidRPr="006D3499">
        <w:rPr>
          <w:rFonts w:ascii="Times New Roman" w:hAnsi="Times New Roman" w:cs="Times New Roman"/>
        </w:rPr>
        <w:t xml:space="preserve">). </w:t>
      </w:r>
    </w:p>
    <w:bookmarkEnd w:id="1"/>
    <w:p w14:paraId="46ABFAEF" w14:textId="3B671EBF" w:rsidR="00BC1355" w:rsidRPr="005411D8" w:rsidRDefault="00BC1355" w:rsidP="00BC1355">
      <w:pPr>
        <w:spacing w:before="480"/>
        <w:rPr>
          <w:rFonts w:ascii="Times New Roman" w:eastAsia="Times New Roman" w:hAnsi="Times New Roman" w:cs="Times New Roman"/>
          <w:b/>
          <w:bCs/>
          <w:sz w:val="36"/>
          <w:szCs w:val="36"/>
        </w:rPr>
      </w:pPr>
      <w:r w:rsidRPr="005411D8">
        <w:rPr>
          <w:rFonts w:ascii="Times New Roman" w:eastAsia="Times New Roman" w:hAnsi="Times New Roman" w:cs="Times New Roman"/>
          <w:b/>
          <w:bCs/>
          <w:sz w:val="32"/>
          <w:szCs w:val="32"/>
        </w:rPr>
        <w:lastRenderedPageBreak/>
        <w:t xml:space="preserve">Classroom Etiquette Policy </w:t>
      </w:r>
    </w:p>
    <w:p w14:paraId="4D73BD11" w14:textId="4D3D521A" w:rsidR="00C81C9A" w:rsidRPr="004150B3" w:rsidRDefault="00C81C9A" w:rsidP="00C81C9A">
      <w:pPr>
        <w:rPr>
          <w:rFonts w:ascii="Times New Roman" w:hAnsi="Times New Roman" w:cs="Times New Roman"/>
        </w:rPr>
      </w:pPr>
      <w:r w:rsidRPr="004150B3">
        <w:rPr>
          <w:rFonts w:ascii="Times New Roman" w:hAnsi="Times New Roman" w:cs="Times New Roman"/>
        </w:rPr>
        <w:t xml:space="preserve">It is important to keep in mind that although we are in a “virtual” environment, we still need to interact properly with each other and maintain an appropriate level of etiquette. The term </w:t>
      </w:r>
      <w:r w:rsidRPr="004150B3">
        <w:rPr>
          <w:rFonts w:ascii="Times New Roman" w:hAnsi="Times New Roman" w:cs="Times New Roman"/>
          <w:b/>
          <w:bCs/>
        </w:rPr>
        <w:t xml:space="preserve">netiquette </w:t>
      </w:r>
      <w:r w:rsidRPr="004150B3">
        <w:rPr>
          <w:rFonts w:ascii="Times New Roman" w:hAnsi="Times New Roman" w:cs="Times New Roman"/>
        </w:rPr>
        <w:t xml:space="preserve">is used to refer to online etiquette. By following these rules, you will improve the readability of your </w:t>
      </w:r>
      <w:r w:rsidR="006821CF" w:rsidRPr="004150B3">
        <w:rPr>
          <w:rFonts w:ascii="Times New Roman" w:hAnsi="Times New Roman" w:cs="Times New Roman"/>
        </w:rPr>
        <w:t>messages,</w:t>
      </w:r>
      <w:r w:rsidRPr="004150B3">
        <w:rPr>
          <w:rFonts w:ascii="Times New Roman" w:hAnsi="Times New Roman" w:cs="Times New Roman"/>
        </w:rPr>
        <w:t xml:space="preserve"> and you will help others handle the large volume of information in an online classroom:</w:t>
      </w:r>
    </w:p>
    <w:p w14:paraId="6C29245E" w14:textId="77777777" w:rsidR="00C81C9A" w:rsidRPr="004150B3" w:rsidRDefault="00C81C9A" w:rsidP="00C81C9A">
      <w:pPr>
        <w:numPr>
          <w:ilvl w:val="0"/>
          <w:numId w:val="11"/>
        </w:numPr>
        <w:shd w:val="clear" w:color="auto" w:fill="FFFFFF"/>
        <w:spacing w:before="100" w:beforeAutospacing="1" w:after="100" w:afterAutospacing="1"/>
        <w:ind w:left="375"/>
        <w:rPr>
          <w:rFonts w:ascii="Times New Roman" w:eastAsia="Times New Roman" w:hAnsi="Times New Roman" w:cs="Times New Roman"/>
        </w:rPr>
      </w:pPr>
      <w:r w:rsidRPr="004150B3">
        <w:rPr>
          <w:rFonts w:ascii="Times New Roman" w:eastAsia="Times New Roman" w:hAnsi="Times New Roman" w:cs="Times New Roman"/>
          <w:b/>
          <w:bCs/>
        </w:rPr>
        <w:t>Be inclusive.</w:t>
      </w:r>
      <w:r w:rsidRPr="004150B3">
        <w:rPr>
          <w:rFonts w:ascii="Times New Roman" w:eastAsia="Times New Roman" w:hAnsi="Times New Roman" w:cs="Times New Roman"/>
        </w:rPr>
        <w:t> It’s important to be intentional about making sure we "see" each other in an online community.</w:t>
      </w:r>
    </w:p>
    <w:p w14:paraId="01651945" w14:textId="77777777" w:rsidR="00C81C9A" w:rsidRPr="004150B3" w:rsidRDefault="00C81C9A" w:rsidP="00C81C9A">
      <w:pPr>
        <w:numPr>
          <w:ilvl w:val="1"/>
          <w:numId w:val="11"/>
        </w:numPr>
        <w:shd w:val="clear" w:color="auto" w:fill="FFFFFF"/>
        <w:spacing w:before="100" w:beforeAutospacing="1" w:after="100" w:afterAutospacing="1"/>
        <w:ind w:left="750"/>
        <w:rPr>
          <w:rFonts w:ascii="Times New Roman" w:eastAsia="Times New Roman" w:hAnsi="Times New Roman" w:cs="Times New Roman"/>
        </w:rPr>
      </w:pPr>
      <w:r w:rsidRPr="004150B3">
        <w:rPr>
          <w:rFonts w:ascii="Times New Roman" w:eastAsia="Times New Roman" w:hAnsi="Times New Roman" w:cs="Times New Roman"/>
        </w:rPr>
        <w:t>You can do this by making sure that everyone has at least one response.</w:t>
      </w:r>
    </w:p>
    <w:p w14:paraId="1E872DEE" w14:textId="77777777" w:rsidR="00C81C9A" w:rsidRPr="004150B3" w:rsidRDefault="00C81C9A" w:rsidP="00C81C9A">
      <w:pPr>
        <w:numPr>
          <w:ilvl w:val="2"/>
          <w:numId w:val="11"/>
        </w:numPr>
        <w:shd w:val="clear" w:color="auto" w:fill="FFFFFF"/>
        <w:spacing w:before="100" w:beforeAutospacing="1" w:after="100" w:afterAutospacing="1"/>
        <w:ind w:left="1125"/>
        <w:rPr>
          <w:rFonts w:ascii="Times New Roman" w:eastAsia="Times New Roman" w:hAnsi="Times New Roman" w:cs="Times New Roman"/>
        </w:rPr>
      </w:pPr>
      <w:r w:rsidRPr="004150B3">
        <w:rPr>
          <w:rFonts w:ascii="Times New Roman" w:eastAsia="Times New Roman" w:hAnsi="Times New Roman" w:cs="Times New Roman"/>
        </w:rPr>
        <w:t>Tip: If you are unsure who to respond to, try looking for posts that have not yet received a reply.</w:t>
      </w:r>
    </w:p>
    <w:p w14:paraId="42F9D057" w14:textId="77777777" w:rsidR="00C81C9A" w:rsidRPr="004150B3" w:rsidRDefault="00C81C9A" w:rsidP="00C81C9A">
      <w:pPr>
        <w:numPr>
          <w:ilvl w:val="2"/>
          <w:numId w:val="11"/>
        </w:numPr>
        <w:shd w:val="clear" w:color="auto" w:fill="FFFFFF"/>
        <w:spacing w:before="100" w:beforeAutospacing="1" w:after="100" w:afterAutospacing="1"/>
        <w:ind w:left="1125"/>
        <w:rPr>
          <w:rFonts w:ascii="Times New Roman" w:eastAsia="Times New Roman" w:hAnsi="Times New Roman" w:cs="Times New Roman"/>
        </w:rPr>
      </w:pPr>
      <w:r w:rsidRPr="004150B3">
        <w:rPr>
          <w:rFonts w:ascii="Times New Roman" w:eastAsia="Times New Roman" w:hAnsi="Times New Roman" w:cs="Times New Roman"/>
        </w:rPr>
        <w:t>Also, be sure to reply back to people who post questions or comments to you.</w:t>
      </w:r>
    </w:p>
    <w:p w14:paraId="04BA6686" w14:textId="77777777" w:rsidR="00C81C9A" w:rsidRPr="004150B3" w:rsidRDefault="00C81C9A" w:rsidP="00C81C9A">
      <w:pPr>
        <w:numPr>
          <w:ilvl w:val="0"/>
          <w:numId w:val="11"/>
        </w:numPr>
        <w:shd w:val="clear" w:color="auto" w:fill="FFFFFF"/>
        <w:spacing w:before="100" w:beforeAutospacing="1" w:after="100" w:afterAutospacing="1"/>
        <w:ind w:left="375"/>
        <w:rPr>
          <w:rFonts w:ascii="Times New Roman" w:eastAsia="Times New Roman" w:hAnsi="Times New Roman" w:cs="Times New Roman"/>
        </w:rPr>
      </w:pPr>
      <w:r w:rsidRPr="004150B3">
        <w:rPr>
          <w:rFonts w:ascii="Times New Roman" w:eastAsia="Times New Roman" w:hAnsi="Times New Roman" w:cs="Times New Roman"/>
          <w:b/>
          <w:bCs/>
        </w:rPr>
        <w:t>Be on time.</w:t>
      </w:r>
      <w:r w:rsidRPr="004150B3">
        <w:rPr>
          <w:rFonts w:ascii="Times New Roman" w:eastAsia="Times New Roman" w:hAnsi="Times New Roman" w:cs="Times New Roman"/>
        </w:rPr>
        <w:t> Your contributions to our discussions are important, but our learning community will not benefit from them unless you post on time.</w:t>
      </w:r>
    </w:p>
    <w:p w14:paraId="7DFBD46E" w14:textId="77777777" w:rsidR="00C81C9A" w:rsidRPr="004150B3" w:rsidRDefault="00C81C9A" w:rsidP="00C81C9A">
      <w:pPr>
        <w:numPr>
          <w:ilvl w:val="1"/>
          <w:numId w:val="11"/>
        </w:numPr>
        <w:shd w:val="clear" w:color="auto" w:fill="FFFFFF"/>
        <w:spacing w:before="100" w:beforeAutospacing="1" w:after="100" w:afterAutospacing="1"/>
        <w:ind w:left="750"/>
        <w:rPr>
          <w:rFonts w:ascii="Times New Roman" w:eastAsia="Times New Roman" w:hAnsi="Times New Roman" w:cs="Times New Roman"/>
        </w:rPr>
      </w:pPr>
      <w:r w:rsidRPr="004150B3">
        <w:rPr>
          <w:rFonts w:ascii="Times New Roman" w:eastAsia="Times New Roman" w:hAnsi="Times New Roman" w:cs="Times New Roman"/>
        </w:rPr>
        <w:t>Tip: Set calendar reminders to make sure you contribute on time.</w:t>
      </w:r>
    </w:p>
    <w:p w14:paraId="4111712E" w14:textId="44282BFD" w:rsidR="00C81C9A" w:rsidRPr="004150B3" w:rsidRDefault="00C81C9A" w:rsidP="00C81C9A">
      <w:pPr>
        <w:numPr>
          <w:ilvl w:val="0"/>
          <w:numId w:val="11"/>
        </w:numPr>
        <w:shd w:val="clear" w:color="auto" w:fill="FFFFFF"/>
        <w:spacing w:before="100" w:beforeAutospacing="1" w:after="100" w:afterAutospacing="1"/>
        <w:ind w:left="375"/>
        <w:rPr>
          <w:rFonts w:ascii="Times New Roman" w:eastAsia="Times New Roman" w:hAnsi="Times New Roman" w:cs="Times New Roman"/>
        </w:rPr>
      </w:pPr>
      <w:r w:rsidRPr="004150B3">
        <w:rPr>
          <w:rFonts w:ascii="Times New Roman" w:eastAsia="Times New Roman" w:hAnsi="Times New Roman" w:cs="Times New Roman"/>
          <w:b/>
          <w:bCs/>
        </w:rPr>
        <w:t>Disagree respectfully.</w:t>
      </w:r>
      <w:r w:rsidRPr="004150B3">
        <w:rPr>
          <w:rFonts w:ascii="Times New Roman" w:eastAsia="Times New Roman" w:hAnsi="Times New Roman" w:cs="Times New Roman"/>
        </w:rPr>
        <w:t xml:space="preserve"> Disagreement and different ideas are essential parts of learning, problem-solving, and creativity. However, in order for different ideas to be heard and shared, it is important to maintain a respectful stance even through vehement disagreement; </w:t>
      </w:r>
      <w:r w:rsidR="006821CF" w:rsidRPr="004150B3">
        <w:rPr>
          <w:rFonts w:ascii="Times New Roman" w:eastAsia="Times New Roman" w:hAnsi="Times New Roman" w:cs="Times New Roman"/>
        </w:rPr>
        <w:t>otherwise,</w:t>
      </w:r>
      <w:r w:rsidRPr="004150B3">
        <w:rPr>
          <w:rFonts w:ascii="Times New Roman" w:eastAsia="Times New Roman" w:hAnsi="Times New Roman" w:cs="Times New Roman"/>
        </w:rPr>
        <w:t xml:space="preserve"> communication may break down.</w:t>
      </w:r>
    </w:p>
    <w:p w14:paraId="552FB6DE" w14:textId="77777777" w:rsidR="00C81C9A" w:rsidRPr="004150B3" w:rsidRDefault="00C81C9A" w:rsidP="00C81C9A">
      <w:pPr>
        <w:numPr>
          <w:ilvl w:val="1"/>
          <w:numId w:val="11"/>
        </w:numPr>
        <w:shd w:val="clear" w:color="auto" w:fill="FFFFFF"/>
        <w:spacing w:before="100" w:beforeAutospacing="1" w:after="100" w:afterAutospacing="1"/>
        <w:ind w:left="750"/>
        <w:rPr>
          <w:rFonts w:ascii="Times New Roman" w:eastAsia="Times New Roman" w:hAnsi="Times New Roman" w:cs="Times New Roman"/>
        </w:rPr>
      </w:pPr>
      <w:r w:rsidRPr="004150B3">
        <w:rPr>
          <w:rFonts w:ascii="Times New Roman" w:eastAsia="Times New Roman" w:hAnsi="Times New Roman" w:cs="Times New Roman"/>
        </w:rPr>
        <w:t>Tip: You might start the conversation with a question to clarify or get more information before you explain your different perspective.</w:t>
      </w:r>
    </w:p>
    <w:p w14:paraId="22875597" w14:textId="77777777" w:rsidR="00C81C9A" w:rsidRPr="004150B3" w:rsidRDefault="00C81C9A" w:rsidP="00C81C9A">
      <w:pPr>
        <w:numPr>
          <w:ilvl w:val="2"/>
          <w:numId w:val="11"/>
        </w:numPr>
        <w:shd w:val="clear" w:color="auto" w:fill="FFFFFF"/>
        <w:spacing w:before="100" w:beforeAutospacing="1" w:after="100" w:afterAutospacing="1"/>
        <w:ind w:left="1125"/>
        <w:rPr>
          <w:rFonts w:ascii="Times New Roman" w:eastAsia="Times New Roman" w:hAnsi="Times New Roman" w:cs="Times New Roman"/>
        </w:rPr>
      </w:pPr>
      <w:r w:rsidRPr="004150B3">
        <w:rPr>
          <w:rFonts w:ascii="Times New Roman" w:eastAsia="Times New Roman" w:hAnsi="Times New Roman" w:cs="Times New Roman"/>
        </w:rPr>
        <w:t>For example, “Nathan, can you tell me more about what you meant when you said that recycling programs are a waste of public resources?”</w:t>
      </w:r>
    </w:p>
    <w:p w14:paraId="3CEB4DC2" w14:textId="77777777" w:rsidR="00C81C9A" w:rsidRPr="004150B3" w:rsidRDefault="00C81C9A" w:rsidP="00C81C9A">
      <w:pPr>
        <w:numPr>
          <w:ilvl w:val="1"/>
          <w:numId w:val="11"/>
        </w:numPr>
        <w:shd w:val="clear" w:color="auto" w:fill="FFFFFF"/>
        <w:spacing w:before="100" w:beforeAutospacing="1" w:after="100" w:afterAutospacing="1"/>
        <w:ind w:left="750"/>
        <w:rPr>
          <w:rFonts w:ascii="Times New Roman" w:eastAsia="Times New Roman" w:hAnsi="Times New Roman" w:cs="Times New Roman"/>
        </w:rPr>
      </w:pPr>
      <w:r w:rsidRPr="004150B3">
        <w:rPr>
          <w:rFonts w:ascii="Times New Roman" w:eastAsia="Times New Roman" w:hAnsi="Times New Roman" w:cs="Times New Roman"/>
        </w:rPr>
        <w:t>Tip: Refrain from using judgmental evaluations of what someone posted, and instead present your own perspective supported by factual information.</w:t>
      </w:r>
    </w:p>
    <w:p w14:paraId="2A12E564" w14:textId="77777777" w:rsidR="00C81C9A" w:rsidRPr="004150B3" w:rsidRDefault="00C81C9A" w:rsidP="00C81C9A">
      <w:pPr>
        <w:numPr>
          <w:ilvl w:val="2"/>
          <w:numId w:val="11"/>
        </w:numPr>
        <w:shd w:val="clear" w:color="auto" w:fill="FFFFFF"/>
        <w:spacing w:before="100" w:beforeAutospacing="1" w:after="100" w:afterAutospacing="1"/>
        <w:ind w:left="1125"/>
        <w:rPr>
          <w:rFonts w:ascii="Times New Roman" w:eastAsia="Times New Roman" w:hAnsi="Times New Roman" w:cs="Times New Roman"/>
        </w:rPr>
      </w:pPr>
      <w:r w:rsidRPr="004150B3">
        <w:rPr>
          <w:rFonts w:ascii="Times New Roman" w:eastAsia="Times New Roman" w:hAnsi="Times New Roman" w:cs="Times New Roman"/>
        </w:rPr>
        <w:t>For example, instead of “Jamal, your analysis makes no sense,” you can say, “Jamal, I interpreted the results of the study differently. As I see it, there was no statistically significant difference in the children’s test scores, which implies that the new program is not working.”</w:t>
      </w:r>
    </w:p>
    <w:p w14:paraId="31F705F8" w14:textId="77777777" w:rsidR="00C81C9A" w:rsidRPr="004150B3" w:rsidRDefault="00C81C9A" w:rsidP="00C81C9A">
      <w:pPr>
        <w:numPr>
          <w:ilvl w:val="0"/>
          <w:numId w:val="11"/>
        </w:numPr>
        <w:shd w:val="clear" w:color="auto" w:fill="FFFFFF"/>
        <w:spacing w:before="100" w:beforeAutospacing="1" w:after="100" w:afterAutospacing="1"/>
        <w:ind w:left="375"/>
        <w:contextualSpacing/>
        <w:rPr>
          <w:rFonts w:ascii="Times New Roman" w:eastAsia="Times New Roman" w:hAnsi="Times New Roman" w:cs="Times New Roman"/>
        </w:rPr>
      </w:pPr>
      <w:r w:rsidRPr="004150B3">
        <w:rPr>
          <w:rFonts w:ascii="Times New Roman" w:eastAsia="Times New Roman" w:hAnsi="Times New Roman" w:cs="Times New Roman"/>
          <w:b/>
          <w:bCs/>
        </w:rPr>
        <w:t>Be concise.</w:t>
      </w:r>
      <w:r w:rsidRPr="004150B3">
        <w:rPr>
          <w:rFonts w:ascii="Times New Roman" w:eastAsia="Times New Roman" w:hAnsi="Times New Roman" w:cs="Times New Roman"/>
        </w:rPr>
        <w:t> Lengthy paragraphs are difficult for readers to digest. Keep your paragraphs short and your writing concise.</w:t>
      </w:r>
    </w:p>
    <w:p w14:paraId="6CACD05C" w14:textId="77777777" w:rsidR="00C81C9A" w:rsidRPr="004150B3" w:rsidRDefault="00C81C9A" w:rsidP="00C81C9A">
      <w:pPr>
        <w:numPr>
          <w:ilvl w:val="1"/>
          <w:numId w:val="11"/>
        </w:numPr>
        <w:shd w:val="clear" w:color="auto" w:fill="FFFFFF"/>
        <w:spacing w:before="100" w:beforeAutospacing="1" w:after="100" w:afterAutospacing="1"/>
        <w:ind w:left="750"/>
        <w:contextualSpacing/>
        <w:rPr>
          <w:rFonts w:ascii="Times New Roman" w:eastAsia="Times New Roman" w:hAnsi="Times New Roman" w:cs="Times New Roman"/>
        </w:rPr>
      </w:pPr>
      <w:r w:rsidRPr="004150B3">
        <w:rPr>
          <w:rFonts w:ascii="Times New Roman" w:eastAsia="Times New Roman" w:hAnsi="Times New Roman" w:cs="Times New Roman"/>
        </w:rPr>
        <w:t>Tip: Consider using bullet points to help highlight your main points or headings if your post needs to be lengthy.</w:t>
      </w:r>
    </w:p>
    <w:p w14:paraId="3CC24E63" w14:textId="075EB386" w:rsidR="00C81C9A" w:rsidRPr="004150B3" w:rsidRDefault="00C81C9A" w:rsidP="00C81C9A">
      <w:pPr>
        <w:numPr>
          <w:ilvl w:val="0"/>
          <w:numId w:val="11"/>
        </w:numPr>
        <w:shd w:val="clear" w:color="auto" w:fill="FFFFFF"/>
        <w:spacing w:before="100" w:beforeAutospacing="1" w:after="100" w:afterAutospacing="1"/>
        <w:ind w:left="375"/>
        <w:contextualSpacing/>
        <w:rPr>
          <w:rFonts w:ascii="Times New Roman" w:eastAsia="Times New Roman" w:hAnsi="Times New Roman" w:cs="Times New Roman"/>
        </w:rPr>
      </w:pPr>
      <w:r w:rsidRPr="004150B3">
        <w:rPr>
          <w:rFonts w:ascii="Times New Roman" w:eastAsia="Times New Roman" w:hAnsi="Times New Roman" w:cs="Times New Roman"/>
          <w:b/>
          <w:bCs/>
        </w:rPr>
        <w:t>Stay on topic.</w:t>
      </w:r>
      <w:r w:rsidRPr="004150B3">
        <w:rPr>
          <w:rFonts w:ascii="Times New Roman" w:eastAsia="Times New Roman" w:hAnsi="Times New Roman" w:cs="Times New Roman"/>
        </w:rPr>
        <w:t xml:space="preserve"> Off-topic comments can derail our conversation. You can post off-topic comments in our open discussion forum or one of the other communication modes we are using </w:t>
      </w:r>
      <w:r w:rsidR="006821CF" w:rsidRPr="004150B3">
        <w:rPr>
          <w:rFonts w:ascii="Times New Roman" w:eastAsia="Times New Roman" w:hAnsi="Times New Roman" w:cs="Times New Roman"/>
        </w:rPr>
        <w:t>on</w:t>
      </w:r>
      <w:r w:rsidRPr="004150B3">
        <w:rPr>
          <w:rFonts w:ascii="Times New Roman" w:eastAsia="Times New Roman" w:hAnsi="Times New Roman" w:cs="Times New Roman"/>
        </w:rPr>
        <w:t xml:space="preserve"> the course.</w:t>
      </w:r>
    </w:p>
    <w:p w14:paraId="0545F446" w14:textId="77777777" w:rsidR="00C81C9A" w:rsidRPr="004150B3" w:rsidRDefault="00C81C9A" w:rsidP="00C81C9A">
      <w:pPr>
        <w:numPr>
          <w:ilvl w:val="0"/>
          <w:numId w:val="11"/>
        </w:numPr>
        <w:shd w:val="clear" w:color="auto" w:fill="FFFFFF"/>
        <w:spacing w:before="100" w:beforeAutospacing="1" w:after="100" w:afterAutospacing="1"/>
        <w:ind w:left="375"/>
        <w:contextualSpacing/>
        <w:rPr>
          <w:rFonts w:ascii="Times New Roman" w:eastAsia="Times New Roman" w:hAnsi="Times New Roman" w:cs="Times New Roman"/>
        </w:rPr>
      </w:pPr>
      <w:r w:rsidRPr="004150B3">
        <w:rPr>
          <w:rFonts w:ascii="Times New Roman" w:eastAsia="Times New Roman" w:hAnsi="Times New Roman" w:cs="Times New Roman"/>
          <w:b/>
          <w:bCs/>
        </w:rPr>
        <w:t>NO YELLING.</w:t>
      </w:r>
      <w:r w:rsidRPr="004150B3">
        <w:rPr>
          <w:rFonts w:ascii="Times New Roman" w:eastAsia="Times New Roman" w:hAnsi="Times New Roman" w:cs="Times New Roman"/>
        </w:rPr>
        <w:t> When you write in upper case letters in online communication, it is usually interpreted as yelling.</w:t>
      </w:r>
    </w:p>
    <w:p w14:paraId="67B8DFC5" w14:textId="77777777" w:rsidR="00C81C9A" w:rsidRPr="004150B3" w:rsidRDefault="00C81C9A" w:rsidP="00C81C9A">
      <w:pPr>
        <w:numPr>
          <w:ilvl w:val="0"/>
          <w:numId w:val="12"/>
        </w:numPr>
        <w:shd w:val="clear" w:color="auto" w:fill="FFFFFF"/>
        <w:spacing w:before="100" w:beforeAutospacing="1" w:after="100" w:afterAutospacing="1"/>
        <w:ind w:left="375"/>
        <w:contextualSpacing/>
        <w:rPr>
          <w:rFonts w:ascii="Times New Roman" w:eastAsia="Times New Roman" w:hAnsi="Times New Roman" w:cs="Times New Roman"/>
        </w:rPr>
      </w:pPr>
      <w:r w:rsidRPr="004150B3">
        <w:rPr>
          <w:rFonts w:ascii="Times New Roman" w:eastAsia="Times New Roman" w:hAnsi="Times New Roman" w:cs="Times New Roman"/>
          <w:b/>
          <w:bCs/>
        </w:rPr>
        <w:t>Add some emotion :-)</w:t>
      </w:r>
      <w:r w:rsidRPr="004150B3">
        <w:rPr>
          <w:rFonts w:ascii="Times New Roman" w:eastAsia="Times New Roman" w:hAnsi="Times New Roman" w:cs="Times New Roman"/>
        </w:rPr>
        <w:t> Sometimes it helps communicate the tone of your message when you add an emoticon. However, only do so as necessary for it can end up being annoying to readers if you have too many (which is probably the opposite of your intention).</w:t>
      </w:r>
    </w:p>
    <w:p w14:paraId="3A6D6734" w14:textId="77777777" w:rsidR="00DE3D3D" w:rsidRPr="004150B3" w:rsidRDefault="00C81C9A" w:rsidP="00097299">
      <w:pPr>
        <w:numPr>
          <w:ilvl w:val="0"/>
          <w:numId w:val="12"/>
        </w:numPr>
        <w:shd w:val="clear" w:color="auto" w:fill="FFFFFF"/>
        <w:spacing w:before="100" w:beforeAutospacing="1" w:after="100" w:afterAutospacing="1"/>
        <w:ind w:left="375"/>
        <w:contextualSpacing/>
        <w:rPr>
          <w:rFonts w:ascii="Times New Roman" w:eastAsia="Times New Roman" w:hAnsi="Times New Roman" w:cs="Times New Roman"/>
        </w:rPr>
      </w:pPr>
      <w:r w:rsidRPr="004150B3">
        <w:rPr>
          <w:rFonts w:ascii="Times New Roman" w:eastAsia="Times New Roman" w:hAnsi="Times New Roman" w:cs="Times New Roman"/>
          <w:b/>
          <w:bCs/>
        </w:rPr>
        <w:t>Use humor carefully.</w:t>
      </w:r>
      <w:r w:rsidRPr="004150B3">
        <w:rPr>
          <w:rFonts w:ascii="Times New Roman" w:eastAsia="Times New Roman" w:hAnsi="Times New Roman" w:cs="Times New Roman"/>
        </w:rPr>
        <w:t> Sarcasm in particular does not translate well in an online environment. It’s best to avoid the potential pitfalls of misunderstood messages.</w:t>
      </w:r>
    </w:p>
    <w:p w14:paraId="121CF92E" w14:textId="3A0500C2" w:rsidR="00BC1355" w:rsidRPr="005411D8" w:rsidRDefault="00BC1355" w:rsidP="00BC1355">
      <w:pPr>
        <w:spacing w:before="480"/>
        <w:rPr>
          <w:rFonts w:ascii="Times New Roman" w:eastAsia="Times New Roman" w:hAnsi="Times New Roman" w:cs="Times New Roman"/>
          <w:b/>
          <w:bCs/>
          <w:sz w:val="36"/>
          <w:szCs w:val="36"/>
        </w:rPr>
      </w:pPr>
      <w:r w:rsidRPr="005411D8">
        <w:rPr>
          <w:rFonts w:ascii="Times New Roman" w:eastAsia="Times New Roman" w:hAnsi="Times New Roman" w:cs="Times New Roman"/>
          <w:b/>
          <w:bCs/>
          <w:sz w:val="32"/>
          <w:szCs w:val="32"/>
        </w:rPr>
        <w:t>Attendance Policy</w:t>
      </w:r>
    </w:p>
    <w:p w14:paraId="7C901187" w14:textId="77777777" w:rsidR="00BC1355" w:rsidRPr="005411D8" w:rsidRDefault="00BC1355" w:rsidP="00BC1355">
      <w:pPr>
        <w:rPr>
          <w:rFonts w:ascii="Times New Roman" w:hAnsi="Times New Roman" w:cs="Times New Roman"/>
          <w:i/>
        </w:rPr>
      </w:pPr>
      <w:r w:rsidRPr="005411D8">
        <w:rPr>
          <w:rFonts w:ascii="Times New Roman" w:hAnsi="Times New Roman" w:cs="Times New Roman"/>
          <w:i/>
        </w:rPr>
        <w:lastRenderedPageBreak/>
        <w:t>Students are expected to attend all of their scheduled University classes and to satisfy all academic objectives as outlined by the instructor. The effect of absences upon grades is determined by the instructor, and the University reserves the right to deal at any time with individual cases of non-attendance.  Students are responsible for arranging to make up work missed because of legitimate class absence, such as illness, family emergencies, military obligation, court-imposed legal obligations or participation in University-approved activities. Examples of University-approved reasons for absences include participating on an athletic or scholastic team, musical and theatrical performances and debate activities. It is the student’s responsibility to give the instructor notice prior to any anticipated absences and within a reasonable amount of time after an unanticipated absence, ordinarily by the next scheduled class meeting. Instructors must allow each student who is absent for a University-approved reason the opportunity to make up work missed without any reduction in the student’s final course grade as a direct result of such absence.</w:t>
      </w:r>
    </w:p>
    <w:p w14:paraId="3DFD749C" w14:textId="77777777" w:rsidR="00860800" w:rsidRPr="005411D8" w:rsidRDefault="00860800" w:rsidP="00860800">
      <w:pPr>
        <w:spacing w:before="480"/>
        <w:rPr>
          <w:rFonts w:ascii="Times New Roman" w:eastAsia="Times New Roman" w:hAnsi="Times New Roman" w:cs="Times New Roman"/>
          <w:b/>
          <w:bCs/>
          <w:sz w:val="36"/>
          <w:szCs w:val="36"/>
        </w:rPr>
      </w:pPr>
      <w:r w:rsidRPr="005411D8">
        <w:rPr>
          <w:rFonts w:ascii="Times New Roman" w:eastAsia="Times New Roman" w:hAnsi="Times New Roman" w:cs="Times New Roman"/>
          <w:b/>
          <w:bCs/>
          <w:sz w:val="32"/>
          <w:szCs w:val="32"/>
        </w:rPr>
        <w:t>Counseling and Psychological Services (CAPS) Center</w:t>
      </w:r>
    </w:p>
    <w:p w14:paraId="3F6F5538" w14:textId="3BC9AC44" w:rsidR="00860800" w:rsidRPr="005411D8" w:rsidRDefault="00860800" w:rsidP="00860800">
      <w:pPr>
        <w:rPr>
          <w:rFonts w:ascii="Times New Roman" w:hAnsi="Times New Roman" w:cs="Times New Roman"/>
          <w:i/>
        </w:rPr>
      </w:pPr>
      <w:r w:rsidRPr="005411D8">
        <w:rPr>
          <w:rFonts w:ascii="Times New Roman" w:hAnsi="Times New Roman" w:cs="Times New Roman"/>
          <w:i/>
        </w:rPr>
        <w:t xml:space="preserve">Life as a university student can be challenging physically, mentally and emotionally. Students who find stress negatively affecting their ability to achieve academic or personal goals may wish to consider utilizing FAU’s Counseling and Psychological Services (CAPS) Center. CAPS provides FAU </w:t>
      </w:r>
      <w:r w:rsidR="006821CF" w:rsidRPr="005411D8">
        <w:rPr>
          <w:rFonts w:ascii="Times New Roman" w:hAnsi="Times New Roman" w:cs="Times New Roman"/>
          <w:i/>
        </w:rPr>
        <w:t>students with</w:t>
      </w:r>
      <w:r w:rsidRPr="005411D8">
        <w:rPr>
          <w:rFonts w:ascii="Times New Roman" w:hAnsi="Times New Roman" w:cs="Times New Roman"/>
          <w:i/>
        </w:rPr>
        <w:t xml:space="preserve"> a range of services – individual counseling, support meetings, and psychiatric services, to name a few – offered to help improve and maintain emotional well-being. For more information, go to </w:t>
      </w:r>
      <w:hyperlink r:id="rId9" w:history="1">
        <w:r w:rsidRPr="005411D8">
          <w:rPr>
            <w:rStyle w:val="Hyperlink"/>
            <w:rFonts w:ascii="Times New Roman" w:hAnsi="Times New Roman" w:cs="Times New Roman"/>
            <w:i/>
            <w:color w:val="auto"/>
          </w:rPr>
          <w:t>http://www.fau.edu/counseling/</w:t>
        </w:r>
      </w:hyperlink>
      <w:r w:rsidRPr="005411D8">
        <w:rPr>
          <w:rFonts w:ascii="Times New Roman" w:hAnsi="Times New Roman" w:cs="Times New Roman"/>
          <w:i/>
        </w:rPr>
        <w:t xml:space="preserve"> </w:t>
      </w:r>
    </w:p>
    <w:p w14:paraId="2D25294D" w14:textId="77777777" w:rsidR="00BC1355" w:rsidRPr="005411D8" w:rsidRDefault="00BC1355" w:rsidP="00BC1355">
      <w:pPr>
        <w:spacing w:before="480"/>
        <w:rPr>
          <w:rFonts w:ascii="Times New Roman" w:eastAsia="Times New Roman" w:hAnsi="Times New Roman" w:cs="Times New Roman"/>
          <w:b/>
          <w:bCs/>
          <w:sz w:val="36"/>
          <w:szCs w:val="36"/>
        </w:rPr>
      </w:pPr>
      <w:r w:rsidRPr="005411D8">
        <w:rPr>
          <w:rFonts w:ascii="Times New Roman" w:eastAsia="Times New Roman" w:hAnsi="Times New Roman" w:cs="Times New Roman"/>
          <w:b/>
          <w:bCs/>
          <w:sz w:val="32"/>
          <w:szCs w:val="32"/>
        </w:rPr>
        <w:t>Disability Policy</w:t>
      </w:r>
    </w:p>
    <w:p w14:paraId="05AE2E4A" w14:textId="77777777" w:rsidR="00BC1355" w:rsidRPr="005411D8" w:rsidRDefault="00BC1355" w:rsidP="00BC1355">
      <w:pPr>
        <w:rPr>
          <w:rFonts w:ascii="Times New Roman" w:hAnsi="Times New Roman" w:cs="Times New Roman"/>
          <w:i/>
        </w:rPr>
      </w:pPr>
      <w:r w:rsidRPr="005411D8">
        <w:rPr>
          <w:rFonts w:ascii="Times New Roman" w:hAnsi="Times New Roman" w:cs="Times New Roman"/>
          <w:i/>
        </w:rPr>
        <w:t xml:space="preserve">In compliance with the Americans with Disabilities Act Amendments Act (ADAAA), students who require reasonable accommodations due to a disability to properly execute coursework must register with Student Accessibility Services (SAS) and follow all SAS procedures. SAS has offices across three of FAU’s campuses – Boca Raton, Davie and Jupiter – however disability services are available for students on all campuses. For more information, please visit the SAS website at </w:t>
      </w:r>
      <w:hyperlink r:id="rId10" w:history="1">
        <w:r w:rsidRPr="005411D8">
          <w:rPr>
            <w:rStyle w:val="Hyperlink"/>
            <w:rFonts w:ascii="Times New Roman" w:hAnsi="Times New Roman" w:cs="Times New Roman"/>
            <w:i/>
            <w:color w:val="auto"/>
          </w:rPr>
          <w:t>www.fau.edu/sas/</w:t>
        </w:r>
      </w:hyperlink>
      <w:r w:rsidRPr="005411D8">
        <w:rPr>
          <w:rFonts w:ascii="Times New Roman" w:hAnsi="Times New Roman" w:cs="Times New Roman"/>
          <w:i/>
        </w:rPr>
        <w:t xml:space="preserve">. </w:t>
      </w:r>
    </w:p>
    <w:p w14:paraId="06329305" w14:textId="77777777" w:rsidR="00BC1355" w:rsidRPr="005411D8" w:rsidRDefault="00BC1355" w:rsidP="00BC1355">
      <w:pPr>
        <w:spacing w:before="480"/>
        <w:rPr>
          <w:rFonts w:ascii="Times New Roman" w:eastAsia="Times New Roman" w:hAnsi="Times New Roman" w:cs="Times New Roman"/>
          <w:b/>
          <w:bCs/>
          <w:sz w:val="36"/>
          <w:szCs w:val="36"/>
        </w:rPr>
      </w:pPr>
      <w:r w:rsidRPr="005411D8">
        <w:rPr>
          <w:rFonts w:ascii="Times New Roman" w:eastAsia="Times New Roman" w:hAnsi="Times New Roman" w:cs="Times New Roman"/>
          <w:b/>
          <w:bCs/>
          <w:sz w:val="32"/>
          <w:szCs w:val="32"/>
        </w:rPr>
        <w:t>Code of Academic Integrity</w:t>
      </w:r>
    </w:p>
    <w:p w14:paraId="5D3EDAE4" w14:textId="1F6A4807" w:rsidR="00BC1355" w:rsidRPr="005411D8" w:rsidRDefault="00BC1355" w:rsidP="00BC1355">
      <w:pPr>
        <w:rPr>
          <w:rFonts w:ascii="Times New Roman" w:hAnsi="Times New Roman" w:cs="Times New Roman"/>
          <w:i/>
        </w:rPr>
      </w:pPr>
      <w:r w:rsidRPr="005411D8">
        <w:rPr>
          <w:rFonts w:ascii="Times New Roman" w:hAnsi="Times New Roman" w:cs="Times New Roman"/>
          <w:i/>
        </w:rPr>
        <w:t xml:space="preserve">Students at Florida Atlantic University are expected to maintain the highest ethical standards.  Academic dishonesty is considered a serious breach of these ethical standards, because it interferes with the </w:t>
      </w:r>
      <w:r w:rsidR="006821CF" w:rsidRPr="005411D8">
        <w:rPr>
          <w:rFonts w:ascii="Times New Roman" w:hAnsi="Times New Roman" w:cs="Times New Roman"/>
          <w:i/>
        </w:rPr>
        <w:t>university’s</w:t>
      </w:r>
      <w:r w:rsidRPr="005411D8">
        <w:rPr>
          <w:rFonts w:ascii="Times New Roman" w:hAnsi="Times New Roman" w:cs="Times New Roman"/>
          <w:i/>
        </w:rPr>
        <w:t xml:space="preserve"> mission to provide a high 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with academic dishonesty.  For more information, see </w:t>
      </w:r>
      <w:hyperlink r:id="rId11" w:history="1">
        <w:r w:rsidRPr="005411D8">
          <w:rPr>
            <w:rStyle w:val="Hyperlink"/>
            <w:rFonts w:ascii="Times New Roman" w:hAnsi="Times New Roman" w:cs="Times New Roman"/>
            <w:i/>
            <w:color w:val="auto"/>
          </w:rPr>
          <w:t>University Regulation 4.001</w:t>
        </w:r>
      </w:hyperlink>
      <w:r w:rsidRPr="005411D8">
        <w:rPr>
          <w:rFonts w:ascii="Times New Roman" w:hAnsi="Times New Roman" w:cs="Times New Roman"/>
          <w:i/>
        </w:rPr>
        <w:t xml:space="preserve">. </w:t>
      </w:r>
    </w:p>
    <w:p w14:paraId="4F603FE2" w14:textId="77777777" w:rsidR="009241D7" w:rsidRPr="005411D8" w:rsidRDefault="009241D7" w:rsidP="00BC1355">
      <w:pPr>
        <w:rPr>
          <w:rFonts w:ascii="Times New Roman" w:hAnsi="Times New Roman" w:cs="Times New Roman"/>
        </w:rPr>
      </w:pPr>
    </w:p>
    <w:p w14:paraId="4D2598B0" w14:textId="77777777" w:rsidR="00C81C9A" w:rsidRPr="005411D8" w:rsidRDefault="00C81C9A" w:rsidP="00BC1355">
      <w:pPr>
        <w:rPr>
          <w:rFonts w:ascii="Times New Roman" w:hAnsi="Times New Roman" w:cs="Times New Roman"/>
        </w:rPr>
      </w:pPr>
    </w:p>
    <w:p w14:paraId="060737B2" w14:textId="77777777" w:rsidR="00C81C9A" w:rsidRPr="0089023C" w:rsidRDefault="00C81C9A" w:rsidP="00C81C9A">
      <w:pPr>
        <w:rPr>
          <w:rFonts w:ascii="Times New Roman" w:hAnsi="Times New Roman" w:cs="Times New Roman"/>
          <w:i/>
          <w:u w:val="single"/>
        </w:rPr>
      </w:pPr>
      <w:r w:rsidRPr="0089023C">
        <w:rPr>
          <w:rFonts w:ascii="Times New Roman" w:hAnsi="Times New Roman" w:cs="Times New Roman"/>
          <w:i/>
          <w:u w:val="single"/>
        </w:rPr>
        <w:t>A NOTE ON PLAGIARISM</w:t>
      </w:r>
    </w:p>
    <w:p w14:paraId="5DF04ACE" w14:textId="77777777" w:rsidR="00C81C9A" w:rsidRPr="0089023C" w:rsidRDefault="00C81C9A" w:rsidP="00C81C9A">
      <w:pPr>
        <w:rPr>
          <w:rFonts w:ascii="Times New Roman" w:hAnsi="Times New Roman" w:cs="Times New Roman"/>
          <w:bCs/>
        </w:rPr>
      </w:pPr>
      <w:r w:rsidRPr="0089023C">
        <w:rPr>
          <w:rFonts w:ascii="Times New Roman" w:hAnsi="Times New Roman" w:cs="Times New Roman"/>
          <w:bCs/>
        </w:rPr>
        <w:t>Plagiarism takes many forms, including but not limited to:</w:t>
      </w:r>
    </w:p>
    <w:p w14:paraId="6672A1F1" w14:textId="77777777" w:rsidR="00C81C9A" w:rsidRDefault="00C81C9A" w:rsidP="00C81C9A">
      <w:pPr>
        <w:pStyle w:val="ListParagraph"/>
        <w:numPr>
          <w:ilvl w:val="0"/>
          <w:numId w:val="13"/>
        </w:numPr>
        <w:rPr>
          <w:bCs/>
        </w:rPr>
      </w:pPr>
      <w:r w:rsidRPr="0089023C">
        <w:rPr>
          <w:bCs/>
        </w:rPr>
        <w:t>Direct copying (including 3 words in a row) without using quotations.</w:t>
      </w:r>
    </w:p>
    <w:p w14:paraId="54CB27E1" w14:textId="4767B512" w:rsidR="006821CF" w:rsidRPr="0089023C" w:rsidRDefault="006821CF" w:rsidP="00C81C9A">
      <w:pPr>
        <w:pStyle w:val="ListParagraph"/>
        <w:numPr>
          <w:ilvl w:val="0"/>
          <w:numId w:val="13"/>
        </w:numPr>
        <w:rPr>
          <w:bCs/>
        </w:rPr>
      </w:pPr>
      <w:r>
        <w:rPr>
          <w:bCs/>
        </w:rPr>
        <w:t>ChatGPT without citation</w:t>
      </w:r>
    </w:p>
    <w:p w14:paraId="56BB83F9" w14:textId="77777777" w:rsidR="00C81C9A" w:rsidRPr="0089023C" w:rsidRDefault="00C81C9A" w:rsidP="00C81C9A">
      <w:pPr>
        <w:pStyle w:val="ListParagraph"/>
        <w:numPr>
          <w:ilvl w:val="0"/>
          <w:numId w:val="13"/>
        </w:numPr>
        <w:rPr>
          <w:bCs/>
        </w:rPr>
      </w:pPr>
      <w:r w:rsidRPr="0089023C">
        <w:rPr>
          <w:bCs/>
        </w:rPr>
        <w:lastRenderedPageBreak/>
        <w:t>Failure to use citations when an idea is not yours</w:t>
      </w:r>
    </w:p>
    <w:p w14:paraId="72C2D719" w14:textId="77777777" w:rsidR="00C81C9A" w:rsidRPr="0089023C" w:rsidRDefault="00C81C9A" w:rsidP="00C81C9A">
      <w:pPr>
        <w:pStyle w:val="ListParagraph"/>
        <w:numPr>
          <w:ilvl w:val="1"/>
          <w:numId w:val="13"/>
        </w:numPr>
        <w:rPr>
          <w:bCs/>
        </w:rPr>
      </w:pPr>
      <w:r w:rsidRPr="0089023C">
        <w:rPr>
          <w:bCs/>
        </w:rPr>
        <w:t>Copying material without quotation marks is always plagiarism, even if you cite the source.</w:t>
      </w:r>
    </w:p>
    <w:p w14:paraId="37C2CCA6" w14:textId="77777777" w:rsidR="00C81C9A" w:rsidRPr="0089023C" w:rsidRDefault="00C81C9A" w:rsidP="00C81C9A">
      <w:pPr>
        <w:pStyle w:val="ListParagraph"/>
        <w:numPr>
          <w:ilvl w:val="1"/>
          <w:numId w:val="13"/>
        </w:numPr>
        <w:rPr>
          <w:bCs/>
        </w:rPr>
      </w:pPr>
      <w:r w:rsidRPr="0089023C">
        <w:rPr>
          <w:bCs/>
        </w:rPr>
        <w:t>Providing references in the reference section without using citations is still plagiarism.</w:t>
      </w:r>
    </w:p>
    <w:p w14:paraId="4731CBCE" w14:textId="77777777" w:rsidR="00C81C9A" w:rsidRPr="0089023C" w:rsidRDefault="00C81C9A" w:rsidP="00C81C9A">
      <w:pPr>
        <w:rPr>
          <w:rFonts w:ascii="Times New Roman" w:hAnsi="Times New Roman" w:cs="Times New Roman"/>
          <w:bCs/>
        </w:rPr>
      </w:pPr>
      <w:r w:rsidRPr="0089023C">
        <w:rPr>
          <w:rFonts w:ascii="Times New Roman" w:hAnsi="Times New Roman" w:cs="Times New Roman"/>
          <w:bCs/>
        </w:rPr>
        <w:t>As a student you are required to be aware of all types of plagiarism. For example, you must cite the textbook where you paraphrase a definition or concept from it. Failure to paraphrase and/or cite correctly your sources can result in dismissal from the class and the University. Saying you worked on a project together and used the same references is not an excuse. Everyone must turn in their own individual paper which follows the correct APA formatting including proper referencing. If you are unsure about correct ways to paraphrase concepts and definitions, contact the campus academic advisor, or the Business Communications Department on the Boca Raton campus, for further assistance.</w:t>
      </w:r>
    </w:p>
    <w:p w14:paraId="5C646CF5" w14:textId="77777777" w:rsidR="00C81C9A" w:rsidRPr="0089023C" w:rsidRDefault="00C81C9A" w:rsidP="00C81C9A">
      <w:pPr>
        <w:rPr>
          <w:rFonts w:ascii="Times New Roman" w:hAnsi="Times New Roman" w:cs="Times New Roman"/>
          <w:bCs/>
        </w:rPr>
      </w:pPr>
    </w:p>
    <w:p w14:paraId="13B4EC04" w14:textId="77777777" w:rsidR="00C81C9A" w:rsidRPr="0089023C" w:rsidRDefault="00C81C9A" w:rsidP="00C81C9A">
      <w:pPr>
        <w:rPr>
          <w:rFonts w:ascii="Times New Roman" w:eastAsia="Times New Roman" w:hAnsi="Times New Roman" w:cs="Times New Roman"/>
          <w:bCs/>
          <w:i/>
          <w:iCs/>
        </w:rPr>
      </w:pPr>
      <w:r w:rsidRPr="0089023C">
        <w:rPr>
          <w:rFonts w:ascii="Times New Roman" w:eastAsia="Times New Roman" w:hAnsi="Times New Roman" w:cs="Times New Roman"/>
          <w:bCs/>
          <w:i/>
          <w:iCs/>
          <w:u w:val="single"/>
        </w:rPr>
        <w:t>Anti-plagiarism Software</w:t>
      </w:r>
    </w:p>
    <w:p w14:paraId="1ECF1658" w14:textId="77777777" w:rsidR="00F933EE" w:rsidRPr="007A02E9" w:rsidRDefault="00C81C9A" w:rsidP="007A02E9">
      <w:pPr>
        <w:rPr>
          <w:rFonts w:ascii="Times New Roman" w:eastAsia="Times New Roman" w:hAnsi="Times New Roman" w:cs="Times New Roman"/>
          <w:u w:val="single"/>
        </w:rPr>
      </w:pPr>
      <w:r w:rsidRPr="0089023C">
        <w:rPr>
          <w:rFonts w:ascii="Times New Roman" w:eastAsia="Times New Roman" w:hAnsi="Times New Roman" w:cs="Times New Roman"/>
        </w:rPr>
        <w:t>Written components of any assignment or project may be submitted to anti-plagiarism software to evaluate the originality of the work.  Any students found to be submitting work that is not their own will be deemed in violation of the University’s honor code discussed above.</w:t>
      </w:r>
      <w:r w:rsidRPr="005411D8">
        <w:rPr>
          <w:rFonts w:ascii="Times New Roman" w:eastAsia="Times New Roman" w:hAnsi="Times New Roman" w:cs="Times New Roman"/>
        </w:rPr>
        <w:t xml:space="preserve">  </w:t>
      </w:r>
    </w:p>
    <w:p w14:paraId="0998ECFD" w14:textId="77777777" w:rsidR="00A56096" w:rsidRDefault="00A56096" w:rsidP="00A56096">
      <w:pPr>
        <w:rPr>
          <w:rFonts w:ascii="Times New Roman" w:eastAsia="Times New Roman" w:hAnsi="Times New Roman" w:cs="Times New Roman"/>
          <w:b/>
          <w:color w:val="002060"/>
          <w:u w:val="single"/>
        </w:rPr>
      </w:pPr>
    </w:p>
    <w:p w14:paraId="4AC8502B" w14:textId="77777777" w:rsidR="00A56096" w:rsidRPr="00DC3623" w:rsidRDefault="00A56096" w:rsidP="00A56096">
      <w:pPr>
        <w:rPr>
          <w:rFonts w:ascii="Times New Roman" w:eastAsia="Times New Roman" w:hAnsi="Times New Roman" w:cs="Times New Roman"/>
          <w:b/>
          <w:sz w:val="32"/>
          <w:szCs w:val="32"/>
        </w:rPr>
      </w:pPr>
      <w:r w:rsidRPr="00DC3623">
        <w:rPr>
          <w:rFonts w:ascii="Times New Roman" w:eastAsia="Times New Roman" w:hAnsi="Times New Roman" w:cs="Times New Roman"/>
          <w:b/>
          <w:sz w:val="32"/>
          <w:szCs w:val="32"/>
        </w:rPr>
        <w:t xml:space="preserve">Disability / Accessibility Policy Statement  </w:t>
      </w:r>
    </w:p>
    <w:p w14:paraId="01B86C8C" w14:textId="77777777" w:rsidR="00A56096" w:rsidRPr="00A56096" w:rsidRDefault="00A56096" w:rsidP="00A56096">
      <w:pPr>
        <w:rPr>
          <w:rFonts w:ascii="Times New Roman" w:hAnsi="Times New Roman" w:cs="Times New Roman"/>
        </w:rPr>
      </w:pPr>
      <w:r w:rsidRPr="00A56096">
        <w:rPr>
          <w:rFonts w:ascii="Times New Roman" w:hAnsi="Times New Roman" w:cs="Times New Roman"/>
        </w:rPr>
        <w:t xml:space="preserve">In compliance with the Americans with Disabilities Act Amendments Act (ADAAA), students who require reasonable accommodations due to a disability to properly execute coursework must register with Student Accessibility Services (SAS)—in Boca Raton, SU 133 (561-297-3880); in Davie, LA 131 (954-236-1222); or in Jupiter, SR 110 (561-799-8585) —and follow all SAS procedures.  Their web site is:  </w:t>
      </w:r>
      <w:hyperlink r:id="rId12" w:history="1">
        <w:r w:rsidRPr="00A56096">
          <w:rPr>
            <w:rStyle w:val="Hyperlink"/>
            <w:rFonts w:ascii="Times New Roman" w:hAnsi="Times New Roman" w:cs="Times New Roman"/>
            <w:color w:val="auto"/>
          </w:rPr>
          <w:t>https://fau.edu/sas</w:t>
        </w:r>
      </w:hyperlink>
      <w:r w:rsidRPr="00A56096">
        <w:rPr>
          <w:rStyle w:val="Hyperlink"/>
          <w:rFonts w:ascii="Times New Roman" w:hAnsi="Times New Roman" w:cs="Times New Roman"/>
          <w:color w:val="auto"/>
        </w:rPr>
        <w:t>.</w:t>
      </w:r>
    </w:p>
    <w:p w14:paraId="1B28F20E" w14:textId="77777777" w:rsidR="00A56096" w:rsidRPr="00A56096" w:rsidRDefault="00A56096" w:rsidP="00A56096">
      <w:pPr>
        <w:rPr>
          <w:rFonts w:ascii="Times New Roman" w:eastAsia="Times New Roman" w:hAnsi="Times New Roman" w:cs="Times New Roman"/>
          <w:u w:val="single"/>
        </w:rPr>
      </w:pPr>
    </w:p>
    <w:p w14:paraId="0CDAC999" w14:textId="77777777" w:rsidR="00A56096" w:rsidRPr="00DC3623" w:rsidRDefault="00A56096" w:rsidP="00A56096">
      <w:pPr>
        <w:rPr>
          <w:rFonts w:ascii="Times New Roman" w:eastAsia="Times New Roman" w:hAnsi="Times New Roman" w:cs="Times New Roman"/>
          <w:b/>
          <w:sz w:val="32"/>
          <w:szCs w:val="32"/>
        </w:rPr>
      </w:pPr>
      <w:r w:rsidRPr="00DC3623">
        <w:rPr>
          <w:rFonts w:ascii="Times New Roman" w:eastAsia="Times New Roman" w:hAnsi="Times New Roman" w:cs="Times New Roman"/>
          <w:b/>
          <w:sz w:val="32"/>
          <w:szCs w:val="32"/>
        </w:rPr>
        <w:t xml:space="preserve">Religious Accommodation Policy Statement  </w:t>
      </w:r>
    </w:p>
    <w:p w14:paraId="4074BA24" w14:textId="6B076EDD" w:rsidR="00A56096" w:rsidRPr="00A56096" w:rsidRDefault="00A56096" w:rsidP="00A56096">
      <w:pPr>
        <w:pStyle w:val="PlainText"/>
        <w:rPr>
          <w:rFonts w:ascii="Times New Roman" w:hAnsi="Times New Roman" w:cs="Times New Roman"/>
          <w:sz w:val="24"/>
          <w:szCs w:val="24"/>
        </w:rPr>
      </w:pPr>
      <w:r w:rsidRPr="00A56096">
        <w:rPr>
          <w:rFonts w:ascii="Times New Roman" w:hAnsi="Times New Roman" w:cs="Times New Roman"/>
          <w:sz w:val="24"/>
          <w:szCs w:val="24"/>
        </w:rPr>
        <w:t xml:space="preserve">In accordance with rules of the Florida Board of Education and Florida law, students have the right to reasonable accommodations from the University </w:t>
      </w:r>
      <w:r w:rsidR="006821CF" w:rsidRPr="00A56096">
        <w:rPr>
          <w:rFonts w:ascii="Times New Roman" w:hAnsi="Times New Roman" w:cs="Times New Roman"/>
          <w:sz w:val="24"/>
          <w:szCs w:val="24"/>
        </w:rPr>
        <w:t>to</w:t>
      </w:r>
      <w:r w:rsidRPr="00A56096">
        <w:rPr>
          <w:rFonts w:ascii="Times New Roman" w:hAnsi="Times New Roman" w:cs="Times New Roman"/>
          <w:sz w:val="24"/>
          <w:szCs w:val="24"/>
        </w:rPr>
        <w:t xml:space="preserve"> observe religious practices, observances, and beliefs with regard to admissions, registration, class attendance and the scheduling of examinations and work assignments.  </w:t>
      </w:r>
    </w:p>
    <w:p w14:paraId="5915BC76" w14:textId="77777777" w:rsidR="00A56096" w:rsidRPr="00A56096" w:rsidRDefault="00A56096" w:rsidP="00A56096">
      <w:pPr>
        <w:pStyle w:val="PlainText"/>
        <w:rPr>
          <w:rFonts w:ascii="Times New Roman" w:hAnsi="Times New Roman" w:cs="Times New Roman"/>
          <w:sz w:val="24"/>
          <w:szCs w:val="24"/>
        </w:rPr>
      </w:pPr>
    </w:p>
    <w:p w14:paraId="31EBDC5A" w14:textId="6DD918AB" w:rsidR="00A56096" w:rsidRDefault="00A56096" w:rsidP="00A56096">
      <w:pPr>
        <w:pStyle w:val="PlainText"/>
        <w:rPr>
          <w:rStyle w:val="Hyperlink"/>
          <w:rFonts w:ascii="Times New Roman" w:hAnsi="Times New Roman" w:cs="Times New Roman"/>
          <w:color w:val="auto"/>
          <w:sz w:val="24"/>
          <w:szCs w:val="24"/>
        </w:rPr>
      </w:pPr>
      <w:r w:rsidRPr="00A56096">
        <w:rPr>
          <w:rFonts w:ascii="Times New Roman" w:hAnsi="Times New Roman" w:cs="Times New Roman"/>
          <w:sz w:val="24"/>
          <w:szCs w:val="24"/>
        </w:rPr>
        <w:t xml:space="preserve">For further information, please see FAU Regulation 2.007 at: </w:t>
      </w:r>
      <w:hyperlink r:id="rId13" w:history="1">
        <w:r w:rsidRPr="00A56096">
          <w:rPr>
            <w:rStyle w:val="Hyperlink"/>
            <w:rFonts w:ascii="Times New Roman" w:hAnsi="Times New Roman" w:cs="Times New Roman"/>
            <w:color w:val="auto"/>
            <w:sz w:val="24"/>
            <w:szCs w:val="24"/>
          </w:rPr>
          <w:t>FAU Regulation 2.007</w:t>
        </w:r>
      </w:hyperlink>
      <w:r w:rsidRPr="00A56096">
        <w:rPr>
          <w:rStyle w:val="Hyperlink"/>
          <w:rFonts w:ascii="Times New Roman" w:hAnsi="Times New Roman" w:cs="Times New Roman"/>
          <w:color w:val="auto"/>
          <w:sz w:val="24"/>
          <w:szCs w:val="24"/>
        </w:rPr>
        <w:t>.</w:t>
      </w:r>
    </w:p>
    <w:p w14:paraId="3C9452EE" w14:textId="213E4336" w:rsidR="00DC3623" w:rsidRDefault="00DC3623" w:rsidP="00A56096">
      <w:pPr>
        <w:pStyle w:val="PlainText"/>
        <w:rPr>
          <w:rStyle w:val="Hyperlink"/>
          <w:rFonts w:ascii="Times New Roman" w:hAnsi="Times New Roman" w:cs="Times New Roman"/>
          <w:color w:val="auto"/>
          <w:sz w:val="24"/>
          <w:szCs w:val="24"/>
        </w:rPr>
      </w:pPr>
    </w:p>
    <w:p w14:paraId="6CA544C8" w14:textId="77777777" w:rsidR="00DC3623" w:rsidRPr="00A56096" w:rsidRDefault="00DC3623" w:rsidP="00A56096">
      <w:pPr>
        <w:pStyle w:val="PlainText"/>
        <w:rPr>
          <w:rFonts w:ascii="Times New Roman" w:hAnsi="Times New Roman" w:cs="Times New Roman"/>
          <w:sz w:val="24"/>
          <w:szCs w:val="24"/>
        </w:rPr>
      </w:pPr>
    </w:p>
    <w:p w14:paraId="4071283C" w14:textId="77777777" w:rsidR="00A56096" w:rsidRPr="00A56096" w:rsidRDefault="00A56096" w:rsidP="00A56096">
      <w:pPr>
        <w:rPr>
          <w:rFonts w:ascii="Times New Roman" w:eastAsia="Times New Roman" w:hAnsi="Times New Roman" w:cs="Times New Roman"/>
        </w:rPr>
      </w:pPr>
    </w:p>
    <w:p w14:paraId="502160D6" w14:textId="77777777" w:rsidR="00A56096" w:rsidRPr="00DC3623" w:rsidRDefault="00A56096" w:rsidP="00A56096">
      <w:pPr>
        <w:rPr>
          <w:rFonts w:ascii="Times New Roman" w:eastAsia="Times New Roman" w:hAnsi="Times New Roman" w:cs="Times New Roman"/>
          <w:b/>
          <w:sz w:val="32"/>
          <w:szCs w:val="32"/>
        </w:rPr>
      </w:pPr>
      <w:r w:rsidRPr="00DC3623">
        <w:rPr>
          <w:rFonts w:ascii="Times New Roman" w:eastAsia="Times New Roman" w:hAnsi="Times New Roman" w:cs="Times New Roman"/>
          <w:b/>
          <w:sz w:val="32"/>
          <w:szCs w:val="32"/>
        </w:rPr>
        <w:t xml:space="preserve">University Approved Absence Policy Statement  </w:t>
      </w:r>
    </w:p>
    <w:p w14:paraId="2B8CBFD2" w14:textId="01C8A86B" w:rsidR="00A56096" w:rsidRDefault="00A56096" w:rsidP="00A56096">
      <w:pPr>
        <w:rPr>
          <w:rFonts w:ascii="Times New Roman" w:eastAsia="Times New Roman" w:hAnsi="Times New Roman" w:cs="Times New Roman"/>
        </w:rPr>
      </w:pPr>
      <w:r w:rsidRPr="00A56096">
        <w:rPr>
          <w:rFonts w:ascii="Times New Roman" w:eastAsia="Times New Roman" w:hAnsi="Times New Roman" w:cs="Times New Roman"/>
        </w:rPr>
        <w:t xml:space="preserve">In accordance with rules of the Florida Atlantic University, students have the right to reasonable accommodations to participate in University approved activities, including athletic or scholastics teams, musical and theatrical performances and debate activities.  It is the student’s responsibility to notify the course instructor at least one week prior to missing any course assignment. </w:t>
      </w:r>
    </w:p>
    <w:p w14:paraId="09F1CEC4" w14:textId="0DD2584C" w:rsidR="00DC3623" w:rsidRDefault="00DC3623" w:rsidP="00A56096">
      <w:pPr>
        <w:rPr>
          <w:rFonts w:ascii="Times New Roman" w:eastAsia="Times New Roman" w:hAnsi="Times New Roman" w:cs="Times New Roman"/>
        </w:rPr>
      </w:pPr>
    </w:p>
    <w:p w14:paraId="59920618" w14:textId="77777777" w:rsidR="00566D6B" w:rsidRPr="00A56096" w:rsidRDefault="00566D6B" w:rsidP="00A56096">
      <w:pPr>
        <w:rPr>
          <w:rFonts w:ascii="Times New Roman" w:eastAsia="Times New Roman" w:hAnsi="Times New Roman" w:cs="Times New Roman"/>
        </w:rPr>
      </w:pPr>
    </w:p>
    <w:p w14:paraId="28D993D2" w14:textId="04AF3F12" w:rsidR="00DC3623" w:rsidRDefault="00BC1355" w:rsidP="00DC3623">
      <w:pPr>
        <w:rPr>
          <w:rFonts w:ascii="Times New Roman" w:eastAsia="Times New Roman" w:hAnsi="Times New Roman" w:cs="Times New Roman"/>
          <w:b/>
          <w:bCs/>
          <w:sz w:val="32"/>
          <w:szCs w:val="32"/>
        </w:rPr>
      </w:pPr>
      <w:r w:rsidRPr="00DC3623">
        <w:rPr>
          <w:rFonts w:ascii="Times New Roman" w:eastAsia="Times New Roman" w:hAnsi="Times New Roman" w:cs="Times New Roman"/>
          <w:b/>
          <w:bCs/>
          <w:sz w:val="32"/>
          <w:szCs w:val="32"/>
        </w:rPr>
        <w:t>Required Texts/</w:t>
      </w:r>
      <w:r w:rsidR="00F933EE" w:rsidRPr="00DC3623">
        <w:rPr>
          <w:rFonts w:ascii="Times New Roman" w:eastAsia="Times New Roman" w:hAnsi="Times New Roman" w:cs="Times New Roman"/>
          <w:b/>
          <w:bCs/>
          <w:sz w:val="32"/>
          <w:szCs w:val="32"/>
        </w:rPr>
        <w:t>Materials/</w:t>
      </w:r>
      <w:r w:rsidRPr="00DC3623">
        <w:rPr>
          <w:rFonts w:ascii="Times New Roman" w:eastAsia="Times New Roman" w:hAnsi="Times New Roman" w:cs="Times New Roman"/>
          <w:b/>
          <w:bCs/>
          <w:sz w:val="32"/>
          <w:szCs w:val="32"/>
        </w:rPr>
        <w:t>Readings</w:t>
      </w:r>
    </w:p>
    <w:p w14:paraId="521349D7" w14:textId="77777777" w:rsidR="009C2242" w:rsidRDefault="009C2242" w:rsidP="00DC3623">
      <w:pPr>
        <w:rPr>
          <w:rFonts w:ascii="Times New Roman" w:eastAsia="Times New Roman" w:hAnsi="Times New Roman" w:cs="Times New Roman"/>
          <w:b/>
          <w:bCs/>
          <w:sz w:val="32"/>
          <w:szCs w:val="32"/>
        </w:rPr>
      </w:pPr>
    </w:p>
    <w:p w14:paraId="2809B63B" w14:textId="77777777" w:rsidR="009C2242" w:rsidRPr="004D2F5E" w:rsidRDefault="009C2242" w:rsidP="009C2242">
      <w:pPr>
        <w:rPr>
          <w:rFonts w:ascii="Times New Roman" w:hAnsi="Times New Roman" w:cs="Times New Roman"/>
          <w:b/>
        </w:rPr>
      </w:pPr>
      <w:r>
        <w:rPr>
          <w:rFonts w:ascii="Times New Roman" w:hAnsi="Times New Roman" w:cs="Times New Roman"/>
        </w:rPr>
        <w:lastRenderedPageBreak/>
        <w:t xml:space="preserve">Title: </w:t>
      </w:r>
      <w:r w:rsidRPr="009C2242">
        <w:rPr>
          <w:rFonts w:ascii="Times New Roman" w:hAnsi="Times New Roman" w:cs="Times New Roman"/>
          <w:b/>
          <w:bCs/>
        </w:rPr>
        <w:t>Business Intelligence, Analytics, and Data Science, Fourth Edition</w:t>
      </w:r>
    </w:p>
    <w:p w14:paraId="17A0CD8D" w14:textId="77777777" w:rsidR="009C2242" w:rsidRPr="00A94F49" w:rsidRDefault="009C2242" w:rsidP="009C2242">
      <w:pPr>
        <w:rPr>
          <w:rFonts w:ascii="Times New Roman" w:hAnsi="Times New Roman" w:cs="Times New Roman"/>
        </w:rPr>
      </w:pPr>
      <w:r w:rsidRPr="00A94F49">
        <w:rPr>
          <w:rFonts w:ascii="Times New Roman" w:hAnsi="Times New Roman" w:cs="Times New Roman"/>
        </w:rPr>
        <w:t xml:space="preserve">Authors:  Ramesh Sharda, Dursun Delen, Efraim Turban      </w:t>
      </w:r>
    </w:p>
    <w:p w14:paraId="0EFA6514" w14:textId="77777777" w:rsidR="009C2242" w:rsidRPr="00A94F49" w:rsidRDefault="009C2242" w:rsidP="009C2242">
      <w:pPr>
        <w:rPr>
          <w:rFonts w:ascii="Times New Roman" w:hAnsi="Times New Roman" w:cs="Times New Roman"/>
        </w:rPr>
      </w:pPr>
      <w:r w:rsidRPr="00A94F49">
        <w:rPr>
          <w:rFonts w:ascii="Times New Roman" w:hAnsi="Times New Roman" w:cs="Times New Roman"/>
        </w:rPr>
        <w:t xml:space="preserve">Publisher: Pearson  </w:t>
      </w:r>
    </w:p>
    <w:p w14:paraId="3704755A" w14:textId="77777777" w:rsidR="009C2242" w:rsidRDefault="009C2242" w:rsidP="009C2242">
      <w:pPr>
        <w:rPr>
          <w:rFonts w:ascii="Times New Roman" w:hAnsi="Times New Roman" w:cs="Times New Roman"/>
        </w:rPr>
      </w:pPr>
      <w:r w:rsidRPr="00A94F49">
        <w:rPr>
          <w:rFonts w:ascii="Times New Roman" w:hAnsi="Times New Roman" w:cs="Times New Roman"/>
        </w:rPr>
        <w:t>ISBNs:</w:t>
      </w:r>
      <w:r w:rsidRPr="00A94F49">
        <w:rPr>
          <w:rFonts w:ascii="Times New Roman" w:hAnsi="Times New Roman" w:cs="Times New Roman"/>
        </w:rPr>
        <w:tab/>
        <w:t xml:space="preserve"> 978-0-13-</w:t>
      </w:r>
      <w:r>
        <w:rPr>
          <w:rFonts w:ascii="Times New Roman" w:hAnsi="Times New Roman" w:cs="Times New Roman"/>
        </w:rPr>
        <w:t>463328-2</w:t>
      </w:r>
    </w:p>
    <w:p w14:paraId="4116C34E" w14:textId="77777777" w:rsidR="009C2242" w:rsidRDefault="009C2242" w:rsidP="009C2242">
      <w:pPr>
        <w:ind w:left="720"/>
        <w:rPr>
          <w:rFonts w:ascii="Times New Roman" w:hAnsi="Times New Roman" w:cs="Times New Roman"/>
        </w:rPr>
      </w:pPr>
    </w:p>
    <w:p w14:paraId="214F575D" w14:textId="77777777" w:rsidR="009C2242" w:rsidRPr="009C2242" w:rsidRDefault="009C2242" w:rsidP="009C2242">
      <w:pPr>
        <w:rPr>
          <w:rFonts w:ascii="Times New Roman" w:hAnsi="Times New Roman" w:cs="Times New Roman"/>
          <w:bCs/>
          <w:i/>
        </w:rPr>
      </w:pPr>
      <w:r w:rsidRPr="009C2242">
        <w:rPr>
          <w:rFonts w:ascii="Times New Roman" w:hAnsi="Times New Roman" w:cs="Times New Roman"/>
          <w:bCs/>
          <w:i/>
        </w:rPr>
        <w:t>There might also be multiple assigned readings in the form of lecture slides, articles, cases, etc. as distributed electronically or handouts by the professor and also available in the CANVAS Learning Management System</w:t>
      </w:r>
    </w:p>
    <w:p w14:paraId="6459BF00" w14:textId="62015D82" w:rsidR="002653BA" w:rsidRDefault="002653BA" w:rsidP="0089023C">
      <w:pPr>
        <w:shd w:val="clear" w:color="auto" w:fill="FFFFFF"/>
        <w:textAlignment w:val="baseline"/>
        <w:rPr>
          <w:rFonts w:ascii="Times New Roman" w:eastAsia="Times New Roman" w:hAnsi="Times New Roman" w:cs="Times New Roman"/>
          <w:color w:val="000000"/>
          <w:bdr w:val="none" w:sz="0" w:space="0" w:color="auto" w:frame="1"/>
        </w:rPr>
      </w:pPr>
    </w:p>
    <w:p w14:paraId="696D1D64" w14:textId="77777777" w:rsidR="002653BA" w:rsidRPr="002653BA" w:rsidRDefault="002653BA" w:rsidP="0089023C">
      <w:pPr>
        <w:shd w:val="clear" w:color="auto" w:fill="FFFFFF"/>
        <w:textAlignment w:val="baseline"/>
        <w:rPr>
          <w:rFonts w:ascii="Times New Roman" w:hAnsi="Times New Roman" w:cs="Times New Roman"/>
          <w:i/>
        </w:rPr>
      </w:pPr>
    </w:p>
    <w:p w14:paraId="78AB6168" w14:textId="77777777" w:rsidR="00F933EE" w:rsidRPr="00DC3623" w:rsidRDefault="00F933EE" w:rsidP="00F933EE">
      <w:pPr>
        <w:pStyle w:val="ListParagraph"/>
        <w:ind w:left="0"/>
        <w:rPr>
          <w:b/>
          <w:sz w:val="32"/>
          <w:szCs w:val="32"/>
        </w:rPr>
      </w:pPr>
      <w:r w:rsidRPr="00DC3623">
        <w:rPr>
          <w:b/>
          <w:sz w:val="32"/>
          <w:szCs w:val="32"/>
        </w:rPr>
        <w:t xml:space="preserve">Required technological skills: </w:t>
      </w:r>
    </w:p>
    <w:p w14:paraId="61C4D1C8" w14:textId="77777777" w:rsidR="00F933EE" w:rsidRPr="005411D8" w:rsidRDefault="00F933EE" w:rsidP="00F933EE">
      <w:pPr>
        <w:pStyle w:val="ListParagraph"/>
        <w:numPr>
          <w:ilvl w:val="0"/>
          <w:numId w:val="2"/>
        </w:numPr>
      </w:pPr>
      <w:r w:rsidRPr="005411D8">
        <w:t>Basic Skills in computer use</w:t>
      </w:r>
    </w:p>
    <w:p w14:paraId="56B0E15D" w14:textId="77777777" w:rsidR="00F933EE" w:rsidRPr="005411D8" w:rsidRDefault="00F933EE" w:rsidP="00F933EE">
      <w:pPr>
        <w:pStyle w:val="ListParagraph"/>
        <w:numPr>
          <w:ilvl w:val="0"/>
          <w:numId w:val="2"/>
        </w:numPr>
      </w:pPr>
      <w:r w:rsidRPr="005411D8">
        <w:t xml:space="preserve">Access to the internet  </w:t>
      </w:r>
    </w:p>
    <w:p w14:paraId="5AC2825A" w14:textId="53DA379F" w:rsidR="00F933EE" w:rsidRPr="005411D8" w:rsidRDefault="00F933EE" w:rsidP="00F933EE">
      <w:pPr>
        <w:pStyle w:val="ListParagraph"/>
        <w:numPr>
          <w:ilvl w:val="0"/>
          <w:numId w:val="2"/>
        </w:numPr>
      </w:pPr>
      <w:r w:rsidRPr="005411D8">
        <w:t xml:space="preserve">Basic </w:t>
      </w:r>
      <w:r w:rsidR="002653BA">
        <w:t>Canvas</w:t>
      </w:r>
      <w:r w:rsidRPr="005411D8">
        <w:t xml:space="preserve"> LMS skills </w:t>
      </w:r>
    </w:p>
    <w:p w14:paraId="730FA12A" w14:textId="77777777" w:rsidR="00F933EE" w:rsidRPr="005411D8" w:rsidRDefault="00F933EE" w:rsidP="00F933EE">
      <w:pPr>
        <w:pStyle w:val="ListParagraph"/>
        <w:numPr>
          <w:ilvl w:val="0"/>
          <w:numId w:val="2"/>
        </w:numPr>
      </w:pPr>
      <w:r w:rsidRPr="005411D8">
        <w:t>Basic Skills for Office programs (word processing and presentation programs)</w:t>
      </w:r>
    </w:p>
    <w:p w14:paraId="39A6CCBB" w14:textId="77777777" w:rsidR="00F933EE" w:rsidRPr="005411D8" w:rsidRDefault="00F933EE" w:rsidP="00F933EE">
      <w:pPr>
        <w:contextualSpacing/>
        <w:rPr>
          <w:rFonts w:ascii="Times New Roman" w:hAnsi="Times New Roman" w:cs="Times New Roman"/>
        </w:rPr>
      </w:pPr>
    </w:p>
    <w:p w14:paraId="4F09012B" w14:textId="463ECC99" w:rsidR="00F933EE" w:rsidRDefault="00F933EE" w:rsidP="00F933EE">
      <w:pPr>
        <w:rPr>
          <w:rFonts w:ascii="Times New Roman" w:hAnsi="Times New Roman" w:cs="Times New Roman"/>
          <w:b/>
          <w:sz w:val="32"/>
          <w:szCs w:val="32"/>
        </w:rPr>
      </w:pPr>
      <w:r w:rsidRPr="00DC3623">
        <w:rPr>
          <w:rFonts w:ascii="Times New Roman" w:hAnsi="Times New Roman" w:cs="Times New Roman"/>
          <w:b/>
          <w:sz w:val="32"/>
          <w:szCs w:val="32"/>
        </w:rPr>
        <w:t>Required Software</w:t>
      </w:r>
    </w:p>
    <w:p w14:paraId="277EA34B" w14:textId="77777777" w:rsidR="00F933EE" w:rsidRPr="005411D8" w:rsidRDefault="00F933EE" w:rsidP="00F933EE">
      <w:pPr>
        <w:numPr>
          <w:ilvl w:val="0"/>
          <w:numId w:val="3"/>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Microsoft 365 Suite </w:t>
      </w:r>
      <w:hyperlink r:id="rId14">
        <w:r w:rsidRPr="005411D8">
          <w:rPr>
            <w:rFonts w:ascii="Times New Roman" w:eastAsia="Arial" w:hAnsi="Times New Roman" w:cs="Times New Roman"/>
            <w:u w:val="single"/>
          </w:rPr>
          <w:t>Link to download</w:t>
        </w:r>
      </w:hyperlink>
    </w:p>
    <w:p w14:paraId="404B3176" w14:textId="77777777" w:rsidR="00F933EE" w:rsidRPr="005411D8" w:rsidRDefault="00F933EE" w:rsidP="00F933EE">
      <w:pPr>
        <w:numPr>
          <w:ilvl w:val="0"/>
          <w:numId w:val="3"/>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Reliable web browser (recommended </w:t>
      </w:r>
      <w:hyperlink r:id="rId15">
        <w:r w:rsidRPr="005411D8">
          <w:rPr>
            <w:rFonts w:ascii="Times New Roman" w:eastAsia="Arial" w:hAnsi="Times New Roman" w:cs="Times New Roman"/>
            <w:u w:val="single"/>
          </w:rPr>
          <w:t>Chrome</w:t>
        </w:r>
      </w:hyperlink>
      <w:r w:rsidRPr="005411D8">
        <w:rPr>
          <w:rFonts w:ascii="Times New Roman" w:eastAsia="Arial" w:hAnsi="Times New Roman" w:cs="Times New Roman"/>
        </w:rPr>
        <w:t xml:space="preserve"> or </w:t>
      </w:r>
      <w:hyperlink r:id="rId16">
        <w:r w:rsidRPr="005411D8">
          <w:rPr>
            <w:rFonts w:ascii="Times New Roman" w:eastAsia="Arial" w:hAnsi="Times New Roman" w:cs="Times New Roman"/>
            <w:u w:val="single"/>
          </w:rPr>
          <w:t>Firefox</w:t>
        </w:r>
      </w:hyperlink>
      <w:r w:rsidRPr="005411D8">
        <w:rPr>
          <w:rFonts w:ascii="Times New Roman" w:eastAsia="Arial" w:hAnsi="Times New Roman" w:cs="Times New Roman"/>
        </w:rPr>
        <w:t xml:space="preserve">) </w:t>
      </w:r>
    </w:p>
    <w:p w14:paraId="1FB56512" w14:textId="77777777" w:rsidR="00F933EE" w:rsidRPr="005411D8" w:rsidRDefault="00F933EE" w:rsidP="00F933EE">
      <w:pPr>
        <w:numPr>
          <w:ilvl w:val="0"/>
          <w:numId w:val="3"/>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Java – </w:t>
      </w:r>
      <w:hyperlink r:id="rId17">
        <w:r w:rsidRPr="005411D8">
          <w:rPr>
            <w:rFonts w:ascii="Times New Roman" w:eastAsia="Arial" w:hAnsi="Times New Roman" w:cs="Times New Roman"/>
            <w:u w:val="single"/>
          </w:rPr>
          <w:t>Link to download</w:t>
        </w:r>
      </w:hyperlink>
      <w:r w:rsidRPr="005411D8">
        <w:rPr>
          <w:rFonts w:ascii="Times New Roman" w:eastAsia="Arial" w:hAnsi="Times New Roman" w:cs="Times New Roman"/>
        </w:rPr>
        <w:t xml:space="preserve"> and/or </w:t>
      </w:r>
      <w:hyperlink r:id="rId18">
        <w:r w:rsidRPr="005411D8">
          <w:rPr>
            <w:rFonts w:ascii="Times New Roman" w:eastAsia="Arial" w:hAnsi="Times New Roman" w:cs="Times New Roman"/>
            <w:u w:val="single"/>
          </w:rPr>
          <w:t>Link to verify Java</w:t>
        </w:r>
      </w:hyperlink>
      <w:r w:rsidRPr="005411D8">
        <w:rPr>
          <w:rFonts w:ascii="Times New Roman" w:eastAsia="Arial" w:hAnsi="Times New Roman" w:cs="Times New Roman"/>
        </w:rPr>
        <w:t xml:space="preserve"> on your computer </w:t>
      </w:r>
    </w:p>
    <w:p w14:paraId="0CF317EB" w14:textId="77777777" w:rsidR="00F933EE" w:rsidRPr="005411D8" w:rsidRDefault="00F933EE" w:rsidP="00F933EE">
      <w:pPr>
        <w:numPr>
          <w:ilvl w:val="0"/>
          <w:numId w:val="3"/>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Adobe Flash Player: </w:t>
      </w:r>
      <w:hyperlink r:id="rId19">
        <w:r w:rsidRPr="005411D8">
          <w:rPr>
            <w:rFonts w:ascii="Times New Roman" w:eastAsia="Arial" w:hAnsi="Times New Roman" w:cs="Times New Roman"/>
            <w:u w:val="single"/>
          </w:rPr>
          <w:t>Link to download</w:t>
        </w:r>
      </w:hyperlink>
      <w:r w:rsidRPr="005411D8">
        <w:rPr>
          <w:rFonts w:ascii="Times New Roman" w:eastAsia="Arial" w:hAnsi="Times New Roman" w:cs="Times New Roman"/>
        </w:rPr>
        <w:t xml:space="preserve"> </w:t>
      </w:r>
    </w:p>
    <w:p w14:paraId="64E94492" w14:textId="4B4841E8" w:rsidR="00F933EE" w:rsidRDefault="00F933EE" w:rsidP="00F933EE">
      <w:pPr>
        <w:numPr>
          <w:ilvl w:val="0"/>
          <w:numId w:val="3"/>
        </w:numPr>
        <w:ind w:hanging="360"/>
        <w:contextualSpacing/>
        <w:rPr>
          <w:rFonts w:ascii="Times New Roman" w:eastAsia="Arial" w:hAnsi="Times New Roman" w:cs="Times New Roman"/>
        </w:rPr>
      </w:pPr>
      <w:r w:rsidRPr="005411D8">
        <w:rPr>
          <w:rFonts w:ascii="Times New Roman" w:eastAsia="Arial" w:hAnsi="Times New Roman" w:cs="Times New Roman"/>
        </w:rPr>
        <w:t>Mobile App: Instructions on how to download the Canvas App on an iOS device (</w:t>
      </w:r>
      <w:hyperlink r:id="rId20">
        <w:r w:rsidRPr="005411D8">
          <w:rPr>
            <w:rFonts w:ascii="Times New Roman" w:eastAsia="Arial" w:hAnsi="Times New Roman" w:cs="Times New Roman"/>
            <w:u w:val="single"/>
          </w:rPr>
          <w:t>Link for iOS Instructions</w:t>
        </w:r>
      </w:hyperlink>
      <w:r w:rsidRPr="005411D8">
        <w:rPr>
          <w:rFonts w:ascii="Times New Roman" w:eastAsia="Arial" w:hAnsi="Times New Roman" w:cs="Times New Roman"/>
        </w:rPr>
        <w:t>) or Android device (</w:t>
      </w:r>
      <w:hyperlink r:id="rId21">
        <w:r w:rsidRPr="005411D8">
          <w:rPr>
            <w:rFonts w:ascii="Times New Roman" w:eastAsia="Arial" w:hAnsi="Times New Roman" w:cs="Times New Roman"/>
            <w:u w:val="single"/>
          </w:rPr>
          <w:t>Link for Android instructions</w:t>
        </w:r>
      </w:hyperlink>
      <w:r w:rsidRPr="005411D8">
        <w:rPr>
          <w:rFonts w:ascii="Times New Roman" w:eastAsia="Arial" w:hAnsi="Times New Roman" w:cs="Times New Roman"/>
        </w:rPr>
        <w:t>).</w:t>
      </w:r>
    </w:p>
    <w:p w14:paraId="2E154383" w14:textId="35B364B2" w:rsidR="00A2715D" w:rsidRPr="005411D8" w:rsidRDefault="00A2715D" w:rsidP="00F933EE">
      <w:pPr>
        <w:numPr>
          <w:ilvl w:val="0"/>
          <w:numId w:val="3"/>
        </w:numPr>
        <w:ind w:hanging="360"/>
        <w:contextualSpacing/>
        <w:rPr>
          <w:rFonts w:ascii="Times New Roman" w:eastAsia="Arial" w:hAnsi="Times New Roman" w:cs="Times New Roman"/>
        </w:rPr>
      </w:pPr>
      <w:r>
        <w:rPr>
          <w:rFonts w:ascii="Times New Roman" w:eastAsia="Arial" w:hAnsi="Times New Roman" w:cs="Times New Roman"/>
        </w:rPr>
        <w:t xml:space="preserve">NOTE:  Power BI works on Windows laptop/desktop ONLY. Please </w:t>
      </w:r>
      <w:r w:rsidR="00845DF4">
        <w:rPr>
          <w:rFonts w:ascii="Times New Roman" w:eastAsia="Arial" w:hAnsi="Times New Roman" w:cs="Times New Roman"/>
        </w:rPr>
        <w:t xml:space="preserve">plan to </w:t>
      </w:r>
      <w:r>
        <w:rPr>
          <w:rFonts w:ascii="Times New Roman" w:eastAsia="Arial" w:hAnsi="Times New Roman" w:cs="Times New Roman"/>
        </w:rPr>
        <w:t>use</w:t>
      </w:r>
      <w:r w:rsidR="00845DF4">
        <w:rPr>
          <w:rFonts w:ascii="Times New Roman" w:eastAsia="Arial" w:hAnsi="Times New Roman" w:cs="Times New Roman"/>
        </w:rPr>
        <w:t xml:space="preserve"> Windows system for the Power BI assignments. </w:t>
      </w:r>
    </w:p>
    <w:p w14:paraId="63F889B3" w14:textId="77777777" w:rsidR="00F933EE" w:rsidRPr="005411D8" w:rsidRDefault="00F933EE" w:rsidP="00F933EE">
      <w:pPr>
        <w:contextualSpacing/>
        <w:rPr>
          <w:rFonts w:ascii="Times New Roman" w:eastAsia="Arial" w:hAnsi="Times New Roman" w:cs="Times New Roman"/>
          <w:u w:val="single"/>
        </w:rPr>
      </w:pPr>
    </w:p>
    <w:p w14:paraId="50C7911C" w14:textId="77777777" w:rsidR="00F933EE" w:rsidRPr="00DC3623" w:rsidRDefault="00F933EE" w:rsidP="00F933EE">
      <w:pPr>
        <w:rPr>
          <w:rFonts w:ascii="Times New Roman" w:hAnsi="Times New Roman" w:cs="Times New Roman"/>
          <w:b/>
          <w:sz w:val="32"/>
          <w:szCs w:val="32"/>
        </w:rPr>
      </w:pPr>
      <w:r w:rsidRPr="00DC3623">
        <w:rPr>
          <w:rFonts w:ascii="Times New Roman" w:eastAsia="Arial" w:hAnsi="Times New Roman" w:cs="Times New Roman"/>
          <w:b/>
          <w:sz w:val="32"/>
          <w:szCs w:val="32"/>
        </w:rPr>
        <w:t>Internet Connection</w:t>
      </w:r>
    </w:p>
    <w:p w14:paraId="1316CD65" w14:textId="77777777" w:rsidR="00F933EE" w:rsidRPr="005411D8" w:rsidRDefault="00F933EE" w:rsidP="00F933EE">
      <w:pPr>
        <w:numPr>
          <w:ilvl w:val="0"/>
          <w:numId w:val="4"/>
        </w:numPr>
        <w:ind w:hanging="360"/>
        <w:contextualSpacing/>
        <w:rPr>
          <w:rFonts w:ascii="Times New Roman" w:eastAsia="Arial" w:hAnsi="Times New Roman" w:cs="Times New Roman"/>
        </w:rPr>
      </w:pPr>
      <w:r w:rsidRPr="005411D8">
        <w:rPr>
          <w:rFonts w:ascii="Times New Roman" w:eastAsia="Arial" w:hAnsi="Times New Roman" w:cs="Times New Roman"/>
        </w:rPr>
        <w:t>Recommended: Broadband (high-speed) Internet connection with a speed of 4 Mbps or higher</w:t>
      </w:r>
    </w:p>
    <w:p w14:paraId="6CD25695" w14:textId="77777777" w:rsidR="00F933EE" w:rsidRPr="005411D8" w:rsidRDefault="00F933EE" w:rsidP="00F933EE">
      <w:pPr>
        <w:numPr>
          <w:ilvl w:val="0"/>
          <w:numId w:val="4"/>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To function properly, Canvas requires a high-speed Internet connection (cable modem, DSL, satellite broadband, T1, etc.). The minimum Internet connection speed to access Canvas is a consistent 1.5 Mbps (megabits per second) or higher. </w:t>
      </w:r>
    </w:p>
    <w:p w14:paraId="5C50897D" w14:textId="77777777" w:rsidR="00F933EE" w:rsidRPr="005411D8" w:rsidRDefault="00F933EE" w:rsidP="00F933EE">
      <w:pPr>
        <w:numPr>
          <w:ilvl w:val="0"/>
          <w:numId w:val="4"/>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To check your Internet speed, </w:t>
      </w:r>
      <w:hyperlink r:id="rId22">
        <w:r w:rsidRPr="005411D8">
          <w:rPr>
            <w:rFonts w:ascii="Times New Roman" w:eastAsia="Arial" w:hAnsi="Times New Roman" w:cs="Times New Roman"/>
            <w:u w:val="single"/>
          </w:rPr>
          <w:t>click here</w:t>
        </w:r>
      </w:hyperlink>
      <w:r w:rsidRPr="005411D8">
        <w:rPr>
          <w:rFonts w:ascii="Times New Roman" w:eastAsia="Arial" w:hAnsi="Times New Roman" w:cs="Times New Roman"/>
        </w:rPr>
        <w:t>.</w:t>
      </w:r>
    </w:p>
    <w:p w14:paraId="18B767E4" w14:textId="77777777" w:rsidR="00F933EE" w:rsidRPr="005411D8" w:rsidRDefault="00F933EE" w:rsidP="00F933EE">
      <w:pPr>
        <w:contextualSpacing/>
        <w:rPr>
          <w:rFonts w:ascii="Times New Roman" w:eastAsia="Arial" w:hAnsi="Times New Roman" w:cs="Times New Roman"/>
        </w:rPr>
      </w:pPr>
    </w:p>
    <w:p w14:paraId="4F194362" w14:textId="77777777" w:rsidR="00F933EE" w:rsidRPr="00DC3623" w:rsidRDefault="00F933EE" w:rsidP="00F933EE">
      <w:pPr>
        <w:rPr>
          <w:rFonts w:ascii="Times New Roman" w:hAnsi="Times New Roman" w:cs="Times New Roman"/>
          <w:sz w:val="32"/>
          <w:szCs w:val="32"/>
        </w:rPr>
      </w:pPr>
      <w:r w:rsidRPr="00DC3623">
        <w:rPr>
          <w:rFonts w:ascii="Times New Roman" w:eastAsia="Arial" w:hAnsi="Times New Roman" w:cs="Times New Roman"/>
          <w:b/>
          <w:sz w:val="32"/>
          <w:szCs w:val="32"/>
        </w:rPr>
        <w:t>Minimum Technical Skills Requirements</w:t>
      </w:r>
    </w:p>
    <w:p w14:paraId="173AF13A" w14:textId="77777777" w:rsidR="00F933EE" w:rsidRPr="005411D8" w:rsidRDefault="00F933EE" w:rsidP="00F933EE">
      <w:pPr>
        <w:rPr>
          <w:rFonts w:ascii="Times New Roman" w:hAnsi="Times New Roman" w:cs="Times New Roman"/>
        </w:rPr>
      </w:pPr>
      <w:r w:rsidRPr="005411D8">
        <w:rPr>
          <w:rFonts w:ascii="Times New Roman" w:eastAsia="Arial" w:hAnsi="Times New Roman" w:cs="Times New Roman"/>
        </w:rPr>
        <w:t xml:space="preserve">The general and course-specific technical skills a student must have to succeed in the course include but are not limited to: </w:t>
      </w:r>
    </w:p>
    <w:p w14:paraId="4B4503C1" w14:textId="77777777" w:rsidR="00F933EE" w:rsidRPr="005411D8" w:rsidRDefault="00F933EE" w:rsidP="00F933EE">
      <w:pPr>
        <w:ind w:firstLine="720"/>
        <w:rPr>
          <w:rFonts w:ascii="Times New Roman" w:hAnsi="Times New Roman" w:cs="Times New Roman"/>
        </w:rPr>
      </w:pPr>
    </w:p>
    <w:p w14:paraId="31ADDA1B"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Accessing Internet.</w:t>
      </w:r>
    </w:p>
    <w:p w14:paraId="75951339"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Using Canvas (including taking tests, attaching documents).</w:t>
      </w:r>
    </w:p>
    <w:p w14:paraId="730F749B" w14:textId="77777777" w:rsidR="00F933EE" w:rsidRPr="007A02E9" w:rsidRDefault="00F933EE" w:rsidP="007A02E9">
      <w:pPr>
        <w:numPr>
          <w:ilvl w:val="0"/>
          <w:numId w:val="5"/>
        </w:numPr>
        <w:ind w:hanging="360"/>
        <w:contextualSpacing/>
        <w:rPr>
          <w:rFonts w:ascii="Times New Roman" w:eastAsia="Arial" w:hAnsi="Times New Roman" w:cs="Times New Roman"/>
        </w:rPr>
      </w:pPr>
      <w:r w:rsidRPr="007A02E9">
        <w:rPr>
          <w:rFonts w:ascii="Times New Roman" w:eastAsia="Arial" w:hAnsi="Times New Roman" w:cs="Times New Roman"/>
        </w:rPr>
        <w:t>Using email with attachments.</w:t>
      </w:r>
    </w:p>
    <w:p w14:paraId="32F944BD"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Creating and submitting files in commonly used word processing program formats such as Microsoft Office Tools.</w:t>
      </w:r>
    </w:p>
    <w:p w14:paraId="1FCEC5D4"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Copying and pasting functions.</w:t>
      </w:r>
    </w:p>
    <w:p w14:paraId="5A880E36"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Downloading and installing software.</w:t>
      </w:r>
    </w:p>
    <w:p w14:paraId="3096104D"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Using presentation, graphics, and other programs.</w:t>
      </w:r>
    </w:p>
    <w:p w14:paraId="07FC15EB" w14:textId="77777777" w:rsidR="00F933EE" w:rsidRPr="005411D8"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lastRenderedPageBreak/>
        <w:t>Posting and commenting in an online discussion.</w:t>
      </w:r>
    </w:p>
    <w:p w14:paraId="6CE197D5" w14:textId="68CFF0B0" w:rsidR="00F933EE" w:rsidRDefault="00F933EE" w:rsidP="00F933EE">
      <w:pPr>
        <w:numPr>
          <w:ilvl w:val="0"/>
          <w:numId w:val="5"/>
        </w:numPr>
        <w:ind w:hanging="360"/>
        <w:contextualSpacing/>
        <w:rPr>
          <w:rFonts w:ascii="Times New Roman" w:eastAsia="Arial" w:hAnsi="Times New Roman" w:cs="Times New Roman"/>
        </w:rPr>
      </w:pPr>
      <w:r w:rsidRPr="005411D8">
        <w:rPr>
          <w:rFonts w:ascii="Times New Roman" w:eastAsia="Arial" w:hAnsi="Times New Roman" w:cs="Times New Roman"/>
        </w:rPr>
        <w:t>Searching the FAU library and websites.</w:t>
      </w:r>
    </w:p>
    <w:p w14:paraId="0C5178B1" w14:textId="77777777" w:rsidR="00DC3623" w:rsidRPr="005411D8" w:rsidRDefault="00DC3623" w:rsidP="00DC3623">
      <w:pPr>
        <w:ind w:left="720"/>
        <w:contextualSpacing/>
        <w:rPr>
          <w:rFonts w:ascii="Times New Roman" w:eastAsia="Arial" w:hAnsi="Times New Roman" w:cs="Times New Roman"/>
        </w:rPr>
      </w:pPr>
    </w:p>
    <w:p w14:paraId="258AC0D0" w14:textId="77777777" w:rsidR="00F933EE" w:rsidRPr="005411D8" w:rsidRDefault="00F933EE" w:rsidP="00F933EE">
      <w:pPr>
        <w:widowControl w:val="0"/>
        <w:rPr>
          <w:rFonts w:ascii="Times New Roman" w:hAnsi="Times New Roman" w:cs="Times New Roman"/>
        </w:rPr>
      </w:pPr>
    </w:p>
    <w:p w14:paraId="33858EE9" w14:textId="77777777" w:rsidR="00DC3623" w:rsidRDefault="00F933EE" w:rsidP="00F933EE">
      <w:pPr>
        <w:rPr>
          <w:rFonts w:ascii="Times New Roman" w:eastAsia="Arial" w:hAnsi="Times New Roman" w:cs="Times New Roman"/>
          <w:b/>
          <w:sz w:val="32"/>
          <w:szCs w:val="32"/>
        </w:rPr>
      </w:pPr>
      <w:r w:rsidRPr="00DC3623">
        <w:rPr>
          <w:rFonts w:ascii="Times New Roman" w:eastAsia="Arial" w:hAnsi="Times New Roman" w:cs="Times New Roman"/>
          <w:b/>
          <w:sz w:val="32"/>
          <w:szCs w:val="32"/>
        </w:rPr>
        <w:t>Computer Requirement</w:t>
      </w:r>
    </w:p>
    <w:p w14:paraId="5713BDE8" w14:textId="7F4BA8F1" w:rsidR="00F933EE" w:rsidRPr="005411D8" w:rsidRDefault="00F933EE" w:rsidP="00F933EE">
      <w:pPr>
        <w:rPr>
          <w:rFonts w:ascii="Times New Roman" w:eastAsia="Arial" w:hAnsi="Times New Roman" w:cs="Times New Roman"/>
          <w:b/>
          <w:u w:val="single"/>
        </w:rPr>
      </w:pPr>
      <w:r w:rsidRPr="005411D8">
        <w:rPr>
          <w:rFonts w:ascii="Times New Roman" w:eastAsia="Arial" w:hAnsi="Times New Roman" w:cs="Times New Roman"/>
        </w:rPr>
        <w:t xml:space="preserve">Basic computer specifications for Canvas </w:t>
      </w:r>
      <w:hyperlink r:id="rId23">
        <w:r w:rsidRPr="005411D8">
          <w:rPr>
            <w:rFonts w:ascii="Times New Roman" w:eastAsia="Arial" w:hAnsi="Times New Roman" w:cs="Times New Roman"/>
            <w:u w:val="single"/>
          </w:rPr>
          <w:t>Link to Specifications</w:t>
        </w:r>
      </w:hyperlink>
    </w:p>
    <w:p w14:paraId="2B695F06" w14:textId="77777777" w:rsidR="00F933EE" w:rsidRPr="005411D8" w:rsidRDefault="00F933EE" w:rsidP="00F933EE">
      <w:pPr>
        <w:widowControl w:val="0"/>
        <w:rPr>
          <w:rFonts w:ascii="Times New Roman" w:hAnsi="Times New Roman" w:cs="Times New Roman"/>
        </w:rPr>
      </w:pPr>
      <w:r w:rsidRPr="005411D8">
        <w:rPr>
          <w:rFonts w:ascii="Times New Roman" w:eastAsia="Arial" w:hAnsi="Times New Roman" w:cs="Times New Roman"/>
        </w:rPr>
        <w:t>Operating System</w:t>
      </w:r>
    </w:p>
    <w:p w14:paraId="046F38AF" w14:textId="77777777" w:rsidR="00F933EE" w:rsidRPr="005411D8" w:rsidRDefault="00F933EE" w:rsidP="00F933EE">
      <w:pPr>
        <w:widowControl w:val="0"/>
        <w:numPr>
          <w:ilvl w:val="0"/>
          <w:numId w:val="7"/>
        </w:numPr>
        <w:ind w:hanging="360"/>
        <w:contextualSpacing/>
        <w:rPr>
          <w:rFonts w:ascii="Times New Roman" w:eastAsia="Arial" w:hAnsi="Times New Roman" w:cs="Times New Roman"/>
        </w:rPr>
      </w:pPr>
      <w:r w:rsidRPr="005411D8">
        <w:rPr>
          <w:rFonts w:ascii="Times New Roman" w:eastAsia="Arial" w:hAnsi="Times New Roman" w:cs="Times New Roman"/>
        </w:rPr>
        <w:t>A computer that can run Mac OSX or Win 7.0 or higher.</w:t>
      </w:r>
    </w:p>
    <w:p w14:paraId="39DE3A56" w14:textId="77777777" w:rsidR="00F933EE" w:rsidRPr="005411D8" w:rsidRDefault="00F933EE" w:rsidP="00F933EE">
      <w:pPr>
        <w:widowControl w:val="0"/>
        <w:rPr>
          <w:rFonts w:ascii="Times New Roman" w:hAnsi="Times New Roman" w:cs="Times New Roman"/>
        </w:rPr>
      </w:pPr>
      <w:r w:rsidRPr="005411D8">
        <w:rPr>
          <w:rFonts w:ascii="Times New Roman" w:eastAsia="Arial" w:hAnsi="Times New Roman" w:cs="Times New Roman"/>
        </w:rPr>
        <w:t>Peripherals</w:t>
      </w:r>
    </w:p>
    <w:p w14:paraId="1D70C7E4" w14:textId="77777777" w:rsidR="00F933EE" w:rsidRPr="005411D8" w:rsidRDefault="00F933EE" w:rsidP="00F933EE">
      <w:pPr>
        <w:widowControl w:val="0"/>
        <w:numPr>
          <w:ilvl w:val="0"/>
          <w:numId w:val="6"/>
        </w:numPr>
        <w:ind w:hanging="360"/>
        <w:contextualSpacing/>
        <w:rPr>
          <w:rFonts w:ascii="Times New Roman" w:eastAsia="Arial" w:hAnsi="Times New Roman" w:cs="Times New Roman"/>
        </w:rPr>
      </w:pPr>
      <w:r w:rsidRPr="005411D8">
        <w:rPr>
          <w:rFonts w:ascii="Times New Roman" w:eastAsia="Arial" w:hAnsi="Times New Roman" w:cs="Times New Roman"/>
        </w:rPr>
        <w:t>A backup option should be available to minimize the loss of work, such as an external hard drive, a USB drive, cloud storage, or your folder on the FAU servers.</w:t>
      </w:r>
    </w:p>
    <w:p w14:paraId="0AB136B8" w14:textId="77777777" w:rsidR="00F933EE" w:rsidRPr="005411D8" w:rsidRDefault="00F933EE" w:rsidP="00F933EE">
      <w:pPr>
        <w:widowControl w:val="0"/>
        <w:rPr>
          <w:rFonts w:ascii="Times New Roman" w:hAnsi="Times New Roman" w:cs="Times New Roman"/>
        </w:rPr>
      </w:pPr>
      <w:r w:rsidRPr="005411D8">
        <w:rPr>
          <w:rFonts w:ascii="Times New Roman" w:eastAsia="Arial" w:hAnsi="Times New Roman" w:cs="Times New Roman"/>
        </w:rPr>
        <w:t>Software</w:t>
      </w:r>
    </w:p>
    <w:p w14:paraId="4B8CEFDC" w14:textId="77777777" w:rsidR="00F933EE" w:rsidRPr="005411D8" w:rsidRDefault="00F933EE" w:rsidP="00F933EE">
      <w:pPr>
        <w:widowControl w:val="0"/>
        <w:numPr>
          <w:ilvl w:val="0"/>
          <w:numId w:val="10"/>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Once logged in to Canvas, make sure your Internet browser is compatible. </w:t>
      </w:r>
    </w:p>
    <w:p w14:paraId="78DA9B8B" w14:textId="2C8FCF3B" w:rsidR="00F933EE" w:rsidRDefault="00F933EE" w:rsidP="00F933EE">
      <w:pPr>
        <w:widowControl w:val="0"/>
        <w:numPr>
          <w:ilvl w:val="0"/>
          <w:numId w:val="10"/>
        </w:numPr>
        <w:ind w:hanging="360"/>
        <w:contextualSpacing/>
        <w:rPr>
          <w:rFonts w:ascii="Times New Roman" w:eastAsia="Arial" w:hAnsi="Times New Roman" w:cs="Times New Roman"/>
        </w:rPr>
      </w:pPr>
      <w:r w:rsidRPr="005411D8">
        <w:rPr>
          <w:rFonts w:ascii="Times New Roman" w:eastAsia="Arial" w:hAnsi="Times New Roman" w:cs="Times New Roman"/>
        </w:rPr>
        <w:t>Other software may be required for specific learning modules. If so, the necessary links to download and install will be provided within the applicable module.</w:t>
      </w:r>
    </w:p>
    <w:p w14:paraId="240DD55D" w14:textId="77777777" w:rsidR="00DC3623" w:rsidRPr="005411D8" w:rsidRDefault="00DC3623" w:rsidP="00DC3623">
      <w:pPr>
        <w:widowControl w:val="0"/>
        <w:ind w:left="720"/>
        <w:contextualSpacing/>
        <w:rPr>
          <w:rFonts w:ascii="Times New Roman" w:eastAsia="Arial" w:hAnsi="Times New Roman" w:cs="Times New Roman"/>
        </w:rPr>
      </w:pPr>
    </w:p>
    <w:p w14:paraId="758E0E6A" w14:textId="77777777" w:rsidR="00F933EE" w:rsidRPr="005411D8" w:rsidRDefault="00F933EE" w:rsidP="00F933EE">
      <w:pPr>
        <w:widowControl w:val="0"/>
        <w:rPr>
          <w:rFonts w:ascii="Times New Roman" w:hAnsi="Times New Roman" w:cs="Times New Roman"/>
        </w:rPr>
      </w:pPr>
    </w:p>
    <w:p w14:paraId="65CC0080" w14:textId="77777777" w:rsidR="00F933EE" w:rsidRPr="00DC3623" w:rsidRDefault="00F933EE" w:rsidP="00F933EE">
      <w:pPr>
        <w:widowControl w:val="0"/>
        <w:rPr>
          <w:rFonts w:ascii="Times New Roman" w:hAnsi="Times New Roman" w:cs="Times New Roman"/>
          <w:sz w:val="32"/>
          <w:szCs w:val="32"/>
        </w:rPr>
      </w:pPr>
      <w:r w:rsidRPr="00DC3623">
        <w:rPr>
          <w:rFonts w:ascii="Times New Roman" w:eastAsia="Arial" w:hAnsi="Times New Roman" w:cs="Times New Roman"/>
          <w:b/>
          <w:sz w:val="32"/>
          <w:szCs w:val="32"/>
        </w:rPr>
        <w:t>Technical Support</w:t>
      </w:r>
    </w:p>
    <w:p w14:paraId="5E3C226A" w14:textId="77777777" w:rsidR="00F933EE" w:rsidRPr="005411D8" w:rsidRDefault="00F933EE" w:rsidP="00F933EE">
      <w:pPr>
        <w:widowControl w:val="0"/>
        <w:rPr>
          <w:rFonts w:ascii="Times New Roman" w:hAnsi="Times New Roman" w:cs="Times New Roman"/>
        </w:rPr>
      </w:pPr>
      <w:r w:rsidRPr="005411D8">
        <w:rPr>
          <w:rFonts w:ascii="Times New Roman" w:eastAsia="Arial" w:hAnsi="Times New Roman" w:cs="Times New Roman"/>
        </w:rPr>
        <w:t xml:space="preserve">In the online environment, technical issues are always possible (e.g., lost connection, hardware or software failure). Many of these occurrences can be resolved relatively quickly, but if you wait until the last minute before due dates, the chances of these glitches affecting your success are greatly increased; please plan appropriately. If a problem occurs, it is essential that you take immediate action to document the issue so your instructor can verify and take appropriate action to resolve the problem. </w:t>
      </w:r>
    </w:p>
    <w:p w14:paraId="44011646" w14:textId="77777777" w:rsidR="00F933EE" w:rsidRPr="005411D8" w:rsidRDefault="00F933EE" w:rsidP="00F933EE">
      <w:pPr>
        <w:widowControl w:val="0"/>
        <w:rPr>
          <w:rFonts w:ascii="Times New Roman" w:hAnsi="Times New Roman" w:cs="Times New Roman"/>
        </w:rPr>
      </w:pPr>
    </w:p>
    <w:p w14:paraId="78C04621" w14:textId="77777777" w:rsidR="00F933EE" w:rsidRPr="005411D8" w:rsidRDefault="00F933EE" w:rsidP="00F933EE">
      <w:pPr>
        <w:widowControl w:val="0"/>
        <w:rPr>
          <w:rFonts w:ascii="Times New Roman" w:hAnsi="Times New Roman" w:cs="Times New Roman"/>
        </w:rPr>
      </w:pPr>
      <w:r w:rsidRPr="005411D8">
        <w:rPr>
          <w:rFonts w:ascii="Times New Roman" w:eastAsia="Arial" w:hAnsi="Times New Roman" w:cs="Times New Roman"/>
          <w:b/>
        </w:rPr>
        <w:t xml:space="preserve">Most issues in Canvas can be resolved by clicking on the “Help” tab located on the menu bar. </w:t>
      </w:r>
    </w:p>
    <w:p w14:paraId="034F63DE" w14:textId="77777777" w:rsidR="00F933EE" w:rsidRPr="005411D8" w:rsidRDefault="00F933EE" w:rsidP="00F933EE">
      <w:pPr>
        <w:widowControl w:val="0"/>
        <w:rPr>
          <w:rFonts w:ascii="Times New Roman" w:hAnsi="Times New Roman" w:cs="Times New Roman"/>
        </w:rPr>
      </w:pPr>
    </w:p>
    <w:p w14:paraId="17B6E323" w14:textId="77777777" w:rsidR="00F933EE" w:rsidRPr="005411D8" w:rsidRDefault="00F933EE" w:rsidP="00F933EE">
      <w:pPr>
        <w:widowControl w:val="0"/>
        <w:rPr>
          <w:rFonts w:ascii="Times New Roman" w:hAnsi="Times New Roman" w:cs="Times New Roman"/>
        </w:rPr>
      </w:pPr>
      <w:r w:rsidRPr="005411D8">
        <w:rPr>
          <w:rFonts w:ascii="Times New Roman" w:eastAsia="Arial" w:hAnsi="Times New Roman" w:cs="Times New Roman"/>
          <w:b/>
        </w:rPr>
        <w:t xml:space="preserve">Upon clicking the “Help” tab, you will be able to: </w:t>
      </w:r>
    </w:p>
    <w:p w14:paraId="5E3484FD" w14:textId="77777777" w:rsidR="00F933EE" w:rsidRPr="005411D8" w:rsidRDefault="00F933EE" w:rsidP="00F933EE">
      <w:pPr>
        <w:widowControl w:val="0"/>
        <w:numPr>
          <w:ilvl w:val="0"/>
          <w:numId w:val="8"/>
        </w:numPr>
        <w:ind w:hanging="360"/>
        <w:contextualSpacing/>
        <w:rPr>
          <w:rFonts w:ascii="Times New Roman" w:eastAsia="Arial" w:hAnsi="Times New Roman" w:cs="Times New Roman"/>
        </w:rPr>
      </w:pPr>
      <w:r w:rsidRPr="005411D8">
        <w:rPr>
          <w:rFonts w:ascii="Times New Roman" w:eastAsia="Arial" w:hAnsi="Times New Roman" w:cs="Times New Roman"/>
        </w:rPr>
        <w:t>Report a problem</w:t>
      </w:r>
    </w:p>
    <w:p w14:paraId="1FDED57F" w14:textId="08472920" w:rsidR="00F933EE" w:rsidRDefault="00F933EE" w:rsidP="00F933EE">
      <w:pPr>
        <w:widowControl w:val="0"/>
        <w:numPr>
          <w:ilvl w:val="0"/>
          <w:numId w:val="8"/>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Search Canvas guides </w:t>
      </w:r>
    </w:p>
    <w:p w14:paraId="2D0166A6" w14:textId="29CBC6B9" w:rsidR="001A09F4" w:rsidRDefault="001A09F4" w:rsidP="001A09F4">
      <w:pPr>
        <w:widowControl w:val="0"/>
        <w:contextualSpacing/>
        <w:rPr>
          <w:rFonts w:ascii="Times New Roman" w:eastAsia="Arial" w:hAnsi="Times New Roman" w:cs="Times New Roman"/>
        </w:rPr>
      </w:pPr>
    </w:p>
    <w:p w14:paraId="09936793" w14:textId="77777777" w:rsidR="001A09F4" w:rsidRPr="005411D8" w:rsidRDefault="001A09F4" w:rsidP="001A09F4">
      <w:pPr>
        <w:widowControl w:val="0"/>
        <w:contextualSpacing/>
        <w:rPr>
          <w:rFonts w:ascii="Times New Roman" w:eastAsia="Arial" w:hAnsi="Times New Roman" w:cs="Times New Roman"/>
        </w:rPr>
      </w:pPr>
    </w:p>
    <w:p w14:paraId="42B13F14" w14:textId="77777777" w:rsidR="00F933EE" w:rsidRPr="005411D8" w:rsidRDefault="00F933EE" w:rsidP="00F933EE">
      <w:pPr>
        <w:widowControl w:val="0"/>
        <w:rPr>
          <w:rFonts w:ascii="Times New Roman" w:hAnsi="Times New Roman" w:cs="Times New Roman"/>
        </w:rPr>
      </w:pPr>
    </w:p>
    <w:p w14:paraId="24CDC938" w14:textId="77777777" w:rsidR="00F933EE" w:rsidRPr="002653BA" w:rsidRDefault="00F933EE" w:rsidP="00F933EE">
      <w:pPr>
        <w:widowControl w:val="0"/>
        <w:rPr>
          <w:rFonts w:ascii="Times New Roman" w:hAnsi="Times New Roman" w:cs="Times New Roman"/>
          <w:sz w:val="32"/>
          <w:szCs w:val="32"/>
          <w:u w:val="single"/>
        </w:rPr>
      </w:pPr>
      <w:r w:rsidRPr="002653BA">
        <w:rPr>
          <w:rFonts w:ascii="Times New Roman" w:eastAsia="Arial" w:hAnsi="Times New Roman" w:cs="Times New Roman"/>
          <w:b/>
          <w:sz w:val="32"/>
          <w:szCs w:val="32"/>
          <w:u w:val="single"/>
        </w:rPr>
        <w:t>Additional Technical Suppor</w:t>
      </w:r>
      <w:r w:rsidRPr="002653BA">
        <w:rPr>
          <w:rFonts w:ascii="Times New Roman" w:eastAsia="Arial" w:hAnsi="Times New Roman" w:cs="Times New Roman"/>
          <w:sz w:val="32"/>
          <w:szCs w:val="32"/>
          <w:u w:val="single"/>
        </w:rPr>
        <w:t>t</w:t>
      </w:r>
      <w:r w:rsidRPr="002653BA">
        <w:rPr>
          <w:rFonts w:ascii="Times New Roman" w:hAnsi="Times New Roman" w:cs="Times New Roman"/>
          <w:sz w:val="32"/>
          <w:szCs w:val="32"/>
          <w:u w:val="single"/>
        </w:rPr>
        <w:t xml:space="preserve"> </w:t>
      </w:r>
    </w:p>
    <w:p w14:paraId="05AD32DA" w14:textId="77777777" w:rsidR="00F933EE" w:rsidRPr="005411D8" w:rsidRDefault="00F933EE" w:rsidP="00F933EE">
      <w:pPr>
        <w:widowControl w:val="0"/>
        <w:numPr>
          <w:ilvl w:val="0"/>
          <w:numId w:val="9"/>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Contact the eLearning Success Advisor for assistance: 561-297-3590 </w:t>
      </w:r>
    </w:p>
    <w:p w14:paraId="60848FF0" w14:textId="77777777" w:rsidR="00F933EE" w:rsidRPr="005411D8" w:rsidRDefault="00F933EE" w:rsidP="00F933EE">
      <w:pPr>
        <w:widowControl w:val="0"/>
        <w:numPr>
          <w:ilvl w:val="0"/>
          <w:numId w:val="9"/>
        </w:numPr>
        <w:ind w:hanging="360"/>
        <w:contextualSpacing/>
        <w:rPr>
          <w:rStyle w:val="Hyperlink"/>
          <w:rFonts w:ascii="Times New Roman" w:eastAsia="Arial" w:hAnsi="Times New Roman" w:cs="Times New Roman"/>
          <w:color w:val="auto"/>
        </w:rPr>
      </w:pPr>
      <w:r w:rsidRPr="005411D8">
        <w:rPr>
          <w:rFonts w:ascii="Times New Roman" w:eastAsia="Arial" w:hAnsi="Times New Roman" w:cs="Times New Roman"/>
        </w:rPr>
        <w:t xml:space="preserve">If you can, take a Print Screen image of the monitor when the problem occurs. Save the image as a .jpg file. If you are unfamiliar with creating a Print Screen image, visit </w:t>
      </w:r>
      <w:r w:rsidRPr="005411D8">
        <w:rPr>
          <w:rFonts w:ascii="Times New Roman" w:eastAsia="Arial" w:hAnsi="Times New Roman" w:cs="Times New Roman"/>
          <w:u w:val="single"/>
        </w:rPr>
        <w:fldChar w:fldCharType="begin"/>
      </w:r>
      <w:r w:rsidRPr="005411D8">
        <w:rPr>
          <w:rFonts w:ascii="Times New Roman" w:eastAsia="Arial" w:hAnsi="Times New Roman" w:cs="Times New Roman"/>
          <w:u w:val="single"/>
        </w:rPr>
        <w:instrText xml:space="preserve"> HYPERLINK "http://www.wikihow.com/Take-a-Screenshot-in-Microsoft-Windows" </w:instrText>
      </w:r>
      <w:r w:rsidRPr="005411D8">
        <w:rPr>
          <w:rFonts w:ascii="Times New Roman" w:eastAsia="Arial" w:hAnsi="Times New Roman" w:cs="Times New Roman"/>
          <w:u w:val="single"/>
        </w:rPr>
      </w:r>
      <w:r w:rsidRPr="005411D8">
        <w:rPr>
          <w:rFonts w:ascii="Times New Roman" w:eastAsia="Arial" w:hAnsi="Times New Roman" w:cs="Times New Roman"/>
          <w:u w:val="single"/>
        </w:rPr>
        <w:fldChar w:fldCharType="separate"/>
      </w:r>
      <w:r w:rsidRPr="005411D8">
        <w:rPr>
          <w:rStyle w:val="Hyperlink"/>
          <w:rFonts w:ascii="Times New Roman" w:eastAsia="Arial" w:hAnsi="Times New Roman" w:cs="Times New Roman"/>
          <w:color w:val="auto"/>
        </w:rPr>
        <w:t>Link to Print Screen Instructions.</w:t>
      </w:r>
    </w:p>
    <w:p w14:paraId="5892D39C" w14:textId="77777777" w:rsidR="00F933EE" w:rsidRPr="005411D8" w:rsidRDefault="00F933EE" w:rsidP="00F933EE">
      <w:pPr>
        <w:widowControl w:val="0"/>
        <w:numPr>
          <w:ilvl w:val="0"/>
          <w:numId w:val="9"/>
        </w:numPr>
        <w:ind w:hanging="360"/>
        <w:contextualSpacing/>
        <w:rPr>
          <w:rFonts w:ascii="Times New Roman" w:eastAsia="Arial" w:hAnsi="Times New Roman" w:cs="Times New Roman"/>
        </w:rPr>
      </w:pPr>
      <w:r w:rsidRPr="005411D8">
        <w:rPr>
          <w:rFonts w:ascii="Times New Roman" w:eastAsia="Arial" w:hAnsi="Times New Roman" w:cs="Times New Roman"/>
          <w:u w:val="single"/>
        </w:rPr>
        <w:fldChar w:fldCharType="end"/>
      </w:r>
      <w:r w:rsidRPr="005411D8">
        <w:rPr>
          <w:rFonts w:ascii="Times New Roman" w:eastAsia="Arial" w:hAnsi="Times New Roman" w:cs="Times New Roman"/>
        </w:rPr>
        <w:t>Complete a Help Desk ticket (</w:t>
      </w:r>
      <w:hyperlink r:id="rId24">
        <w:r w:rsidRPr="005411D8">
          <w:rPr>
            <w:rFonts w:ascii="Times New Roman" w:eastAsia="Arial" w:hAnsi="Times New Roman" w:cs="Times New Roman"/>
            <w:u w:val="single"/>
          </w:rPr>
          <w:t>Link to Help Desk</w:t>
        </w:r>
      </w:hyperlink>
      <w:r w:rsidRPr="005411D8">
        <w:rPr>
          <w:rFonts w:ascii="Times New Roman" w:eastAsia="Arial" w:hAnsi="Times New Roman" w:cs="Times New Roman"/>
          <w:u w:val="single"/>
        </w:rPr>
        <w:t>)</w:t>
      </w:r>
      <w:r w:rsidRPr="005411D8">
        <w:rPr>
          <w:rFonts w:ascii="Times New Roman" w:eastAsia="Arial" w:hAnsi="Times New Roman" w:cs="Times New Roman"/>
        </w:rPr>
        <w:t>. Make sure you complete the form entirely and give a full description of your problem so the Help Desk staff will have the pertinent information in order to assist you properly. The process includes the following steps:</w:t>
      </w:r>
    </w:p>
    <w:p w14:paraId="13CCF751" w14:textId="77777777" w:rsidR="00F933EE" w:rsidRPr="005411D8" w:rsidRDefault="00F933EE" w:rsidP="00F933EE">
      <w:pPr>
        <w:widowControl w:val="0"/>
        <w:numPr>
          <w:ilvl w:val="1"/>
          <w:numId w:val="9"/>
        </w:numPr>
        <w:ind w:hanging="360"/>
        <w:contextualSpacing/>
        <w:rPr>
          <w:rFonts w:ascii="Times New Roman" w:eastAsia="Arial" w:hAnsi="Times New Roman" w:cs="Times New Roman"/>
        </w:rPr>
      </w:pPr>
      <w:r w:rsidRPr="005411D8">
        <w:rPr>
          <w:rFonts w:ascii="Times New Roman" w:eastAsia="Arial" w:hAnsi="Times New Roman" w:cs="Times New Roman"/>
        </w:rPr>
        <w:t>Select “Canvas (Student)” for the Ticket Type.</w:t>
      </w:r>
    </w:p>
    <w:p w14:paraId="3938AAA1" w14:textId="77777777" w:rsidR="00F933EE" w:rsidRPr="005411D8" w:rsidRDefault="00F933EE" w:rsidP="00F933EE">
      <w:pPr>
        <w:widowControl w:val="0"/>
        <w:numPr>
          <w:ilvl w:val="1"/>
          <w:numId w:val="9"/>
        </w:numPr>
        <w:ind w:hanging="360"/>
        <w:contextualSpacing/>
        <w:rPr>
          <w:rFonts w:ascii="Times New Roman" w:eastAsia="Arial" w:hAnsi="Times New Roman" w:cs="Times New Roman"/>
        </w:rPr>
      </w:pPr>
      <w:r w:rsidRPr="005411D8">
        <w:rPr>
          <w:rFonts w:ascii="Times New Roman" w:eastAsia="Arial" w:hAnsi="Times New Roman" w:cs="Times New Roman"/>
        </w:rPr>
        <w:t>Input the Course ID.</w:t>
      </w:r>
    </w:p>
    <w:p w14:paraId="4DF6B1E9" w14:textId="77777777" w:rsidR="00F933EE" w:rsidRPr="005411D8" w:rsidRDefault="00F933EE" w:rsidP="00F933EE">
      <w:pPr>
        <w:widowControl w:val="0"/>
        <w:numPr>
          <w:ilvl w:val="1"/>
          <w:numId w:val="9"/>
        </w:numPr>
        <w:ind w:hanging="360"/>
        <w:contextualSpacing/>
        <w:rPr>
          <w:rFonts w:ascii="Times New Roman" w:eastAsia="Arial" w:hAnsi="Times New Roman" w:cs="Times New Roman"/>
        </w:rPr>
      </w:pPr>
      <w:r w:rsidRPr="005411D8">
        <w:rPr>
          <w:rFonts w:ascii="Times New Roman" w:eastAsia="Arial" w:hAnsi="Times New Roman" w:cs="Times New Roman"/>
        </w:rPr>
        <w:t xml:space="preserve">In the Summary/Additional Details section, include your operating system, </w:t>
      </w:r>
      <w:r w:rsidRPr="005411D8">
        <w:rPr>
          <w:rFonts w:ascii="Times New Roman" w:eastAsia="Arial" w:hAnsi="Times New Roman" w:cs="Times New Roman"/>
        </w:rPr>
        <w:lastRenderedPageBreak/>
        <w:t>Internet browser, and Internet service provider (ISP).</w:t>
      </w:r>
    </w:p>
    <w:p w14:paraId="0C14262B" w14:textId="77777777" w:rsidR="00F933EE" w:rsidRPr="005411D8" w:rsidRDefault="00F933EE" w:rsidP="00F933EE">
      <w:pPr>
        <w:widowControl w:val="0"/>
        <w:numPr>
          <w:ilvl w:val="1"/>
          <w:numId w:val="9"/>
        </w:numPr>
        <w:ind w:hanging="360"/>
        <w:contextualSpacing/>
        <w:rPr>
          <w:rFonts w:ascii="Times New Roman" w:eastAsia="Arial" w:hAnsi="Times New Roman" w:cs="Times New Roman"/>
        </w:rPr>
      </w:pPr>
      <w:r w:rsidRPr="005411D8">
        <w:rPr>
          <w:rFonts w:ascii="Times New Roman" w:eastAsia="Arial" w:hAnsi="Times New Roman" w:cs="Times New Roman"/>
        </w:rPr>
        <w:t>Attach the Print Screen file, if available.</w:t>
      </w:r>
    </w:p>
    <w:p w14:paraId="7C08F005" w14:textId="77777777" w:rsidR="00F933EE" w:rsidRPr="005411D8" w:rsidRDefault="00F933EE" w:rsidP="00F933EE">
      <w:pPr>
        <w:widowControl w:val="0"/>
        <w:numPr>
          <w:ilvl w:val="0"/>
          <w:numId w:val="9"/>
        </w:numPr>
        <w:ind w:hanging="360"/>
        <w:contextualSpacing/>
        <w:rPr>
          <w:rFonts w:ascii="Times New Roman" w:eastAsia="Arial" w:hAnsi="Times New Roman" w:cs="Times New Roman"/>
        </w:rPr>
      </w:pPr>
      <w:r w:rsidRPr="005411D8">
        <w:rPr>
          <w:rFonts w:ascii="Times New Roman" w:eastAsia="Arial" w:hAnsi="Times New Roman" w:cs="Times New Roman"/>
        </w:rPr>
        <w:t>If you do not hear back from a Help Desk representative in a timely manner (48 hours), it is your responsibility to follow up with an appropriate staff member until a resolution is reached.</w:t>
      </w:r>
    </w:p>
    <w:p w14:paraId="7DECFD0E" w14:textId="4B934791" w:rsidR="00F933EE" w:rsidRDefault="00F933EE" w:rsidP="00F933EE">
      <w:pPr>
        <w:widowControl w:val="0"/>
        <w:numPr>
          <w:ilvl w:val="0"/>
          <w:numId w:val="9"/>
        </w:numPr>
        <w:ind w:hanging="360"/>
        <w:contextualSpacing/>
        <w:rPr>
          <w:rFonts w:ascii="Times New Roman" w:eastAsia="Arial" w:hAnsi="Times New Roman" w:cs="Times New Roman"/>
        </w:rPr>
      </w:pPr>
      <w:r w:rsidRPr="005411D8">
        <w:rPr>
          <w:rFonts w:ascii="Times New Roman" w:eastAsia="Arial" w:hAnsi="Times New Roman" w:cs="Times New Roman"/>
        </w:rPr>
        <w:t>Once you have submitted a Help Desk Ticket, inform your instructor. Include all pertinent information of the incident (steps 3b-d above). Keep your instructor informed of the status.</w:t>
      </w:r>
    </w:p>
    <w:p w14:paraId="6C2D5F83" w14:textId="23B61CA1" w:rsidR="00F52532" w:rsidRDefault="00F52532" w:rsidP="00F52532">
      <w:pPr>
        <w:widowControl w:val="0"/>
        <w:ind w:left="720"/>
        <w:contextualSpacing/>
        <w:rPr>
          <w:rFonts w:ascii="Times New Roman" w:eastAsia="Arial" w:hAnsi="Times New Roman" w:cs="Times New Roman"/>
        </w:rPr>
      </w:pPr>
    </w:p>
    <w:p w14:paraId="1C74FFAB" w14:textId="4F80F8EB" w:rsidR="00F52532" w:rsidRDefault="00F52532" w:rsidP="00F52532">
      <w:pPr>
        <w:widowControl w:val="0"/>
        <w:ind w:left="720"/>
        <w:contextualSpacing/>
        <w:rPr>
          <w:rFonts w:ascii="Times New Roman" w:eastAsia="Arial" w:hAnsi="Times New Roman" w:cs="Times New Roman"/>
        </w:rPr>
      </w:pPr>
    </w:p>
    <w:p w14:paraId="30EF450C" w14:textId="77777777" w:rsidR="00F52532" w:rsidRDefault="00F52532" w:rsidP="00F52532">
      <w:pPr>
        <w:pStyle w:val="Heading1"/>
        <w:jc w:val="center"/>
        <w:rPr>
          <w:bCs/>
          <w:iCs/>
          <w:sz w:val="28"/>
          <w:szCs w:val="28"/>
          <w:u w:val="single"/>
        </w:rPr>
      </w:pPr>
      <w:r>
        <w:rPr>
          <w:bCs/>
          <w:iCs/>
          <w:sz w:val="28"/>
          <w:szCs w:val="28"/>
          <w:u w:val="single"/>
        </w:rPr>
        <w:t>Course Outline</w:t>
      </w:r>
    </w:p>
    <w:p w14:paraId="6638B6E6" w14:textId="77777777" w:rsidR="00F52532" w:rsidRPr="00034CBB" w:rsidRDefault="00F52532" w:rsidP="00F52532"/>
    <w:p w14:paraId="156DD832" w14:textId="25656F4E" w:rsidR="00D42986" w:rsidRDefault="00E1354B" w:rsidP="0074763A">
      <w:pPr>
        <w:overflowPunct w:val="0"/>
        <w:autoSpaceDE w:val="0"/>
        <w:autoSpaceDN w:val="0"/>
        <w:adjustRightInd w:val="0"/>
        <w:textAlignment w:val="baseline"/>
        <w:rPr>
          <w:rFonts w:ascii="Times New Roman" w:eastAsia="Times New Roman" w:hAnsi="Times New Roman" w:cs="Times New Roman"/>
          <w:noProof/>
          <w:sz w:val="20"/>
          <w:szCs w:val="20"/>
        </w:rPr>
      </w:pPr>
      <w:r w:rsidRPr="00476A04">
        <w:rPr>
          <w:rFonts w:ascii="Times New Roman" w:eastAsia="Times New Roman" w:hAnsi="Times New Roman" w:cs="Times New Roman"/>
          <w:b/>
          <w:bCs/>
          <w:i/>
          <w:iCs/>
          <w:noProof/>
          <w:color w:val="C00000"/>
        </w:rPr>
        <w:t xml:space="preserve">                                                 </w:t>
      </w:r>
      <w:r w:rsidR="00476A04">
        <w:rPr>
          <w:rFonts w:ascii="Times New Roman" w:eastAsia="Times New Roman" w:hAnsi="Times New Roman" w:cs="Times New Roman"/>
          <w:b/>
          <w:bCs/>
          <w:i/>
          <w:iCs/>
          <w:noProof/>
          <w:color w:val="C00000"/>
        </w:rPr>
        <w:t xml:space="preserve">         </w:t>
      </w:r>
      <w:r w:rsidRPr="00476A04">
        <w:rPr>
          <w:rFonts w:ascii="Times New Roman" w:eastAsia="Times New Roman" w:hAnsi="Times New Roman" w:cs="Times New Roman"/>
          <w:b/>
          <w:bCs/>
          <w:i/>
          <w:iCs/>
          <w:noProof/>
          <w:color w:val="C00000"/>
        </w:rPr>
        <w:t xml:space="preserve">  </w:t>
      </w:r>
      <w:r w:rsidR="00D42986">
        <w:rPr>
          <w:rFonts w:ascii="Times New Roman" w:eastAsia="Times New Roman" w:hAnsi="Times New Roman" w:cs="Times New Roman"/>
          <w:b/>
          <w:bCs/>
          <w:i/>
          <w:iCs/>
          <w:noProof/>
          <w:color w:val="C00000"/>
        </w:rPr>
        <w:t xml:space="preserve"> </w:t>
      </w:r>
      <w:r w:rsidRPr="00476A04">
        <w:rPr>
          <w:rFonts w:ascii="Times New Roman" w:eastAsia="Times New Roman" w:hAnsi="Times New Roman" w:cs="Times New Roman"/>
          <w:b/>
          <w:bCs/>
          <w:i/>
          <w:iCs/>
          <w:noProof/>
          <w:color w:val="C00000"/>
        </w:rPr>
        <w:t xml:space="preserve"> </w:t>
      </w:r>
    </w:p>
    <w:tbl>
      <w:tblPr>
        <w:tblW w:w="5230" w:type="pct"/>
        <w:tblInd w:w="205"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5"/>
        <w:gridCol w:w="3139"/>
        <w:gridCol w:w="1516"/>
        <w:gridCol w:w="4100"/>
      </w:tblGrid>
      <w:tr w:rsidR="00D42986" w:rsidRPr="00154663" w14:paraId="2B660593" w14:textId="77777777" w:rsidTr="00BF0B16">
        <w:trPr>
          <w:trHeight w:val="518"/>
        </w:trPr>
        <w:tc>
          <w:tcPr>
            <w:tcW w:w="374" w:type="pct"/>
            <w:tcBorders>
              <w:top w:val="single" w:sz="4" w:space="0" w:color="auto"/>
            </w:tcBorders>
            <w:shd w:val="clear" w:color="auto" w:fill="CCFFFF"/>
            <w:tcMar>
              <w:top w:w="0" w:type="dxa"/>
              <w:left w:w="115" w:type="dxa"/>
              <w:bottom w:w="0" w:type="dxa"/>
              <w:right w:w="115" w:type="dxa"/>
            </w:tcMar>
            <w:hideMark/>
          </w:tcPr>
          <w:p w14:paraId="7B145D4E" w14:textId="77777777" w:rsidR="00D42986" w:rsidRDefault="00D42986" w:rsidP="00C1761F">
            <w:pPr>
              <w:pStyle w:val="BodyText2"/>
              <w:spacing w:after="0" w:line="240" w:lineRule="auto"/>
              <w:jc w:val="center"/>
              <w:rPr>
                <w:b/>
                <w:bCs/>
                <w:sz w:val="22"/>
                <w:szCs w:val="22"/>
              </w:rPr>
            </w:pPr>
            <w:r w:rsidRPr="001C2D9E">
              <w:rPr>
                <w:b/>
                <w:bCs/>
                <w:sz w:val="22"/>
                <w:szCs w:val="22"/>
              </w:rPr>
              <w:t>Date</w:t>
            </w:r>
          </w:p>
          <w:p w14:paraId="5F42C387" w14:textId="088C1588" w:rsidR="00BF0B16" w:rsidRPr="00BF0B16" w:rsidRDefault="00BF0B16" w:rsidP="00C1761F">
            <w:pPr>
              <w:pStyle w:val="BodyText2"/>
              <w:spacing w:after="0" w:line="240" w:lineRule="auto"/>
              <w:jc w:val="center"/>
              <w:rPr>
                <w:b/>
                <w:bCs/>
                <w:sz w:val="22"/>
                <w:szCs w:val="22"/>
              </w:rPr>
            </w:pPr>
            <w:r w:rsidRPr="00BF0B16">
              <w:rPr>
                <w:b/>
                <w:bCs/>
                <w:sz w:val="22"/>
                <w:szCs w:val="22"/>
              </w:rPr>
              <w:t>Tuesday</w:t>
            </w:r>
          </w:p>
        </w:tc>
        <w:tc>
          <w:tcPr>
            <w:tcW w:w="1655" w:type="pct"/>
            <w:tcBorders>
              <w:top w:val="single" w:sz="4" w:space="0" w:color="auto"/>
            </w:tcBorders>
            <w:shd w:val="clear" w:color="auto" w:fill="CCFFFF"/>
            <w:tcMar>
              <w:top w:w="0" w:type="dxa"/>
              <w:left w:w="115" w:type="dxa"/>
              <w:bottom w:w="0" w:type="dxa"/>
              <w:right w:w="115" w:type="dxa"/>
            </w:tcMar>
            <w:hideMark/>
          </w:tcPr>
          <w:p w14:paraId="1F53EF08" w14:textId="77777777" w:rsidR="00D42986" w:rsidRPr="001C2D9E" w:rsidRDefault="00D42986" w:rsidP="00C1761F">
            <w:pPr>
              <w:pStyle w:val="BodyText2"/>
              <w:spacing w:after="0" w:line="240" w:lineRule="auto"/>
              <w:jc w:val="center"/>
              <w:rPr>
                <w:sz w:val="22"/>
                <w:szCs w:val="22"/>
              </w:rPr>
            </w:pPr>
            <w:r>
              <w:rPr>
                <w:b/>
                <w:bCs/>
                <w:sz w:val="22"/>
                <w:szCs w:val="22"/>
              </w:rPr>
              <w:t xml:space="preserve">Lecture Topics </w:t>
            </w:r>
          </w:p>
        </w:tc>
        <w:tc>
          <w:tcPr>
            <w:tcW w:w="825" w:type="pct"/>
            <w:tcBorders>
              <w:top w:val="single" w:sz="4" w:space="0" w:color="auto"/>
            </w:tcBorders>
            <w:shd w:val="clear" w:color="auto" w:fill="CCFFFF"/>
          </w:tcPr>
          <w:p w14:paraId="7205C957" w14:textId="77777777" w:rsidR="00D42986" w:rsidRDefault="00D42986" w:rsidP="00C1761F">
            <w:pPr>
              <w:pStyle w:val="BodyText2"/>
              <w:spacing w:after="0" w:line="240" w:lineRule="auto"/>
              <w:jc w:val="center"/>
              <w:rPr>
                <w:b/>
                <w:bCs/>
                <w:sz w:val="22"/>
                <w:szCs w:val="22"/>
              </w:rPr>
            </w:pPr>
            <w:proofErr w:type="spellStart"/>
            <w:r>
              <w:rPr>
                <w:b/>
                <w:bCs/>
                <w:sz w:val="22"/>
                <w:szCs w:val="22"/>
              </w:rPr>
              <w:t>Self Reading</w:t>
            </w:r>
            <w:proofErr w:type="spellEnd"/>
            <w:r>
              <w:rPr>
                <w:b/>
                <w:bCs/>
                <w:sz w:val="22"/>
                <w:szCs w:val="22"/>
              </w:rPr>
              <w:t xml:space="preserve"> </w:t>
            </w:r>
          </w:p>
          <w:p w14:paraId="6309FABA" w14:textId="77777777" w:rsidR="00D42986" w:rsidRPr="001C2D9E" w:rsidRDefault="00D42986" w:rsidP="00C1761F">
            <w:pPr>
              <w:pStyle w:val="BodyText2"/>
              <w:spacing w:after="0" w:line="240" w:lineRule="auto"/>
              <w:jc w:val="center"/>
              <w:rPr>
                <w:b/>
                <w:bCs/>
                <w:sz w:val="22"/>
                <w:szCs w:val="22"/>
              </w:rPr>
            </w:pPr>
            <w:r>
              <w:rPr>
                <w:b/>
                <w:bCs/>
                <w:sz w:val="22"/>
                <w:szCs w:val="22"/>
              </w:rPr>
              <w:t xml:space="preserve">Textbook </w:t>
            </w:r>
          </w:p>
        </w:tc>
        <w:tc>
          <w:tcPr>
            <w:tcW w:w="2146" w:type="pct"/>
            <w:tcBorders>
              <w:top w:val="single" w:sz="4" w:space="0" w:color="auto"/>
            </w:tcBorders>
            <w:shd w:val="clear" w:color="auto" w:fill="CCFFFF"/>
          </w:tcPr>
          <w:p w14:paraId="2BA1AA3B" w14:textId="77777777" w:rsidR="00D42986" w:rsidRDefault="00D42986" w:rsidP="00C1761F">
            <w:pPr>
              <w:pStyle w:val="BodyText2"/>
              <w:spacing w:after="0" w:line="240" w:lineRule="auto"/>
              <w:jc w:val="center"/>
              <w:rPr>
                <w:b/>
                <w:bCs/>
                <w:sz w:val="22"/>
                <w:szCs w:val="22"/>
              </w:rPr>
            </w:pPr>
            <w:r>
              <w:rPr>
                <w:b/>
                <w:bCs/>
                <w:sz w:val="22"/>
                <w:szCs w:val="22"/>
              </w:rPr>
              <w:t>Assignments</w:t>
            </w:r>
          </w:p>
          <w:p w14:paraId="10E48F9C" w14:textId="536DC728" w:rsidR="00BF0B16" w:rsidRDefault="00BF0B16" w:rsidP="00C1761F">
            <w:pPr>
              <w:pStyle w:val="BodyText2"/>
              <w:spacing w:after="0" w:line="240" w:lineRule="auto"/>
              <w:jc w:val="center"/>
              <w:rPr>
                <w:b/>
                <w:bCs/>
                <w:sz w:val="22"/>
                <w:szCs w:val="22"/>
              </w:rPr>
            </w:pPr>
            <w:r>
              <w:rPr>
                <w:b/>
                <w:bCs/>
                <w:sz w:val="22"/>
                <w:szCs w:val="22"/>
              </w:rPr>
              <w:t xml:space="preserve">All Discussions and Assignments are due in a week </w:t>
            </w:r>
            <w:r w:rsidR="006E0762">
              <w:rPr>
                <w:b/>
                <w:bCs/>
                <w:sz w:val="22"/>
                <w:szCs w:val="22"/>
              </w:rPr>
              <w:t>(Check Canvas)</w:t>
            </w:r>
          </w:p>
        </w:tc>
      </w:tr>
      <w:tr w:rsidR="00066407" w:rsidRPr="00154663" w14:paraId="663A4E23" w14:textId="77777777" w:rsidTr="00BF0B16">
        <w:trPr>
          <w:trHeight w:val="890"/>
        </w:trPr>
        <w:tc>
          <w:tcPr>
            <w:tcW w:w="374" w:type="pct"/>
            <w:tcMar>
              <w:top w:w="0" w:type="dxa"/>
              <w:left w:w="115" w:type="dxa"/>
              <w:bottom w:w="0" w:type="dxa"/>
              <w:right w:w="115" w:type="dxa"/>
            </w:tcMar>
            <w:hideMark/>
          </w:tcPr>
          <w:p w14:paraId="03F0B132" w14:textId="55A60121" w:rsidR="00066407" w:rsidRPr="001C2D9E" w:rsidRDefault="00066407" w:rsidP="00066407">
            <w:pPr>
              <w:pStyle w:val="BodyText2"/>
              <w:spacing w:after="0" w:line="240" w:lineRule="auto"/>
              <w:rPr>
                <w:b/>
                <w:color w:val="0000FF"/>
                <w:sz w:val="22"/>
                <w:szCs w:val="22"/>
              </w:rPr>
            </w:pPr>
            <w:r>
              <w:rPr>
                <w:b/>
                <w:color w:val="0000FF"/>
                <w:sz w:val="22"/>
                <w:szCs w:val="22"/>
              </w:rPr>
              <w:t>01/</w:t>
            </w:r>
            <w:r w:rsidR="006821CF">
              <w:rPr>
                <w:b/>
                <w:color w:val="0000FF"/>
                <w:sz w:val="22"/>
                <w:szCs w:val="22"/>
              </w:rPr>
              <w:t>8</w:t>
            </w:r>
          </w:p>
        </w:tc>
        <w:tc>
          <w:tcPr>
            <w:tcW w:w="1655" w:type="pct"/>
            <w:tcMar>
              <w:top w:w="0" w:type="dxa"/>
              <w:left w:w="115" w:type="dxa"/>
              <w:bottom w:w="0" w:type="dxa"/>
              <w:right w:w="115" w:type="dxa"/>
            </w:tcMar>
          </w:tcPr>
          <w:p w14:paraId="43CA8802" w14:textId="77777777" w:rsidR="00066407" w:rsidRDefault="00066407" w:rsidP="00066407">
            <w:pPr>
              <w:pStyle w:val="BodyText2"/>
              <w:spacing w:after="0" w:line="240" w:lineRule="auto"/>
              <w:ind w:left="162" w:hanging="180"/>
              <w:rPr>
                <w:sz w:val="22"/>
                <w:szCs w:val="22"/>
              </w:rPr>
            </w:pPr>
            <w:r>
              <w:rPr>
                <w:sz w:val="22"/>
                <w:szCs w:val="22"/>
              </w:rPr>
              <w:t>Syllabus discussion</w:t>
            </w:r>
          </w:p>
          <w:p w14:paraId="4BD07B15" w14:textId="77777777" w:rsidR="00066407" w:rsidRPr="001C2D9E" w:rsidRDefault="00066407" w:rsidP="00066407">
            <w:pPr>
              <w:pStyle w:val="BodyText2"/>
              <w:spacing w:after="0" w:line="240" w:lineRule="auto"/>
              <w:rPr>
                <w:sz w:val="22"/>
                <w:szCs w:val="22"/>
              </w:rPr>
            </w:pPr>
            <w:r>
              <w:rPr>
                <w:sz w:val="22"/>
                <w:szCs w:val="22"/>
              </w:rPr>
              <w:t xml:space="preserve">Overview Business Intelligence </w:t>
            </w:r>
          </w:p>
        </w:tc>
        <w:tc>
          <w:tcPr>
            <w:tcW w:w="825" w:type="pct"/>
          </w:tcPr>
          <w:p w14:paraId="180EC3FA" w14:textId="77777777" w:rsidR="00066407" w:rsidRDefault="00066407" w:rsidP="00066407">
            <w:pPr>
              <w:pStyle w:val="BodyText2"/>
              <w:spacing w:after="0" w:line="360" w:lineRule="auto"/>
              <w:ind w:left="162" w:hanging="180"/>
              <w:jc w:val="center"/>
              <w:rPr>
                <w:sz w:val="22"/>
                <w:szCs w:val="22"/>
              </w:rPr>
            </w:pPr>
            <w:r>
              <w:rPr>
                <w:sz w:val="22"/>
                <w:szCs w:val="22"/>
              </w:rPr>
              <w:t xml:space="preserve">Introduction, </w:t>
            </w:r>
          </w:p>
          <w:p w14:paraId="0980FE27" w14:textId="77777777" w:rsidR="00066407" w:rsidRDefault="00066407" w:rsidP="00066407">
            <w:pPr>
              <w:pStyle w:val="BodyText2"/>
              <w:spacing w:after="0" w:line="360" w:lineRule="auto"/>
              <w:ind w:left="162" w:hanging="180"/>
              <w:jc w:val="center"/>
              <w:rPr>
                <w:sz w:val="22"/>
                <w:szCs w:val="22"/>
              </w:rPr>
            </w:pPr>
            <w:r>
              <w:rPr>
                <w:sz w:val="22"/>
                <w:szCs w:val="22"/>
              </w:rPr>
              <w:t>Chapter 1</w:t>
            </w:r>
          </w:p>
        </w:tc>
        <w:tc>
          <w:tcPr>
            <w:tcW w:w="2146" w:type="pct"/>
          </w:tcPr>
          <w:p w14:paraId="247342AA" w14:textId="77777777" w:rsidR="00066407" w:rsidRDefault="0080275B" w:rsidP="00066407">
            <w:pPr>
              <w:pStyle w:val="BodyText2"/>
              <w:spacing w:after="0" w:line="360" w:lineRule="auto"/>
              <w:ind w:left="162" w:hanging="180"/>
              <w:rPr>
                <w:sz w:val="22"/>
                <w:szCs w:val="22"/>
              </w:rPr>
            </w:pPr>
            <w:r>
              <w:rPr>
                <w:sz w:val="22"/>
                <w:szCs w:val="22"/>
              </w:rPr>
              <w:t xml:space="preserve"> </w:t>
            </w:r>
            <w:r w:rsidR="000347F2">
              <w:rPr>
                <w:sz w:val="22"/>
                <w:szCs w:val="22"/>
              </w:rPr>
              <w:t xml:space="preserve"> </w:t>
            </w:r>
            <w:r>
              <w:rPr>
                <w:sz w:val="22"/>
                <w:szCs w:val="22"/>
              </w:rPr>
              <w:t>Discussion 1 posted</w:t>
            </w:r>
          </w:p>
          <w:p w14:paraId="34A2D7B7" w14:textId="7CC0854B" w:rsidR="00BF0B16" w:rsidRPr="00BF0B16" w:rsidRDefault="002F28C7" w:rsidP="00066407">
            <w:pPr>
              <w:pStyle w:val="BodyText2"/>
              <w:spacing w:after="0" w:line="360" w:lineRule="auto"/>
              <w:ind w:left="162" w:hanging="180"/>
              <w:rPr>
                <w:sz w:val="22"/>
                <w:szCs w:val="22"/>
              </w:rPr>
            </w:pPr>
            <w:r>
              <w:rPr>
                <w:i/>
                <w:iCs/>
                <w:noProof/>
                <w:color w:val="C00000"/>
              </w:rPr>
              <w:t xml:space="preserve"> </w:t>
            </w:r>
          </w:p>
        </w:tc>
      </w:tr>
      <w:tr w:rsidR="00066407" w:rsidRPr="00154663" w14:paraId="697301DC" w14:textId="77777777" w:rsidTr="00BF0B16">
        <w:trPr>
          <w:trHeight w:val="467"/>
        </w:trPr>
        <w:tc>
          <w:tcPr>
            <w:tcW w:w="374" w:type="pct"/>
            <w:tcMar>
              <w:top w:w="0" w:type="dxa"/>
              <w:left w:w="115" w:type="dxa"/>
              <w:bottom w:w="0" w:type="dxa"/>
              <w:right w:w="115" w:type="dxa"/>
            </w:tcMar>
            <w:hideMark/>
          </w:tcPr>
          <w:p w14:paraId="65D47991" w14:textId="79B73A10" w:rsidR="00066407" w:rsidRPr="001C2D9E" w:rsidRDefault="00066407" w:rsidP="00066407">
            <w:pPr>
              <w:pStyle w:val="BodyText2"/>
              <w:spacing w:after="0" w:line="240" w:lineRule="auto"/>
              <w:rPr>
                <w:b/>
                <w:color w:val="0000FF"/>
                <w:sz w:val="22"/>
                <w:szCs w:val="22"/>
              </w:rPr>
            </w:pPr>
            <w:r>
              <w:rPr>
                <w:b/>
                <w:color w:val="0000FF"/>
                <w:sz w:val="22"/>
                <w:szCs w:val="22"/>
              </w:rPr>
              <w:t>01/1</w:t>
            </w:r>
            <w:r w:rsidR="006821CF">
              <w:rPr>
                <w:b/>
                <w:color w:val="0000FF"/>
                <w:sz w:val="22"/>
                <w:szCs w:val="22"/>
              </w:rPr>
              <w:t>5</w:t>
            </w:r>
          </w:p>
        </w:tc>
        <w:tc>
          <w:tcPr>
            <w:tcW w:w="1655" w:type="pct"/>
            <w:tcMar>
              <w:top w:w="0" w:type="dxa"/>
              <w:left w:w="115" w:type="dxa"/>
              <w:bottom w:w="0" w:type="dxa"/>
              <w:right w:w="115" w:type="dxa"/>
            </w:tcMar>
          </w:tcPr>
          <w:p w14:paraId="23489C40" w14:textId="77777777" w:rsidR="00066407" w:rsidRPr="00281AFF" w:rsidRDefault="00066407" w:rsidP="00066407">
            <w:pPr>
              <w:pStyle w:val="BodyText2"/>
              <w:spacing w:after="0" w:line="240" w:lineRule="auto"/>
              <w:ind w:left="162" w:hanging="180"/>
              <w:rPr>
                <w:sz w:val="22"/>
                <w:szCs w:val="22"/>
              </w:rPr>
            </w:pPr>
            <w:r>
              <w:rPr>
                <w:sz w:val="22"/>
                <w:szCs w:val="22"/>
              </w:rPr>
              <w:t>Data Warehousing</w:t>
            </w:r>
          </w:p>
        </w:tc>
        <w:tc>
          <w:tcPr>
            <w:tcW w:w="825" w:type="pct"/>
          </w:tcPr>
          <w:p w14:paraId="339EFE4B" w14:textId="77777777" w:rsidR="00066407" w:rsidRPr="0093178B" w:rsidRDefault="00066407" w:rsidP="00066407">
            <w:pPr>
              <w:pStyle w:val="BodyText2"/>
              <w:spacing w:after="0" w:line="360" w:lineRule="auto"/>
              <w:ind w:left="162" w:hanging="180"/>
              <w:jc w:val="center"/>
              <w:rPr>
                <w:sz w:val="22"/>
                <w:szCs w:val="22"/>
              </w:rPr>
            </w:pPr>
            <w:r>
              <w:rPr>
                <w:sz w:val="22"/>
                <w:szCs w:val="22"/>
              </w:rPr>
              <w:t>Chapter 3</w:t>
            </w:r>
          </w:p>
        </w:tc>
        <w:tc>
          <w:tcPr>
            <w:tcW w:w="2146" w:type="pct"/>
          </w:tcPr>
          <w:p w14:paraId="72595DDE" w14:textId="3A2F1491" w:rsidR="00066407" w:rsidRPr="0080275B" w:rsidRDefault="00066407" w:rsidP="0080275B">
            <w:pPr>
              <w:pStyle w:val="BodyText2"/>
              <w:spacing w:after="0" w:line="360" w:lineRule="auto"/>
              <w:ind w:left="162" w:hanging="180"/>
              <w:rPr>
                <w:bCs/>
                <w:sz w:val="22"/>
                <w:szCs w:val="22"/>
              </w:rPr>
            </w:pPr>
            <w:r>
              <w:rPr>
                <w:b/>
                <w:sz w:val="22"/>
                <w:szCs w:val="22"/>
              </w:rPr>
              <w:t xml:space="preserve"> </w:t>
            </w:r>
            <w:r w:rsidR="0080275B">
              <w:rPr>
                <w:b/>
                <w:sz w:val="22"/>
                <w:szCs w:val="22"/>
              </w:rPr>
              <w:t xml:space="preserve"> </w:t>
            </w:r>
            <w:r w:rsidR="0080275B" w:rsidRPr="0080275B">
              <w:rPr>
                <w:bCs/>
                <w:sz w:val="22"/>
                <w:szCs w:val="22"/>
              </w:rPr>
              <w:t>Discussion 2 posted</w:t>
            </w:r>
          </w:p>
        </w:tc>
      </w:tr>
      <w:tr w:rsidR="00066407" w14:paraId="627BB9F1" w14:textId="77777777" w:rsidTr="00BF0B16">
        <w:trPr>
          <w:cantSplit/>
          <w:trHeight w:val="485"/>
        </w:trPr>
        <w:tc>
          <w:tcPr>
            <w:tcW w:w="374" w:type="pct"/>
            <w:tcMar>
              <w:top w:w="0" w:type="dxa"/>
              <w:left w:w="115" w:type="dxa"/>
              <w:bottom w:w="0" w:type="dxa"/>
              <w:right w:w="115" w:type="dxa"/>
            </w:tcMar>
          </w:tcPr>
          <w:p w14:paraId="7C1B4AA2" w14:textId="66468623" w:rsidR="00066407" w:rsidRPr="001C2D9E" w:rsidRDefault="00066407" w:rsidP="00066407">
            <w:pPr>
              <w:pStyle w:val="BodyText2"/>
              <w:spacing w:after="0" w:line="240" w:lineRule="auto"/>
              <w:rPr>
                <w:b/>
                <w:color w:val="0000FF"/>
                <w:sz w:val="22"/>
                <w:szCs w:val="22"/>
              </w:rPr>
            </w:pPr>
            <w:r>
              <w:rPr>
                <w:b/>
                <w:color w:val="0000FF"/>
                <w:sz w:val="22"/>
                <w:szCs w:val="22"/>
              </w:rPr>
              <w:t>01/2</w:t>
            </w:r>
            <w:r w:rsidR="006821CF">
              <w:rPr>
                <w:b/>
                <w:color w:val="0000FF"/>
                <w:sz w:val="22"/>
                <w:szCs w:val="22"/>
              </w:rPr>
              <w:t>2</w:t>
            </w:r>
          </w:p>
        </w:tc>
        <w:tc>
          <w:tcPr>
            <w:tcW w:w="1655" w:type="pct"/>
            <w:tcMar>
              <w:top w:w="0" w:type="dxa"/>
              <w:left w:w="115" w:type="dxa"/>
              <w:bottom w:w="0" w:type="dxa"/>
              <w:right w:w="115" w:type="dxa"/>
            </w:tcMar>
          </w:tcPr>
          <w:p w14:paraId="4318515B" w14:textId="77777777" w:rsidR="00066407" w:rsidRDefault="00066407" w:rsidP="00066407">
            <w:pPr>
              <w:pStyle w:val="BodyText2"/>
              <w:spacing w:after="0" w:line="240" w:lineRule="auto"/>
              <w:ind w:left="162" w:hanging="180"/>
              <w:rPr>
                <w:sz w:val="22"/>
                <w:szCs w:val="22"/>
              </w:rPr>
            </w:pPr>
            <w:r>
              <w:rPr>
                <w:sz w:val="22"/>
                <w:szCs w:val="22"/>
              </w:rPr>
              <w:t>Nature of data, Statistical Modelling</w:t>
            </w:r>
          </w:p>
          <w:p w14:paraId="3E0B1067" w14:textId="7F7192C3" w:rsidR="00484FCE" w:rsidRPr="00281AFF" w:rsidRDefault="00484FCE" w:rsidP="00066407">
            <w:pPr>
              <w:pStyle w:val="BodyText2"/>
              <w:spacing w:after="0" w:line="240" w:lineRule="auto"/>
              <w:ind w:left="162" w:hanging="180"/>
              <w:rPr>
                <w:sz w:val="22"/>
                <w:szCs w:val="22"/>
              </w:rPr>
            </w:pPr>
          </w:p>
        </w:tc>
        <w:tc>
          <w:tcPr>
            <w:tcW w:w="825" w:type="pct"/>
          </w:tcPr>
          <w:p w14:paraId="49811A75" w14:textId="77777777" w:rsidR="00066407" w:rsidRPr="00E726BA" w:rsidRDefault="00066407" w:rsidP="00066407">
            <w:pPr>
              <w:pStyle w:val="BodyText2"/>
              <w:spacing w:after="0" w:line="360" w:lineRule="auto"/>
              <w:jc w:val="center"/>
              <w:rPr>
                <w:sz w:val="22"/>
                <w:szCs w:val="22"/>
              </w:rPr>
            </w:pPr>
            <w:r>
              <w:rPr>
                <w:sz w:val="22"/>
                <w:szCs w:val="22"/>
              </w:rPr>
              <w:t xml:space="preserve">Chapter 2 </w:t>
            </w:r>
          </w:p>
        </w:tc>
        <w:tc>
          <w:tcPr>
            <w:tcW w:w="2146" w:type="pct"/>
          </w:tcPr>
          <w:p w14:paraId="74AEC98A" w14:textId="2E96940A" w:rsidR="00066407" w:rsidRDefault="00066407" w:rsidP="00066407">
            <w:pPr>
              <w:pStyle w:val="BodyText2"/>
              <w:spacing w:after="0" w:line="240" w:lineRule="auto"/>
              <w:rPr>
                <w:sz w:val="22"/>
                <w:szCs w:val="22"/>
              </w:rPr>
            </w:pPr>
            <w:r>
              <w:rPr>
                <w:sz w:val="22"/>
                <w:szCs w:val="22"/>
              </w:rPr>
              <w:t xml:space="preserve">  </w:t>
            </w:r>
            <w:r w:rsidR="0080275B">
              <w:rPr>
                <w:sz w:val="22"/>
                <w:szCs w:val="22"/>
              </w:rPr>
              <w:t>Assignment 1 – Regression</w:t>
            </w:r>
          </w:p>
          <w:p w14:paraId="78E0C893" w14:textId="00C690B3" w:rsidR="00066407" w:rsidRPr="00BF0B16" w:rsidRDefault="00066407" w:rsidP="00066407">
            <w:pPr>
              <w:pStyle w:val="BodyText2"/>
              <w:spacing w:after="0" w:line="240" w:lineRule="auto"/>
              <w:rPr>
                <w:sz w:val="22"/>
                <w:szCs w:val="22"/>
              </w:rPr>
            </w:pPr>
          </w:p>
        </w:tc>
      </w:tr>
      <w:tr w:rsidR="00066407" w:rsidRPr="00154663" w14:paraId="7FA6614B" w14:textId="77777777" w:rsidTr="00BF0B16">
        <w:trPr>
          <w:cantSplit/>
          <w:trHeight w:val="854"/>
        </w:trPr>
        <w:tc>
          <w:tcPr>
            <w:tcW w:w="374" w:type="pct"/>
            <w:tcMar>
              <w:top w:w="0" w:type="dxa"/>
              <w:left w:w="115" w:type="dxa"/>
              <w:bottom w:w="0" w:type="dxa"/>
              <w:right w:w="115" w:type="dxa"/>
            </w:tcMar>
          </w:tcPr>
          <w:p w14:paraId="3F994D35" w14:textId="3967985E" w:rsidR="00066407" w:rsidRDefault="00066407" w:rsidP="00066407">
            <w:pPr>
              <w:pStyle w:val="BodyText2"/>
              <w:spacing w:after="0" w:line="240" w:lineRule="auto"/>
              <w:rPr>
                <w:b/>
                <w:color w:val="0000FF"/>
                <w:sz w:val="22"/>
                <w:szCs w:val="22"/>
              </w:rPr>
            </w:pPr>
            <w:r>
              <w:rPr>
                <w:b/>
                <w:color w:val="0000FF"/>
                <w:sz w:val="22"/>
                <w:szCs w:val="22"/>
              </w:rPr>
              <w:t>01/</w:t>
            </w:r>
            <w:r w:rsidR="006821CF">
              <w:rPr>
                <w:b/>
                <w:color w:val="0000FF"/>
                <w:sz w:val="22"/>
                <w:szCs w:val="22"/>
              </w:rPr>
              <w:t>29</w:t>
            </w:r>
          </w:p>
        </w:tc>
        <w:tc>
          <w:tcPr>
            <w:tcW w:w="1655" w:type="pct"/>
            <w:tcMar>
              <w:top w:w="0" w:type="dxa"/>
              <w:left w:w="115" w:type="dxa"/>
              <w:bottom w:w="0" w:type="dxa"/>
              <w:right w:w="115" w:type="dxa"/>
            </w:tcMar>
          </w:tcPr>
          <w:p w14:paraId="7733D15A" w14:textId="77777777" w:rsidR="00066407" w:rsidRDefault="00066407" w:rsidP="00066407">
            <w:pPr>
              <w:pStyle w:val="BodyText2"/>
              <w:spacing w:after="0" w:line="240" w:lineRule="auto"/>
              <w:ind w:left="162" w:hanging="180"/>
              <w:rPr>
                <w:sz w:val="22"/>
                <w:szCs w:val="22"/>
              </w:rPr>
            </w:pPr>
            <w:r>
              <w:rPr>
                <w:sz w:val="22"/>
                <w:szCs w:val="22"/>
              </w:rPr>
              <w:t>Visualization – Visual Analytics</w:t>
            </w:r>
          </w:p>
          <w:p w14:paraId="19F36781" w14:textId="77777777" w:rsidR="00066407" w:rsidRPr="00D77439" w:rsidRDefault="00066407" w:rsidP="00066407">
            <w:pPr>
              <w:pStyle w:val="BodyText2"/>
              <w:spacing w:after="0" w:line="240" w:lineRule="auto"/>
              <w:rPr>
                <w:sz w:val="22"/>
                <w:szCs w:val="22"/>
              </w:rPr>
            </w:pPr>
          </w:p>
        </w:tc>
        <w:tc>
          <w:tcPr>
            <w:tcW w:w="825" w:type="pct"/>
          </w:tcPr>
          <w:p w14:paraId="29D67271" w14:textId="77777777" w:rsidR="00066407" w:rsidRPr="00E726BA" w:rsidRDefault="00066407" w:rsidP="00066407">
            <w:pPr>
              <w:pStyle w:val="BodyText2"/>
              <w:spacing w:after="0" w:line="360" w:lineRule="auto"/>
              <w:jc w:val="center"/>
              <w:rPr>
                <w:sz w:val="22"/>
                <w:szCs w:val="22"/>
              </w:rPr>
            </w:pPr>
            <w:r>
              <w:rPr>
                <w:sz w:val="22"/>
                <w:szCs w:val="22"/>
              </w:rPr>
              <w:t xml:space="preserve">Chapter 2 </w:t>
            </w:r>
          </w:p>
        </w:tc>
        <w:tc>
          <w:tcPr>
            <w:tcW w:w="2146" w:type="pct"/>
          </w:tcPr>
          <w:p w14:paraId="17F8607F" w14:textId="1C7CEBDF" w:rsidR="00066407" w:rsidRDefault="00066407" w:rsidP="00066407">
            <w:pPr>
              <w:pStyle w:val="BodyText2"/>
              <w:spacing w:after="0" w:line="240" w:lineRule="auto"/>
              <w:rPr>
                <w:sz w:val="22"/>
                <w:szCs w:val="22"/>
              </w:rPr>
            </w:pPr>
            <w:r>
              <w:rPr>
                <w:sz w:val="22"/>
                <w:szCs w:val="22"/>
              </w:rPr>
              <w:t xml:space="preserve">  </w:t>
            </w:r>
            <w:r w:rsidR="0080275B">
              <w:rPr>
                <w:sz w:val="22"/>
                <w:szCs w:val="22"/>
              </w:rPr>
              <w:t>Discussion 3 posted</w:t>
            </w:r>
          </w:p>
          <w:p w14:paraId="2E9AB1DE" w14:textId="6E3F0AE2" w:rsidR="00066407" w:rsidRPr="00F71CBD" w:rsidRDefault="00066407" w:rsidP="00066407">
            <w:pPr>
              <w:pStyle w:val="BodyText2"/>
              <w:spacing w:after="0" w:line="240" w:lineRule="auto"/>
              <w:rPr>
                <w:i/>
                <w:sz w:val="22"/>
                <w:szCs w:val="22"/>
              </w:rPr>
            </w:pPr>
            <w:r>
              <w:rPr>
                <w:sz w:val="22"/>
                <w:szCs w:val="22"/>
              </w:rPr>
              <w:t xml:space="preserve">  </w:t>
            </w:r>
          </w:p>
        </w:tc>
      </w:tr>
      <w:tr w:rsidR="00484FCE" w:rsidRPr="00154663" w14:paraId="1D9E189A" w14:textId="77777777" w:rsidTr="00BF0B16">
        <w:trPr>
          <w:cantSplit/>
          <w:trHeight w:val="144"/>
        </w:trPr>
        <w:tc>
          <w:tcPr>
            <w:tcW w:w="374" w:type="pct"/>
            <w:tcMar>
              <w:top w:w="0" w:type="dxa"/>
              <w:left w:w="115" w:type="dxa"/>
              <w:bottom w:w="0" w:type="dxa"/>
              <w:right w:w="115" w:type="dxa"/>
            </w:tcMar>
            <w:hideMark/>
          </w:tcPr>
          <w:p w14:paraId="2CEF7DAC" w14:textId="772B461D" w:rsidR="00484FCE" w:rsidRPr="001C2D9E" w:rsidRDefault="00484FCE" w:rsidP="00484FCE">
            <w:pPr>
              <w:pStyle w:val="BodyText2"/>
              <w:spacing w:after="0" w:line="240" w:lineRule="auto"/>
              <w:rPr>
                <w:b/>
                <w:color w:val="0000FF"/>
                <w:sz w:val="22"/>
                <w:szCs w:val="22"/>
              </w:rPr>
            </w:pPr>
            <w:r>
              <w:rPr>
                <w:b/>
                <w:color w:val="0000FF"/>
                <w:sz w:val="22"/>
                <w:szCs w:val="22"/>
              </w:rPr>
              <w:t>02/</w:t>
            </w:r>
            <w:r w:rsidR="006821CF">
              <w:rPr>
                <w:b/>
                <w:color w:val="0000FF"/>
                <w:sz w:val="22"/>
                <w:szCs w:val="22"/>
              </w:rPr>
              <w:t>5</w:t>
            </w:r>
          </w:p>
        </w:tc>
        <w:tc>
          <w:tcPr>
            <w:tcW w:w="1655" w:type="pct"/>
            <w:tcMar>
              <w:top w:w="0" w:type="dxa"/>
              <w:left w:w="115" w:type="dxa"/>
              <w:bottom w:w="0" w:type="dxa"/>
              <w:right w:w="115" w:type="dxa"/>
            </w:tcMar>
          </w:tcPr>
          <w:p w14:paraId="7AB4FA09" w14:textId="5DA71BDC" w:rsidR="00484FCE" w:rsidRDefault="00484FCE" w:rsidP="00484FCE">
            <w:pPr>
              <w:pStyle w:val="BodyText2"/>
              <w:spacing w:after="0" w:line="240" w:lineRule="auto"/>
              <w:ind w:left="162" w:hanging="180"/>
              <w:rPr>
                <w:sz w:val="22"/>
                <w:szCs w:val="22"/>
              </w:rPr>
            </w:pPr>
            <w:r>
              <w:rPr>
                <w:sz w:val="22"/>
                <w:szCs w:val="22"/>
              </w:rPr>
              <w:t>Visualization – Visual Analytics</w:t>
            </w:r>
          </w:p>
        </w:tc>
        <w:tc>
          <w:tcPr>
            <w:tcW w:w="825" w:type="pct"/>
          </w:tcPr>
          <w:p w14:paraId="0BE92136" w14:textId="41D75928" w:rsidR="00484FCE" w:rsidRDefault="00484FCE" w:rsidP="00484FCE">
            <w:pPr>
              <w:pStyle w:val="BodyText2"/>
              <w:spacing w:after="0" w:line="360" w:lineRule="auto"/>
              <w:jc w:val="center"/>
              <w:rPr>
                <w:sz w:val="22"/>
                <w:szCs w:val="22"/>
              </w:rPr>
            </w:pPr>
            <w:r>
              <w:rPr>
                <w:sz w:val="22"/>
                <w:szCs w:val="22"/>
              </w:rPr>
              <w:t xml:space="preserve">Chapter 2 </w:t>
            </w:r>
          </w:p>
        </w:tc>
        <w:tc>
          <w:tcPr>
            <w:tcW w:w="2146" w:type="pct"/>
          </w:tcPr>
          <w:p w14:paraId="678B63DE" w14:textId="507F39FC" w:rsidR="000D757C" w:rsidRDefault="00484FCE" w:rsidP="00484FCE">
            <w:pPr>
              <w:pStyle w:val="BodyText2"/>
              <w:spacing w:after="0" w:line="240" w:lineRule="auto"/>
              <w:rPr>
                <w:sz w:val="22"/>
                <w:szCs w:val="22"/>
              </w:rPr>
            </w:pPr>
            <w:r>
              <w:rPr>
                <w:sz w:val="22"/>
                <w:szCs w:val="22"/>
              </w:rPr>
              <w:t xml:space="preserve">  </w:t>
            </w:r>
            <w:r w:rsidR="000D757C">
              <w:rPr>
                <w:sz w:val="22"/>
                <w:szCs w:val="22"/>
              </w:rPr>
              <w:t>Assignment 2 – Power BI</w:t>
            </w:r>
          </w:p>
          <w:p w14:paraId="09ABC480" w14:textId="5CA9DFA5" w:rsidR="00484FCE" w:rsidRPr="00E96C93" w:rsidRDefault="00484FCE" w:rsidP="00484FCE">
            <w:pPr>
              <w:pStyle w:val="BodyText2"/>
              <w:spacing w:after="0" w:line="360" w:lineRule="auto"/>
              <w:rPr>
                <w:iCs/>
                <w:sz w:val="22"/>
                <w:szCs w:val="22"/>
              </w:rPr>
            </w:pPr>
            <w:r>
              <w:rPr>
                <w:sz w:val="22"/>
                <w:szCs w:val="22"/>
              </w:rPr>
              <w:t xml:space="preserve">  </w:t>
            </w:r>
          </w:p>
        </w:tc>
      </w:tr>
      <w:tr w:rsidR="00484FCE" w:rsidRPr="00154663" w14:paraId="5AD7A517" w14:textId="77777777" w:rsidTr="00BF0B16">
        <w:trPr>
          <w:cantSplit/>
          <w:trHeight w:val="557"/>
        </w:trPr>
        <w:tc>
          <w:tcPr>
            <w:tcW w:w="374" w:type="pct"/>
            <w:tcMar>
              <w:top w:w="0" w:type="dxa"/>
              <w:left w:w="115" w:type="dxa"/>
              <w:bottom w:w="0" w:type="dxa"/>
              <w:right w:w="115" w:type="dxa"/>
            </w:tcMar>
            <w:hideMark/>
          </w:tcPr>
          <w:p w14:paraId="552284F7" w14:textId="247120D1" w:rsidR="00484FCE" w:rsidRPr="001C2D9E" w:rsidRDefault="00484FCE" w:rsidP="00484FCE">
            <w:pPr>
              <w:pStyle w:val="BodyText2"/>
              <w:spacing w:after="0" w:line="240" w:lineRule="auto"/>
              <w:rPr>
                <w:b/>
                <w:color w:val="0000FF"/>
                <w:sz w:val="22"/>
                <w:szCs w:val="22"/>
              </w:rPr>
            </w:pPr>
            <w:r>
              <w:rPr>
                <w:b/>
                <w:color w:val="0000FF"/>
                <w:sz w:val="22"/>
                <w:szCs w:val="22"/>
              </w:rPr>
              <w:t>02/1</w:t>
            </w:r>
            <w:r w:rsidR="006821CF">
              <w:rPr>
                <w:b/>
                <w:color w:val="0000FF"/>
                <w:sz w:val="22"/>
                <w:szCs w:val="22"/>
              </w:rPr>
              <w:t>2</w:t>
            </w:r>
          </w:p>
        </w:tc>
        <w:tc>
          <w:tcPr>
            <w:tcW w:w="1655" w:type="pct"/>
            <w:tcMar>
              <w:top w:w="0" w:type="dxa"/>
              <w:left w:w="115" w:type="dxa"/>
              <w:bottom w:w="0" w:type="dxa"/>
              <w:right w:w="115" w:type="dxa"/>
            </w:tcMar>
          </w:tcPr>
          <w:p w14:paraId="2853DA56" w14:textId="15B2F4D6" w:rsidR="00484FCE" w:rsidRPr="00094B75" w:rsidRDefault="00484FCE" w:rsidP="00484FCE">
            <w:pPr>
              <w:pStyle w:val="BodyText2"/>
              <w:spacing w:after="0" w:line="360" w:lineRule="auto"/>
              <w:rPr>
                <w:sz w:val="22"/>
                <w:szCs w:val="22"/>
              </w:rPr>
            </w:pPr>
            <w:r>
              <w:rPr>
                <w:sz w:val="22"/>
                <w:szCs w:val="22"/>
              </w:rPr>
              <w:t>Data Mining Process</w:t>
            </w:r>
          </w:p>
        </w:tc>
        <w:tc>
          <w:tcPr>
            <w:tcW w:w="825" w:type="pct"/>
          </w:tcPr>
          <w:p w14:paraId="33EBF095" w14:textId="0D67846C" w:rsidR="00484FCE" w:rsidRPr="0093178B" w:rsidRDefault="00484FCE" w:rsidP="00484FCE">
            <w:pPr>
              <w:pStyle w:val="BodyText2"/>
              <w:spacing w:after="0" w:line="360" w:lineRule="auto"/>
              <w:jc w:val="center"/>
              <w:rPr>
                <w:sz w:val="22"/>
                <w:szCs w:val="22"/>
              </w:rPr>
            </w:pPr>
            <w:r>
              <w:rPr>
                <w:sz w:val="22"/>
                <w:szCs w:val="22"/>
              </w:rPr>
              <w:t xml:space="preserve">Chapter 4 </w:t>
            </w:r>
          </w:p>
        </w:tc>
        <w:tc>
          <w:tcPr>
            <w:tcW w:w="2146" w:type="pct"/>
          </w:tcPr>
          <w:p w14:paraId="78D69323" w14:textId="1EB6E59C" w:rsidR="00484FCE" w:rsidRPr="00B4321F" w:rsidRDefault="00484FCE" w:rsidP="00484FCE">
            <w:pPr>
              <w:pStyle w:val="BodyText2"/>
              <w:spacing w:after="0" w:line="360" w:lineRule="auto"/>
              <w:rPr>
                <w:sz w:val="22"/>
                <w:szCs w:val="22"/>
              </w:rPr>
            </w:pPr>
            <w:r w:rsidRPr="00E96C93">
              <w:rPr>
                <w:iCs/>
                <w:sz w:val="22"/>
                <w:szCs w:val="22"/>
              </w:rPr>
              <w:t xml:space="preserve">  </w:t>
            </w:r>
            <w:r w:rsidR="000D757C">
              <w:rPr>
                <w:iCs/>
                <w:sz w:val="22"/>
                <w:szCs w:val="22"/>
              </w:rPr>
              <w:t>Discussion 4 posted</w:t>
            </w:r>
          </w:p>
        </w:tc>
      </w:tr>
      <w:tr w:rsidR="00484FCE" w:rsidRPr="00154663" w14:paraId="292E5A99" w14:textId="77777777" w:rsidTr="00BF0B16">
        <w:trPr>
          <w:cantSplit/>
          <w:trHeight w:val="467"/>
        </w:trPr>
        <w:tc>
          <w:tcPr>
            <w:tcW w:w="374" w:type="pct"/>
            <w:tcMar>
              <w:top w:w="0" w:type="dxa"/>
              <w:left w:w="115" w:type="dxa"/>
              <w:bottom w:w="0" w:type="dxa"/>
              <w:right w:w="115" w:type="dxa"/>
            </w:tcMar>
          </w:tcPr>
          <w:p w14:paraId="1DE55B78" w14:textId="03EB4605" w:rsidR="00484FCE" w:rsidRDefault="00484FCE" w:rsidP="00484FCE">
            <w:pPr>
              <w:pStyle w:val="BodyText2"/>
              <w:spacing w:after="0" w:line="240" w:lineRule="auto"/>
              <w:rPr>
                <w:b/>
                <w:color w:val="0000FF"/>
                <w:sz w:val="22"/>
                <w:szCs w:val="22"/>
              </w:rPr>
            </w:pPr>
            <w:r>
              <w:rPr>
                <w:b/>
                <w:color w:val="0000FF"/>
                <w:sz w:val="22"/>
                <w:szCs w:val="22"/>
              </w:rPr>
              <w:t>02/</w:t>
            </w:r>
            <w:r w:rsidR="006821CF">
              <w:rPr>
                <w:b/>
                <w:color w:val="0000FF"/>
                <w:sz w:val="22"/>
                <w:szCs w:val="22"/>
              </w:rPr>
              <w:t>19</w:t>
            </w:r>
          </w:p>
        </w:tc>
        <w:tc>
          <w:tcPr>
            <w:tcW w:w="1655" w:type="pct"/>
            <w:tcMar>
              <w:top w:w="0" w:type="dxa"/>
              <w:left w:w="115" w:type="dxa"/>
              <w:bottom w:w="0" w:type="dxa"/>
              <w:right w:w="115" w:type="dxa"/>
            </w:tcMar>
          </w:tcPr>
          <w:p w14:paraId="02F2C498" w14:textId="69C3C34C" w:rsidR="00484FCE" w:rsidRPr="00F92B3A" w:rsidRDefault="00484FCE" w:rsidP="00484FCE">
            <w:pPr>
              <w:pStyle w:val="BodyText2"/>
              <w:spacing w:after="0" w:line="240" w:lineRule="auto"/>
              <w:rPr>
                <w:sz w:val="22"/>
                <w:szCs w:val="22"/>
              </w:rPr>
            </w:pPr>
            <w:r>
              <w:rPr>
                <w:sz w:val="22"/>
                <w:szCs w:val="22"/>
              </w:rPr>
              <w:t>Data Mining Process</w:t>
            </w:r>
          </w:p>
        </w:tc>
        <w:tc>
          <w:tcPr>
            <w:tcW w:w="825" w:type="pct"/>
          </w:tcPr>
          <w:p w14:paraId="366C9EF6" w14:textId="1C6E5CE4" w:rsidR="00484FCE" w:rsidRPr="00E726BA" w:rsidRDefault="00484FCE" w:rsidP="00484FCE">
            <w:pPr>
              <w:pStyle w:val="BodyText2"/>
              <w:spacing w:after="0" w:line="360" w:lineRule="auto"/>
              <w:ind w:left="162" w:hanging="180"/>
              <w:jc w:val="center"/>
              <w:rPr>
                <w:sz w:val="22"/>
                <w:szCs w:val="22"/>
              </w:rPr>
            </w:pPr>
            <w:r>
              <w:rPr>
                <w:sz w:val="22"/>
                <w:szCs w:val="22"/>
              </w:rPr>
              <w:t xml:space="preserve">Chapter 4 </w:t>
            </w:r>
          </w:p>
        </w:tc>
        <w:tc>
          <w:tcPr>
            <w:tcW w:w="2146" w:type="pct"/>
          </w:tcPr>
          <w:p w14:paraId="394742E5" w14:textId="77777777" w:rsidR="000D757C" w:rsidRDefault="00484FCE" w:rsidP="000D757C">
            <w:pPr>
              <w:pStyle w:val="BodyText2"/>
              <w:spacing w:after="0" w:line="360" w:lineRule="auto"/>
              <w:rPr>
                <w:sz w:val="22"/>
                <w:szCs w:val="22"/>
              </w:rPr>
            </w:pPr>
            <w:r>
              <w:rPr>
                <w:sz w:val="22"/>
                <w:szCs w:val="22"/>
              </w:rPr>
              <w:t xml:space="preserve">  </w:t>
            </w:r>
            <w:r w:rsidR="000D757C">
              <w:rPr>
                <w:sz w:val="22"/>
                <w:szCs w:val="22"/>
              </w:rPr>
              <w:t>Assignment 3 – Sentiment Analysis</w:t>
            </w:r>
          </w:p>
          <w:p w14:paraId="001B0F80" w14:textId="7BF594C1" w:rsidR="00115EE7" w:rsidRPr="00F71CBD" w:rsidRDefault="00115EE7" w:rsidP="000D757C">
            <w:pPr>
              <w:pStyle w:val="BodyText2"/>
              <w:spacing w:after="0" w:line="360" w:lineRule="auto"/>
              <w:rPr>
                <w:i/>
                <w:sz w:val="22"/>
                <w:szCs w:val="22"/>
              </w:rPr>
            </w:pPr>
            <w:r>
              <w:rPr>
                <w:i/>
                <w:sz w:val="22"/>
                <w:szCs w:val="22"/>
              </w:rPr>
              <w:t xml:space="preserve"> </w:t>
            </w:r>
          </w:p>
        </w:tc>
      </w:tr>
      <w:tr w:rsidR="00484FCE" w:rsidRPr="00154663" w14:paraId="5B8C7376" w14:textId="77777777" w:rsidTr="00BF0B16">
        <w:trPr>
          <w:cantSplit/>
          <w:trHeight w:val="144"/>
        </w:trPr>
        <w:tc>
          <w:tcPr>
            <w:tcW w:w="374" w:type="pct"/>
            <w:tcMar>
              <w:top w:w="0" w:type="dxa"/>
              <w:left w:w="115" w:type="dxa"/>
              <w:bottom w:w="0" w:type="dxa"/>
              <w:right w:w="115" w:type="dxa"/>
            </w:tcMar>
            <w:hideMark/>
          </w:tcPr>
          <w:p w14:paraId="725662CB" w14:textId="6BF6A8A0" w:rsidR="00484FCE" w:rsidRPr="001C2D9E" w:rsidRDefault="00484FCE" w:rsidP="00484FCE">
            <w:pPr>
              <w:pStyle w:val="BodyText2"/>
              <w:spacing w:after="0" w:line="240" w:lineRule="auto"/>
              <w:rPr>
                <w:b/>
                <w:color w:val="0000FF"/>
                <w:sz w:val="22"/>
                <w:szCs w:val="22"/>
              </w:rPr>
            </w:pPr>
            <w:r>
              <w:rPr>
                <w:b/>
                <w:color w:val="0000FF"/>
                <w:sz w:val="22"/>
                <w:szCs w:val="22"/>
              </w:rPr>
              <w:t>02/2</w:t>
            </w:r>
            <w:r w:rsidR="006821CF">
              <w:rPr>
                <w:b/>
                <w:color w:val="0000FF"/>
                <w:sz w:val="22"/>
                <w:szCs w:val="22"/>
              </w:rPr>
              <w:t>6</w:t>
            </w:r>
          </w:p>
        </w:tc>
        <w:tc>
          <w:tcPr>
            <w:tcW w:w="1655" w:type="pct"/>
            <w:tcMar>
              <w:top w:w="0" w:type="dxa"/>
              <w:left w:w="115" w:type="dxa"/>
              <w:bottom w:w="0" w:type="dxa"/>
              <w:right w:w="115" w:type="dxa"/>
            </w:tcMar>
          </w:tcPr>
          <w:p w14:paraId="7718EB59" w14:textId="6030066B" w:rsidR="00484FCE" w:rsidRDefault="00484FCE" w:rsidP="00484FCE">
            <w:pPr>
              <w:pStyle w:val="BodyText2"/>
              <w:spacing w:after="0" w:line="240" w:lineRule="auto"/>
              <w:ind w:left="162" w:hanging="180"/>
              <w:rPr>
                <w:sz w:val="22"/>
                <w:szCs w:val="22"/>
              </w:rPr>
            </w:pPr>
            <w:r>
              <w:rPr>
                <w:sz w:val="22"/>
                <w:szCs w:val="22"/>
              </w:rPr>
              <w:t>Text, Web, Social Media Analytics</w:t>
            </w:r>
          </w:p>
        </w:tc>
        <w:tc>
          <w:tcPr>
            <w:tcW w:w="825" w:type="pct"/>
          </w:tcPr>
          <w:p w14:paraId="12099ADD" w14:textId="2D7330EE" w:rsidR="00484FCE" w:rsidRDefault="00484FCE" w:rsidP="00484FCE">
            <w:pPr>
              <w:pStyle w:val="BodyText2"/>
              <w:spacing w:after="0" w:line="360" w:lineRule="auto"/>
              <w:ind w:left="162" w:hanging="180"/>
              <w:jc w:val="center"/>
              <w:rPr>
                <w:sz w:val="22"/>
                <w:szCs w:val="22"/>
              </w:rPr>
            </w:pPr>
            <w:r>
              <w:rPr>
                <w:sz w:val="22"/>
                <w:szCs w:val="22"/>
              </w:rPr>
              <w:t xml:space="preserve">Chapter 5 </w:t>
            </w:r>
          </w:p>
        </w:tc>
        <w:tc>
          <w:tcPr>
            <w:tcW w:w="2146" w:type="pct"/>
          </w:tcPr>
          <w:p w14:paraId="2945E38A" w14:textId="7936E844" w:rsidR="00484FCE" w:rsidRDefault="00115EE7" w:rsidP="00484FCE">
            <w:pPr>
              <w:pStyle w:val="BodyText2"/>
              <w:spacing w:after="0" w:line="360" w:lineRule="auto"/>
              <w:ind w:left="162" w:hanging="180"/>
              <w:rPr>
                <w:bCs/>
                <w:sz w:val="22"/>
                <w:szCs w:val="22"/>
              </w:rPr>
            </w:pPr>
            <w:r w:rsidRPr="00115EE7">
              <w:rPr>
                <w:bCs/>
                <w:sz w:val="22"/>
                <w:szCs w:val="22"/>
              </w:rPr>
              <w:t xml:space="preserve">   Discussion 5 posted</w:t>
            </w:r>
          </w:p>
          <w:p w14:paraId="2A42B0FC" w14:textId="67B3194A" w:rsidR="00115EE7" w:rsidRPr="00115EE7" w:rsidRDefault="00115EE7" w:rsidP="00115EE7">
            <w:pPr>
              <w:pStyle w:val="BodyText2"/>
              <w:spacing w:after="0" w:line="360" w:lineRule="auto"/>
              <w:ind w:left="162" w:hanging="180"/>
              <w:rPr>
                <w:bCs/>
                <w:i/>
                <w:iCs/>
                <w:sz w:val="22"/>
                <w:szCs w:val="22"/>
              </w:rPr>
            </w:pPr>
            <w:r>
              <w:rPr>
                <w:bCs/>
                <w:sz w:val="22"/>
                <w:szCs w:val="22"/>
              </w:rPr>
              <w:t xml:space="preserve">   </w:t>
            </w:r>
          </w:p>
        </w:tc>
      </w:tr>
      <w:tr w:rsidR="00484FCE" w:rsidRPr="00154663" w14:paraId="4DD09179" w14:textId="77777777" w:rsidTr="00BF0B16">
        <w:trPr>
          <w:cantSplit/>
          <w:trHeight w:val="629"/>
        </w:trPr>
        <w:tc>
          <w:tcPr>
            <w:tcW w:w="374" w:type="pct"/>
            <w:tcMar>
              <w:top w:w="0" w:type="dxa"/>
              <w:left w:w="115" w:type="dxa"/>
              <w:bottom w:w="0" w:type="dxa"/>
              <w:right w:w="115" w:type="dxa"/>
            </w:tcMar>
            <w:hideMark/>
          </w:tcPr>
          <w:p w14:paraId="36364D62" w14:textId="2A64AD21" w:rsidR="00484FCE" w:rsidRPr="001C2D9E" w:rsidRDefault="00484FCE" w:rsidP="00484FCE">
            <w:pPr>
              <w:pStyle w:val="BodyText2"/>
              <w:spacing w:after="0" w:line="240" w:lineRule="auto"/>
              <w:rPr>
                <w:b/>
                <w:color w:val="0000FF"/>
                <w:sz w:val="22"/>
                <w:szCs w:val="22"/>
              </w:rPr>
            </w:pPr>
            <w:r>
              <w:rPr>
                <w:b/>
                <w:color w:val="0000FF"/>
                <w:sz w:val="22"/>
                <w:szCs w:val="22"/>
              </w:rPr>
              <w:t>03/0</w:t>
            </w:r>
            <w:r w:rsidR="006821CF">
              <w:rPr>
                <w:b/>
                <w:color w:val="0000FF"/>
                <w:sz w:val="22"/>
                <w:szCs w:val="22"/>
              </w:rPr>
              <w:t>5</w:t>
            </w:r>
          </w:p>
        </w:tc>
        <w:tc>
          <w:tcPr>
            <w:tcW w:w="1655" w:type="pct"/>
            <w:tcMar>
              <w:top w:w="0" w:type="dxa"/>
              <w:left w:w="115" w:type="dxa"/>
              <w:bottom w:w="0" w:type="dxa"/>
              <w:right w:w="115" w:type="dxa"/>
            </w:tcMar>
          </w:tcPr>
          <w:p w14:paraId="25D5F061" w14:textId="19112EEF" w:rsidR="00484FCE" w:rsidRPr="00484FCE" w:rsidRDefault="00484FCE" w:rsidP="00484FCE">
            <w:pPr>
              <w:pStyle w:val="BodyText2"/>
              <w:spacing w:after="0" w:line="360" w:lineRule="auto"/>
              <w:rPr>
                <w:b/>
                <w:bCs/>
                <w:i/>
                <w:iCs/>
                <w:sz w:val="22"/>
                <w:szCs w:val="22"/>
              </w:rPr>
            </w:pPr>
            <w:r w:rsidRPr="00484FCE">
              <w:rPr>
                <w:b/>
                <w:bCs/>
                <w:i/>
                <w:iCs/>
                <w:sz w:val="22"/>
                <w:szCs w:val="22"/>
                <w:highlight w:val="yellow"/>
              </w:rPr>
              <w:t>Spring Break – No class</w:t>
            </w:r>
          </w:p>
        </w:tc>
        <w:tc>
          <w:tcPr>
            <w:tcW w:w="825" w:type="pct"/>
          </w:tcPr>
          <w:p w14:paraId="1B737BDA" w14:textId="6F65BE76" w:rsidR="00484FCE" w:rsidRPr="0093178B" w:rsidRDefault="00484FCE" w:rsidP="00484FCE">
            <w:pPr>
              <w:pStyle w:val="BodyText2"/>
              <w:spacing w:after="0" w:line="360" w:lineRule="auto"/>
              <w:ind w:left="162" w:hanging="180"/>
              <w:jc w:val="center"/>
              <w:rPr>
                <w:sz w:val="22"/>
                <w:szCs w:val="22"/>
              </w:rPr>
            </w:pPr>
          </w:p>
        </w:tc>
        <w:tc>
          <w:tcPr>
            <w:tcW w:w="2146" w:type="pct"/>
          </w:tcPr>
          <w:p w14:paraId="38632007" w14:textId="1CCE9026" w:rsidR="00484FCE" w:rsidRPr="00115EE7" w:rsidRDefault="00115EE7" w:rsidP="00484FCE">
            <w:pPr>
              <w:pStyle w:val="BodyText2"/>
              <w:spacing w:after="0" w:line="360" w:lineRule="auto"/>
              <w:ind w:left="162" w:hanging="180"/>
              <w:rPr>
                <w:iCs/>
                <w:sz w:val="22"/>
                <w:szCs w:val="22"/>
              </w:rPr>
            </w:pPr>
            <w:r>
              <w:rPr>
                <w:i/>
                <w:sz w:val="22"/>
                <w:szCs w:val="22"/>
              </w:rPr>
              <w:t xml:space="preserve">  </w:t>
            </w:r>
          </w:p>
        </w:tc>
      </w:tr>
      <w:tr w:rsidR="00115EE7" w:rsidRPr="00154663" w14:paraId="1DD303E3" w14:textId="77777777" w:rsidTr="00BF0B16">
        <w:trPr>
          <w:cantSplit/>
          <w:trHeight w:val="144"/>
        </w:trPr>
        <w:tc>
          <w:tcPr>
            <w:tcW w:w="374" w:type="pct"/>
            <w:tcMar>
              <w:top w:w="0" w:type="dxa"/>
              <w:left w:w="115" w:type="dxa"/>
              <w:bottom w:w="0" w:type="dxa"/>
              <w:right w:w="115" w:type="dxa"/>
            </w:tcMar>
            <w:hideMark/>
          </w:tcPr>
          <w:p w14:paraId="55699C22" w14:textId="3FE9DFF8" w:rsidR="00115EE7" w:rsidRPr="001C2D9E" w:rsidRDefault="00115EE7" w:rsidP="00115EE7">
            <w:pPr>
              <w:pStyle w:val="BodyText2"/>
              <w:spacing w:after="0" w:line="240" w:lineRule="auto"/>
              <w:rPr>
                <w:b/>
                <w:color w:val="0000FF"/>
                <w:sz w:val="22"/>
                <w:szCs w:val="22"/>
                <w:highlight w:val="magenta"/>
              </w:rPr>
            </w:pPr>
            <w:r>
              <w:rPr>
                <w:b/>
                <w:color w:val="0000FF"/>
                <w:sz w:val="22"/>
                <w:szCs w:val="22"/>
              </w:rPr>
              <w:t>03/1</w:t>
            </w:r>
            <w:r w:rsidR="006821CF">
              <w:rPr>
                <w:b/>
                <w:color w:val="0000FF"/>
                <w:sz w:val="22"/>
                <w:szCs w:val="22"/>
              </w:rPr>
              <w:t>2</w:t>
            </w:r>
          </w:p>
        </w:tc>
        <w:tc>
          <w:tcPr>
            <w:tcW w:w="1655" w:type="pct"/>
            <w:tcMar>
              <w:top w:w="0" w:type="dxa"/>
              <w:left w:w="115" w:type="dxa"/>
              <w:bottom w:w="0" w:type="dxa"/>
              <w:right w:w="115" w:type="dxa"/>
            </w:tcMar>
          </w:tcPr>
          <w:p w14:paraId="4F97A1A3" w14:textId="764CCCB1" w:rsidR="00115EE7" w:rsidRPr="00C97C66" w:rsidRDefault="00115EE7" w:rsidP="00115EE7">
            <w:pPr>
              <w:pStyle w:val="BodyText2"/>
              <w:spacing w:after="0" w:line="276" w:lineRule="auto"/>
              <w:rPr>
                <w:sz w:val="22"/>
                <w:szCs w:val="22"/>
                <w:highlight w:val="yellow"/>
              </w:rPr>
            </w:pPr>
            <w:r>
              <w:rPr>
                <w:sz w:val="22"/>
                <w:szCs w:val="22"/>
              </w:rPr>
              <w:t>Big Data concepts and tools</w:t>
            </w:r>
          </w:p>
        </w:tc>
        <w:tc>
          <w:tcPr>
            <w:tcW w:w="825" w:type="pct"/>
          </w:tcPr>
          <w:p w14:paraId="0720C987" w14:textId="7B55A4E6" w:rsidR="00115EE7" w:rsidRPr="00E726BA" w:rsidRDefault="00115EE7" w:rsidP="00115EE7">
            <w:pPr>
              <w:pStyle w:val="BodyText2"/>
              <w:spacing w:after="0" w:line="360" w:lineRule="auto"/>
              <w:ind w:left="162" w:hanging="180"/>
              <w:jc w:val="center"/>
              <w:rPr>
                <w:bCs/>
                <w:sz w:val="22"/>
                <w:szCs w:val="22"/>
              </w:rPr>
            </w:pPr>
            <w:r>
              <w:rPr>
                <w:sz w:val="22"/>
                <w:szCs w:val="22"/>
              </w:rPr>
              <w:t>Chapter 7</w:t>
            </w:r>
          </w:p>
        </w:tc>
        <w:tc>
          <w:tcPr>
            <w:tcW w:w="2146" w:type="pct"/>
          </w:tcPr>
          <w:p w14:paraId="17B92A28" w14:textId="77777777" w:rsidR="00115EE7" w:rsidRDefault="00115EE7" w:rsidP="00115EE7">
            <w:pPr>
              <w:pStyle w:val="BodyText2"/>
              <w:spacing w:after="0" w:line="360" w:lineRule="auto"/>
              <w:rPr>
                <w:bCs/>
                <w:sz w:val="22"/>
                <w:szCs w:val="22"/>
              </w:rPr>
            </w:pPr>
            <w:r>
              <w:rPr>
                <w:bCs/>
                <w:sz w:val="22"/>
                <w:szCs w:val="22"/>
              </w:rPr>
              <w:t xml:space="preserve"> Assignment 4 – Power BI </w:t>
            </w:r>
          </w:p>
          <w:p w14:paraId="4D09F651" w14:textId="1758B749" w:rsidR="00BF0B16" w:rsidRDefault="00BF0B16" w:rsidP="00115EE7">
            <w:pPr>
              <w:pStyle w:val="BodyText2"/>
              <w:spacing w:after="0" w:line="360" w:lineRule="auto"/>
              <w:rPr>
                <w:i/>
                <w:iCs/>
                <w:noProof/>
                <w:color w:val="C00000"/>
              </w:rPr>
            </w:pPr>
            <w:r>
              <w:rPr>
                <w:bCs/>
                <w:sz w:val="22"/>
                <w:szCs w:val="22"/>
              </w:rPr>
              <w:t xml:space="preserve"> </w:t>
            </w:r>
          </w:p>
          <w:p w14:paraId="0FDFF552" w14:textId="123B696E" w:rsidR="00BB2310" w:rsidRPr="00D15242" w:rsidRDefault="00BB2310" w:rsidP="00115EE7">
            <w:pPr>
              <w:pStyle w:val="BodyText2"/>
              <w:spacing w:after="0" w:line="360" w:lineRule="auto"/>
              <w:rPr>
                <w:bCs/>
                <w:sz w:val="22"/>
                <w:szCs w:val="22"/>
              </w:rPr>
            </w:pPr>
            <w:r w:rsidRPr="00115EE7">
              <w:rPr>
                <w:b/>
                <w:sz w:val="22"/>
                <w:szCs w:val="22"/>
                <w:highlight w:val="yellow"/>
              </w:rPr>
              <w:t>Project posted</w:t>
            </w:r>
          </w:p>
        </w:tc>
      </w:tr>
      <w:tr w:rsidR="00115EE7" w:rsidRPr="005C0639" w14:paraId="3898E417" w14:textId="77777777" w:rsidTr="00BF0B16">
        <w:trPr>
          <w:trHeight w:val="412"/>
        </w:trPr>
        <w:tc>
          <w:tcPr>
            <w:tcW w:w="374" w:type="pct"/>
            <w:tcMar>
              <w:top w:w="0" w:type="dxa"/>
              <w:left w:w="115" w:type="dxa"/>
              <w:bottom w:w="0" w:type="dxa"/>
              <w:right w:w="115" w:type="dxa"/>
            </w:tcMar>
            <w:hideMark/>
          </w:tcPr>
          <w:p w14:paraId="4348DEAD" w14:textId="1D506389" w:rsidR="00115EE7" w:rsidRPr="001C2D9E" w:rsidRDefault="00115EE7" w:rsidP="00115EE7">
            <w:pPr>
              <w:pStyle w:val="BodyText2"/>
              <w:spacing w:after="0" w:line="240" w:lineRule="auto"/>
              <w:rPr>
                <w:b/>
                <w:color w:val="0000FF"/>
                <w:sz w:val="22"/>
                <w:szCs w:val="22"/>
              </w:rPr>
            </w:pPr>
            <w:r>
              <w:rPr>
                <w:b/>
                <w:color w:val="0000FF"/>
                <w:sz w:val="22"/>
                <w:szCs w:val="22"/>
              </w:rPr>
              <w:t>03</w:t>
            </w:r>
            <w:r w:rsidRPr="005058AB">
              <w:rPr>
                <w:b/>
                <w:color w:val="0000FF"/>
                <w:sz w:val="22"/>
                <w:szCs w:val="22"/>
              </w:rPr>
              <w:t>/</w:t>
            </w:r>
            <w:r w:rsidR="006821CF">
              <w:rPr>
                <w:b/>
                <w:color w:val="0000FF"/>
                <w:sz w:val="22"/>
                <w:szCs w:val="22"/>
              </w:rPr>
              <w:t>19</w:t>
            </w:r>
            <w:r w:rsidRPr="005058AB">
              <w:rPr>
                <w:b/>
                <w:color w:val="0000FF"/>
                <w:sz w:val="22"/>
                <w:szCs w:val="22"/>
              </w:rPr>
              <w:t xml:space="preserve"> </w:t>
            </w:r>
          </w:p>
        </w:tc>
        <w:tc>
          <w:tcPr>
            <w:tcW w:w="1655" w:type="pct"/>
            <w:tcMar>
              <w:top w:w="0" w:type="dxa"/>
              <w:left w:w="115" w:type="dxa"/>
              <w:bottom w:w="0" w:type="dxa"/>
              <w:right w:w="115" w:type="dxa"/>
            </w:tcMar>
          </w:tcPr>
          <w:p w14:paraId="5D936A10" w14:textId="3A6366D3" w:rsidR="00115EE7" w:rsidRPr="00FB1320" w:rsidRDefault="00115EE7" w:rsidP="00115EE7">
            <w:pPr>
              <w:pStyle w:val="BodyText2"/>
              <w:spacing w:after="0" w:line="240" w:lineRule="auto"/>
              <w:rPr>
                <w:b/>
                <w:bCs/>
                <w:i/>
                <w:sz w:val="22"/>
                <w:szCs w:val="22"/>
              </w:rPr>
            </w:pPr>
            <w:r>
              <w:rPr>
                <w:sz w:val="22"/>
                <w:szCs w:val="22"/>
              </w:rPr>
              <w:t>Big Data concepts and tools</w:t>
            </w:r>
          </w:p>
        </w:tc>
        <w:tc>
          <w:tcPr>
            <w:tcW w:w="825" w:type="pct"/>
          </w:tcPr>
          <w:p w14:paraId="7B58D222" w14:textId="126C89B7" w:rsidR="00115EE7" w:rsidRPr="00E726BA" w:rsidRDefault="00115EE7" w:rsidP="00115EE7">
            <w:pPr>
              <w:pStyle w:val="BodyText2"/>
              <w:spacing w:after="0" w:line="360" w:lineRule="auto"/>
              <w:ind w:left="158" w:hanging="158"/>
              <w:jc w:val="center"/>
              <w:rPr>
                <w:bCs/>
                <w:sz w:val="22"/>
                <w:szCs w:val="22"/>
              </w:rPr>
            </w:pPr>
            <w:r>
              <w:rPr>
                <w:sz w:val="22"/>
                <w:szCs w:val="22"/>
              </w:rPr>
              <w:t>Chapter 7</w:t>
            </w:r>
          </w:p>
        </w:tc>
        <w:tc>
          <w:tcPr>
            <w:tcW w:w="2146" w:type="pct"/>
          </w:tcPr>
          <w:p w14:paraId="22F07895" w14:textId="77777777" w:rsidR="00BF0B16" w:rsidRDefault="00115EE7" w:rsidP="00115EE7">
            <w:pPr>
              <w:pStyle w:val="BodyText2"/>
              <w:spacing w:after="0" w:line="360" w:lineRule="auto"/>
              <w:ind w:left="162" w:hanging="180"/>
              <w:rPr>
                <w:i/>
                <w:iCs/>
                <w:noProof/>
                <w:color w:val="C00000"/>
              </w:rPr>
            </w:pPr>
            <w:r>
              <w:rPr>
                <w:sz w:val="22"/>
                <w:szCs w:val="22"/>
              </w:rPr>
              <w:t xml:space="preserve"> Assignment 5 – Tableau</w:t>
            </w:r>
            <w:r w:rsidR="00BF0B16" w:rsidRPr="00BF0B16">
              <w:rPr>
                <w:i/>
                <w:iCs/>
                <w:noProof/>
                <w:color w:val="C00000"/>
              </w:rPr>
              <w:t xml:space="preserve"> </w:t>
            </w:r>
          </w:p>
          <w:p w14:paraId="731890E1" w14:textId="417C3912" w:rsidR="00115EE7" w:rsidRDefault="00115EE7" w:rsidP="00115EE7">
            <w:pPr>
              <w:pStyle w:val="BodyText2"/>
              <w:spacing w:after="0" w:line="360" w:lineRule="auto"/>
              <w:ind w:left="162" w:hanging="180"/>
              <w:rPr>
                <w:sz w:val="22"/>
                <w:szCs w:val="22"/>
              </w:rPr>
            </w:pPr>
          </w:p>
          <w:p w14:paraId="198258E4" w14:textId="107B09E4" w:rsidR="00115EE7" w:rsidRPr="00414936" w:rsidRDefault="00115EE7" w:rsidP="00115EE7">
            <w:pPr>
              <w:pStyle w:val="BodyText2"/>
              <w:spacing w:after="0" w:line="360" w:lineRule="auto"/>
              <w:ind w:left="158" w:hanging="158"/>
              <w:rPr>
                <w:bCs/>
                <w:sz w:val="22"/>
                <w:szCs w:val="22"/>
                <w:highlight w:val="yellow"/>
              </w:rPr>
            </w:pPr>
          </w:p>
        </w:tc>
      </w:tr>
      <w:tr w:rsidR="00115EE7" w:rsidRPr="005C0639" w14:paraId="0C548714" w14:textId="77777777" w:rsidTr="00BF0B16">
        <w:trPr>
          <w:trHeight w:val="412"/>
        </w:trPr>
        <w:tc>
          <w:tcPr>
            <w:tcW w:w="374" w:type="pct"/>
            <w:tcMar>
              <w:top w:w="0" w:type="dxa"/>
              <w:left w:w="115" w:type="dxa"/>
              <w:bottom w:w="0" w:type="dxa"/>
              <w:right w:w="115" w:type="dxa"/>
            </w:tcMar>
          </w:tcPr>
          <w:p w14:paraId="745A7FBD" w14:textId="1ED1D00D" w:rsidR="00115EE7" w:rsidRDefault="00115EE7" w:rsidP="00115EE7">
            <w:pPr>
              <w:pStyle w:val="BodyText2"/>
              <w:spacing w:after="0" w:line="240" w:lineRule="auto"/>
              <w:rPr>
                <w:b/>
                <w:color w:val="0000FF"/>
                <w:sz w:val="22"/>
                <w:szCs w:val="22"/>
              </w:rPr>
            </w:pPr>
            <w:r>
              <w:rPr>
                <w:b/>
                <w:color w:val="2F5496" w:themeColor="accent1" w:themeShade="BF"/>
                <w:sz w:val="22"/>
                <w:szCs w:val="22"/>
              </w:rPr>
              <w:lastRenderedPageBreak/>
              <w:t>03</w:t>
            </w:r>
            <w:r w:rsidRPr="005058AB">
              <w:rPr>
                <w:b/>
                <w:color w:val="2F5496" w:themeColor="accent1" w:themeShade="BF"/>
                <w:sz w:val="22"/>
                <w:szCs w:val="22"/>
              </w:rPr>
              <w:t>/</w:t>
            </w:r>
            <w:r>
              <w:rPr>
                <w:b/>
                <w:color w:val="2F5496" w:themeColor="accent1" w:themeShade="BF"/>
                <w:sz w:val="22"/>
                <w:szCs w:val="22"/>
              </w:rPr>
              <w:t>2</w:t>
            </w:r>
            <w:r w:rsidR="006821CF">
              <w:rPr>
                <w:b/>
                <w:color w:val="2F5496" w:themeColor="accent1" w:themeShade="BF"/>
                <w:sz w:val="22"/>
                <w:szCs w:val="22"/>
              </w:rPr>
              <w:t>6</w:t>
            </w:r>
          </w:p>
        </w:tc>
        <w:tc>
          <w:tcPr>
            <w:tcW w:w="1655" w:type="pct"/>
            <w:tcMar>
              <w:top w:w="0" w:type="dxa"/>
              <w:left w:w="115" w:type="dxa"/>
              <w:bottom w:w="0" w:type="dxa"/>
              <w:right w:w="115" w:type="dxa"/>
            </w:tcMar>
          </w:tcPr>
          <w:p w14:paraId="4EE36501" w14:textId="355F1A2E" w:rsidR="00115EE7" w:rsidRPr="00FB1320" w:rsidRDefault="00115EE7" w:rsidP="00115EE7">
            <w:pPr>
              <w:pStyle w:val="BodyText2"/>
              <w:spacing w:after="0" w:line="240" w:lineRule="auto"/>
              <w:rPr>
                <w:b/>
                <w:bCs/>
                <w:i/>
                <w:sz w:val="22"/>
                <w:szCs w:val="22"/>
              </w:rPr>
            </w:pPr>
            <w:r>
              <w:rPr>
                <w:sz w:val="22"/>
                <w:szCs w:val="22"/>
              </w:rPr>
              <w:t>Big Data concepts and tools</w:t>
            </w:r>
          </w:p>
        </w:tc>
        <w:tc>
          <w:tcPr>
            <w:tcW w:w="825" w:type="pct"/>
          </w:tcPr>
          <w:p w14:paraId="04A6AE36" w14:textId="1C7C1B7F" w:rsidR="00115EE7" w:rsidRPr="00E726BA" w:rsidRDefault="00115EE7" w:rsidP="00115EE7">
            <w:pPr>
              <w:pStyle w:val="BodyText2"/>
              <w:spacing w:after="0" w:line="360" w:lineRule="auto"/>
              <w:ind w:left="158" w:hanging="158"/>
              <w:jc w:val="center"/>
              <w:rPr>
                <w:bCs/>
                <w:sz w:val="22"/>
                <w:szCs w:val="22"/>
              </w:rPr>
            </w:pPr>
            <w:r>
              <w:rPr>
                <w:sz w:val="22"/>
                <w:szCs w:val="22"/>
              </w:rPr>
              <w:t>Chapter 7</w:t>
            </w:r>
          </w:p>
        </w:tc>
        <w:tc>
          <w:tcPr>
            <w:tcW w:w="2146" w:type="pct"/>
          </w:tcPr>
          <w:p w14:paraId="5217894E" w14:textId="7E4EC1D8" w:rsidR="00115EE7" w:rsidRDefault="00115EE7" w:rsidP="00115EE7">
            <w:pPr>
              <w:pStyle w:val="BodyText2"/>
              <w:spacing w:after="0" w:line="360" w:lineRule="auto"/>
              <w:ind w:left="162" w:hanging="180"/>
              <w:rPr>
                <w:sz w:val="22"/>
                <w:szCs w:val="22"/>
              </w:rPr>
            </w:pPr>
            <w:r>
              <w:rPr>
                <w:b/>
                <w:sz w:val="22"/>
                <w:szCs w:val="22"/>
              </w:rPr>
              <w:t xml:space="preserve">  </w:t>
            </w:r>
            <w:r w:rsidRPr="00115EE7">
              <w:rPr>
                <w:bCs/>
                <w:sz w:val="22"/>
                <w:szCs w:val="22"/>
              </w:rPr>
              <w:t xml:space="preserve">Assignment 6 – Tableau </w:t>
            </w:r>
            <w:r>
              <w:rPr>
                <w:sz w:val="22"/>
                <w:szCs w:val="22"/>
              </w:rPr>
              <w:t xml:space="preserve">  </w:t>
            </w:r>
          </w:p>
          <w:p w14:paraId="0975EEBD" w14:textId="55A6414D" w:rsidR="00115EE7" w:rsidRPr="00414936" w:rsidRDefault="00115EE7" w:rsidP="00BF0B16">
            <w:pPr>
              <w:pStyle w:val="BodyText2"/>
              <w:spacing w:after="0" w:line="360" w:lineRule="auto"/>
              <w:ind w:left="162" w:hanging="180"/>
              <w:rPr>
                <w:bCs/>
                <w:sz w:val="22"/>
                <w:szCs w:val="22"/>
                <w:highlight w:val="yellow"/>
              </w:rPr>
            </w:pPr>
            <w:r>
              <w:rPr>
                <w:sz w:val="22"/>
                <w:szCs w:val="22"/>
              </w:rPr>
              <w:t xml:space="preserve">  </w:t>
            </w:r>
          </w:p>
        </w:tc>
      </w:tr>
      <w:tr w:rsidR="00115EE7" w:rsidRPr="005C0639" w14:paraId="11D02E8C" w14:textId="77777777" w:rsidTr="00BF0B16">
        <w:trPr>
          <w:trHeight w:val="412"/>
        </w:trPr>
        <w:tc>
          <w:tcPr>
            <w:tcW w:w="374" w:type="pct"/>
            <w:tcMar>
              <w:top w:w="0" w:type="dxa"/>
              <w:left w:w="115" w:type="dxa"/>
              <w:bottom w:w="0" w:type="dxa"/>
              <w:right w:w="115" w:type="dxa"/>
            </w:tcMar>
          </w:tcPr>
          <w:p w14:paraId="5FD8BDD2" w14:textId="6A72F95B" w:rsidR="00115EE7" w:rsidRDefault="00115EE7" w:rsidP="00115EE7">
            <w:pPr>
              <w:pStyle w:val="BodyText2"/>
              <w:spacing w:after="0" w:line="240" w:lineRule="auto"/>
              <w:rPr>
                <w:b/>
                <w:color w:val="0000FF"/>
                <w:sz w:val="22"/>
                <w:szCs w:val="22"/>
              </w:rPr>
            </w:pPr>
            <w:r>
              <w:rPr>
                <w:b/>
                <w:color w:val="0000FF"/>
                <w:sz w:val="22"/>
                <w:szCs w:val="22"/>
              </w:rPr>
              <w:t>04</w:t>
            </w:r>
            <w:r w:rsidRPr="005058AB">
              <w:rPr>
                <w:b/>
                <w:color w:val="0000FF"/>
                <w:sz w:val="22"/>
                <w:szCs w:val="22"/>
              </w:rPr>
              <w:t>/</w:t>
            </w:r>
            <w:r>
              <w:rPr>
                <w:b/>
                <w:color w:val="0000FF"/>
                <w:sz w:val="22"/>
                <w:szCs w:val="22"/>
              </w:rPr>
              <w:t>0</w:t>
            </w:r>
            <w:r w:rsidR="006821CF">
              <w:rPr>
                <w:b/>
                <w:color w:val="0000FF"/>
                <w:sz w:val="22"/>
                <w:szCs w:val="22"/>
              </w:rPr>
              <w:t>2</w:t>
            </w:r>
          </w:p>
        </w:tc>
        <w:tc>
          <w:tcPr>
            <w:tcW w:w="1655" w:type="pct"/>
            <w:tcMar>
              <w:top w:w="0" w:type="dxa"/>
              <w:left w:w="115" w:type="dxa"/>
              <w:bottom w:w="0" w:type="dxa"/>
              <w:right w:w="115" w:type="dxa"/>
            </w:tcMar>
          </w:tcPr>
          <w:p w14:paraId="18F70E16" w14:textId="07D097B7" w:rsidR="00115EE7" w:rsidRPr="00FB1320" w:rsidRDefault="00115EE7" w:rsidP="00115EE7">
            <w:pPr>
              <w:pStyle w:val="BodyText2"/>
              <w:spacing w:after="0" w:line="240" w:lineRule="auto"/>
              <w:rPr>
                <w:b/>
                <w:bCs/>
                <w:i/>
                <w:sz w:val="22"/>
                <w:szCs w:val="22"/>
              </w:rPr>
            </w:pPr>
            <w:r>
              <w:rPr>
                <w:sz w:val="22"/>
                <w:szCs w:val="22"/>
              </w:rPr>
              <w:t>Optimization and Simulation</w:t>
            </w:r>
          </w:p>
        </w:tc>
        <w:tc>
          <w:tcPr>
            <w:tcW w:w="825" w:type="pct"/>
          </w:tcPr>
          <w:p w14:paraId="58E431F1" w14:textId="3B2CDD52" w:rsidR="00115EE7" w:rsidRPr="00115EE7" w:rsidRDefault="00115EE7" w:rsidP="00115EE7">
            <w:pPr>
              <w:pStyle w:val="BodyText2"/>
              <w:spacing w:after="0" w:line="360" w:lineRule="auto"/>
              <w:ind w:left="158" w:hanging="158"/>
              <w:jc w:val="center"/>
              <w:rPr>
                <w:bCs/>
                <w:sz w:val="22"/>
                <w:szCs w:val="22"/>
              </w:rPr>
            </w:pPr>
            <w:r w:rsidRPr="00115EE7">
              <w:rPr>
                <w:sz w:val="22"/>
                <w:szCs w:val="22"/>
              </w:rPr>
              <w:t>Chapter 6</w:t>
            </w:r>
          </w:p>
        </w:tc>
        <w:tc>
          <w:tcPr>
            <w:tcW w:w="2146" w:type="pct"/>
          </w:tcPr>
          <w:p w14:paraId="218F4C06" w14:textId="77777777" w:rsidR="00115EE7" w:rsidRDefault="00115EE7" w:rsidP="00115EE7">
            <w:pPr>
              <w:pStyle w:val="BodyText2"/>
              <w:spacing w:after="0" w:line="360" w:lineRule="auto"/>
              <w:ind w:left="158" w:hanging="158"/>
              <w:rPr>
                <w:bCs/>
                <w:sz w:val="22"/>
                <w:szCs w:val="22"/>
              </w:rPr>
            </w:pPr>
            <w:r w:rsidRPr="00115EE7">
              <w:rPr>
                <w:bCs/>
                <w:sz w:val="22"/>
                <w:szCs w:val="22"/>
              </w:rPr>
              <w:t xml:space="preserve"> </w:t>
            </w:r>
            <w:r>
              <w:rPr>
                <w:bCs/>
                <w:sz w:val="22"/>
                <w:szCs w:val="22"/>
              </w:rPr>
              <w:t>Project QA</w:t>
            </w:r>
          </w:p>
          <w:p w14:paraId="455CBD1F" w14:textId="6624180A" w:rsidR="00BF0B16" w:rsidRPr="00115EE7" w:rsidRDefault="00BF0B16" w:rsidP="00115EE7">
            <w:pPr>
              <w:pStyle w:val="BodyText2"/>
              <w:spacing w:after="0" w:line="360" w:lineRule="auto"/>
              <w:ind w:left="158" w:hanging="158"/>
              <w:rPr>
                <w:bCs/>
                <w:sz w:val="22"/>
                <w:szCs w:val="22"/>
              </w:rPr>
            </w:pPr>
          </w:p>
        </w:tc>
      </w:tr>
      <w:tr w:rsidR="00115EE7" w:rsidRPr="005C0639" w14:paraId="5E810D51" w14:textId="77777777" w:rsidTr="00BF0B16">
        <w:trPr>
          <w:trHeight w:val="412"/>
        </w:trPr>
        <w:tc>
          <w:tcPr>
            <w:tcW w:w="374" w:type="pct"/>
            <w:tcMar>
              <w:top w:w="0" w:type="dxa"/>
              <w:left w:w="115" w:type="dxa"/>
              <w:bottom w:w="0" w:type="dxa"/>
              <w:right w:w="115" w:type="dxa"/>
            </w:tcMar>
          </w:tcPr>
          <w:p w14:paraId="54D3F0CA" w14:textId="1FF78EBA" w:rsidR="00115EE7" w:rsidRDefault="00115EE7" w:rsidP="00115EE7">
            <w:pPr>
              <w:pStyle w:val="BodyText2"/>
              <w:spacing w:after="0" w:line="240" w:lineRule="auto"/>
              <w:rPr>
                <w:b/>
                <w:color w:val="0000FF"/>
                <w:sz w:val="22"/>
                <w:szCs w:val="22"/>
              </w:rPr>
            </w:pPr>
            <w:r>
              <w:rPr>
                <w:b/>
                <w:color w:val="0000FF"/>
                <w:sz w:val="22"/>
                <w:szCs w:val="22"/>
              </w:rPr>
              <w:t>04</w:t>
            </w:r>
            <w:r w:rsidRPr="005058AB">
              <w:rPr>
                <w:b/>
                <w:color w:val="0000FF"/>
                <w:sz w:val="22"/>
                <w:szCs w:val="22"/>
              </w:rPr>
              <w:t>/</w:t>
            </w:r>
            <w:r w:rsidR="006821CF">
              <w:rPr>
                <w:b/>
                <w:color w:val="0000FF"/>
                <w:sz w:val="22"/>
                <w:szCs w:val="22"/>
              </w:rPr>
              <w:t>9</w:t>
            </w:r>
          </w:p>
        </w:tc>
        <w:tc>
          <w:tcPr>
            <w:tcW w:w="1655" w:type="pct"/>
            <w:tcMar>
              <w:top w:w="0" w:type="dxa"/>
              <w:left w:w="115" w:type="dxa"/>
              <w:bottom w:w="0" w:type="dxa"/>
              <w:right w:w="115" w:type="dxa"/>
            </w:tcMar>
          </w:tcPr>
          <w:p w14:paraId="61C95A29" w14:textId="2493A86A" w:rsidR="00115EE7" w:rsidRPr="00FB1320" w:rsidRDefault="00115EE7" w:rsidP="00115EE7">
            <w:pPr>
              <w:pStyle w:val="BodyText2"/>
              <w:spacing w:after="0" w:line="240" w:lineRule="auto"/>
              <w:rPr>
                <w:b/>
                <w:bCs/>
                <w:i/>
                <w:sz w:val="22"/>
                <w:szCs w:val="22"/>
              </w:rPr>
            </w:pPr>
            <w:r>
              <w:rPr>
                <w:sz w:val="22"/>
                <w:szCs w:val="22"/>
              </w:rPr>
              <w:t>Optimization and Simulation contd.</w:t>
            </w:r>
          </w:p>
        </w:tc>
        <w:tc>
          <w:tcPr>
            <w:tcW w:w="825" w:type="pct"/>
          </w:tcPr>
          <w:p w14:paraId="0494BC80" w14:textId="4A3B8995" w:rsidR="00115EE7" w:rsidRPr="00E726BA" w:rsidRDefault="00115EE7" w:rsidP="00115EE7">
            <w:pPr>
              <w:pStyle w:val="BodyText2"/>
              <w:spacing w:after="0" w:line="360" w:lineRule="auto"/>
              <w:ind w:left="158" w:hanging="158"/>
              <w:jc w:val="center"/>
              <w:rPr>
                <w:bCs/>
                <w:sz w:val="22"/>
                <w:szCs w:val="22"/>
              </w:rPr>
            </w:pPr>
            <w:r>
              <w:rPr>
                <w:sz w:val="22"/>
                <w:szCs w:val="22"/>
              </w:rPr>
              <w:t>Chapter 6</w:t>
            </w:r>
          </w:p>
        </w:tc>
        <w:tc>
          <w:tcPr>
            <w:tcW w:w="2146" w:type="pct"/>
          </w:tcPr>
          <w:p w14:paraId="6088A0C2" w14:textId="77777777" w:rsidR="00115EE7" w:rsidRDefault="00115EE7" w:rsidP="00115EE7">
            <w:pPr>
              <w:pStyle w:val="BodyText2"/>
              <w:spacing w:after="0" w:line="360" w:lineRule="auto"/>
              <w:ind w:left="158" w:hanging="158"/>
              <w:rPr>
                <w:bCs/>
                <w:sz w:val="22"/>
                <w:szCs w:val="22"/>
              </w:rPr>
            </w:pPr>
            <w:r w:rsidRPr="00115EE7">
              <w:rPr>
                <w:bCs/>
                <w:sz w:val="22"/>
                <w:szCs w:val="22"/>
              </w:rPr>
              <w:t xml:space="preserve"> Assignment 7 – Excel Solver</w:t>
            </w:r>
            <w:r>
              <w:rPr>
                <w:bCs/>
                <w:sz w:val="22"/>
                <w:szCs w:val="22"/>
              </w:rPr>
              <w:t xml:space="preserve">, Scenario Manager </w:t>
            </w:r>
          </w:p>
          <w:p w14:paraId="591039AA" w14:textId="11BB1525" w:rsidR="00BF0B16" w:rsidRPr="00115EE7" w:rsidRDefault="00BF0B16" w:rsidP="00115EE7">
            <w:pPr>
              <w:pStyle w:val="BodyText2"/>
              <w:spacing w:after="0" w:line="360" w:lineRule="auto"/>
              <w:ind w:left="158" w:hanging="158"/>
              <w:rPr>
                <w:bCs/>
                <w:sz w:val="22"/>
                <w:szCs w:val="22"/>
              </w:rPr>
            </w:pPr>
          </w:p>
        </w:tc>
      </w:tr>
      <w:tr w:rsidR="00115EE7" w:rsidRPr="005C0639" w14:paraId="25A79135" w14:textId="77777777" w:rsidTr="00BF0B16">
        <w:trPr>
          <w:trHeight w:val="412"/>
        </w:trPr>
        <w:tc>
          <w:tcPr>
            <w:tcW w:w="374" w:type="pct"/>
            <w:tcMar>
              <w:top w:w="0" w:type="dxa"/>
              <w:left w:w="115" w:type="dxa"/>
              <w:bottom w:w="0" w:type="dxa"/>
              <w:right w:w="115" w:type="dxa"/>
            </w:tcMar>
          </w:tcPr>
          <w:p w14:paraId="1F49BDC2" w14:textId="42B22106" w:rsidR="00115EE7" w:rsidRDefault="00115EE7" w:rsidP="00115EE7">
            <w:pPr>
              <w:pStyle w:val="BodyText2"/>
              <w:spacing w:after="0" w:line="240" w:lineRule="auto"/>
              <w:rPr>
                <w:b/>
                <w:color w:val="0000FF"/>
                <w:sz w:val="22"/>
                <w:szCs w:val="22"/>
              </w:rPr>
            </w:pPr>
            <w:r>
              <w:rPr>
                <w:b/>
                <w:color w:val="0000FF"/>
                <w:sz w:val="22"/>
                <w:szCs w:val="22"/>
              </w:rPr>
              <w:t>04</w:t>
            </w:r>
            <w:r w:rsidRPr="005058AB">
              <w:rPr>
                <w:b/>
                <w:color w:val="0000FF"/>
                <w:sz w:val="22"/>
                <w:szCs w:val="22"/>
              </w:rPr>
              <w:t>/</w:t>
            </w:r>
            <w:r>
              <w:rPr>
                <w:b/>
                <w:color w:val="0000FF"/>
                <w:sz w:val="22"/>
                <w:szCs w:val="22"/>
              </w:rPr>
              <w:t>1</w:t>
            </w:r>
            <w:r w:rsidR="006821CF">
              <w:rPr>
                <w:b/>
                <w:color w:val="0000FF"/>
                <w:sz w:val="22"/>
                <w:szCs w:val="22"/>
              </w:rPr>
              <w:t>6</w:t>
            </w:r>
          </w:p>
        </w:tc>
        <w:tc>
          <w:tcPr>
            <w:tcW w:w="1655" w:type="pct"/>
            <w:tcMar>
              <w:top w:w="0" w:type="dxa"/>
              <w:left w:w="115" w:type="dxa"/>
              <w:bottom w:w="0" w:type="dxa"/>
              <w:right w:w="115" w:type="dxa"/>
            </w:tcMar>
          </w:tcPr>
          <w:p w14:paraId="6182A942" w14:textId="77777777" w:rsidR="00115EE7" w:rsidRDefault="00115EE7" w:rsidP="00115EE7">
            <w:pPr>
              <w:pStyle w:val="BodyText2"/>
              <w:spacing w:after="0" w:line="360" w:lineRule="auto"/>
              <w:ind w:left="162" w:hanging="180"/>
              <w:rPr>
                <w:sz w:val="22"/>
                <w:szCs w:val="22"/>
              </w:rPr>
            </w:pPr>
            <w:r>
              <w:rPr>
                <w:sz w:val="22"/>
                <w:szCs w:val="22"/>
              </w:rPr>
              <w:t>Future Trends, Final Exam topics</w:t>
            </w:r>
          </w:p>
          <w:p w14:paraId="6B0178EA" w14:textId="77777777" w:rsidR="00115EE7" w:rsidRPr="00FB1320" w:rsidRDefault="00115EE7" w:rsidP="00115EE7">
            <w:pPr>
              <w:pStyle w:val="BodyText2"/>
              <w:spacing w:after="0" w:line="240" w:lineRule="auto"/>
              <w:rPr>
                <w:b/>
                <w:bCs/>
                <w:i/>
                <w:sz w:val="22"/>
                <w:szCs w:val="22"/>
              </w:rPr>
            </w:pPr>
          </w:p>
        </w:tc>
        <w:tc>
          <w:tcPr>
            <w:tcW w:w="825" w:type="pct"/>
          </w:tcPr>
          <w:p w14:paraId="3288A71D" w14:textId="6CA4274F" w:rsidR="00115EE7" w:rsidRPr="00E726BA" w:rsidRDefault="00115EE7" w:rsidP="00115EE7">
            <w:pPr>
              <w:pStyle w:val="BodyText2"/>
              <w:spacing w:after="0" w:line="360" w:lineRule="auto"/>
              <w:ind w:left="158" w:hanging="158"/>
              <w:jc w:val="center"/>
              <w:rPr>
                <w:bCs/>
                <w:sz w:val="22"/>
                <w:szCs w:val="22"/>
              </w:rPr>
            </w:pPr>
            <w:r>
              <w:rPr>
                <w:sz w:val="22"/>
                <w:szCs w:val="22"/>
              </w:rPr>
              <w:t>Chapter 8</w:t>
            </w:r>
          </w:p>
        </w:tc>
        <w:tc>
          <w:tcPr>
            <w:tcW w:w="2146" w:type="pct"/>
          </w:tcPr>
          <w:p w14:paraId="175BEF5C" w14:textId="77777777" w:rsidR="00115EE7" w:rsidRDefault="00115EE7" w:rsidP="00115EE7">
            <w:pPr>
              <w:pStyle w:val="BodyText2"/>
              <w:spacing w:after="0" w:line="360" w:lineRule="auto"/>
              <w:ind w:left="158" w:hanging="158"/>
              <w:rPr>
                <w:bCs/>
                <w:sz w:val="22"/>
                <w:szCs w:val="22"/>
              </w:rPr>
            </w:pPr>
            <w:r>
              <w:rPr>
                <w:bCs/>
                <w:sz w:val="22"/>
                <w:szCs w:val="22"/>
              </w:rPr>
              <w:t xml:space="preserve"> Project QA</w:t>
            </w:r>
          </w:p>
          <w:p w14:paraId="3F7FD1FC" w14:textId="5126FA4B" w:rsidR="00BF0B16" w:rsidRPr="00414936" w:rsidRDefault="00BF0B16" w:rsidP="00115EE7">
            <w:pPr>
              <w:pStyle w:val="BodyText2"/>
              <w:spacing w:after="0" w:line="360" w:lineRule="auto"/>
              <w:ind w:left="158" w:hanging="158"/>
              <w:rPr>
                <w:bCs/>
                <w:sz w:val="22"/>
                <w:szCs w:val="22"/>
                <w:highlight w:val="yellow"/>
              </w:rPr>
            </w:pPr>
          </w:p>
        </w:tc>
      </w:tr>
      <w:tr w:rsidR="00115EE7" w:rsidRPr="005C0639" w14:paraId="5A20A12F" w14:textId="77777777" w:rsidTr="00BF0B16">
        <w:trPr>
          <w:trHeight w:val="412"/>
        </w:trPr>
        <w:tc>
          <w:tcPr>
            <w:tcW w:w="374" w:type="pct"/>
            <w:tcMar>
              <w:top w:w="0" w:type="dxa"/>
              <w:left w:w="115" w:type="dxa"/>
              <w:bottom w:w="0" w:type="dxa"/>
              <w:right w:w="115" w:type="dxa"/>
            </w:tcMar>
          </w:tcPr>
          <w:p w14:paraId="3202007B" w14:textId="3FA2321E" w:rsidR="00115EE7" w:rsidRDefault="00115EE7" w:rsidP="00115EE7">
            <w:pPr>
              <w:pStyle w:val="BodyText2"/>
              <w:spacing w:after="0" w:line="240" w:lineRule="auto"/>
              <w:rPr>
                <w:b/>
                <w:color w:val="0000FF"/>
                <w:sz w:val="22"/>
                <w:szCs w:val="22"/>
              </w:rPr>
            </w:pPr>
            <w:r>
              <w:rPr>
                <w:b/>
                <w:color w:val="0000FF"/>
                <w:sz w:val="22"/>
                <w:szCs w:val="22"/>
              </w:rPr>
              <w:t>04</w:t>
            </w:r>
            <w:r w:rsidRPr="005058AB">
              <w:rPr>
                <w:b/>
                <w:color w:val="0000FF"/>
                <w:sz w:val="22"/>
                <w:szCs w:val="22"/>
              </w:rPr>
              <w:t>/</w:t>
            </w:r>
            <w:r>
              <w:rPr>
                <w:b/>
                <w:color w:val="0000FF"/>
                <w:sz w:val="22"/>
                <w:szCs w:val="22"/>
              </w:rPr>
              <w:t>2</w:t>
            </w:r>
            <w:r w:rsidR="00A468C4">
              <w:rPr>
                <w:b/>
                <w:color w:val="0000FF"/>
                <w:sz w:val="22"/>
                <w:szCs w:val="22"/>
              </w:rPr>
              <w:t>4</w:t>
            </w:r>
          </w:p>
          <w:p w14:paraId="31BE6F04" w14:textId="08F4CA4F" w:rsidR="00115EE7" w:rsidRDefault="00115EE7" w:rsidP="00115EE7">
            <w:pPr>
              <w:pStyle w:val="BodyText2"/>
              <w:spacing w:after="0" w:line="240" w:lineRule="auto"/>
              <w:rPr>
                <w:b/>
                <w:color w:val="0000FF"/>
                <w:sz w:val="22"/>
                <w:szCs w:val="22"/>
              </w:rPr>
            </w:pPr>
          </w:p>
        </w:tc>
        <w:tc>
          <w:tcPr>
            <w:tcW w:w="1655" w:type="pct"/>
            <w:tcMar>
              <w:top w:w="0" w:type="dxa"/>
              <w:left w:w="115" w:type="dxa"/>
              <w:bottom w:w="0" w:type="dxa"/>
              <w:right w:w="115" w:type="dxa"/>
            </w:tcMar>
          </w:tcPr>
          <w:p w14:paraId="71B5B3DB" w14:textId="76A7407F" w:rsidR="00115EE7" w:rsidRPr="00FB1320" w:rsidRDefault="00115EE7" w:rsidP="00115EE7">
            <w:pPr>
              <w:pStyle w:val="BodyText2"/>
              <w:spacing w:after="0" w:line="240" w:lineRule="auto"/>
              <w:rPr>
                <w:b/>
                <w:bCs/>
                <w:i/>
                <w:sz w:val="22"/>
                <w:szCs w:val="22"/>
              </w:rPr>
            </w:pPr>
            <w:r w:rsidRPr="006C4583">
              <w:rPr>
                <w:b/>
                <w:bCs/>
                <w:i/>
                <w:sz w:val="22"/>
                <w:szCs w:val="22"/>
                <w:highlight w:val="yellow"/>
              </w:rPr>
              <w:t>Project due</w:t>
            </w:r>
            <w:r>
              <w:rPr>
                <w:b/>
                <w:bCs/>
                <w:i/>
                <w:sz w:val="22"/>
                <w:szCs w:val="22"/>
              </w:rPr>
              <w:t xml:space="preserve"> </w:t>
            </w:r>
          </w:p>
        </w:tc>
        <w:tc>
          <w:tcPr>
            <w:tcW w:w="825" w:type="pct"/>
          </w:tcPr>
          <w:p w14:paraId="62C1DCBB" w14:textId="77777777" w:rsidR="00115EE7" w:rsidRPr="00E726BA" w:rsidRDefault="00115EE7" w:rsidP="00115EE7">
            <w:pPr>
              <w:pStyle w:val="BodyText2"/>
              <w:spacing w:after="0" w:line="360" w:lineRule="auto"/>
              <w:ind w:left="158" w:hanging="158"/>
              <w:jc w:val="center"/>
              <w:rPr>
                <w:bCs/>
                <w:sz w:val="22"/>
                <w:szCs w:val="22"/>
              </w:rPr>
            </w:pPr>
          </w:p>
        </w:tc>
        <w:tc>
          <w:tcPr>
            <w:tcW w:w="2146" w:type="pct"/>
          </w:tcPr>
          <w:p w14:paraId="423DDBA8" w14:textId="77777777" w:rsidR="00115EE7" w:rsidRPr="00414936" w:rsidRDefault="00115EE7" w:rsidP="00115EE7">
            <w:pPr>
              <w:pStyle w:val="BodyText2"/>
              <w:spacing w:after="0" w:line="360" w:lineRule="auto"/>
              <w:ind w:left="158" w:hanging="158"/>
              <w:rPr>
                <w:bCs/>
                <w:sz w:val="22"/>
                <w:szCs w:val="22"/>
                <w:highlight w:val="yellow"/>
              </w:rPr>
            </w:pPr>
          </w:p>
        </w:tc>
      </w:tr>
      <w:tr w:rsidR="00115EE7" w:rsidRPr="005C0639" w14:paraId="57AF7246" w14:textId="77777777" w:rsidTr="00BF0B16">
        <w:trPr>
          <w:trHeight w:val="412"/>
        </w:trPr>
        <w:tc>
          <w:tcPr>
            <w:tcW w:w="374" w:type="pct"/>
            <w:tcMar>
              <w:top w:w="0" w:type="dxa"/>
              <w:left w:w="115" w:type="dxa"/>
              <w:bottom w:w="0" w:type="dxa"/>
              <w:right w:w="115" w:type="dxa"/>
            </w:tcMar>
          </w:tcPr>
          <w:p w14:paraId="57D14D93" w14:textId="249E94FB" w:rsidR="00115EE7" w:rsidRDefault="00115EE7" w:rsidP="00115EE7">
            <w:pPr>
              <w:pStyle w:val="BodyText2"/>
              <w:spacing w:after="0" w:line="240" w:lineRule="auto"/>
              <w:rPr>
                <w:b/>
                <w:color w:val="0000FF"/>
                <w:sz w:val="22"/>
                <w:szCs w:val="22"/>
              </w:rPr>
            </w:pPr>
            <w:r>
              <w:rPr>
                <w:b/>
                <w:color w:val="0000FF"/>
                <w:sz w:val="22"/>
                <w:szCs w:val="22"/>
              </w:rPr>
              <w:t>0</w:t>
            </w:r>
            <w:r w:rsidR="00A468C4">
              <w:rPr>
                <w:b/>
                <w:color w:val="0000FF"/>
                <w:sz w:val="22"/>
                <w:szCs w:val="22"/>
              </w:rPr>
              <w:t>4</w:t>
            </w:r>
            <w:r>
              <w:rPr>
                <w:b/>
                <w:color w:val="0000FF"/>
                <w:sz w:val="22"/>
                <w:szCs w:val="22"/>
              </w:rPr>
              <w:t>/2</w:t>
            </w:r>
            <w:r w:rsidR="00A468C4">
              <w:rPr>
                <w:b/>
                <w:color w:val="0000FF"/>
                <w:sz w:val="22"/>
                <w:szCs w:val="22"/>
              </w:rPr>
              <w:t>4</w:t>
            </w:r>
          </w:p>
          <w:p w14:paraId="12503770" w14:textId="77777777" w:rsidR="00115EE7" w:rsidRDefault="00115EE7" w:rsidP="00115EE7">
            <w:pPr>
              <w:pStyle w:val="BodyText2"/>
              <w:spacing w:after="0" w:line="240" w:lineRule="auto"/>
              <w:rPr>
                <w:b/>
                <w:color w:val="0000FF"/>
                <w:sz w:val="22"/>
                <w:szCs w:val="22"/>
              </w:rPr>
            </w:pPr>
          </w:p>
          <w:p w14:paraId="5C732836" w14:textId="1399E76F" w:rsidR="00115EE7" w:rsidRDefault="00115EE7" w:rsidP="00115EE7">
            <w:pPr>
              <w:pStyle w:val="BodyText2"/>
              <w:spacing w:after="0" w:line="240" w:lineRule="auto"/>
              <w:rPr>
                <w:b/>
                <w:color w:val="0000FF"/>
                <w:sz w:val="22"/>
                <w:szCs w:val="22"/>
              </w:rPr>
            </w:pPr>
          </w:p>
        </w:tc>
        <w:tc>
          <w:tcPr>
            <w:tcW w:w="4626" w:type="pct"/>
            <w:gridSpan w:val="3"/>
            <w:tcMar>
              <w:top w:w="0" w:type="dxa"/>
              <w:left w:w="115" w:type="dxa"/>
              <w:bottom w:w="0" w:type="dxa"/>
              <w:right w:w="115" w:type="dxa"/>
            </w:tcMar>
          </w:tcPr>
          <w:p w14:paraId="7494B1F4" w14:textId="75D5457C" w:rsidR="00115EE7" w:rsidRDefault="00115EE7" w:rsidP="00115EE7">
            <w:pPr>
              <w:pStyle w:val="BodyText2"/>
              <w:spacing w:after="0" w:line="360" w:lineRule="auto"/>
              <w:rPr>
                <w:b/>
                <w:i/>
                <w:sz w:val="22"/>
                <w:szCs w:val="22"/>
              </w:rPr>
            </w:pPr>
            <w:r w:rsidRPr="00F622C1">
              <w:rPr>
                <w:b/>
                <w:i/>
                <w:sz w:val="22"/>
                <w:szCs w:val="22"/>
                <w:highlight w:val="cyan"/>
              </w:rPr>
              <w:t>Final Exam posted</w:t>
            </w:r>
            <w:r>
              <w:rPr>
                <w:b/>
                <w:i/>
                <w:sz w:val="22"/>
                <w:szCs w:val="22"/>
                <w:highlight w:val="cyan"/>
              </w:rPr>
              <w:t xml:space="preserve"> 8:00 AM- Due on 0</w:t>
            </w:r>
            <w:r w:rsidR="00A468C4">
              <w:rPr>
                <w:b/>
                <w:i/>
                <w:sz w:val="22"/>
                <w:szCs w:val="22"/>
                <w:highlight w:val="cyan"/>
              </w:rPr>
              <w:t>4</w:t>
            </w:r>
            <w:r>
              <w:rPr>
                <w:b/>
                <w:i/>
                <w:sz w:val="22"/>
                <w:szCs w:val="22"/>
                <w:highlight w:val="cyan"/>
              </w:rPr>
              <w:t>/</w:t>
            </w:r>
            <w:r w:rsidR="00A468C4">
              <w:rPr>
                <w:b/>
                <w:i/>
                <w:sz w:val="22"/>
                <w:szCs w:val="22"/>
                <w:highlight w:val="cyan"/>
              </w:rPr>
              <w:t>24</w:t>
            </w:r>
            <w:r>
              <w:rPr>
                <w:b/>
                <w:i/>
                <w:sz w:val="22"/>
                <w:szCs w:val="22"/>
                <w:highlight w:val="cyan"/>
              </w:rPr>
              <w:t xml:space="preserve"> 11:59 PM.  </w:t>
            </w:r>
            <w:r>
              <w:rPr>
                <w:b/>
                <w:i/>
                <w:sz w:val="22"/>
                <w:szCs w:val="22"/>
              </w:rPr>
              <w:t xml:space="preserve"> </w:t>
            </w:r>
          </w:p>
          <w:p w14:paraId="48DA81FF" w14:textId="077BCC3D" w:rsidR="00115EE7" w:rsidRPr="008136CC" w:rsidRDefault="00115EE7" w:rsidP="00115EE7">
            <w:pPr>
              <w:pStyle w:val="BodyText2"/>
              <w:spacing w:after="0" w:line="240" w:lineRule="auto"/>
              <w:rPr>
                <w:b/>
                <w:bCs/>
                <w:sz w:val="22"/>
                <w:szCs w:val="22"/>
                <w:highlight w:val="yellow"/>
              </w:rPr>
            </w:pPr>
            <w:r>
              <w:rPr>
                <w:b/>
                <w:i/>
                <w:sz w:val="22"/>
                <w:szCs w:val="22"/>
              </w:rPr>
              <w:t>Final Grades posted by May 5th</w:t>
            </w:r>
          </w:p>
          <w:p w14:paraId="01BA0070" w14:textId="77777777" w:rsidR="00115EE7" w:rsidRPr="00C97C66" w:rsidRDefault="00115EE7" w:rsidP="00115EE7">
            <w:pPr>
              <w:pStyle w:val="BodyText2"/>
              <w:spacing w:after="0" w:line="360" w:lineRule="auto"/>
              <w:ind w:left="158" w:hanging="158"/>
              <w:rPr>
                <w:bCs/>
                <w:sz w:val="22"/>
                <w:szCs w:val="22"/>
                <w:highlight w:val="yellow"/>
              </w:rPr>
            </w:pPr>
            <w:r w:rsidRPr="00C97C66">
              <w:rPr>
                <w:bCs/>
                <w:sz w:val="22"/>
                <w:szCs w:val="22"/>
                <w:highlight w:val="yellow"/>
              </w:rPr>
              <w:t xml:space="preserve"> </w:t>
            </w:r>
          </w:p>
        </w:tc>
      </w:tr>
    </w:tbl>
    <w:p w14:paraId="6C701893" w14:textId="1A3000C3" w:rsidR="00D42986" w:rsidRDefault="00D42986" w:rsidP="00D42986">
      <w:pPr>
        <w:overflowPunct w:val="0"/>
        <w:autoSpaceDE w:val="0"/>
        <w:autoSpaceDN w:val="0"/>
        <w:adjustRightInd w:val="0"/>
        <w:textAlignment w:val="baseline"/>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 xml:space="preserve">   This schedule serves as a </w:t>
      </w:r>
      <w:r>
        <w:rPr>
          <w:rFonts w:ascii="Times New Roman" w:eastAsia="Times New Roman" w:hAnsi="Times New Roman" w:cs="Times New Roman"/>
          <w:b/>
          <w:i/>
          <w:noProof/>
          <w:sz w:val="20"/>
          <w:szCs w:val="20"/>
          <w:u w:val="single"/>
        </w:rPr>
        <w:t>tentative</w:t>
      </w:r>
      <w:r>
        <w:rPr>
          <w:rFonts w:ascii="Times New Roman" w:eastAsia="Times New Roman" w:hAnsi="Times New Roman" w:cs="Times New Roman"/>
          <w:i/>
          <w:noProof/>
          <w:sz w:val="20"/>
          <w:szCs w:val="20"/>
        </w:rPr>
        <w:t xml:space="preserve"> </w:t>
      </w:r>
      <w:r>
        <w:rPr>
          <w:rFonts w:ascii="Times New Roman" w:eastAsia="Times New Roman" w:hAnsi="Times New Roman" w:cs="Times New Roman"/>
          <w:noProof/>
          <w:sz w:val="20"/>
          <w:szCs w:val="20"/>
        </w:rPr>
        <w:t xml:space="preserve">overview of the course progression. It is subject to change </w:t>
      </w:r>
      <w:r>
        <w:rPr>
          <w:rFonts w:ascii="Times New Roman" w:eastAsia="Times New Roman" w:hAnsi="Times New Roman" w:cs="Times New Roman"/>
          <w:b/>
          <w:noProof/>
          <w:sz w:val="20"/>
          <w:szCs w:val="20"/>
        </w:rPr>
        <w:t>frequently</w:t>
      </w:r>
      <w:r>
        <w:rPr>
          <w:rFonts w:ascii="Times New Roman" w:eastAsia="Times New Roman" w:hAnsi="Times New Roman" w:cs="Times New Roman"/>
          <w:noProof/>
          <w:sz w:val="20"/>
          <w:szCs w:val="20"/>
        </w:rPr>
        <w:t xml:space="preserve">. Please   be sure to check your FAU emails </w:t>
      </w:r>
      <w:r w:rsidR="00A468C4">
        <w:rPr>
          <w:rFonts w:ascii="Times New Roman" w:eastAsia="Times New Roman" w:hAnsi="Times New Roman" w:cs="Times New Roman"/>
          <w:noProof/>
          <w:sz w:val="20"/>
          <w:szCs w:val="20"/>
        </w:rPr>
        <w:t xml:space="preserve">and Canvas Announcements </w:t>
      </w:r>
      <w:r>
        <w:rPr>
          <w:rFonts w:ascii="Times New Roman" w:eastAsia="Times New Roman" w:hAnsi="Times New Roman" w:cs="Times New Roman"/>
          <w:noProof/>
          <w:sz w:val="20"/>
          <w:szCs w:val="20"/>
        </w:rPr>
        <w:t>on a regular basis (at least 3 times per week) for the latest class information.</w:t>
      </w:r>
    </w:p>
    <w:p w14:paraId="236BBB56" w14:textId="77777777" w:rsidR="00D42986" w:rsidRDefault="00D42986" w:rsidP="00D42986">
      <w:pPr>
        <w:overflowPunct w:val="0"/>
        <w:autoSpaceDE w:val="0"/>
        <w:autoSpaceDN w:val="0"/>
        <w:adjustRightInd w:val="0"/>
        <w:textAlignment w:val="baseline"/>
        <w:rPr>
          <w:rFonts w:ascii="Times New Roman" w:eastAsia="Times New Roman" w:hAnsi="Times New Roman" w:cs="Times New Roman"/>
          <w:noProof/>
          <w:sz w:val="20"/>
          <w:szCs w:val="20"/>
        </w:rPr>
      </w:pPr>
    </w:p>
    <w:p w14:paraId="6413F47F" w14:textId="76FE9680" w:rsidR="0027039C" w:rsidRDefault="0027039C" w:rsidP="00F52532">
      <w:pPr>
        <w:rPr>
          <w:rFonts w:ascii="Times New Roman" w:hAnsi="Times New Roman" w:cs="Times New Roman"/>
        </w:rPr>
      </w:pPr>
    </w:p>
    <w:p w14:paraId="6C978D77" w14:textId="77777777" w:rsidR="0027039C" w:rsidRPr="005411D8" w:rsidRDefault="0027039C" w:rsidP="0027039C">
      <w:pPr>
        <w:spacing w:before="180" w:after="180"/>
        <w:rPr>
          <w:rFonts w:ascii="Times New Roman" w:eastAsia="Times New Roman" w:hAnsi="Times New Roman" w:cs="Times New Roman"/>
        </w:rPr>
      </w:pPr>
      <w:r w:rsidRPr="002653BA">
        <w:rPr>
          <w:rFonts w:ascii="Times New Roman" w:hAnsi="Times New Roman" w:cs="Times New Roman"/>
          <w:b/>
          <w:sz w:val="32"/>
          <w:szCs w:val="32"/>
          <w:u w:val="single"/>
        </w:rPr>
        <w:t>Technical Problem Resolution Procedure</w:t>
      </w:r>
      <w:r w:rsidRPr="002653BA">
        <w:rPr>
          <w:rStyle w:val="apple-converted-space"/>
          <w:rFonts w:ascii="Times New Roman" w:hAnsi="Times New Roman" w:cs="Times New Roman"/>
          <w:b/>
          <w:sz w:val="32"/>
          <w:szCs w:val="32"/>
          <w:u w:val="single"/>
        </w:rPr>
        <w:t> </w:t>
      </w:r>
      <w:r w:rsidRPr="002653BA">
        <w:rPr>
          <w:rFonts w:ascii="Times New Roman" w:hAnsi="Times New Roman" w:cs="Times New Roman"/>
          <w:sz w:val="32"/>
          <w:szCs w:val="32"/>
        </w:rPr>
        <w:br/>
      </w:r>
      <w:r w:rsidRPr="005411D8">
        <w:rPr>
          <w:rFonts w:ascii="Times New Roman" w:hAnsi="Times New Roman" w:cs="Times New Roman"/>
        </w:rPr>
        <w:t xml:space="preserve">In the online environment, there is always a possibility of technical issues (e.g., lost connection, hardware or software failure). Many of these can be resolved relatively quickly, but if you wait until the last minute before due dates, the chances of these glitches affecting your success are greatly increased. Please plan appropriately. If a problem occurs, it is essential that you take immediate action to document the issue so your instructors can verify and take appropriate action to resolve the problem. </w:t>
      </w:r>
      <w:r w:rsidRPr="005411D8">
        <w:rPr>
          <w:rFonts w:ascii="Times New Roman" w:hAnsi="Times New Roman" w:cs="Times New Roman"/>
        </w:rPr>
        <w:br/>
      </w:r>
      <w:r w:rsidRPr="005411D8">
        <w:rPr>
          <w:rFonts w:ascii="Times New Roman" w:hAnsi="Times New Roman" w:cs="Times New Roman"/>
        </w:rPr>
        <w:br/>
      </w:r>
      <w:r w:rsidRPr="005411D8">
        <w:rPr>
          <w:rFonts w:ascii="Times New Roman" w:eastAsia="Times New Roman" w:hAnsi="Times New Roman" w:cs="Times New Roman"/>
        </w:rPr>
        <w:t>It is your responsibility to obtain the necessary information and skills to manage the hardware and software systems of this course. In addition, if your personal computer becomes unavailable for any reason, you are responsible for locating and operating other adequate computer resources to meet the course deadlines.</w:t>
      </w:r>
    </w:p>
    <w:p w14:paraId="0D1B0C90"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b/>
          <w:bCs/>
        </w:rPr>
        <w:t>Remember, you can always go to any FAU computer lab to complete your work! </w:t>
      </w:r>
    </w:p>
    <w:p w14:paraId="61BDAD61" w14:textId="77777777" w:rsidR="0027039C" w:rsidRPr="005411D8" w:rsidRDefault="0027039C" w:rsidP="0027039C">
      <w:pPr>
        <w:spacing w:before="180" w:after="180"/>
        <w:rPr>
          <w:rFonts w:ascii="Times New Roman" w:eastAsia="Times New Roman" w:hAnsi="Times New Roman" w:cs="Times New Roman"/>
        </w:rPr>
      </w:pPr>
      <w:hyperlink r:id="rId25" w:history="1">
        <w:r w:rsidRPr="005411D8">
          <w:rPr>
            <w:rFonts w:ascii="Times New Roman" w:eastAsia="Times New Roman" w:hAnsi="Times New Roman" w:cs="Times New Roman"/>
          </w:rPr>
          <w:t>Click here to view a list of lab locations.</w:t>
        </w:r>
      </w:hyperlink>
    </w:p>
    <w:p w14:paraId="44B13D80" w14:textId="77777777" w:rsidR="0027039C" w:rsidRPr="005411D8" w:rsidRDefault="0027039C" w:rsidP="0027039C">
      <w:pPr>
        <w:spacing w:before="180" w:after="180"/>
        <w:rPr>
          <w:rFonts w:ascii="Times New Roman" w:eastAsia="Times New Roman" w:hAnsi="Times New Roman" w:cs="Times New Roman"/>
        </w:rPr>
      </w:pPr>
    </w:p>
    <w:p w14:paraId="5E913A7B" w14:textId="77777777" w:rsidR="0027039C" w:rsidRPr="005411D8" w:rsidRDefault="0027039C" w:rsidP="0027039C">
      <w:pPr>
        <w:contextualSpacing/>
        <w:rPr>
          <w:rFonts w:ascii="Times New Roman" w:eastAsia="Times New Roman" w:hAnsi="Times New Roman" w:cs="Times New Roman"/>
          <w:b/>
          <w:bCs/>
        </w:rPr>
      </w:pPr>
      <w:r w:rsidRPr="005411D8">
        <w:rPr>
          <w:rFonts w:ascii="Times New Roman" w:eastAsia="Times New Roman" w:hAnsi="Times New Roman" w:cs="Times New Roman"/>
          <w:b/>
          <w:bCs/>
        </w:rPr>
        <w:t>Recommended Browsers</w:t>
      </w:r>
    </w:p>
    <w:p w14:paraId="047D5881" w14:textId="77777777" w:rsidR="0027039C" w:rsidRPr="005411D8" w:rsidRDefault="0027039C" w:rsidP="0027039C">
      <w:pPr>
        <w:spacing w:before="180" w:after="180"/>
        <w:contextualSpacing/>
        <w:rPr>
          <w:rFonts w:ascii="Times New Roman" w:eastAsia="Times New Roman" w:hAnsi="Times New Roman" w:cs="Times New Roman"/>
        </w:rPr>
      </w:pPr>
      <w:r w:rsidRPr="005411D8">
        <w:rPr>
          <w:rFonts w:ascii="Times New Roman" w:eastAsia="Times New Roman" w:hAnsi="Times New Roman" w:cs="Times New Roman"/>
        </w:rPr>
        <w:t>Canvas supports the latest two versions of the most widely used browsers. We have learned that Canvas works better with Google Chrome and Mozilla Firefox than with Internet Explorer. If Internet Explorer is currently your only browser, consider installing </w:t>
      </w:r>
      <w:hyperlink r:id="rId26" w:tgtFrame="_blank" w:tooltip="Download Chrome" w:history="1">
        <w:r w:rsidRPr="005411D8">
          <w:rPr>
            <w:rFonts w:ascii="Times New Roman" w:eastAsia="Times New Roman" w:hAnsi="Times New Roman" w:cs="Times New Roman"/>
          </w:rPr>
          <w:t>Chrome</w:t>
        </w:r>
      </w:hyperlink>
      <w:r w:rsidRPr="005411D8">
        <w:rPr>
          <w:rFonts w:ascii="Times New Roman" w:eastAsia="Times New Roman" w:hAnsi="Times New Roman" w:cs="Times New Roman"/>
        </w:rPr>
        <w:t> or </w:t>
      </w:r>
      <w:hyperlink r:id="rId27" w:tgtFrame="blank_" w:tooltip="Download Firefox" w:history="1">
        <w:r w:rsidRPr="005411D8">
          <w:rPr>
            <w:rFonts w:ascii="Times New Roman" w:eastAsia="Times New Roman" w:hAnsi="Times New Roman" w:cs="Times New Roman"/>
          </w:rPr>
          <w:t>Firefox</w:t>
        </w:r>
      </w:hyperlink>
      <w:r w:rsidRPr="005411D8">
        <w:rPr>
          <w:rFonts w:ascii="Times New Roman" w:eastAsia="Times New Roman" w:hAnsi="Times New Roman" w:cs="Times New Roman"/>
        </w:rPr>
        <w:t>.</w:t>
      </w:r>
    </w:p>
    <w:p w14:paraId="57B8FBD8" w14:textId="77777777" w:rsidR="0027039C" w:rsidRPr="005411D8" w:rsidRDefault="0027039C" w:rsidP="0027039C">
      <w:pPr>
        <w:spacing w:before="180" w:after="180"/>
        <w:rPr>
          <w:rFonts w:ascii="Times New Roman" w:eastAsia="Times New Roman" w:hAnsi="Times New Roman" w:cs="Times New Roman"/>
        </w:rPr>
      </w:pPr>
    </w:p>
    <w:p w14:paraId="6EA26309"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lastRenderedPageBreak/>
        <w:t>We highly recommend updating to the </w:t>
      </w:r>
      <w:r w:rsidRPr="005411D8">
        <w:rPr>
          <w:rFonts w:ascii="Times New Roman" w:eastAsia="Times New Roman" w:hAnsi="Times New Roman" w:cs="Times New Roman"/>
          <w:b/>
          <w:bCs/>
        </w:rPr>
        <w:t>newest</w:t>
      </w:r>
      <w:r w:rsidRPr="005411D8">
        <w:rPr>
          <w:rFonts w:ascii="Times New Roman" w:eastAsia="Times New Roman" w:hAnsi="Times New Roman" w:cs="Times New Roman"/>
        </w:rPr>
        <w:t> </w:t>
      </w:r>
      <w:r w:rsidRPr="005411D8">
        <w:rPr>
          <w:rFonts w:ascii="Times New Roman" w:eastAsia="Times New Roman" w:hAnsi="Times New Roman" w:cs="Times New Roman"/>
          <w:b/>
          <w:bCs/>
        </w:rPr>
        <w:t>version</w:t>
      </w:r>
      <w:r w:rsidRPr="005411D8">
        <w:rPr>
          <w:rFonts w:ascii="Times New Roman" w:eastAsia="Times New Roman" w:hAnsi="Times New Roman" w:cs="Times New Roman"/>
        </w:rPr>
        <w:t> of whatever browser you are using as well as updating to the most recent Flash plug-in.</w:t>
      </w:r>
    </w:p>
    <w:p w14:paraId="66BE3ABE"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t>For more details, see </w:t>
      </w:r>
      <w:hyperlink r:id="rId28" w:tgtFrame="blank" w:history="1">
        <w:r w:rsidRPr="005411D8">
          <w:rPr>
            <w:rFonts w:ascii="Times New Roman" w:eastAsia="Times New Roman" w:hAnsi="Times New Roman" w:cs="Times New Roman"/>
          </w:rPr>
          <w:t>Which Browsers Does Canvas Support?</w:t>
        </w:r>
      </w:hyperlink>
    </w:p>
    <w:p w14:paraId="2AE06936" w14:textId="77777777" w:rsidR="0027039C" w:rsidRPr="005411D8" w:rsidRDefault="0027039C" w:rsidP="0027039C">
      <w:pPr>
        <w:spacing w:before="90" w:after="90"/>
        <w:outlineLvl w:val="3"/>
        <w:rPr>
          <w:rFonts w:ascii="Times New Roman" w:eastAsia="Times New Roman" w:hAnsi="Times New Roman" w:cs="Times New Roman"/>
        </w:rPr>
      </w:pPr>
      <w:r w:rsidRPr="005411D8">
        <w:rPr>
          <w:rFonts w:ascii="Times New Roman" w:eastAsia="Times New Roman" w:hAnsi="Times New Roman" w:cs="Times New Roman"/>
          <w:b/>
          <w:bCs/>
        </w:rPr>
        <w:t>Getting Help</w:t>
      </w:r>
    </w:p>
    <w:p w14:paraId="7E30FC74"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t>FAU has purchased Tier 1 support, provided by Canvas. What does this mean for you?</w:t>
      </w:r>
    </w:p>
    <w:p w14:paraId="3851E50D"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t>Canvas support is available </w:t>
      </w:r>
      <w:r w:rsidRPr="005411D8">
        <w:rPr>
          <w:rFonts w:ascii="Times New Roman" w:eastAsia="Times New Roman" w:hAnsi="Times New Roman" w:cs="Times New Roman"/>
          <w:b/>
          <w:bCs/>
        </w:rPr>
        <w:t>24/7, 365 days a year</w:t>
      </w:r>
      <w:r w:rsidRPr="005411D8">
        <w:rPr>
          <w:rFonts w:ascii="Times New Roman" w:eastAsia="Times New Roman" w:hAnsi="Times New Roman" w:cs="Times New Roman"/>
        </w:rPr>
        <w:t> in various forms. You can use the Canvas Guides to search for answers, call the support hotline to talk to a person, hit the chat link to message a Canvas support technician, or report an issue directly to Canvas. </w:t>
      </w:r>
    </w:p>
    <w:p w14:paraId="38CD07C1"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t>You can access all of these help options by clicking on the </w:t>
      </w:r>
      <w:r w:rsidRPr="005411D8">
        <w:rPr>
          <w:rFonts w:ascii="Times New Roman" w:eastAsia="Times New Roman" w:hAnsi="Times New Roman" w:cs="Times New Roman"/>
          <w:b/>
          <w:bCs/>
        </w:rPr>
        <w:t>Help</w:t>
      </w:r>
      <w:r w:rsidRPr="005411D8">
        <w:rPr>
          <w:rFonts w:ascii="Times New Roman" w:eastAsia="Times New Roman" w:hAnsi="Times New Roman" w:cs="Times New Roman"/>
        </w:rPr>
        <w:t> link in the bottom-left corner of the Canvas window and then selecting your preferred method of assistance.</w:t>
      </w:r>
    </w:p>
    <w:p w14:paraId="2CAF3D66"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t>If you call FAU's Help Desk, please be sure to select the option for Canvas.</w:t>
      </w:r>
    </w:p>
    <w:p w14:paraId="59D33411" w14:textId="77777777" w:rsidR="0027039C" w:rsidRPr="005411D8" w:rsidRDefault="0027039C" w:rsidP="0027039C">
      <w:pPr>
        <w:spacing w:before="90" w:after="90"/>
        <w:outlineLvl w:val="3"/>
        <w:rPr>
          <w:rFonts w:ascii="Times New Roman" w:eastAsia="Times New Roman" w:hAnsi="Times New Roman" w:cs="Times New Roman"/>
        </w:rPr>
      </w:pPr>
      <w:r w:rsidRPr="005411D8">
        <w:rPr>
          <w:rFonts w:ascii="Times New Roman" w:eastAsia="Times New Roman" w:hAnsi="Times New Roman" w:cs="Times New Roman"/>
          <w:b/>
          <w:bCs/>
        </w:rPr>
        <w:t>Questions about Assignments or Course Material</w:t>
      </w:r>
    </w:p>
    <w:p w14:paraId="16814AFE" w14:textId="77777777" w:rsidR="0027039C" w:rsidRPr="005411D8" w:rsidRDefault="0027039C" w:rsidP="0027039C">
      <w:pPr>
        <w:spacing w:before="180" w:after="180"/>
        <w:rPr>
          <w:rFonts w:ascii="Times New Roman" w:eastAsia="Times New Roman" w:hAnsi="Times New Roman" w:cs="Times New Roman"/>
        </w:rPr>
      </w:pPr>
      <w:r w:rsidRPr="005411D8">
        <w:rPr>
          <w:rFonts w:ascii="Times New Roman" w:eastAsia="Times New Roman" w:hAnsi="Times New Roman" w:cs="Times New Roman"/>
        </w:rPr>
        <w:t xml:space="preserve">Make sure you read the entire syllabus and Start Here Module first. If you have questions about the assignments or course material, contact me through my Canvas Inbox. </w:t>
      </w:r>
    </w:p>
    <w:p w14:paraId="7926AB71" w14:textId="77777777" w:rsidR="0027039C" w:rsidRPr="005411D8" w:rsidRDefault="0027039C" w:rsidP="0027039C">
      <w:pPr>
        <w:shd w:val="clear" w:color="auto" w:fill="FFFFFF"/>
        <w:rPr>
          <w:rFonts w:ascii="Times New Roman" w:hAnsi="Times New Roman" w:cs="Times New Roman"/>
        </w:rPr>
      </w:pPr>
      <w:r w:rsidRPr="005411D8">
        <w:rPr>
          <w:rFonts w:ascii="Times New Roman" w:hAnsi="Times New Roman" w:cs="Times New Roman"/>
        </w:rPr>
        <w:t>The suggestions listed above have been noted by the Center of eLearning Department at FAU.</w:t>
      </w:r>
    </w:p>
    <w:p w14:paraId="5B8BFE97" w14:textId="77777777" w:rsidR="0027039C" w:rsidRPr="005411D8" w:rsidRDefault="0027039C" w:rsidP="0027039C">
      <w:pPr>
        <w:rPr>
          <w:rFonts w:ascii="Times New Roman" w:hAnsi="Times New Roman" w:cs="Times New Roman"/>
        </w:rPr>
      </w:pPr>
    </w:p>
    <w:p w14:paraId="24B2E077" w14:textId="77777777" w:rsidR="0027039C" w:rsidRPr="005411D8" w:rsidRDefault="0027039C" w:rsidP="00BC1355">
      <w:pPr>
        <w:rPr>
          <w:rFonts w:ascii="Times New Roman" w:hAnsi="Times New Roman" w:cs="Times New Roman"/>
        </w:rPr>
      </w:pPr>
    </w:p>
    <w:p w14:paraId="7D5A0780" w14:textId="77777777" w:rsidR="003B4FEE" w:rsidRPr="005411D8" w:rsidRDefault="003B4FEE" w:rsidP="003B4FEE">
      <w:pPr>
        <w:jc w:val="center"/>
        <w:rPr>
          <w:rFonts w:ascii="Arial" w:hAnsi="Arial" w:cs="Arial"/>
        </w:rPr>
      </w:pPr>
    </w:p>
    <w:sectPr w:rsidR="003B4FEE" w:rsidRPr="005411D8" w:rsidSect="000D404F">
      <w:headerReference w:type="default" r:id="rId29"/>
      <w:footerReference w:type="default" r:id="rId30"/>
      <w:headerReference w:type="first" r:id="rId31"/>
      <w:pgSz w:w="12240" w:h="15840"/>
      <w:pgMar w:top="49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38EA0" w14:textId="77777777" w:rsidR="001B4F1D" w:rsidRDefault="001B4F1D" w:rsidP="00BC1355">
      <w:r>
        <w:separator/>
      </w:r>
    </w:p>
  </w:endnote>
  <w:endnote w:type="continuationSeparator" w:id="0">
    <w:p w14:paraId="0532F856" w14:textId="77777777" w:rsidR="001B4F1D" w:rsidRDefault="001B4F1D" w:rsidP="00BC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8850792"/>
      <w:docPartObj>
        <w:docPartGallery w:val="Page Numbers (Bottom of Page)"/>
        <w:docPartUnique/>
      </w:docPartObj>
    </w:sdtPr>
    <w:sdtEndPr>
      <w:rPr>
        <w:noProof/>
      </w:rPr>
    </w:sdtEndPr>
    <w:sdtContent>
      <w:p w14:paraId="6ED9B7BC" w14:textId="77777777" w:rsidR="00B3227C" w:rsidRDefault="00B3227C">
        <w:pPr>
          <w:pStyle w:val="Footer"/>
          <w:jc w:val="center"/>
        </w:pPr>
        <w:r>
          <w:rPr>
            <w:noProof/>
          </w:rPr>
          <mc:AlternateContent>
            <mc:Choice Requires="wps">
              <w:drawing>
                <wp:inline distT="0" distB="0" distL="0" distR="0" wp14:anchorId="56C0836F" wp14:editId="327F2898">
                  <wp:extent cx="5467350" cy="54610"/>
                  <wp:effectExtent l="38100" t="0" r="0" b="21590"/>
                  <wp:docPr id="12"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CC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8DDF652" id="_x0000_t110" coordsize="21600,21600" o:spt="110" path="m10800,l,10800,10800,21600,21600,10800xe">
                  <v:stroke joinstyle="miter"/>
                  <v:path gradientshapeok="t" o:connecttype="rect" textboxrect="5400,5400,16200,16200"/>
                </v:shapetype>
                <v:shape id="Flowchart: Decision 1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" fillcolor="#c00">
                  <w10:anchorlock/>
                </v:shape>
              </w:pict>
            </mc:Fallback>
          </mc:AlternateContent>
        </w:r>
      </w:p>
      <w:p w14:paraId="316A966B" w14:textId="77777777" w:rsidR="00B3227C" w:rsidRDefault="00B3227C">
        <w:pPr>
          <w:pStyle w:val="Footer"/>
          <w:jc w:val="center"/>
        </w:pPr>
        <w:r>
          <w:fldChar w:fldCharType="begin"/>
        </w:r>
        <w:r>
          <w:instrText xml:space="preserve"> PAGE    \* MERGEFORMAT </w:instrText>
        </w:r>
        <w:r>
          <w:fldChar w:fldCharType="separate"/>
        </w:r>
        <w:r w:rsidR="003F0912">
          <w:rPr>
            <w:noProof/>
          </w:rPr>
          <w:t>2</w:t>
        </w:r>
        <w:r>
          <w:rPr>
            <w:noProof/>
          </w:rPr>
          <w:fldChar w:fldCharType="end"/>
        </w:r>
      </w:p>
    </w:sdtContent>
  </w:sdt>
  <w:p w14:paraId="611948BB" w14:textId="77777777" w:rsidR="00BC1355" w:rsidRDefault="00BC1355" w:rsidP="008E272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206BC" w14:textId="77777777" w:rsidR="001B4F1D" w:rsidRDefault="001B4F1D" w:rsidP="00BC1355">
      <w:r>
        <w:separator/>
      </w:r>
    </w:p>
  </w:footnote>
  <w:footnote w:type="continuationSeparator" w:id="0">
    <w:p w14:paraId="475451BA" w14:textId="77777777" w:rsidR="001B4F1D" w:rsidRDefault="001B4F1D" w:rsidP="00BC1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3A7BD" w14:textId="77777777" w:rsidR="00FC1ABE" w:rsidRDefault="00FC1ABE" w:rsidP="00707139">
    <w:pPr>
      <w:pStyle w:val="Header"/>
      <w:tabs>
        <w:tab w:val="left" w:pos="691"/>
        <w:tab w:val="left" w:pos="865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D7CC3" w14:textId="77777777" w:rsidR="000D404F" w:rsidRDefault="000D404F">
    <w:pPr>
      <w:pStyle w:val="Header"/>
    </w:pPr>
    <w:r>
      <w:rPr>
        <w:noProof/>
      </w:rPr>
      <w:drawing>
        <wp:anchor distT="0" distB="0" distL="114300" distR="114300" simplePos="0" relativeHeight="251663360" behindDoc="1" locked="0" layoutInCell="1" allowOverlap="1" wp14:anchorId="53451EF1" wp14:editId="1DC0E795">
          <wp:simplePos x="0" y="0"/>
          <wp:positionH relativeFrom="column">
            <wp:posOffset>5395912</wp:posOffset>
          </wp:positionH>
          <wp:positionV relativeFrom="paragraph">
            <wp:posOffset>-142875</wp:posOffset>
          </wp:positionV>
          <wp:extent cx="1143000" cy="731520"/>
          <wp:effectExtent l="0" t="0" r="0" b="0"/>
          <wp:wrapNone/>
          <wp:docPr id="3" name="Picture 3" descr="C:\Users\rmills\AppData\Local\Microsoft\Windows\INetCache\Content.MSO\8DADD0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ills\AppData\Local\Microsoft\Windows\INetCache\Content.MSO\8DADD0B9.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ABE">
      <w:rPr>
        <w:noProof/>
      </w:rPr>
      <w:drawing>
        <wp:anchor distT="0" distB="0" distL="114300" distR="114300" simplePos="0" relativeHeight="251661312" behindDoc="1" locked="0" layoutInCell="1" allowOverlap="1" wp14:anchorId="0C81056A" wp14:editId="4CB97585">
          <wp:simplePos x="0" y="0"/>
          <wp:positionH relativeFrom="column">
            <wp:posOffset>-542925</wp:posOffset>
          </wp:positionH>
          <wp:positionV relativeFrom="paragraph">
            <wp:posOffset>-261938</wp:posOffset>
          </wp:positionV>
          <wp:extent cx="1882775" cy="995982"/>
          <wp:effectExtent l="0" t="0" r="3175" b="0"/>
          <wp:wrapNone/>
          <wp:docPr id="1" name="Picture 1" descr="Z:\Executive Education Non-Credit Programs\Logos\Exec EDUCATION\EXEC-EDUC (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xecutive Education Non-Credit Programs\Logos\Exec EDUCATION\EXEC-EDUC (2) (2).jp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18475" b="12988"/>
                  <a:stretch/>
                </pic:blipFill>
                <pic:spPr bwMode="auto">
                  <a:xfrm>
                    <a:off x="0" y="0"/>
                    <a:ext cx="1882775" cy="9959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6756"/>
    <w:multiLevelType w:val="multilevel"/>
    <w:tmpl w:val="3F900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DD2465"/>
    <w:multiLevelType w:val="hybridMultilevel"/>
    <w:tmpl w:val="C708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69E0"/>
    <w:multiLevelType w:val="hybridMultilevel"/>
    <w:tmpl w:val="FBCA19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4D192E"/>
    <w:multiLevelType w:val="multilevel"/>
    <w:tmpl w:val="AB323AAA"/>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93C4086"/>
    <w:multiLevelType w:val="multilevel"/>
    <w:tmpl w:val="19287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D2B0E"/>
    <w:multiLevelType w:val="hybridMultilevel"/>
    <w:tmpl w:val="ECB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2D40"/>
    <w:multiLevelType w:val="multilevel"/>
    <w:tmpl w:val="65863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BAA5B4D"/>
    <w:multiLevelType w:val="multilevel"/>
    <w:tmpl w:val="A58EA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CE3E6D"/>
    <w:multiLevelType w:val="multilevel"/>
    <w:tmpl w:val="59E07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444464F"/>
    <w:multiLevelType w:val="multilevel"/>
    <w:tmpl w:val="F320A3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8762D9"/>
    <w:multiLevelType w:val="hybridMultilevel"/>
    <w:tmpl w:val="EB4E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72562"/>
    <w:multiLevelType w:val="multilevel"/>
    <w:tmpl w:val="D9A2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B66C9"/>
    <w:multiLevelType w:val="multilevel"/>
    <w:tmpl w:val="0E2AB2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67711B61"/>
    <w:multiLevelType w:val="multilevel"/>
    <w:tmpl w:val="19146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B153A66"/>
    <w:multiLevelType w:val="multilevel"/>
    <w:tmpl w:val="40FC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E0B22"/>
    <w:multiLevelType w:val="hybridMultilevel"/>
    <w:tmpl w:val="9508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842322">
    <w:abstractNumId w:val="2"/>
  </w:num>
  <w:num w:numId="2" w16cid:durableId="128285926">
    <w:abstractNumId w:val="1"/>
  </w:num>
  <w:num w:numId="3" w16cid:durableId="946236471">
    <w:abstractNumId w:val="7"/>
  </w:num>
  <w:num w:numId="4" w16cid:durableId="1305160134">
    <w:abstractNumId w:val="13"/>
  </w:num>
  <w:num w:numId="5" w16cid:durableId="718938834">
    <w:abstractNumId w:val="12"/>
  </w:num>
  <w:num w:numId="6" w16cid:durableId="251856602">
    <w:abstractNumId w:val="8"/>
  </w:num>
  <w:num w:numId="7" w16cid:durableId="1816069604">
    <w:abstractNumId w:val="6"/>
  </w:num>
  <w:num w:numId="8" w16cid:durableId="1557470914">
    <w:abstractNumId w:val="0"/>
  </w:num>
  <w:num w:numId="9" w16cid:durableId="1989360128">
    <w:abstractNumId w:val="3"/>
  </w:num>
  <w:num w:numId="10" w16cid:durableId="2040468877">
    <w:abstractNumId w:val="9"/>
  </w:num>
  <w:num w:numId="11" w16cid:durableId="1074282340">
    <w:abstractNumId w:val="14"/>
  </w:num>
  <w:num w:numId="12" w16cid:durableId="1901096207">
    <w:abstractNumId w:val="11"/>
  </w:num>
  <w:num w:numId="13" w16cid:durableId="45495670">
    <w:abstractNumId w:val="10"/>
  </w:num>
  <w:num w:numId="14" w16cid:durableId="1301420287">
    <w:abstractNumId w:val="5"/>
  </w:num>
  <w:num w:numId="15" w16cid:durableId="163204306">
    <w:abstractNumId w:val="4"/>
  </w:num>
  <w:num w:numId="16" w16cid:durableId="698510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FEE"/>
    <w:rsid w:val="00012ED2"/>
    <w:rsid w:val="00024285"/>
    <w:rsid w:val="00030BBC"/>
    <w:rsid w:val="000347F2"/>
    <w:rsid w:val="00036E3F"/>
    <w:rsid w:val="0004041E"/>
    <w:rsid w:val="0005064C"/>
    <w:rsid w:val="00066407"/>
    <w:rsid w:val="00087A06"/>
    <w:rsid w:val="00092C34"/>
    <w:rsid w:val="00096EAB"/>
    <w:rsid w:val="00097299"/>
    <w:rsid w:val="000D404F"/>
    <w:rsid w:val="000D757C"/>
    <w:rsid w:val="000F3DBB"/>
    <w:rsid w:val="00107552"/>
    <w:rsid w:val="0011054A"/>
    <w:rsid w:val="00115EE7"/>
    <w:rsid w:val="00163FDF"/>
    <w:rsid w:val="00177D76"/>
    <w:rsid w:val="00195038"/>
    <w:rsid w:val="001A09F4"/>
    <w:rsid w:val="001B4F1D"/>
    <w:rsid w:val="001C6B0F"/>
    <w:rsid w:val="001D4F5F"/>
    <w:rsid w:val="001F111E"/>
    <w:rsid w:val="00204C10"/>
    <w:rsid w:val="00260B93"/>
    <w:rsid w:val="002653BA"/>
    <w:rsid w:val="0027039C"/>
    <w:rsid w:val="002938B9"/>
    <w:rsid w:val="002959C9"/>
    <w:rsid w:val="002A256D"/>
    <w:rsid w:val="002B23E5"/>
    <w:rsid w:val="002C1287"/>
    <w:rsid w:val="002F28C7"/>
    <w:rsid w:val="003053A4"/>
    <w:rsid w:val="00334E12"/>
    <w:rsid w:val="00353C9F"/>
    <w:rsid w:val="0037477E"/>
    <w:rsid w:val="00380C6A"/>
    <w:rsid w:val="0038209A"/>
    <w:rsid w:val="003B4FEE"/>
    <w:rsid w:val="003B6524"/>
    <w:rsid w:val="003F0912"/>
    <w:rsid w:val="00406FEC"/>
    <w:rsid w:val="004150B3"/>
    <w:rsid w:val="004406A4"/>
    <w:rsid w:val="00476A04"/>
    <w:rsid w:val="00484FCE"/>
    <w:rsid w:val="004D7E3F"/>
    <w:rsid w:val="004E47FC"/>
    <w:rsid w:val="004E7BF3"/>
    <w:rsid w:val="005411D8"/>
    <w:rsid w:val="00551BC7"/>
    <w:rsid w:val="00566D6B"/>
    <w:rsid w:val="00573BC6"/>
    <w:rsid w:val="00580D1B"/>
    <w:rsid w:val="00585FAC"/>
    <w:rsid w:val="005870D9"/>
    <w:rsid w:val="005B2161"/>
    <w:rsid w:val="005B21E9"/>
    <w:rsid w:val="005B4378"/>
    <w:rsid w:val="005C3D3C"/>
    <w:rsid w:val="005E056B"/>
    <w:rsid w:val="005E3DE7"/>
    <w:rsid w:val="005F564E"/>
    <w:rsid w:val="00603FA2"/>
    <w:rsid w:val="00617959"/>
    <w:rsid w:val="0062171A"/>
    <w:rsid w:val="00623800"/>
    <w:rsid w:val="00632442"/>
    <w:rsid w:val="006677E1"/>
    <w:rsid w:val="006821CF"/>
    <w:rsid w:val="006B6C19"/>
    <w:rsid w:val="006B7B2C"/>
    <w:rsid w:val="006C4583"/>
    <w:rsid w:val="006E0762"/>
    <w:rsid w:val="006E1301"/>
    <w:rsid w:val="00707139"/>
    <w:rsid w:val="00711BAA"/>
    <w:rsid w:val="00712709"/>
    <w:rsid w:val="00716490"/>
    <w:rsid w:val="00727E06"/>
    <w:rsid w:val="0074763A"/>
    <w:rsid w:val="00767DEF"/>
    <w:rsid w:val="0079733C"/>
    <w:rsid w:val="007A02E9"/>
    <w:rsid w:val="007B7F72"/>
    <w:rsid w:val="007C6C11"/>
    <w:rsid w:val="0080275B"/>
    <w:rsid w:val="00804CF4"/>
    <w:rsid w:val="00821997"/>
    <w:rsid w:val="00827993"/>
    <w:rsid w:val="00833892"/>
    <w:rsid w:val="00845DF4"/>
    <w:rsid w:val="00860800"/>
    <w:rsid w:val="0089023C"/>
    <w:rsid w:val="008D33F9"/>
    <w:rsid w:val="008D7010"/>
    <w:rsid w:val="008E2728"/>
    <w:rsid w:val="00906E33"/>
    <w:rsid w:val="009241D7"/>
    <w:rsid w:val="00962424"/>
    <w:rsid w:val="00962743"/>
    <w:rsid w:val="009B593D"/>
    <w:rsid w:val="009C2242"/>
    <w:rsid w:val="009C2B73"/>
    <w:rsid w:val="009E5B8D"/>
    <w:rsid w:val="009F39B4"/>
    <w:rsid w:val="009F5473"/>
    <w:rsid w:val="00A2715D"/>
    <w:rsid w:val="00A34E42"/>
    <w:rsid w:val="00A35C63"/>
    <w:rsid w:val="00A36978"/>
    <w:rsid w:val="00A374C8"/>
    <w:rsid w:val="00A468C4"/>
    <w:rsid w:val="00A56096"/>
    <w:rsid w:val="00A7002E"/>
    <w:rsid w:val="00AA22AB"/>
    <w:rsid w:val="00AB440B"/>
    <w:rsid w:val="00AC3C19"/>
    <w:rsid w:val="00AF6C77"/>
    <w:rsid w:val="00B053F3"/>
    <w:rsid w:val="00B30336"/>
    <w:rsid w:val="00B3227C"/>
    <w:rsid w:val="00B770C3"/>
    <w:rsid w:val="00B9383A"/>
    <w:rsid w:val="00BA4104"/>
    <w:rsid w:val="00BB2310"/>
    <w:rsid w:val="00BB43C6"/>
    <w:rsid w:val="00BB444C"/>
    <w:rsid w:val="00BC1355"/>
    <w:rsid w:val="00BD79EF"/>
    <w:rsid w:val="00BF0B16"/>
    <w:rsid w:val="00BF70EF"/>
    <w:rsid w:val="00C33A0E"/>
    <w:rsid w:val="00C549DA"/>
    <w:rsid w:val="00C81C9A"/>
    <w:rsid w:val="00CA28EF"/>
    <w:rsid w:val="00CB748B"/>
    <w:rsid w:val="00CD65CC"/>
    <w:rsid w:val="00D42986"/>
    <w:rsid w:val="00D42CB2"/>
    <w:rsid w:val="00D63A82"/>
    <w:rsid w:val="00D87B47"/>
    <w:rsid w:val="00DA681A"/>
    <w:rsid w:val="00DC3623"/>
    <w:rsid w:val="00DE3D3D"/>
    <w:rsid w:val="00DE5C72"/>
    <w:rsid w:val="00E1354B"/>
    <w:rsid w:val="00E54F87"/>
    <w:rsid w:val="00E66652"/>
    <w:rsid w:val="00E82D95"/>
    <w:rsid w:val="00E96C93"/>
    <w:rsid w:val="00EA2E1D"/>
    <w:rsid w:val="00EA5092"/>
    <w:rsid w:val="00EC13B3"/>
    <w:rsid w:val="00EC5DC2"/>
    <w:rsid w:val="00EF0494"/>
    <w:rsid w:val="00EF7BE0"/>
    <w:rsid w:val="00F12DE3"/>
    <w:rsid w:val="00F4765C"/>
    <w:rsid w:val="00F52532"/>
    <w:rsid w:val="00F567B7"/>
    <w:rsid w:val="00F85054"/>
    <w:rsid w:val="00F933EE"/>
    <w:rsid w:val="00FB7045"/>
    <w:rsid w:val="00FC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D93F8"/>
  <w15:chartTrackingRefBased/>
  <w15:docId w15:val="{93F017A4-1FCB-A14D-81A1-2EE3D785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FEE"/>
  </w:style>
  <w:style w:type="paragraph" w:styleId="Heading1">
    <w:name w:val="heading 1"/>
    <w:basedOn w:val="Normal"/>
    <w:next w:val="Normal"/>
    <w:link w:val="Heading1Char"/>
    <w:qFormat/>
    <w:rsid w:val="00380C6A"/>
    <w:pPr>
      <w:keepNext/>
      <w:outlineLvl w:val="0"/>
    </w:pPr>
    <w:rPr>
      <w:rFonts w:ascii="Times New Roman" w:eastAsia="Times New Roman" w:hAnsi="Times New Roman" w:cs="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EE"/>
    <w:rPr>
      <w:color w:val="0563C1" w:themeColor="hyperlink"/>
      <w:u w:val="single"/>
    </w:rPr>
  </w:style>
  <w:style w:type="paragraph" w:styleId="BalloonText">
    <w:name w:val="Balloon Text"/>
    <w:basedOn w:val="Normal"/>
    <w:link w:val="BalloonTextChar"/>
    <w:uiPriority w:val="99"/>
    <w:semiHidden/>
    <w:unhideWhenUsed/>
    <w:rsid w:val="00BC13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355"/>
    <w:rPr>
      <w:rFonts w:ascii="Segoe UI" w:hAnsi="Segoe UI" w:cs="Segoe UI"/>
      <w:sz w:val="18"/>
      <w:szCs w:val="18"/>
    </w:rPr>
  </w:style>
  <w:style w:type="paragraph" w:styleId="ListParagraph">
    <w:name w:val="List Paragraph"/>
    <w:basedOn w:val="Normal"/>
    <w:uiPriority w:val="34"/>
    <w:qFormat/>
    <w:rsid w:val="00BC1355"/>
    <w:pPr>
      <w:ind w:left="720"/>
      <w:contextualSpacing/>
    </w:pPr>
    <w:rPr>
      <w:rFonts w:ascii="Times New Roman" w:eastAsia="Times New Roman" w:hAnsi="Times New Roman" w:cs="Times New Roman"/>
    </w:rPr>
  </w:style>
  <w:style w:type="paragraph" w:styleId="NoSpacing">
    <w:name w:val="No Spacing"/>
    <w:link w:val="NoSpacingChar"/>
    <w:uiPriority w:val="1"/>
    <w:qFormat/>
    <w:rsid w:val="00BC1355"/>
    <w:rPr>
      <w:rFonts w:eastAsiaTheme="minorEastAsia"/>
      <w:sz w:val="22"/>
      <w:szCs w:val="22"/>
    </w:rPr>
  </w:style>
  <w:style w:type="character" w:customStyle="1" w:styleId="NoSpacingChar">
    <w:name w:val="No Spacing Char"/>
    <w:basedOn w:val="DefaultParagraphFont"/>
    <w:link w:val="NoSpacing"/>
    <w:uiPriority w:val="1"/>
    <w:rsid w:val="00BC1355"/>
    <w:rPr>
      <w:rFonts w:eastAsiaTheme="minorEastAsia"/>
      <w:sz w:val="22"/>
      <w:szCs w:val="22"/>
    </w:rPr>
  </w:style>
  <w:style w:type="character" w:customStyle="1" w:styleId="UnresolvedMention1">
    <w:name w:val="Unresolved Mention1"/>
    <w:basedOn w:val="DefaultParagraphFont"/>
    <w:uiPriority w:val="99"/>
    <w:rsid w:val="00BC1355"/>
    <w:rPr>
      <w:color w:val="605E5C"/>
      <w:shd w:val="clear" w:color="auto" w:fill="E1DFDD"/>
    </w:rPr>
  </w:style>
  <w:style w:type="paragraph" w:styleId="Header">
    <w:name w:val="header"/>
    <w:basedOn w:val="Normal"/>
    <w:link w:val="HeaderChar"/>
    <w:uiPriority w:val="99"/>
    <w:unhideWhenUsed/>
    <w:rsid w:val="00BC1355"/>
    <w:pPr>
      <w:tabs>
        <w:tab w:val="center" w:pos="4680"/>
        <w:tab w:val="right" w:pos="9360"/>
      </w:tabs>
    </w:pPr>
  </w:style>
  <w:style w:type="character" w:customStyle="1" w:styleId="HeaderChar">
    <w:name w:val="Header Char"/>
    <w:basedOn w:val="DefaultParagraphFont"/>
    <w:link w:val="Header"/>
    <w:uiPriority w:val="99"/>
    <w:rsid w:val="00BC1355"/>
  </w:style>
  <w:style w:type="paragraph" w:styleId="Footer">
    <w:name w:val="footer"/>
    <w:basedOn w:val="Normal"/>
    <w:link w:val="FooterChar"/>
    <w:uiPriority w:val="99"/>
    <w:unhideWhenUsed/>
    <w:rsid w:val="00BC1355"/>
    <w:pPr>
      <w:tabs>
        <w:tab w:val="center" w:pos="4680"/>
        <w:tab w:val="right" w:pos="9360"/>
      </w:tabs>
    </w:pPr>
  </w:style>
  <w:style w:type="character" w:customStyle="1" w:styleId="FooterChar">
    <w:name w:val="Footer Char"/>
    <w:basedOn w:val="DefaultParagraphFont"/>
    <w:link w:val="Footer"/>
    <w:uiPriority w:val="99"/>
    <w:rsid w:val="00BC1355"/>
  </w:style>
  <w:style w:type="character" w:customStyle="1" w:styleId="apple-converted-space">
    <w:name w:val="apple-converted-space"/>
    <w:basedOn w:val="DefaultParagraphFont"/>
    <w:rsid w:val="0027039C"/>
  </w:style>
  <w:style w:type="paragraph" w:styleId="PlainText">
    <w:name w:val="Plain Text"/>
    <w:basedOn w:val="Normal"/>
    <w:link w:val="PlainTextChar"/>
    <w:uiPriority w:val="99"/>
    <w:semiHidden/>
    <w:unhideWhenUsed/>
    <w:rsid w:val="00A56096"/>
    <w:rPr>
      <w:rFonts w:ascii="Calibri" w:hAnsi="Calibri" w:cs="Calibri"/>
      <w:sz w:val="22"/>
      <w:szCs w:val="22"/>
    </w:rPr>
  </w:style>
  <w:style w:type="character" w:customStyle="1" w:styleId="PlainTextChar">
    <w:name w:val="Plain Text Char"/>
    <w:basedOn w:val="DefaultParagraphFont"/>
    <w:link w:val="PlainText"/>
    <w:uiPriority w:val="99"/>
    <w:semiHidden/>
    <w:rsid w:val="00A56096"/>
    <w:rPr>
      <w:rFonts w:ascii="Calibri" w:hAnsi="Calibri" w:cs="Calibri"/>
      <w:sz w:val="22"/>
      <w:szCs w:val="22"/>
    </w:rPr>
  </w:style>
  <w:style w:type="character" w:styleId="UnresolvedMention">
    <w:name w:val="Unresolved Mention"/>
    <w:basedOn w:val="DefaultParagraphFont"/>
    <w:uiPriority w:val="99"/>
    <w:semiHidden/>
    <w:unhideWhenUsed/>
    <w:rsid w:val="003053A4"/>
    <w:rPr>
      <w:color w:val="605E5C"/>
      <w:shd w:val="clear" w:color="auto" w:fill="E1DFDD"/>
    </w:rPr>
  </w:style>
  <w:style w:type="paragraph" w:customStyle="1" w:styleId="Style2">
    <w:name w:val="Style 2"/>
    <w:basedOn w:val="Normal"/>
    <w:rsid w:val="004150B3"/>
    <w:pPr>
      <w:widowControl w:val="0"/>
      <w:spacing w:line="215" w:lineRule="auto"/>
    </w:pPr>
    <w:rPr>
      <w:rFonts w:ascii="Times New Roman" w:eastAsia="Times New Roman" w:hAnsi="Times New Roman" w:cs="Times New Roman"/>
      <w:szCs w:val="20"/>
    </w:rPr>
  </w:style>
  <w:style w:type="character" w:customStyle="1" w:styleId="Heading1Char">
    <w:name w:val="Heading 1 Char"/>
    <w:basedOn w:val="DefaultParagraphFont"/>
    <w:link w:val="Heading1"/>
    <w:rsid w:val="00380C6A"/>
    <w:rPr>
      <w:rFonts w:ascii="Times New Roman" w:eastAsia="Times New Roman" w:hAnsi="Times New Roman" w:cs="Times New Roman"/>
      <w:b/>
      <w:szCs w:val="20"/>
    </w:rPr>
  </w:style>
  <w:style w:type="paragraph" w:styleId="BodyText2">
    <w:name w:val="Body Text 2"/>
    <w:basedOn w:val="Normal"/>
    <w:link w:val="BodyText2Char"/>
    <w:rsid w:val="00380C6A"/>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380C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096083">
      <w:bodyDiv w:val="1"/>
      <w:marLeft w:val="0"/>
      <w:marRight w:val="0"/>
      <w:marTop w:val="0"/>
      <w:marBottom w:val="0"/>
      <w:divBdr>
        <w:top w:val="none" w:sz="0" w:space="0" w:color="auto"/>
        <w:left w:val="none" w:sz="0" w:space="0" w:color="auto"/>
        <w:bottom w:val="none" w:sz="0" w:space="0" w:color="auto"/>
        <w:right w:val="none" w:sz="0" w:space="0" w:color="auto"/>
      </w:divBdr>
    </w:div>
    <w:div w:id="1302347714">
      <w:bodyDiv w:val="1"/>
      <w:marLeft w:val="0"/>
      <w:marRight w:val="0"/>
      <w:marTop w:val="0"/>
      <w:marBottom w:val="0"/>
      <w:divBdr>
        <w:top w:val="none" w:sz="0" w:space="0" w:color="auto"/>
        <w:left w:val="none" w:sz="0" w:space="0" w:color="auto"/>
        <w:bottom w:val="none" w:sz="0" w:space="0" w:color="auto"/>
        <w:right w:val="none" w:sz="0" w:space="0" w:color="auto"/>
      </w:divBdr>
    </w:div>
    <w:div w:id="132254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u.edu/regulations/chapter2/Reg%202.007%208-12.pdf" TargetMode="External"/><Relationship Id="rId18" Type="http://schemas.openxmlformats.org/officeDocument/2006/relationships/hyperlink" Target="http://www.java.com/en/download/installed8.jsp" TargetMode="External"/><Relationship Id="rId26" Type="http://schemas.openxmlformats.org/officeDocument/2006/relationships/hyperlink" Target="https://www.google.com/chrome/" TargetMode="External"/><Relationship Id="rId3" Type="http://schemas.openxmlformats.org/officeDocument/2006/relationships/settings" Target="settings.xml"/><Relationship Id="rId21" Type="http://schemas.openxmlformats.org/officeDocument/2006/relationships/hyperlink" Target="https://community.canvaslms.com/docs/DOC-1548" TargetMode="External"/><Relationship Id="rId7" Type="http://schemas.openxmlformats.org/officeDocument/2006/relationships/image" Target="media/image1.png"/><Relationship Id="rId12" Type="http://schemas.openxmlformats.org/officeDocument/2006/relationships/hyperlink" Target="https://fau.edu/sas" TargetMode="External"/><Relationship Id="rId17" Type="http://schemas.openxmlformats.org/officeDocument/2006/relationships/hyperlink" Target="http://www.java.com/en/download/help/windows_manual_download.xml" TargetMode="External"/><Relationship Id="rId25" Type="http://schemas.openxmlformats.org/officeDocument/2006/relationships/hyperlink" Target="http://www.fau.edu/oit/labs/open_lab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zilla.org/en-US/firefox/new/?utm_medium=referral&amp;utm_source=firefox-com" TargetMode="External"/><Relationship Id="rId20" Type="http://schemas.openxmlformats.org/officeDocument/2006/relationships/hyperlink" Target="https://community.canvaslms.com/docs/DOC-165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se.fau.edu/regulations/chapter4/Reg_4.001_5-26-10_FINAL.pdf" TargetMode="External"/><Relationship Id="rId24" Type="http://schemas.openxmlformats.org/officeDocument/2006/relationships/hyperlink" Target="https://helpdesk.fau.edu/TDClient/Hom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ogle.com/chrome/" TargetMode="External"/><Relationship Id="rId23" Type="http://schemas.openxmlformats.org/officeDocument/2006/relationships/hyperlink" Target="https://community.canvaslms.com/docs/DOC-2059" TargetMode="External"/><Relationship Id="rId28" Type="http://schemas.openxmlformats.org/officeDocument/2006/relationships/hyperlink" Target="https://community.canvaslms.com/docs/DOC-1284" TargetMode="External"/><Relationship Id="rId10" Type="http://schemas.openxmlformats.org/officeDocument/2006/relationships/hyperlink" Target="http://www.fau.edu/sas/" TargetMode="External"/><Relationship Id="rId19" Type="http://schemas.openxmlformats.org/officeDocument/2006/relationships/hyperlink" Target="https://get.adobe.com/flashplayer/"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fau.edu/counseling/" TargetMode="External"/><Relationship Id="rId14" Type="http://schemas.openxmlformats.org/officeDocument/2006/relationships/hyperlink" Target="https://www.fau.edu/oit/getoffice365/" TargetMode="External"/><Relationship Id="rId22" Type="http://schemas.openxmlformats.org/officeDocument/2006/relationships/hyperlink" Target="http://www.speedtest.net/" TargetMode="External"/><Relationship Id="rId27" Type="http://schemas.openxmlformats.org/officeDocument/2006/relationships/hyperlink" Target="https://www.mozilla.org/firefox" TargetMode="External"/><Relationship Id="rId30" Type="http://schemas.openxmlformats.org/officeDocument/2006/relationships/footer" Target="footer1.xml"/><Relationship Id="rId8" Type="http://schemas.openxmlformats.org/officeDocument/2006/relationships/hyperlink" Target="mailto:elee@fau.ed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Weiner</dc:creator>
  <cp:keywords/>
  <dc:description/>
  <cp:lastModifiedBy>Ernesto Lee</cp:lastModifiedBy>
  <cp:revision>4</cp:revision>
  <cp:lastPrinted>2020-07-07T16:35:00Z</cp:lastPrinted>
  <dcterms:created xsi:type="dcterms:W3CDTF">2025-01-07T22:13:00Z</dcterms:created>
  <dcterms:modified xsi:type="dcterms:W3CDTF">2025-01-09T23:26:00Z</dcterms:modified>
</cp:coreProperties>
</file>