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1B" w:rsidRPr="00646584" w:rsidRDefault="0029261B" w:rsidP="00B975B2"/>
    <w:p w:rsidR="00E37636" w:rsidRPr="00646584" w:rsidRDefault="00CD27C1" w:rsidP="00B975B2">
      <w:pPr>
        <w:rPr>
          <w:color w:val="auto"/>
        </w:rPr>
        <w:sectPr w:rsidR="00E37636" w:rsidRPr="00646584" w:rsidSect="00C756E4"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132F9" wp14:editId="57DD6262">
                <wp:simplePos x="0" y="0"/>
                <wp:positionH relativeFrom="column">
                  <wp:posOffset>-895406</wp:posOffset>
                </wp:positionH>
                <wp:positionV relativeFrom="paragraph">
                  <wp:posOffset>6151467</wp:posOffset>
                </wp:positionV>
                <wp:extent cx="7548880" cy="1240413"/>
                <wp:effectExtent l="0" t="0" r="0" b="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1240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  <w:gridCol w:w="7070"/>
                            </w:tblGrid>
                            <w:tr w:rsidR="00433F04" w:rsidRPr="00441FF9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433F04" w:rsidRPr="00441FF9" w:rsidRDefault="00433F04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Projeto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433F04" w:rsidRPr="00667ECC" w:rsidRDefault="00433F04" w:rsidP="00E81203">
                                  <w:r>
                                    <w:t>Caroneiro</w:t>
                                  </w:r>
                                </w:p>
                              </w:tc>
                            </w:tr>
                            <w:tr w:rsidR="00433F04" w:rsidRPr="002A5264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433F04" w:rsidRPr="00441FF9" w:rsidRDefault="00433F04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Gerente de Projetos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433F04" w:rsidRDefault="00433F04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 xml:space="preserve">Gilson Geraldo </w:t>
                                  </w:r>
                                  <w:r w:rsidR="00DC232D">
                                    <w:rPr>
                                      <w:lang w:eastAsia="en-US"/>
                                    </w:rPr>
                                    <w:t>de Castro Junior</w:t>
                                  </w:r>
                                </w:p>
                                <w:p w:rsidR="00433F04" w:rsidRDefault="00433F04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João Carlos Portela Neto</w:t>
                                  </w:r>
                                </w:p>
                                <w:p w:rsidR="00433F04" w:rsidRPr="00433F04" w:rsidRDefault="00433F04" w:rsidP="00E81203">
                                  <w:pPr>
                                    <w:rPr>
                                      <w:lang w:val="en-US" w:eastAsia="en-US"/>
                                    </w:rPr>
                                  </w:pPr>
                                  <w:r w:rsidRPr="00433F04">
                                    <w:rPr>
                                      <w:lang w:val="en-US" w:eastAsia="en-US"/>
                                    </w:rPr>
                                    <w:t xml:space="preserve">Kelly </w:t>
                                  </w:r>
                                  <w:proofErr w:type="spellStart"/>
                                  <w:r w:rsidRPr="00433F04">
                                    <w:rPr>
                                      <w:lang w:val="en-US" w:eastAsia="en-US"/>
                                    </w:rPr>
                                    <w:t>Kianny</w:t>
                                  </w:r>
                                  <w:proofErr w:type="spellEnd"/>
                                  <w:r w:rsidRPr="00433F04">
                                    <w:rPr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33F04">
                                    <w:rPr>
                                      <w:lang w:val="en-US" w:eastAsia="en-US"/>
                                    </w:rPr>
                                    <w:t>Morais</w:t>
                                  </w:r>
                                  <w:proofErr w:type="spellEnd"/>
                                  <w:r w:rsidRPr="00433F04">
                                    <w:rPr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33F04">
                                    <w:rPr>
                                      <w:lang w:val="en-US" w:eastAsia="en-US"/>
                                    </w:rPr>
                                    <w:t>Caixêta</w:t>
                                  </w:r>
                                  <w:proofErr w:type="spellEnd"/>
                                </w:p>
                                <w:p w:rsidR="00433F04" w:rsidRPr="00433F04" w:rsidRDefault="00433F04" w:rsidP="00E81203">
                                  <w:pPr>
                                    <w:rPr>
                                      <w:lang w:val="en-US" w:eastAsia="en-US"/>
                                    </w:rPr>
                                  </w:pPr>
                                  <w:proofErr w:type="spellStart"/>
                                  <w:r w:rsidRPr="00433F04">
                                    <w:rPr>
                                      <w:lang w:val="en-US" w:eastAsia="en-US"/>
                                    </w:rPr>
                                    <w:t>Willian</w:t>
                                  </w:r>
                                  <w:proofErr w:type="spellEnd"/>
                                  <w:r w:rsidRPr="00433F04">
                                    <w:rPr>
                                      <w:lang w:val="en-US" w:eastAsia="en-US"/>
                                    </w:rPr>
                                    <w:t xml:space="preserve"> Christian da Rocha </w:t>
                                  </w:r>
                                  <w:proofErr w:type="spellStart"/>
                                  <w:r w:rsidRPr="00433F04">
                                    <w:rPr>
                                      <w:lang w:val="en-US" w:eastAsia="en-US"/>
                                    </w:rPr>
                                    <w:t>Sabino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33F04" w:rsidRPr="002A5264" w:rsidRDefault="00433F04" w:rsidP="00A95F02">
                            <w:pPr>
                              <w:pStyle w:val="Ttulo5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70.5pt;margin-top:484.35pt;width:594.4pt;height:9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nktg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  <w:gridCol w:w="7070"/>
                      </w:tblGrid>
                      <w:tr w:rsidR="00433F04" w:rsidRPr="00441FF9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433F04" w:rsidRPr="00441FF9" w:rsidRDefault="00433F04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Projeto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433F04" w:rsidRPr="00667ECC" w:rsidRDefault="00433F04" w:rsidP="00E81203">
                            <w:r>
                              <w:t>Caroneiro</w:t>
                            </w:r>
                          </w:p>
                        </w:tc>
                      </w:tr>
                      <w:tr w:rsidR="00433F04" w:rsidRPr="002A5264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433F04" w:rsidRPr="00441FF9" w:rsidRDefault="00433F04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Gerente de Projetos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433F04" w:rsidRDefault="00433F04" w:rsidP="00E81203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 xml:space="preserve">Gilson Geraldo </w:t>
                            </w:r>
                            <w:r w:rsidR="00DC232D">
                              <w:rPr>
                                <w:lang w:eastAsia="en-US"/>
                              </w:rPr>
                              <w:t>de Castro Junior</w:t>
                            </w:r>
                          </w:p>
                          <w:p w:rsidR="00433F04" w:rsidRDefault="00433F04" w:rsidP="00E81203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João Carlos Portela Neto</w:t>
                            </w:r>
                          </w:p>
                          <w:p w:rsidR="00433F04" w:rsidRPr="00433F04" w:rsidRDefault="00433F04" w:rsidP="00E81203">
                            <w:pPr>
                              <w:rPr>
                                <w:lang w:val="en-US" w:eastAsia="en-US"/>
                              </w:rPr>
                            </w:pPr>
                            <w:r w:rsidRPr="00433F04">
                              <w:rPr>
                                <w:lang w:val="en-US" w:eastAsia="en-US"/>
                              </w:rPr>
                              <w:t xml:space="preserve">Kelly </w:t>
                            </w:r>
                            <w:proofErr w:type="spellStart"/>
                            <w:r w:rsidRPr="00433F04">
                              <w:rPr>
                                <w:lang w:val="en-US" w:eastAsia="en-US"/>
                              </w:rPr>
                              <w:t>Kianny</w:t>
                            </w:r>
                            <w:proofErr w:type="spellEnd"/>
                            <w:r w:rsidRPr="00433F04">
                              <w:rPr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33F04">
                              <w:rPr>
                                <w:lang w:val="en-US" w:eastAsia="en-US"/>
                              </w:rPr>
                              <w:t>Morais</w:t>
                            </w:r>
                            <w:proofErr w:type="spellEnd"/>
                            <w:r w:rsidRPr="00433F04">
                              <w:rPr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33F04">
                              <w:rPr>
                                <w:lang w:val="en-US" w:eastAsia="en-US"/>
                              </w:rPr>
                              <w:t>Caixêta</w:t>
                            </w:r>
                            <w:proofErr w:type="spellEnd"/>
                          </w:p>
                          <w:p w:rsidR="00433F04" w:rsidRPr="00433F04" w:rsidRDefault="00433F04" w:rsidP="00E81203">
                            <w:pPr>
                              <w:rPr>
                                <w:lang w:val="en-US" w:eastAsia="en-US"/>
                              </w:rPr>
                            </w:pPr>
                            <w:proofErr w:type="spellStart"/>
                            <w:r w:rsidRPr="00433F04">
                              <w:rPr>
                                <w:lang w:val="en-US" w:eastAsia="en-US"/>
                              </w:rPr>
                              <w:t>Willian</w:t>
                            </w:r>
                            <w:proofErr w:type="spellEnd"/>
                            <w:r w:rsidRPr="00433F04">
                              <w:rPr>
                                <w:lang w:val="en-US" w:eastAsia="en-US"/>
                              </w:rPr>
                              <w:t xml:space="preserve"> Christian da Rocha </w:t>
                            </w:r>
                            <w:proofErr w:type="spellStart"/>
                            <w:r w:rsidRPr="00433F04">
                              <w:rPr>
                                <w:lang w:val="en-US" w:eastAsia="en-US"/>
                              </w:rPr>
                              <w:t>Sabino</w:t>
                            </w:r>
                            <w:proofErr w:type="spellEnd"/>
                          </w:p>
                        </w:tc>
                      </w:tr>
                    </w:tbl>
                    <w:p w:rsidR="00433F04" w:rsidRPr="002A5264" w:rsidRDefault="00433F04" w:rsidP="00A95F02">
                      <w:pPr>
                        <w:pStyle w:val="Ttulo5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FFD736" wp14:editId="4FF03AD6">
                <wp:simplePos x="0" y="0"/>
                <wp:positionH relativeFrom="column">
                  <wp:posOffset>-968669</wp:posOffset>
                </wp:positionH>
                <wp:positionV relativeFrom="paragraph">
                  <wp:posOffset>2691386</wp:posOffset>
                </wp:positionV>
                <wp:extent cx="7886700" cy="586854"/>
                <wp:effectExtent l="0" t="0" r="19050" b="41910"/>
                <wp:wrapNone/>
                <wp:docPr id="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5868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tx2"/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0CFEF" id="Rectangle 56" o:spid="_x0000_s1026" style="position:absolute;margin-left:-76.25pt;margin-top:211.9pt;width:621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" fillcolor="#548dd4 [1951]" stroked="f">
                <v:shadow on="t" color="#1f497d [3215]" offset="1pt"/>
              </v:rect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0E0646" wp14:editId="0B137FCD">
                <wp:simplePos x="0" y="0"/>
                <wp:positionH relativeFrom="column">
                  <wp:posOffset>-743481</wp:posOffset>
                </wp:positionH>
                <wp:positionV relativeFrom="paragraph">
                  <wp:posOffset>2718681</wp:posOffset>
                </wp:positionV>
                <wp:extent cx="7287895" cy="580030"/>
                <wp:effectExtent l="0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5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4" w:displacedByCustomXml="next"/>
                          <w:bookmarkStart w:id="1" w:name="OLE_LINK3" w:displacedByCustomXml="next"/>
                          <w:sdt>
                            <w:sdtPr>
                              <w:rPr>
                                <w:color w:val="FFFFFF"/>
                              </w:rPr>
                              <w:alias w:val="Título"/>
                              <w:id w:val="789896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33F04" w:rsidRPr="002A2154" w:rsidRDefault="00433F04" w:rsidP="002A2154">
                                <w:pPr>
                                  <w:pStyle w:val="Titulodocumento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Plano de Gerenciamento de Configuração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58.55pt;margin-top:214.05pt;width:573.85pt;height:4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5nvAIAAME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" filled="f" stroked="f">
                <v:textbox>
                  <w:txbxContent>
                    <w:bookmarkStart w:id="2" w:name="OLE_LINK4" w:displacedByCustomXml="next"/>
                    <w:bookmarkStart w:id="3" w:name="OLE_LINK3" w:displacedByCustomXml="next"/>
                    <w:sdt>
                      <w:sdtPr>
                        <w:rPr>
                          <w:color w:val="FFFFFF"/>
                        </w:rPr>
                        <w:alias w:val="Título"/>
                        <w:id w:val="789896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433F04" w:rsidRPr="002A2154" w:rsidRDefault="00433F04" w:rsidP="002A2154">
                          <w:pPr>
                            <w:pStyle w:val="Titulodocumento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Plano de Gerenciamento de Configuração</w:t>
                          </w:r>
                        </w:p>
                      </w:sdtContent>
                    </w:sdt>
                    <w:bookmarkEnd w:id="2" w:displacedByCustomXml="prev"/>
                    <w:bookmarkEnd w:id="3" w:displacedByCustomXml="prev"/>
                  </w:txbxContent>
                </v:textbox>
              </v:shape>
            </w:pict>
          </mc:Fallback>
        </mc:AlternateContent>
      </w:r>
      <w:r w:rsidR="00E37636" w:rsidRPr="00646584">
        <w:tab/>
        <w:t xml:space="preserve"> </w:t>
      </w:r>
      <w:bookmarkStart w:id="2" w:name="_GoBack"/>
      <w:bookmarkEnd w:id="2"/>
    </w:p>
    <w:p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808"/>
        <w:gridCol w:w="4662"/>
        <w:gridCol w:w="2619"/>
      </w:tblGrid>
      <w:tr w:rsidR="00E37636" w:rsidRPr="00646584" w:rsidTr="00615F24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2A5264" w:rsidTr="00615F24">
        <w:trPr>
          <w:trHeight w:val="284"/>
        </w:trPr>
        <w:tc>
          <w:tcPr>
            <w:tcW w:w="1550" w:type="dxa"/>
            <w:vAlign w:val="center"/>
          </w:tcPr>
          <w:p w:rsidR="00E37636" w:rsidRPr="002816A4" w:rsidRDefault="00433F04" w:rsidP="004D63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9360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  <w:r w:rsidR="00936073">
              <w:rPr>
                <w:sz w:val="18"/>
                <w:szCs w:val="18"/>
              </w:rPr>
              <w:t>/</w:t>
            </w:r>
            <w:r w:rsidR="004D634F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08" w:type="dxa"/>
            <w:vAlign w:val="center"/>
          </w:tcPr>
          <w:p w:rsidR="00E37636" w:rsidRPr="002816A4" w:rsidRDefault="00BC2E18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0</w:t>
            </w:r>
            <w:r w:rsidR="009A0142" w:rsidRPr="002816A4">
              <w:rPr>
                <w:sz w:val="18"/>
                <w:szCs w:val="18"/>
              </w:rPr>
              <w:t>.</w:t>
            </w:r>
            <w:r w:rsidRPr="002816A4">
              <w:rPr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2816A4" w:rsidRDefault="009A0142" w:rsidP="002816A4">
            <w:pPr>
              <w:spacing w:before="60" w:after="60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Elaboração do documento</w:t>
            </w:r>
            <w:r w:rsidR="0003093E" w:rsidRPr="002816A4">
              <w:rPr>
                <w:sz w:val="18"/>
                <w:szCs w:val="18"/>
              </w:rPr>
              <w:t>.</w:t>
            </w:r>
          </w:p>
        </w:tc>
        <w:tc>
          <w:tcPr>
            <w:tcW w:w="2619" w:type="dxa"/>
            <w:vAlign w:val="center"/>
          </w:tcPr>
          <w:p w:rsidR="00433F04" w:rsidRPr="00433F04" w:rsidRDefault="00433F04" w:rsidP="00433F04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433F04">
              <w:rPr>
                <w:sz w:val="18"/>
                <w:szCs w:val="18"/>
              </w:rPr>
              <w:t xml:space="preserve">Gilson Geraldo </w:t>
            </w:r>
          </w:p>
          <w:p w:rsidR="00433F04" w:rsidRPr="00433F04" w:rsidRDefault="00433F04" w:rsidP="00433F04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433F04">
              <w:rPr>
                <w:sz w:val="18"/>
                <w:szCs w:val="18"/>
              </w:rPr>
              <w:t>João Carlos Portela Neto</w:t>
            </w:r>
          </w:p>
          <w:p w:rsidR="00433F04" w:rsidRPr="002A5264" w:rsidRDefault="00433F04" w:rsidP="00433F04">
            <w:pPr>
              <w:spacing w:before="60" w:after="60"/>
              <w:jc w:val="left"/>
              <w:rPr>
                <w:sz w:val="18"/>
                <w:szCs w:val="18"/>
                <w:lang w:val="en-US"/>
              </w:rPr>
            </w:pPr>
            <w:r w:rsidRPr="002A5264">
              <w:rPr>
                <w:sz w:val="18"/>
                <w:szCs w:val="18"/>
                <w:lang w:val="en-US"/>
              </w:rPr>
              <w:t xml:space="preserve">Kelly </w:t>
            </w:r>
            <w:proofErr w:type="spellStart"/>
            <w:r w:rsidRPr="002A5264">
              <w:rPr>
                <w:sz w:val="18"/>
                <w:szCs w:val="18"/>
                <w:lang w:val="en-US"/>
              </w:rPr>
              <w:t>Kianny</w:t>
            </w:r>
            <w:proofErr w:type="spellEnd"/>
            <w:r w:rsidRPr="002A526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5264">
              <w:rPr>
                <w:sz w:val="18"/>
                <w:szCs w:val="18"/>
                <w:lang w:val="en-US"/>
              </w:rPr>
              <w:t>Morais</w:t>
            </w:r>
            <w:proofErr w:type="spellEnd"/>
            <w:r w:rsidRPr="002A526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5264">
              <w:rPr>
                <w:sz w:val="18"/>
                <w:szCs w:val="18"/>
                <w:lang w:val="en-US"/>
              </w:rPr>
              <w:t>Caixêta</w:t>
            </w:r>
            <w:proofErr w:type="spellEnd"/>
            <w:r w:rsidRPr="002A5264">
              <w:rPr>
                <w:sz w:val="18"/>
                <w:szCs w:val="18"/>
                <w:lang w:val="en-US"/>
              </w:rPr>
              <w:t xml:space="preserve"> </w:t>
            </w:r>
          </w:p>
          <w:p w:rsidR="009F4F8B" w:rsidRPr="00433F04" w:rsidRDefault="00433F04" w:rsidP="00433F04">
            <w:pPr>
              <w:spacing w:before="60" w:after="6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 w:rsidRPr="00433F04">
              <w:rPr>
                <w:sz w:val="18"/>
                <w:szCs w:val="18"/>
                <w:lang w:val="en-US"/>
              </w:rPr>
              <w:t>Willian</w:t>
            </w:r>
            <w:proofErr w:type="spellEnd"/>
            <w:r w:rsidRPr="00433F04">
              <w:rPr>
                <w:sz w:val="18"/>
                <w:szCs w:val="18"/>
                <w:lang w:val="en-US"/>
              </w:rPr>
              <w:t xml:space="preserve"> Christian da Rocha </w:t>
            </w:r>
            <w:proofErr w:type="spellStart"/>
            <w:r w:rsidRPr="00433F04">
              <w:rPr>
                <w:sz w:val="18"/>
                <w:szCs w:val="18"/>
                <w:lang w:val="en-US"/>
              </w:rPr>
              <w:t>Sabino</w:t>
            </w:r>
            <w:proofErr w:type="spellEnd"/>
          </w:p>
        </w:tc>
      </w:tr>
      <w:tr w:rsidR="007D3E84" w:rsidRPr="002A5264" w:rsidTr="00615F24">
        <w:trPr>
          <w:trHeight w:val="284"/>
        </w:trPr>
        <w:tc>
          <w:tcPr>
            <w:tcW w:w="1550" w:type="dxa"/>
            <w:vAlign w:val="center"/>
          </w:tcPr>
          <w:p w:rsidR="007D3E84" w:rsidRPr="00433F04" w:rsidRDefault="007D3E84" w:rsidP="00642C2A">
            <w:pPr>
              <w:spacing w:before="60" w:after="6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vAlign w:val="center"/>
          </w:tcPr>
          <w:p w:rsidR="007D3E84" w:rsidRPr="00433F04" w:rsidRDefault="007D3E84" w:rsidP="002816A4">
            <w:pPr>
              <w:spacing w:before="60" w:after="6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662" w:type="dxa"/>
            <w:vAlign w:val="center"/>
          </w:tcPr>
          <w:p w:rsidR="007D3E84" w:rsidRPr="00433F04" w:rsidRDefault="007D3E84" w:rsidP="002816A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vAlign w:val="center"/>
          </w:tcPr>
          <w:p w:rsidR="007D3E84" w:rsidRPr="00433F04" w:rsidRDefault="007D3E84" w:rsidP="009F4F8B">
            <w:pPr>
              <w:spacing w:before="60" w:after="6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642C2A" w:rsidRPr="002A5264" w:rsidTr="005D5F95">
        <w:trPr>
          <w:trHeight w:val="284"/>
        </w:trPr>
        <w:tc>
          <w:tcPr>
            <w:tcW w:w="1550" w:type="dxa"/>
            <w:vAlign w:val="center"/>
          </w:tcPr>
          <w:p w:rsidR="00642C2A" w:rsidRPr="00433F04" w:rsidRDefault="00642C2A" w:rsidP="00642C2A">
            <w:pPr>
              <w:spacing w:before="60" w:after="6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vAlign w:val="center"/>
          </w:tcPr>
          <w:p w:rsidR="00642C2A" w:rsidRPr="00433F04" w:rsidRDefault="00642C2A" w:rsidP="002816A4">
            <w:pPr>
              <w:spacing w:before="60" w:after="6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662" w:type="dxa"/>
            <w:vAlign w:val="center"/>
          </w:tcPr>
          <w:p w:rsidR="00642C2A" w:rsidRPr="00433F04" w:rsidRDefault="00642C2A" w:rsidP="002816A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vAlign w:val="center"/>
          </w:tcPr>
          <w:p w:rsidR="00642C2A" w:rsidRPr="00433F04" w:rsidRDefault="00642C2A" w:rsidP="009F4F8B">
            <w:pPr>
              <w:spacing w:before="60" w:after="60"/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:rsidR="00E37636" w:rsidRPr="00433F04" w:rsidRDefault="00E37636">
      <w:pPr>
        <w:rPr>
          <w:lang w:val="en-US"/>
        </w:rPr>
      </w:pPr>
    </w:p>
    <w:p w:rsidR="00E37636" w:rsidRPr="00646584" w:rsidRDefault="00E37636" w:rsidP="00774AE7">
      <w:pPr>
        <w:pStyle w:val="Ttulo"/>
        <w:jc w:val="center"/>
      </w:pPr>
      <w:r w:rsidRPr="00433F04">
        <w:rPr>
          <w:lang w:val="en-US"/>
        </w:rPr>
        <w:br w:type="page"/>
      </w:r>
      <w:r w:rsidRPr="00646584">
        <w:lastRenderedPageBreak/>
        <w:t>SUMÁRIO</w:t>
      </w:r>
    </w:p>
    <w:p w:rsidR="007F54C5" w:rsidRDefault="00CF45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646584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646584">
        <w:rPr>
          <w:rFonts w:cs="Arial"/>
          <w:noProof w:val="0"/>
        </w:rPr>
        <w:fldChar w:fldCharType="separate"/>
      </w:r>
      <w:hyperlink w:anchor="_Toc445121560" w:history="1">
        <w:r w:rsidR="007F54C5" w:rsidRPr="00FC52DF">
          <w:rPr>
            <w:rStyle w:val="Hyperlink"/>
          </w:rPr>
          <w:t>1. Introdução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1" w:history="1">
        <w:r w:rsidR="007F54C5" w:rsidRPr="00FC52DF">
          <w:rPr>
            <w:rStyle w:val="Hyperlink"/>
          </w:rPr>
          <w:t>1.1. Objetivos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2" w:history="1">
        <w:r w:rsidR="007F54C5" w:rsidRPr="00FC52DF">
          <w:rPr>
            <w:rStyle w:val="Hyperlink"/>
          </w:rPr>
          <w:t>1.2. Escopo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3" w:history="1">
        <w:r w:rsidR="007F54C5" w:rsidRPr="00FC52DF">
          <w:rPr>
            <w:rStyle w:val="Hyperlink"/>
          </w:rPr>
          <w:t>1.3. Definições, Acrônimos e Abreviações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4" w:history="1">
        <w:r w:rsidR="007F54C5" w:rsidRPr="00FC52DF">
          <w:rPr>
            <w:rStyle w:val="Hyperlink"/>
          </w:rPr>
          <w:t>1.4. Referências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5" w:history="1">
        <w:r w:rsidR="007F54C5" w:rsidRPr="00FC52DF">
          <w:rPr>
            <w:rStyle w:val="Hyperlink"/>
          </w:rPr>
          <w:t>1.5. Evolução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_Toc445121565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66" w:history="1">
        <w:r w:rsidR="007F54C5" w:rsidRPr="00FC52DF">
          <w:rPr>
            <w:rStyle w:val="Hyperlink"/>
          </w:rPr>
          <w:t>2. Gerência de Configuração de Software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_Toc445121566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7" w:history="1">
        <w:r w:rsidR="007F54C5" w:rsidRPr="00FC52DF">
          <w:rPr>
            <w:rStyle w:val="Hyperlink"/>
          </w:rPr>
          <w:t>2.1. Organização, Responsabilidades e Interfaces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_Toc445121567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8" w:history="1">
        <w:r w:rsidR="007F54C5" w:rsidRPr="00FC52DF">
          <w:rPr>
            <w:rStyle w:val="Hyperlink"/>
          </w:rPr>
          <w:t>2.2. Ferramentas,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_Toc445121568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9" w:history="1">
        <w:r w:rsidR="007F54C5" w:rsidRPr="00FC52DF">
          <w:rPr>
            <w:rStyle w:val="Hyperlink"/>
          </w:rPr>
          <w:t>2.2.1. Ferramentas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_Toc445121569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0" w:history="1">
        <w:r w:rsidR="007F54C5" w:rsidRPr="00FC52DF">
          <w:rPr>
            <w:rStyle w:val="Hyperlink"/>
          </w:rPr>
          <w:t>2.2.2.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71" w:history="1">
        <w:r w:rsidR="007F54C5" w:rsidRPr="00FC52DF">
          <w:rPr>
            <w:rStyle w:val="Hyperlink"/>
          </w:rPr>
          <w:t>3. o programa de gerenciamento de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2" w:history="1">
        <w:r w:rsidR="007F54C5" w:rsidRPr="00FC52DF">
          <w:rPr>
            <w:rStyle w:val="Hyperlink"/>
          </w:rPr>
          <w:t>3.1. Identificação da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3" w:history="1">
        <w:r w:rsidR="007F54C5" w:rsidRPr="00FC52DF">
          <w:rPr>
            <w:rStyle w:val="Hyperlink"/>
          </w:rPr>
          <w:t>3.1.1. Métodos de Identificação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4" w:history="1">
        <w:r w:rsidR="007F54C5" w:rsidRPr="00FC52DF">
          <w:rPr>
            <w:rStyle w:val="Hyperlink"/>
          </w:rPr>
          <w:t>3.1.2. Baselines do Projeto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5" w:history="1">
        <w:r w:rsidR="007F54C5" w:rsidRPr="00FC52DF">
          <w:rPr>
            <w:rStyle w:val="Hyperlink"/>
          </w:rPr>
          <w:t>3.1.3. Estrutura do Repositório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_Toc445121575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6" w:history="1">
        <w:r w:rsidR="007F54C5" w:rsidRPr="00FC52DF">
          <w:rPr>
            <w:rStyle w:val="Hyperlink"/>
          </w:rPr>
          <w:t>3.2. Controle de Configuração e Mudança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_Toc445121576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7" w:history="1">
        <w:r w:rsidR="007F54C5" w:rsidRPr="00FC52DF">
          <w:rPr>
            <w:rStyle w:val="Hyperlink"/>
          </w:rPr>
          <w:t>3.2.1. Processo de Solicitações de Mudança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_Toc445121577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8" w:history="1">
        <w:r w:rsidR="007F54C5" w:rsidRPr="00FC52DF">
          <w:rPr>
            <w:rStyle w:val="Hyperlink"/>
          </w:rPr>
          <w:t>3.2.2. Comitê de Controle de Mudança (CCB)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_Toc445121578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9" w:history="1">
        <w:r w:rsidR="007F54C5" w:rsidRPr="00FC52DF">
          <w:rPr>
            <w:rStyle w:val="Hyperlink"/>
          </w:rPr>
          <w:t>3.3. Estimativa do Status de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_Toc445121579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80" w:history="1">
        <w:r w:rsidR="007F54C5" w:rsidRPr="00FC52DF">
          <w:rPr>
            <w:rStyle w:val="Hyperlink"/>
          </w:rPr>
          <w:t>3.3.1. Processo de Armazenamento e Liberação do Projeto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81" w:history="1">
        <w:r w:rsidR="007F54C5" w:rsidRPr="00FC52DF">
          <w:rPr>
            <w:rStyle w:val="Hyperlink"/>
          </w:rPr>
          <w:t>3.3.2. Relatórios e Auditorias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2" w:history="1">
        <w:r w:rsidR="007F54C5" w:rsidRPr="00FC52DF">
          <w:rPr>
            <w:rStyle w:val="Hyperlink"/>
          </w:rPr>
          <w:t>4. Marcos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10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3" w:history="1">
        <w:r w:rsidR="007F54C5" w:rsidRPr="00FC52DF">
          <w:rPr>
            <w:rStyle w:val="Hyperlink"/>
          </w:rPr>
          <w:t>5. Treinamento e Recursos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11</w:t>
        </w:r>
        <w:r w:rsidR="007F54C5">
          <w:rPr>
            <w:webHidden/>
          </w:rPr>
          <w:fldChar w:fldCharType="end"/>
        </w:r>
      </w:hyperlink>
    </w:p>
    <w:p w:rsidR="007F54C5" w:rsidRDefault="00566CE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4" w:history="1">
        <w:r w:rsidR="007F54C5" w:rsidRPr="00FC52DF">
          <w:rPr>
            <w:rStyle w:val="Hyperlink"/>
          </w:rPr>
          <w:t>6. Controle de Software de Subcontratados e Fornecedores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12</w:t>
        </w:r>
        <w:r w:rsidR="007F54C5">
          <w:rPr>
            <w:webHidden/>
          </w:rPr>
          <w:fldChar w:fldCharType="end"/>
        </w:r>
      </w:hyperlink>
    </w:p>
    <w:p w:rsidR="00E37636" w:rsidRPr="00646584" w:rsidRDefault="00CF4539">
      <w:r w:rsidRPr="00646584">
        <w:fldChar w:fldCharType="end"/>
      </w:r>
    </w:p>
    <w:p w:rsidR="00E37636" w:rsidRPr="00646584" w:rsidRDefault="009E33FE">
      <w:pPr>
        <w:pStyle w:val="Ttulo1"/>
      </w:pPr>
      <w:r w:rsidRPr="00646584">
        <w:br w:type="page"/>
      </w:r>
      <w:bookmarkStart w:id="3" w:name="_Toc445121560"/>
      <w:r w:rsidR="00E37636" w:rsidRPr="00646584">
        <w:lastRenderedPageBreak/>
        <w:t>Introdução</w:t>
      </w:r>
      <w:bookmarkEnd w:id="3"/>
    </w:p>
    <w:p w:rsidR="00E37636" w:rsidRPr="00441FF9" w:rsidRDefault="00A32C84" w:rsidP="00B75282">
      <w:pPr>
        <w:rPr>
          <w:b/>
          <w:bCs/>
        </w:rPr>
      </w:pPr>
      <w:r w:rsidRPr="00441FF9"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537C8B" w:rsidRPr="00441FF9">
        <w:t>.</w:t>
      </w:r>
    </w:p>
    <w:p w:rsidR="00BD1EFF" w:rsidRDefault="0034269F" w:rsidP="00BD1EFF">
      <w:pPr>
        <w:pStyle w:val="Ttulo2"/>
      </w:pPr>
      <w:bookmarkStart w:id="4" w:name="_Toc445121561"/>
      <w:r>
        <w:t>Objetivos</w:t>
      </w:r>
      <w:bookmarkEnd w:id="4"/>
    </w:p>
    <w:p w:rsidR="00537C8B" w:rsidRDefault="00537C8B" w:rsidP="00B75282">
      <w:bookmarkStart w:id="5" w:name="_Toc373942568"/>
      <w:bookmarkStart w:id="6" w:name="_Toc124580856"/>
      <w:bookmarkStart w:id="7" w:name="_Toc141271901"/>
      <w:bookmarkEnd w:id="5"/>
      <w:r>
        <w:t>O objetivo deste documento é criar um padrão a ser seguido por todos os membros da equipe com o intuito de garantir o maior controle do produto no decorrer do projeto.</w:t>
      </w:r>
    </w:p>
    <w:p w:rsidR="00537C8B" w:rsidRDefault="00537C8B" w:rsidP="00B75282">
      <w:r>
        <w:t>Para que isso aconteça serão detalhados os recursos necessários (equipes, ferramentas e ambiente), as responsabilidades atribuídas e o cronograma de atividades.</w:t>
      </w:r>
    </w:p>
    <w:p w:rsidR="00537C8B" w:rsidRDefault="00537C8B" w:rsidP="00537C8B">
      <w:pPr>
        <w:pStyle w:val="Ttulo2"/>
      </w:pPr>
      <w:bookmarkStart w:id="8" w:name="_Toc445121562"/>
      <w:r>
        <w:t>Escopo</w:t>
      </w:r>
      <w:bookmarkEnd w:id="8"/>
    </w:p>
    <w:p w:rsidR="00433F04" w:rsidRDefault="00433F04" w:rsidP="00433F04">
      <w:r>
        <w:t>Este Plano de Gerenciamento de Configuração é destinado para o controle e gerenciamento da configuração do projeto Caroneiro.</w:t>
      </w:r>
    </w:p>
    <w:p w:rsidR="00537C8B" w:rsidRDefault="00537C8B" w:rsidP="00537C8B">
      <w:pPr>
        <w:rPr>
          <w:b/>
          <w:bCs/>
        </w:rPr>
      </w:pPr>
    </w:p>
    <w:p w:rsidR="00441FF9" w:rsidRPr="00646584" w:rsidRDefault="00441FF9" w:rsidP="00441FF9">
      <w:pPr>
        <w:pStyle w:val="Ttulo2"/>
      </w:pPr>
      <w:bookmarkStart w:id="9" w:name="_Toc445121563"/>
      <w:bookmarkEnd w:id="6"/>
      <w:bookmarkEnd w:id="7"/>
      <w:r w:rsidRPr="00646584">
        <w:t>Definições, Acrônimos e Abreviações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3"/>
        <w:gridCol w:w="7425"/>
      </w:tblGrid>
      <w:tr w:rsidR="00441FF9" w:rsidRPr="00646584" w:rsidTr="00B75282">
        <w:trPr>
          <w:trHeight w:val="312"/>
        </w:trPr>
        <w:tc>
          <w:tcPr>
            <w:tcW w:w="2203" w:type="dxa"/>
            <w:shd w:val="clear" w:color="auto" w:fill="548DD4" w:themeFill="text2" w:themeFillTint="99"/>
            <w:vAlign w:val="center"/>
          </w:tcPr>
          <w:p w:rsidR="00441FF9" w:rsidRPr="007636C6" w:rsidRDefault="00441FF9" w:rsidP="00B75282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7425" w:type="dxa"/>
            <w:shd w:val="clear" w:color="auto" w:fill="548DD4" w:themeFill="text2" w:themeFillTint="99"/>
            <w:vAlign w:val="center"/>
          </w:tcPr>
          <w:p w:rsidR="00441FF9" w:rsidRPr="007636C6" w:rsidRDefault="00441FF9" w:rsidP="00B75282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41FF9" w:rsidRPr="00441FF9" w:rsidTr="00B75282">
        <w:tc>
          <w:tcPr>
            <w:tcW w:w="2203" w:type="dxa"/>
            <w:shd w:val="clear" w:color="auto" w:fill="DBE5F1"/>
            <w:vAlign w:val="center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>RUP</w:t>
            </w:r>
          </w:p>
        </w:tc>
        <w:tc>
          <w:tcPr>
            <w:tcW w:w="7425" w:type="dxa"/>
          </w:tcPr>
          <w:p w:rsidR="00441FF9" w:rsidRPr="00441FF9" w:rsidRDefault="00441FF9" w:rsidP="00B75282">
            <w:r w:rsidRPr="00441FF9">
              <w:rPr>
                <w:i/>
              </w:rPr>
              <w:t>Rational Unified Process</w:t>
            </w:r>
            <w:r w:rsidRPr="00441FF9">
              <w:t>. Processo de engenharia de software da IBM.</w:t>
            </w:r>
          </w:p>
        </w:tc>
      </w:tr>
      <w:tr w:rsidR="00441FF9" w:rsidRPr="00441FF9" w:rsidTr="00B75282">
        <w:tc>
          <w:tcPr>
            <w:tcW w:w="2203" w:type="dxa"/>
            <w:shd w:val="clear" w:color="auto" w:fill="DBE5F1"/>
            <w:vAlign w:val="center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>MDS</w:t>
            </w:r>
          </w:p>
        </w:tc>
        <w:tc>
          <w:tcPr>
            <w:tcW w:w="7425" w:type="dxa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>Metodologia de Desenvolvimento de Software.</w:t>
            </w:r>
          </w:p>
        </w:tc>
      </w:tr>
      <w:tr w:rsidR="00441FF9" w:rsidRPr="00441FF9" w:rsidTr="00B75282">
        <w:tc>
          <w:tcPr>
            <w:tcW w:w="2203" w:type="dxa"/>
            <w:shd w:val="clear" w:color="auto" w:fill="DBE5F1"/>
            <w:vAlign w:val="center"/>
          </w:tcPr>
          <w:p w:rsidR="00441FF9" w:rsidRPr="00441FF9" w:rsidRDefault="00441FF9" w:rsidP="00B75282">
            <w:pPr>
              <w:rPr>
                <w:i/>
                <w:lang w:eastAsia="en-US"/>
              </w:rPr>
            </w:pPr>
            <w:r w:rsidRPr="00441FF9">
              <w:rPr>
                <w:i/>
                <w:lang w:eastAsia="en-US"/>
              </w:rPr>
              <w:t>Baseline</w:t>
            </w:r>
          </w:p>
        </w:tc>
        <w:tc>
          <w:tcPr>
            <w:tcW w:w="7425" w:type="dxa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 xml:space="preserve">Linha de base. Conjunto de versões de itens de configuração comprovadamente estáveis. Uma </w:t>
            </w:r>
            <w:r w:rsidRPr="00441FF9">
              <w:rPr>
                <w:i/>
                <w:lang w:eastAsia="en-US"/>
              </w:rPr>
              <w:t>baseline</w:t>
            </w:r>
            <w:r w:rsidRPr="00441FF9">
              <w:rPr>
                <w:lang w:eastAsia="en-US"/>
              </w:rPr>
              <w:t xml:space="preserve"> é usada como base no desenvolvimento da próxima fase do artefato e tem suas mudanças controladas por um processo formal.</w:t>
            </w:r>
          </w:p>
        </w:tc>
      </w:tr>
    </w:tbl>
    <w:p w:rsidR="00675641" w:rsidRDefault="00675641" w:rsidP="00675641">
      <w:bookmarkStart w:id="10" w:name="_Toc373942571"/>
      <w:bookmarkStart w:id="11" w:name="_Toc373942572"/>
      <w:bookmarkStart w:id="12" w:name="_Toc373942573"/>
      <w:bookmarkStart w:id="13" w:name="_Toc373942574"/>
      <w:bookmarkStart w:id="14" w:name="_Toc373942575"/>
      <w:bookmarkStart w:id="15" w:name="_Toc373942576"/>
      <w:bookmarkEnd w:id="10"/>
      <w:bookmarkEnd w:id="11"/>
      <w:bookmarkEnd w:id="12"/>
      <w:bookmarkEnd w:id="13"/>
      <w:bookmarkEnd w:id="14"/>
      <w:bookmarkEnd w:id="15"/>
    </w:p>
    <w:p w:rsidR="00675641" w:rsidRDefault="00675641" w:rsidP="00675641">
      <w:pPr>
        <w:pStyle w:val="Ttulo2"/>
      </w:pPr>
      <w:bookmarkStart w:id="16" w:name="_Toc445121565"/>
      <w:r>
        <w:t>Evolução</w:t>
      </w:r>
      <w:bookmarkEnd w:id="16"/>
    </w:p>
    <w:p w:rsidR="00675641" w:rsidRDefault="00675641" w:rsidP="00675641">
      <w:pPr>
        <w:rPr>
          <w:lang w:eastAsia="en-US"/>
        </w:rPr>
      </w:pPr>
      <w:r>
        <w:rPr>
          <w:lang w:eastAsia="en-US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675641" w:rsidRDefault="00675641" w:rsidP="00675641">
      <w:pPr>
        <w:rPr>
          <w:lang w:eastAsia="en-US"/>
        </w:rPr>
      </w:pP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nos itens de configuração;</w:t>
      </w: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na identificação dos arquivos;</w:t>
      </w: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na identificaç</w:t>
      </w:r>
      <w:r w:rsidR="009504F4">
        <w:rPr>
          <w:lang w:eastAsia="en-US"/>
        </w:rPr>
        <w:t xml:space="preserve">ão das </w:t>
      </w:r>
      <w:r w:rsidR="009504F4" w:rsidRPr="009504F4">
        <w:rPr>
          <w:i/>
          <w:lang w:eastAsia="en-US"/>
        </w:rPr>
        <w:t>T</w:t>
      </w:r>
      <w:r w:rsidRPr="009504F4">
        <w:rPr>
          <w:i/>
          <w:lang w:eastAsia="en-US"/>
        </w:rPr>
        <w:t>ags</w:t>
      </w:r>
      <w:r w:rsidR="009504F4">
        <w:rPr>
          <w:lang w:eastAsia="en-US"/>
        </w:rPr>
        <w:t>/</w:t>
      </w:r>
      <w:r w:rsidR="009504F4" w:rsidRPr="009504F4">
        <w:rPr>
          <w:i/>
          <w:lang w:eastAsia="en-US"/>
        </w:rPr>
        <w:t>Branches</w:t>
      </w:r>
      <w:r>
        <w:rPr>
          <w:lang w:eastAsia="en-US"/>
        </w:rPr>
        <w:t>;</w:t>
      </w:r>
    </w:p>
    <w:p w:rsidR="00675641" w:rsidRP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 padrão de versionamento;</w:t>
      </w:r>
    </w:p>
    <w:p w:rsidR="001963C6" w:rsidRDefault="00675641" w:rsidP="00433F04">
      <w:pPr>
        <w:jc w:val="left"/>
      </w:pPr>
      <w:r>
        <w:br w:type="page"/>
      </w:r>
      <w:bookmarkStart w:id="17" w:name="_Toc445121566"/>
      <w:r w:rsidR="00FB1B97">
        <w:lastRenderedPageBreak/>
        <w:t>Gerência de Configuração de Software</w:t>
      </w:r>
      <w:bookmarkEnd w:id="17"/>
    </w:p>
    <w:p w:rsidR="009504F4" w:rsidRDefault="00ED1E85" w:rsidP="009504F4">
      <w:pPr>
        <w:pStyle w:val="Ttulo2"/>
      </w:pPr>
      <w:bookmarkStart w:id="18" w:name="_Toc445121567"/>
      <w:r>
        <w:t>Organização, Responsabilidades e Interfaces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81"/>
      </w:tblGrid>
      <w:tr w:rsidR="002D1E8D" w:rsidRPr="00646584" w:rsidTr="002D1E8D">
        <w:trPr>
          <w:trHeight w:val="312"/>
        </w:trPr>
        <w:tc>
          <w:tcPr>
            <w:tcW w:w="2547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Funções</w:t>
            </w:r>
          </w:p>
        </w:tc>
        <w:tc>
          <w:tcPr>
            <w:tcW w:w="7081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Responsabilidades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  <w:tc>
          <w:tcPr>
            <w:tcW w:w="7081" w:type="dxa"/>
          </w:tcPr>
          <w:p w:rsidR="002D1E8D" w:rsidRPr="002D1E8D" w:rsidRDefault="002D1E8D" w:rsidP="00C94EB6">
            <w:r w:rsidRPr="002D1E8D"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Configuração</w:t>
            </w:r>
          </w:p>
        </w:tc>
        <w:tc>
          <w:tcPr>
            <w:tcW w:w="7081" w:type="dxa"/>
          </w:tcPr>
          <w:p w:rsidR="002D1E8D" w:rsidRPr="00441FF9" w:rsidRDefault="002D1E8D" w:rsidP="002D1E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Responsável por elaborar e manter as </w:t>
            </w:r>
            <w:r w:rsidR="00D02DA6">
              <w:rPr>
                <w:lang w:eastAsia="en-US"/>
              </w:rPr>
              <w:t>Políticas</w:t>
            </w:r>
            <w:r>
              <w:rPr>
                <w:lang w:eastAsia="en-US"/>
              </w:rPr>
              <w:t xml:space="preserve"> de Gerenciamento de Configuração, desenvolver, manter e divulgar os procedimentos e definir o uso das respectivas ferramentas, apoiar a equipe do projeto</w:t>
            </w:r>
            <w:r w:rsidR="006A6EAB">
              <w:rPr>
                <w:lang w:eastAsia="en-US"/>
              </w:rPr>
              <w:t xml:space="preserve"> relativo à conformidade das linhas de base do projeto e produto</w:t>
            </w:r>
            <w:r w:rsidR="00907CC5">
              <w:rPr>
                <w:lang w:eastAsia="en-US"/>
              </w:rPr>
              <w:t>,</w:t>
            </w:r>
            <w:r w:rsidR="006A6EAB">
              <w:rPr>
                <w:lang w:eastAsia="en-US"/>
              </w:rPr>
              <w:t xml:space="preserve"> com as regras e os procedimentos de gestão de configuração.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6A6EAB" w:rsidRDefault="006A6EAB" w:rsidP="00C94EB6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>Analista de Configuração</w:t>
            </w:r>
          </w:p>
        </w:tc>
        <w:tc>
          <w:tcPr>
            <w:tcW w:w="7081" w:type="dxa"/>
          </w:tcPr>
          <w:p w:rsidR="002D1E8D" w:rsidRPr="00441FF9" w:rsidRDefault="006A6EAB" w:rsidP="00443CF8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 xml:space="preserve">Responsável por criar/adaptar e auditar a correta execução do Processo de GCS pelos Colaboradores da Equipe do Projeto, realizar verificações nos artefatos em relação aos critérios de GCS, gerar </w:t>
            </w:r>
            <w:r w:rsidRPr="006A6EAB">
              <w:rPr>
                <w:i/>
                <w:lang w:eastAsia="en-US"/>
              </w:rPr>
              <w:t>baselines</w:t>
            </w:r>
            <w:r w:rsidRPr="006A6EAB">
              <w:rPr>
                <w:lang w:eastAsia="en-US"/>
              </w:rPr>
              <w:t xml:space="preserve">, gerenciar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 xml:space="preserve"> e comunicar a equipe do projeto e Envolvidos Interessados em relação às entregas efetuadas, criação de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>, defeitos de GCS e liberação de artefatos para atualização após aprovação de Requisição de Mudança.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Pr="006A6EAB" w:rsidRDefault="00E922C7" w:rsidP="00E922C7">
            <w:pPr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  <w:tc>
          <w:tcPr>
            <w:tcW w:w="7081" w:type="dxa"/>
          </w:tcPr>
          <w:p w:rsidR="00E922C7" w:rsidRPr="006A6EAB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Equipe multidisciplinar composta por colaboradores envolvidos no projeto, Gestores, Coordenadores e Gerentes com o objetivo de avaliar o impacto de mudanças.</w:t>
            </w:r>
          </w:p>
        </w:tc>
      </w:tr>
      <w:tr w:rsidR="00F333BE" w:rsidRPr="00441FF9" w:rsidTr="002D1E8D">
        <w:tc>
          <w:tcPr>
            <w:tcW w:w="2547" w:type="dxa"/>
            <w:shd w:val="clear" w:color="auto" w:fill="DBE5F1"/>
            <w:vAlign w:val="center"/>
          </w:tcPr>
          <w:p w:rsidR="00F333BE" w:rsidRPr="006A6EAB" w:rsidRDefault="00F333B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Colaborador da Equipe</w:t>
            </w:r>
          </w:p>
        </w:tc>
        <w:tc>
          <w:tcPr>
            <w:tcW w:w="7081" w:type="dxa"/>
          </w:tcPr>
          <w:p w:rsidR="00F333BE" w:rsidRPr="006A6EAB" w:rsidRDefault="00F333BE" w:rsidP="00C94EB6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GCS e corrigir defeitos apontados nas revisões de GCS</w:t>
            </w:r>
            <w:r>
              <w:t>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  <w:tc>
          <w:tcPr>
            <w:tcW w:w="7081" w:type="dxa"/>
          </w:tcPr>
          <w:p w:rsidR="00E75B4D" w:rsidRPr="00615F24" w:rsidRDefault="00E75B4D" w:rsidP="00C94EB6">
            <w:r w:rsidRPr="00615F24">
              <w:t>Integrantes da equipe de execução do projeto, Gestor do projeto, patrocinadores, usuários e demais interessados elencados pelo Gerente do Projeto</w:t>
            </w:r>
            <w:r>
              <w:t>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081" w:type="dxa"/>
          </w:tcPr>
          <w:p w:rsidR="00E922C7" w:rsidRPr="00615F24" w:rsidRDefault="00E922C7" w:rsidP="00E922C7">
            <w:r>
              <w:t xml:space="preserve">Equipe responsável pela configuração e disponibilização dos diversos banco de dados necessários para o desenvolvimento, testes, homologação e produção. </w:t>
            </w:r>
          </w:p>
        </w:tc>
      </w:tr>
      <w:tr w:rsidR="00C87442" w:rsidRPr="00441FF9" w:rsidTr="002D1E8D">
        <w:tc>
          <w:tcPr>
            <w:tcW w:w="2547" w:type="dxa"/>
            <w:shd w:val="clear" w:color="auto" w:fill="DBE5F1"/>
            <w:vAlign w:val="center"/>
          </w:tcPr>
          <w:p w:rsidR="00C87442" w:rsidRDefault="00C87442" w:rsidP="00C87442">
            <w:pPr>
              <w:rPr>
                <w:lang w:eastAsia="en-US"/>
              </w:rPr>
            </w:pPr>
            <w:r>
              <w:rPr>
                <w:lang w:eastAsia="en-US"/>
              </w:rPr>
              <w:t>Teste</w:t>
            </w:r>
          </w:p>
        </w:tc>
        <w:tc>
          <w:tcPr>
            <w:tcW w:w="7081" w:type="dxa"/>
          </w:tcPr>
          <w:p w:rsidR="00C87442" w:rsidRDefault="00C87442" w:rsidP="00E922C7">
            <w:r>
              <w:t>Equipe responsável pela execução dos testes planejados para cada versão do sistema e registro dos defeitos em não conformidades identificadas.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Infraestrutura</w:t>
            </w:r>
          </w:p>
        </w:tc>
        <w:tc>
          <w:tcPr>
            <w:tcW w:w="7081" w:type="dxa"/>
          </w:tcPr>
          <w:p w:rsidR="00E75B4D" w:rsidRPr="00615F24" w:rsidRDefault="00E75B4D" w:rsidP="00C87442">
            <w:r>
              <w:t>Equipe responsável pela</w:t>
            </w:r>
            <w:r w:rsidR="00907CC5">
              <w:t xml:space="preserve"> infraestrutura computacional do projeto</w:t>
            </w:r>
            <w:r>
              <w:t>, rede e comunicação dos diversos ambientes. Trabalha em parceria com a Equipe de GCS com o objetivo de atender às demandas do projeto</w:t>
            </w:r>
            <w:r w:rsidR="00C87442">
              <w:t>.</w:t>
            </w:r>
          </w:p>
        </w:tc>
      </w:tr>
    </w:tbl>
    <w:p w:rsidR="00C87442" w:rsidRDefault="00C87442">
      <w:pPr>
        <w:jc w:val="left"/>
        <w:rPr>
          <w:rFonts w:cs="Times New Roman"/>
          <w:b/>
          <w:color w:val="auto"/>
          <w:sz w:val="24"/>
          <w:lang w:eastAsia="en-US"/>
        </w:rPr>
      </w:pPr>
      <w:bookmarkStart w:id="19" w:name="_Toc105239506"/>
      <w:bookmarkStart w:id="20" w:name="_Toc106530458"/>
      <w:bookmarkStart w:id="21" w:name="_Toc108314582"/>
      <w:bookmarkStart w:id="22" w:name="_Toc105239507"/>
      <w:bookmarkStart w:id="23" w:name="_Toc106530459"/>
      <w:bookmarkStart w:id="24" w:name="_Toc108314583"/>
      <w:bookmarkStart w:id="25" w:name="_Toc105239508"/>
      <w:bookmarkStart w:id="26" w:name="_Toc106530460"/>
      <w:bookmarkStart w:id="27" w:name="_Toc108314584"/>
      <w:bookmarkStart w:id="28" w:name="_Toc105239509"/>
      <w:bookmarkStart w:id="29" w:name="_Toc106530461"/>
      <w:bookmarkStart w:id="30" w:name="_Toc108314585"/>
      <w:bookmarkStart w:id="31" w:name="_Toc105239510"/>
      <w:bookmarkStart w:id="32" w:name="_Toc106530462"/>
      <w:bookmarkStart w:id="33" w:name="_Toc108314586"/>
      <w:bookmarkStart w:id="34" w:name="_Toc89683843"/>
      <w:bookmarkStart w:id="35" w:name="_Toc89685683"/>
      <w:bookmarkStart w:id="36" w:name="_Toc101607302"/>
      <w:bookmarkStart w:id="37" w:name="_Toc101693637"/>
      <w:bookmarkStart w:id="38" w:name="_Toc101694965"/>
      <w:bookmarkStart w:id="39" w:name="_Toc101695069"/>
      <w:bookmarkStart w:id="40" w:name="_Toc101758356"/>
      <w:bookmarkStart w:id="41" w:name="_Toc102181498"/>
      <w:bookmarkStart w:id="42" w:name="_Toc102181678"/>
      <w:bookmarkStart w:id="43" w:name="_Toc103996366"/>
      <w:bookmarkStart w:id="44" w:name="_Toc103996482"/>
      <w:bookmarkStart w:id="45" w:name="_Toc105239513"/>
      <w:bookmarkStart w:id="46" w:name="_Toc106530465"/>
      <w:bookmarkStart w:id="47" w:name="_Toc10831458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br w:type="page"/>
      </w:r>
    </w:p>
    <w:p w:rsidR="00B007B6" w:rsidRDefault="00C42F75" w:rsidP="00A06621">
      <w:pPr>
        <w:pStyle w:val="Ttulo2"/>
      </w:pPr>
      <w:bookmarkStart w:id="48" w:name="_Toc445121568"/>
      <w:r>
        <w:lastRenderedPageBreak/>
        <w:t>Ferramentas, Ambiente</w:t>
      </w:r>
      <w:r w:rsidR="00ED1E85">
        <w:t>s</w:t>
      </w:r>
      <w:r>
        <w:t xml:space="preserve"> e Infraestrutura</w:t>
      </w:r>
      <w:bookmarkEnd w:id="48"/>
    </w:p>
    <w:p w:rsidR="00ED6EC7" w:rsidRPr="00ED6EC7" w:rsidRDefault="004C487D" w:rsidP="00ED6EC7">
      <w:pPr>
        <w:pStyle w:val="Ttulo3"/>
      </w:pPr>
      <w:bookmarkStart w:id="49" w:name="_Toc445121569"/>
      <w:r>
        <w:t>Ferramentas</w:t>
      </w:r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992"/>
        <w:gridCol w:w="6656"/>
      </w:tblGrid>
      <w:tr w:rsidR="004C487D" w:rsidRPr="00646584" w:rsidTr="004D6879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4C487D" w:rsidRDefault="004C487D" w:rsidP="004D6879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Versão</w:t>
            </w:r>
          </w:p>
        </w:tc>
        <w:tc>
          <w:tcPr>
            <w:tcW w:w="6656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C487D" w:rsidRPr="00441FF9" w:rsidTr="009D0859">
        <w:tc>
          <w:tcPr>
            <w:tcW w:w="1980" w:type="dxa"/>
            <w:shd w:val="clear" w:color="auto" w:fill="DBE5F1"/>
            <w:vAlign w:val="center"/>
          </w:tcPr>
          <w:p w:rsidR="004C487D" w:rsidRPr="00441FF9" w:rsidRDefault="009368C3" w:rsidP="004C487D">
            <w:pPr>
              <w:jc w:val="left"/>
              <w:rPr>
                <w:lang w:eastAsia="en-US"/>
              </w:rPr>
            </w:pPr>
            <w:r>
              <w:rPr>
                <w:i/>
                <w:lang w:eastAsia="en-US"/>
              </w:rPr>
              <w:t>Composer</w:t>
            </w:r>
          </w:p>
        </w:tc>
        <w:tc>
          <w:tcPr>
            <w:tcW w:w="992" w:type="dxa"/>
            <w:vAlign w:val="center"/>
          </w:tcPr>
          <w:p w:rsidR="004C487D" w:rsidRDefault="009368C3" w:rsidP="009D0859">
            <w:pPr>
              <w:jc w:val="center"/>
              <w:rPr>
                <w:lang w:eastAsia="en-US"/>
              </w:rPr>
            </w:pPr>
            <w:r w:rsidRPr="009368C3">
              <w:rPr>
                <w:lang w:eastAsia="en-US"/>
              </w:rPr>
              <w:t>1.6.5</w:t>
            </w:r>
          </w:p>
        </w:tc>
        <w:tc>
          <w:tcPr>
            <w:tcW w:w="6656" w:type="dxa"/>
          </w:tcPr>
          <w:p w:rsidR="004C487D" w:rsidRPr="004C487D" w:rsidRDefault="009368C3" w:rsidP="00AA53C7">
            <w:r>
              <w:t>É</w:t>
            </w:r>
            <w:r w:rsidRPr="009368C3">
              <w:t xml:space="preserve"> uma ferramenta de gerenciamento e comp</w:t>
            </w:r>
            <w:r w:rsidR="0085506B">
              <w:t>reensão de projetos de software</w:t>
            </w:r>
            <w:r w:rsidR="00C3425C">
              <w:t xml:space="preserve">, </w:t>
            </w:r>
            <w:r w:rsidR="00C3425C">
              <w:rPr>
                <w:lang w:eastAsia="en-US"/>
              </w:rPr>
              <w:t>download disponibilizado no endereço</w:t>
            </w:r>
            <w:proofErr w:type="gramStart"/>
            <w:r w:rsidR="00C3425C">
              <w:rPr>
                <w:lang w:eastAsia="en-US"/>
              </w:rPr>
              <w:t>:</w:t>
            </w:r>
            <w:r w:rsidR="00AA53C7">
              <w:t>:</w:t>
            </w:r>
            <w:proofErr w:type="gramEnd"/>
            <w:r w:rsidR="00AA53C7">
              <w:t xml:space="preserve"> </w:t>
            </w:r>
            <w:hyperlink r:id="rId14" w:history="1">
              <w:r w:rsidRPr="009368C3">
                <w:rPr>
                  <w:rStyle w:val="Hyperlink"/>
                </w:rPr>
                <w:t>https://getcomposer.org/download/</w:t>
              </w:r>
            </w:hyperlink>
          </w:p>
        </w:tc>
      </w:tr>
      <w:tr w:rsidR="004C487D" w:rsidRPr="00441FF9" w:rsidTr="004D6879">
        <w:tc>
          <w:tcPr>
            <w:tcW w:w="1980" w:type="dxa"/>
            <w:shd w:val="clear" w:color="auto" w:fill="DBE5F1"/>
            <w:vAlign w:val="center"/>
          </w:tcPr>
          <w:p w:rsidR="004C487D" w:rsidRPr="009D0859" w:rsidRDefault="0085506B" w:rsidP="00ED6EC7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Git</w:t>
            </w:r>
          </w:p>
        </w:tc>
        <w:tc>
          <w:tcPr>
            <w:tcW w:w="992" w:type="dxa"/>
            <w:vAlign w:val="center"/>
          </w:tcPr>
          <w:p w:rsidR="004C487D" w:rsidRPr="00441FF9" w:rsidRDefault="0085506B" w:rsidP="004D6879">
            <w:pPr>
              <w:jc w:val="center"/>
              <w:rPr>
                <w:lang w:eastAsia="en-US"/>
              </w:rPr>
            </w:pPr>
            <w:r w:rsidRPr="0085506B">
              <w:rPr>
                <w:lang w:eastAsia="en-US"/>
              </w:rPr>
              <w:t>2.17.0</w:t>
            </w:r>
          </w:p>
        </w:tc>
        <w:tc>
          <w:tcPr>
            <w:tcW w:w="6656" w:type="dxa"/>
          </w:tcPr>
          <w:p w:rsidR="004C487D" w:rsidRPr="00441FF9" w:rsidRDefault="0085506B" w:rsidP="00C3425C">
            <w:pPr>
              <w:rPr>
                <w:lang w:eastAsia="en-US"/>
              </w:rPr>
            </w:pPr>
            <w:r w:rsidRPr="0085506B">
              <w:rPr>
                <w:lang w:eastAsia="en-US"/>
              </w:rPr>
              <w:t>O Git é um sistema de controle de versão distribuído</w:t>
            </w:r>
            <w:r w:rsidR="00C3425C">
              <w:rPr>
                <w:lang w:eastAsia="en-US"/>
              </w:rPr>
              <w:t>, download disponibilizado no endereço:</w:t>
            </w:r>
            <w:r w:rsidR="00E4027E">
              <w:rPr>
                <w:lang w:eastAsia="en-US"/>
              </w:rPr>
              <w:t xml:space="preserve"> </w:t>
            </w:r>
            <w:hyperlink r:id="rId15" w:history="1">
              <w:r w:rsidRPr="0085506B">
                <w:rPr>
                  <w:rStyle w:val="Hyperlink"/>
                </w:rPr>
                <w:t>https://git-scm.com/download/win</w:t>
              </w:r>
            </w:hyperlink>
          </w:p>
        </w:tc>
      </w:tr>
      <w:tr w:rsidR="00916152" w:rsidRPr="00441FF9" w:rsidTr="00AA53C7">
        <w:tc>
          <w:tcPr>
            <w:tcW w:w="1980" w:type="dxa"/>
            <w:shd w:val="clear" w:color="auto" w:fill="DBE5F1"/>
            <w:vAlign w:val="center"/>
          </w:tcPr>
          <w:p w:rsidR="00916152" w:rsidRDefault="00916152" w:rsidP="00ED6EC7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Bizagi Modeler</w:t>
            </w:r>
          </w:p>
        </w:tc>
        <w:tc>
          <w:tcPr>
            <w:tcW w:w="992" w:type="dxa"/>
            <w:vAlign w:val="center"/>
          </w:tcPr>
          <w:p w:rsidR="00916152" w:rsidRDefault="0085506B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6656" w:type="dxa"/>
          </w:tcPr>
          <w:p w:rsidR="00916152" w:rsidRDefault="00916152" w:rsidP="0091615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Ferramenta para diagramar e documentar processos, download disponibilizado no endereço: </w:t>
            </w:r>
            <w:hyperlink r:id="rId16" w:history="1">
              <w:r w:rsidR="0085506B" w:rsidRPr="0085506B">
                <w:rPr>
                  <w:rStyle w:val="Hyperlink"/>
                </w:rPr>
                <w:t>https://www.bizagi.com/pt/produtos/bpm-suite/modeler</w:t>
              </w:r>
            </w:hyperlink>
          </w:p>
        </w:tc>
      </w:tr>
      <w:tr w:rsidR="00725F04" w:rsidRPr="00441FF9" w:rsidTr="00AA53C7">
        <w:tc>
          <w:tcPr>
            <w:tcW w:w="1980" w:type="dxa"/>
            <w:shd w:val="clear" w:color="auto" w:fill="DBE5F1"/>
            <w:vAlign w:val="center"/>
          </w:tcPr>
          <w:p w:rsidR="00725F04" w:rsidRDefault="00725F04" w:rsidP="00ED6EC7">
            <w:pPr>
              <w:rPr>
                <w:i/>
                <w:lang w:eastAsia="en-US"/>
              </w:rPr>
            </w:pPr>
            <w:r w:rsidRPr="00725F04">
              <w:rPr>
                <w:i/>
                <w:lang w:eastAsia="en-US"/>
              </w:rPr>
              <w:t>GanttProject</w:t>
            </w:r>
          </w:p>
        </w:tc>
        <w:tc>
          <w:tcPr>
            <w:tcW w:w="992" w:type="dxa"/>
            <w:vAlign w:val="center"/>
          </w:tcPr>
          <w:p w:rsidR="00725F04" w:rsidRDefault="0085506B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2.8.7</w:t>
            </w:r>
          </w:p>
        </w:tc>
        <w:tc>
          <w:tcPr>
            <w:tcW w:w="6656" w:type="dxa"/>
          </w:tcPr>
          <w:p w:rsidR="00725F04" w:rsidRDefault="00725F04" w:rsidP="00725F0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Ferramenta para elaboração do cronograma do projeto, bem como o seu planejamento e acompanhamento, download disponibilizado no endereço: </w:t>
            </w:r>
            <w:hyperlink r:id="rId17" w:history="1">
              <w:r w:rsidR="0085506B" w:rsidRPr="0085506B">
                <w:rPr>
                  <w:rStyle w:val="Hyperlink"/>
                </w:rPr>
                <w:t>https://www.ganttproject.biz/download</w:t>
              </w:r>
            </w:hyperlink>
          </w:p>
        </w:tc>
      </w:tr>
    </w:tbl>
    <w:p w:rsidR="00C94EB6" w:rsidRDefault="00C94EB6" w:rsidP="0023312F">
      <w:pPr>
        <w:pStyle w:val="Ttulo3"/>
      </w:pPr>
      <w:bookmarkStart w:id="50" w:name="_Toc445121570"/>
      <w:r>
        <w:t>Ambientes</w:t>
      </w:r>
    </w:p>
    <w:p w:rsidR="0077348E" w:rsidRDefault="009368C3" w:rsidP="00D02DA6">
      <w:pPr>
        <w:rPr>
          <w:lang w:eastAsia="en-US"/>
        </w:rPr>
      </w:pPr>
      <w:r>
        <w:rPr>
          <w:lang w:eastAsia="en-US"/>
        </w:rPr>
        <w:t xml:space="preserve">O ambiente </w:t>
      </w:r>
      <w:r w:rsidR="00D02DA6">
        <w:rPr>
          <w:lang w:eastAsia="en-US"/>
        </w:rPr>
        <w:t>de desenvolvimento</w:t>
      </w:r>
      <w:r w:rsidR="0027382E">
        <w:rPr>
          <w:lang w:eastAsia="en-US"/>
        </w:rPr>
        <w:t xml:space="preserve"> deverá</w:t>
      </w:r>
      <w:r w:rsidR="0077348E">
        <w:rPr>
          <w:lang w:eastAsia="en-US"/>
        </w:rPr>
        <w:t xml:space="preserve"> conter as seguintes ferramentas:</w:t>
      </w:r>
      <w:r w:rsidR="0027382E">
        <w:rPr>
          <w:lang w:eastAsia="en-US"/>
        </w:rPr>
        <w:t xml:space="preserve"> </w:t>
      </w:r>
      <w:r w:rsidR="0077348E">
        <w:rPr>
          <w:lang w:eastAsia="en-US"/>
        </w:rPr>
        <w:t>Netbeans, Servidor Web Apache, Servidor de Banco de Dados MySQL</w:t>
      </w:r>
      <w:r w:rsidR="0027382E">
        <w:rPr>
          <w:lang w:eastAsia="en-US"/>
        </w:rPr>
        <w:t>, mecanismo PHP.</w:t>
      </w:r>
      <w:r w:rsidR="0077348E">
        <w:rPr>
          <w:lang w:eastAsia="en-US"/>
        </w:rPr>
        <w:t xml:space="preserve"> </w:t>
      </w:r>
    </w:p>
    <w:p w:rsidR="000E5123" w:rsidRDefault="00594A14" w:rsidP="00087083">
      <w:pPr>
        <w:pStyle w:val="Ttulo1"/>
      </w:pPr>
      <w:bookmarkStart w:id="51" w:name="_Toc373942586"/>
      <w:bookmarkStart w:id="52" w:name="_Toc445121571"/>
      <w:bookmarkEnd w:id="50"/>
      <w:bookmarkEnd w:id="51"/>
      <w:r>
        <w:t>o programa de gerenciamento de configuração</w:t>
      </w:r>
      <w:bookmarkEnd w:id="52"/>
    </w:p>
    <w:p w:rsidR="00087083" w:rsidRDefault="00594A14" w:rsidP="00087083">
      <w:pPr>
        <w:pStyle w:val="Ttulo2"/>
      </w:pPr>
      <w:bookmarkStart w:id="53" w:name="_Toc445121572"/>
      <w:r>
        <w:t>Identificação da Configuração</w:t>
      </w:r>
      <w:bookmarkEnd w:id="53"/>
    </w:p>
    <w:p w:rsidR="00594A14" w:rsidRDefault="00087083" w:rsidP="00594A14">
      <w:pPr>
        <w:pStyle w:val="Ttulo3"/>
      </w:pPr>
      <w:bookmarkStart w:id="54" w:name="_Toc445121573"/>
      <w:r>
        <w:t>M</w:t>
      </w:r>
      <w:r w:rsidR="00594A14">
        <w:t>étodos de I</w:t>
      </w:r>
      <w:r>
        <w:t>dentificação</w:t>
      </w:r>
      <w:bookmarkEnd w:id="54"/>
    </w:p>
    <w:p w:rsidR="008207EE" w:rsidRDefault="008207EE" w:rsidP="008207EE">
      <w:pPr>
        <w:rPr>
          <w:lang w:eastAsia="en-US"/>
        </w:rPr>
      </w:pPr>
      <w:r>
        <w:rPr>
          <w:lang w:eastAsia="en-US"/>
        </w:rPr>
        <w:t>Abaixo segue uma tabela com os acrônimos e significados</w:t>
      </w:r>
      <w:r w:rsidR="006D0EE6">
        <w:rPr>
          <w:lang w:eastAsia="en-US"/>
        </w:rPr>
        <w:t xml:space="preserve"> usados para rotular artefatos na estrutura de pastas do produto</w:t>
      </w:r>
      <w:r>
        <w:rPr>
          <w:lang w:eastAsia="en-US"/>
        </w:rPr>
        <w:t>.</w:t>
      </w:r>
    </w:p>
    <w:p w:rsidR="008207EE" w:rsidRDefault="008207EE" w:rsidP="008207EE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8207EE" w:rsidRPr="00646584" w:rsidTr="00BC5D4D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Acrônimos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Significado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Pr="000B60A8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PGC</w:t>
            </w:r>
          </w:p>
        </w:tc>
        <w:tc>
          <w:tcPr>
            <w:tcW w:w="7654" w:type="dxa"/>
          </w:tcPr>
          <w:p w:rsidR="008207EE" w:rsidRPr="00441FF9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Gerenciamento de Configuração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CB</w:t>
            </w:r>
            <w:r w:rsidR="00BC5D4D">
              <w:rPr>
                <w:lang w:eastAsia="en-US"/>
              </w:rPr>
              <w:t>L</w:t>
            </w:r>
          </w:p>
        </w:tc>
        <w:tc>
          <w:tcPr>
            <w:tcW w:w="7654" w:type="dxa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Documento de Controle de </w:t>
            </w:r>
            <w:proofErr w:type="spellStart"/>
            <w:r w:rsidRPr="00633328">
              <w:rPr>
                <w:i/>
                <w:lang w:eastAsia="en-US"/>
              </w:rPr>
              <w:t>BaseLines</w:t>
            </w:r>
            <w:proofErr w:type="spellEnd"/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A56F9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DVP</w:t>
            </w:r>
          </w:p>
        </w:tc>
        <w:tc>
          <w:tcPr>
            <w:tcW w:w="7654" w:type="dxa"/>
          </w:tcPr>
          <w:p w:rsidR="008207EE" w:rsidRDefault="00633328" w:rsidP="00A56F9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Documento de </w:t>
            </w:r>
            <w:r w:rsidR="00A56F9F">
              <w:rPr>
                <w:lang w:eastAsia="en-US"/>
              </w:rPr>
              <w:t>Visão do Produto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PPR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do Projeto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PPF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Planilha de Contagem de Ponto de Função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CRT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Revisão Técnica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RRT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Relatório de Revisão Técnica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PRT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Resultado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RTE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Roteiros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F77B96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EUC</w:t>
            </w:r>
          </w:p>
        </w:tc>
        <w:tc>
          <w:tcPr>
            <w:tcW w:w="7654" w:type="dxa"/>
          </w:tcPr>
          <w:p w:rsidR="00BC5D4D" w:rsidRDefault="00F77B96" w:rsidP="00F77B96">
            <w:pPr>
              <w:rPr>
                <w:lang w:eastAsia="en-US"/>
              </w:rPr>
            </w:pPr>
            <w:r>
              <w:rPr>
                <w:lang w:eastAsia="en-US"/>
              </w:rPr>
              <w:t>Especificação de Caso de Uso</w:t>
            </w:r>
          </w:p>
        </w:tc>
      </w:tr>
    </w:tbl>
    <w:p w:rsidR="008207EE" w:rsidRPr="008207EE" w:rsidRDefault="008207EE" w:rsidP="008207EE">
      <w:pPr>
        <w:rPr>
          <w:lang w:eastAsia="en-US"/>
        </w:rPr>
      </w:pPr>
    </w:p>
    <w:p w:rsidR="00087083" w:rsidRDefault="00594A14" w:rsidP="00087083">
      <w:pPr>
        <w:pStyle w:val="Ttulo3"/>
      </w:pPr>
      <w:bookmarkStart w:id="55" w:name="_Toc445121574"/>
      <w:r>
        <w:t>Baselines do P</w:t>
      </w:r>
      <w:r w:rsidR="00087083">
        <w:t>rojeto</w:t>
      </w:r>
      <w:bookmarkEnd w:id="55"/>
    </w:p>
    <w:p w:rsidR="0016529B" w:rsidRDefault="0016529B" w:rsidP="0016529B">
      <w:pPr>
        <w:rPr>
          <w:lang w:eastAsia="en-US"/>
        </w:rPr>
      </w:pPr>
      <w:r>
        <w:rPr>
          <w:lang w:eastAsia="en-US"/>
        </w:rPr>
        <w:t>As baselines serão definidas a cada mudança de fase do projeto, e uma de encerramento.</w:t>
      </w:r>
    </w:p>
    <w:p w:rsidR="0016529B" w:rsidRDefault="0016529B" w:rsidP="0016529B">
      <w:pPr>
        <w:rPr>
          <w:lang w:eastAsia="en-US"/>
        </w:rPr>
      </w:pP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16529B" w:rsidRPr="00646584" w:rsidTr="00A56F9F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16529B" w:rsidRPr="007636C6" w:rsidRDefault="0016529B" w:rsidP="00A56F9F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Fase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16529B" w:rsidRPr="007636C6" w:rsidRDefault="0016529B" w:rsidP="00A56F9F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Itens de Configuração</w:t>
            </w:r>
          </w:p>
        </w:tc>
      </w:tr>
      <w:tr w:rsidR="0016529B" w:rsidRPr="00441FF9" w:rsidTr="00A56F9F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Pr="000B60A8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Fase 1</w:t>
            </w:r>
          </w:p>
        </w:tc>
        <w:tc>
          <w:tcPr>
            <w:tcW w:w="7654" w:type="dxa"/>
          </w:tcPr>
          <w:p w:rsidR="0016529B" w:rsidRPr="004C487D" w:rsidRDefault="0016529B" w:rsidP="00A56F9F">
            <w:r>
              <w:rPr>
                <w:lang w:eastAsia="en-US"/>
              </w:rPr>
              <w:t>Documento de Arquitetura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Pr="000B60A8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Pr="00441FF9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Plano de Gerenciamento de Configuração</w:t>
            </w:r>
          </w:p>
        </w:tc>
      </w:tr>
      <w:tr w:rsidR="0016529B" w:rsidRPr="00441FF9" w:rsidTr="00A56F9F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Fase </w:t>
            </w:r>
            <w:proofErr w:type="gramStart"/>
            <w:r>
              <w:rPr>
                <w:lang w:eastAsia="en-US"/>
              </w:rPr>
              <w:t>2</w:t>
            </w:r>
            <w:proofErr w:type="gramEnd"/>
          </w:p>
          <w:p w:rsidR="00A56F9F" w:rsidRPr="000B60A8" w:rsidRDefault="00A56F9F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Documento de Permissões de Pastas e Acessos por Perfil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Documento de Controle de </w:t>
            </w:r>
            <w:proofErr w:type="spellStart"/>
            <w:r w:rsidRPr="00633328">
              <w:rPr>
                <w:i/>
                <w:lang w:eastAsia="en-US"/>
              </w:rPr>
              <w:t>BaseLines</w:t>
            </w:r>
            <w:proofErr w:type="spellEnd"/>
          </w:p>
        </w:tc>
      </w:tr>
      <w:tr w:rsidR="00A56F9F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A56F9F" w:rsidRDefault="00A56F9F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A56F9F" w:rsidRDefault="00A56F9F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Documento de Visão do Produto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A56F9F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Plano do Projeto</w:t>
            </w:r>
          </w:p>
        </w:tc>
      </w:tr>
      <w:tr w:rsidR="0016529B" w:rsidRPr="00441FF9" w:rsidTr="00A56F9F">
        <w:trPr>
          <w:trHeight w:val="216"/>
        </w:trPr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Documento de Processo de Negócio</w:t>
            </w:r>
          </w:p>
        </w:tc>
      </w:tr>
      <w:tr w:rsidR="0016529B" w:rsidRPr="00441FF9" w:rsidTr="00A56F9F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Fase 4</w:t>
            </w: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Revisão Técnica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Relatório de Revisão Técnica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Plano de Teste</w:t>
            </w:r>
          </w:p>
        </w:tc>
      </w:tr>
      <w:tr w:rsidR="0016529B" w:rsidRPr="00441FF9" w:rsidTr="00A56F9F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Encerramento</w:t>
            </w:r>
          </w:p>
        </w:tc>
        <w:tc>
          <w:tcPr>
            <w:tcW w:w="7654" w:type="dxa"/>
          </w:tcPr>
          <w:p w:rsidR="0016529B" w:rsidRDefault="00DD7AC7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Todos os Itens de configuração gerados nas fases anteriores</w:t>
            </w:r>
          </w:p>
        </w:tc>
      </w:tr>
      <w:tr w:rsidR="0016529B" w:rsidRPr="00441FF9" w:rsidTr="00A56F9F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A56F9F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DD7AC7" w:rsidP="00A56F9F">
            <w:pPr>
              <w:rPr>
                <w:lang w:eastAsia="en-US"/>
              </w:rPr>
            </w:pPr>
            <w:r>
              <w:rPr>
                <w:lang w:eastAsia="en-US"/>
              </w:rPr>
              <w:t>Termo de encerramento</w:t>
            </w:r>
          </w:p>
        </w:tc>
      </w:tr>
    </w:tbl>
    <w:p w:rsidR="0016529B" w:rsidRPr="0016529B" w:rsidRDefault="00A56F9F" w:rsidP="0016529B">
      <w:pPr>
        <w:rPr>
          <w:lang w:eastAsia="en-US"/>
        </w:rPr>
      </w:pPr>
      <w:r>
        <w:rPr>
          <w:lang w:eastAsia="en-US"/>
        </w:rPr>
        <w:br w:type="textWrapping" w:clear="all"/>
      </w:r>
    </w:p>
    <w:p w:rsidR="005C0094" w:rsidRDefault="005C0094" w:rsidP="005C0094">
      <w:pPr>
        <w:pStyle w:val="Ttulo2"/>
      </w:pPr>
      <w:bookmarkStart w:id="56" w:name="_Toc445121576"/>
      <w:r>
        <w:t>Controle de Configuração e Mudança</w:t>
      </w:r>
      <w:bookmarkEnd w:id="56"/>
    </w:p>
    <w:p w:rsidR="005C0094" w:rsidRDefault="005C0094" w:rsidP="005C0094">
      <w:pPr>
        <w:pStyle w:val="Ttulo3"/>
      </w:pPr>
      <w:bookmarkStart w:id="57" w:name="_Toc445121577"/>
      <w:r>
        <w:t>Processo de Solicitações de Mudança</w:t>
      </w:r>
      <w:bookmarkEnd w:id="57"/>
    </w:p>
    <w:p w:rsidR="003F2194" w:rsidRDefault="003F2194" w:rsidP="003F2194">
      <w:pPr>
        <w:rPr>
          <w:lang w:eastAsia="en-US"/>
        </w:rPr>
      </w:pPr>
      <w:bookmarkStart w:id="58" w:name="_Toc445121578"/>
      <w:r>
        <w:rPr>
          <w:lang w:eastAsia="en-US"/>
        </w:rPr>
        <w:t>O processo de solicitação de mudança será iniciado com uma solicitação formal por meio de formulário, o qual deverá ser encaminhado por e-mail ao setor responsável</w:t>
      </w:r>
      <w:r>
        <w:rPr>
          <w:lang w:eastAsia="en-US"/>
        </w:rPr>
        <w:t>.</w:t>
      </w:r>
      <w:r>
        <w:rPr>
          <w:lang w:eastAsia="en-US"/>
        </w:rPr>
        <w:t xml:space="preserve"> O setor responsável por meio </w:t>
      </w:r>
      <w:r w:rsidR="006D0EE6">
        <w:rPr>
          <w:lang w:eastAsia="en-US"/>
        </w:rPr>
        <w:t>de auditoria examina se as solicitações de mudanças são válidas, se forem válidas, estas passam a fazer parte do planejamento de atividades das equipes, se não forem válidas são descartadas.</w:t>
      </w:r>
    </w:p>
    <w:p w:rsidR="005C0094" w:rsidRDefault="005C0094" w:rsidP="005C0094">
      <w:pPr>
        <w:pStyle w:val="Ttulo3"/>
      </w:pPr>
      <w:r>
        <w:t>Comitê de Controle de Mudança (CCB)</w:t>
      </w:r>
      <w:bookmarkEnd w:id="58"/>
    </w:p>
    <w:p w:rsidR="00EC0723" w:rsidRDefault="00EC0723" w:rsidP="00EC0723">
      <w:pPr>
        <w:rPr>
          <w:lang w:eastAsia="en-US"/>
        </w:rPr>
      </w:pPr>
      <w:bookmarkStart w:id="59" w:name="_Toc445121579"/>
      <w:r>
        <w:rPr>
          <w:lang w:eastAsia="en-US"/>
        </w:rPr>
        <w:t>Analista de Negócios propõe uma auditoria juntamente com o representante do cliente e representante de cada área de desenvolvimento para analisar as mudanças propostas.</w:t>
      </w:r>
    </w:p>
    <w:p w:rsidR="00EC0723" w:rsidRDefault="00EC0723" w:rsidP="00EC0723">
      <w:pPr>
        <w:rPr>
          <w:lang w:eastAsia="en-US"/>
        </w:rPr>
      </w:pPr>
      <w:r>
        <w:rPr>
          <w:lang w:eastAsia="en-US"/>
        </w:rPr>
        <w:t>Analista de sistema identifica a prioridade das mudanças aceitas e as coloca em produção.</w:t>
      </w:r>
    </w:p>
    <w:bookmarkEnd w:id="59"/>
    <w:p w:rsidR="00353771" w:rsidRDefault="00353771">
      <w:pPr>
        <w:jc w:val="left"/>
        <w:rPr>
          <w:lang w:eastAsia="en-US"/>
        </w:rPr>
      </w:pPr>
    </w:p>
    <w:sectPr w:rsidR="00353771" w:rsidSect="00D2601C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E8" w:rsidRDefault="00566CE8">
      <w:r>
        <w:separator/>
      </w:r>
    </w:p>
    <w:p w:rsidR="00566CE8" w:rsidRDefault="00566CE8"/>
  </w:endnote>
  <w:endnote w:type="continuationSeparator" w:id="0">
    <w:p w:rsidR="00566CE8" w:rsidRDefault="00566CE8">
      <w:r>
        <w:continuationSeparator/>
      </w:r>
    </w:p>
    <w:p w:rsidR="00566CE8" w:rsidRDefault="00566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04" w:rsidRDefault="00433F04">
    <w:pPr>
      <w:pStyle w:val="Rodap"/>
    </w:pPr>
  </w:p>
  <w:p w:rsidR="00433F04" w:rsidRDefault="00433F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365F91"/>
        <w:insideH w:val="single" w:sz="8" w:space="0" w:color="365F91"/>
      </w:tblBorders>
      <w:tblLook w:val="04A0" w:firstRow="1" w:lastRow="0" w:firstColumn="1" w:lastColumn="0" w:noHBand="0" w:noVBand="1"/>
    </w:tblPr>
    <w:tblGrid>
      <w:gridCol w:w="7763"/>
      <w:gridCol w:w="2015"/>
    </w:tblGrid>
    <w:tr w:rsidR="00433F04" w:rsidTr="000F5A3A">
      <w:tc>
        <w:tcPr>
          <w:tcW w:w="7763" w:type="dxa"/>
        </w:tcPr>
        <w:sdt>
          <w:sdtPr>
            <w:rPr>
              <w:color w:val="4F81BD" w:themeColor="accent1"/>
              <w:sz w:val="16"/>
              <w:szCs w:val="16"/>
            </w:rPr>
            <w:alias w:val="Assunto"/>
            <w:id w:val="789896920"/>
            <w:placeholder>
              <w:docPart w:val="A823F9ED96C1466AA256BA79E4E2B6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33F04" w:rsidRPr="00615F24" w:rsidRDefault="00433F04" w:rsidP="00433F04">
              <w:pPr>
                <w:spacing w:before="120"/>
                <w:rPr>
                  <w:sz w:val="16"/>
                  <w:szCs w:val="16"/>
                </w:rPr>
              </w:pPr>
              <w:r>
                <w:rPr>
                  <w:color w:val="4F81BD" w:themeColor="accent1"/>
                  <w:sz w:val="16"/>
                  <w:szCs w:val="16"/>
                </w:rPr>
                <w:t>Caroneiro</w:t>
              </w:r>
            </w:p>
          </w:sdtContent>
        </w:sdt>
      </w:tc>
      <w:tc>
        <w:tcPr>
          <w:tcW w:w="2015" w:type="dxa"/>
        </w:tcPr>
        <w:p w:rsidR="00433F04" w:rsidRPr="00FB1B97" w:rsidRDefault="00433F04" w:rsidP="00FB1B97">
          <w:pPr>
            <w:tabs>
              <w:tab w:val="left" w:pos="193"/>
              <w:tab w:val="right" w:pos="1776"/>
            </w:tabs>
            <w:spacing w:before="120"/>
            <w:jc w:val="left"/>
            <w:rPr>
              <w:color w:val="17365D" w:themeColor="text2" w:themeShade="BF"/>
            </w:rPr>
          </w:pP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 w:rsidRPr="00FB1B97">
            <w:rPr>
              <w:color w:val="4F81BD" w:themeColor="accent1"/>
              <w:sz w:val="14"/>
              <w:szCs w:val="14"/>
              <w:lang w:val="pt-PT"/>
            </w:rPr>
            <w:t xml:space="preserve">Página 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bCs/>
              <w:color w:val="4F81BD" w:themeColor="accent1"/>
              <w:sz w:val="14"/>
              <w:szCs w:val="14"/>
            </w:rPr>
            <w:instrText xml:space="preserve"> PAGE </w:instrTex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separate"/>
          </w:r>
          <w:r w:rsidR="00DD0934">
            <w:rPr>
              <w:bCs/>
              <w:noProof/>
              <w:color w:val="4F81BD" w:themeColor="accent1"/>
              <w:sz w:val="14"/>
              <w:szCs w:val="14"/>
            </w:rPr>
            <w:t>2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end"/>
          </w:r>
          <w:r w:rsidRPr="00FB1B97">
            <w:rPr>
              <w:color w:val="4F81BD" w:themeColor="accent1"/>
              <w:sz w:val="14"/>
              <w:szCs w:val="14"/>
            </w:rPr>
            <w:t xml:space="preserve"> de </w:t>
          </w:r>
          <w:r w:rsidRPr="00FB1B97">
            <w:rPr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color w:val="4F81BD" w:themeColor="accent1"/>
              <w:sz w:val="14"/>
              <w:szCs w:val="14"/>
            </w:rPr>
            <w:instrText xml:space="preserve"> NUMPAGES </w:instrText>
          </w:r>
          <w:r w:rsidRPr="00FB1B97">
            <w:rPr>
              <w:color w:val="4F81BD" w:themeColor="accent1"/>
              <w:sz w:val="14"/>
              <w:szCs w:val="14"/>
            </w:rPr>
            <w:fldChar w:fldCharType="separate"/>
          </w:r>
          <w:r w:rsidR="00DD0934">
            <w:rPr>
              <w:noProof/>
              <w:color w:val="4F81BD" w:themeColor="accent1"/>
              <w:sz w:val="14"/>
              <w:szCs w:val="14"/>
            </w:rPr>
            <w:t>7</w:t>
          </w:r>
          <w:r w:rsidRPr="00FB1B97">
            <w:rPr>
              <w:color w:val="4F81BD" w:themeColor="accent1"/>
              <w:sz w:val="14"/>
              <w:szCs w:val="14"/>
            </w:rPr>
            <w:fldChar w:fldCharType="end"/>
          </w:r>
        </w:p>
      </w:tc>
    </w:tr>
  </w:tbl>
  <w:p w:rsidR="00433F04" w:rsidRDefault="00433F04" w:rsidP="002C6C75"/>
  <w:p w:rsidR="00433F04" w:rsidRDefault="00433F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E8" w:rsidRDefault="00566CE8">
      <w:r>
        <w:separator/>
      </w:r>
    </w:p>
    <w:p w:rsidR="00566CE8" w:rsidRDefault="00566CE8"/>
  </w:footnote>
  <w:footnote w:type="continuationSeparator" w:id="0">
    <w:p w:rsidR="00566CE8" w:rsidRDefault="00566CE8">
      <w:r>
        <w:continuationSeparator/>
      </w:r>
    </w:p>
    <w:p w:rsidR="00566CE8" w:rsidRDefault="00566C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4111"/>
      <w:gridCol w:w="2693"/>
    </w:tblGrid>
    <w:tr w:rsidR="00433F04" w:rsidRPr="009F4F8B" w:rsidTr="00EE6BE0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433F04" w:rsidRPr="009F4F8B" w:rsidRDefault="00433F04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  <w:r w:rsidRPr="003B3CC4" w:rsidDel="00DD5802">
            <w:rPr>
              <w:rFonts w:cs="Arial"/>
              <w:b/>
              <w:noProof/>
              <w:sz w:val="20"/>
              <w:lang w:eastAsia="pt-BR"/>
            </w:rPr>
            <w:t xml:space="preserve"> </w:t>
          </w:r>
        </w:p>
      </w:tc>
      <w:tc>
        <w:tcPr>
          <w:tcW w:w="4111" w:type="dxa"/>
          <w:shd w:val="clear" w:color="auto" w:fill="auto"/>
          <w:vAlign w:val="center"/>
        </w:tcPr>
        <w:sdt>
          <w:sdtPr>
            <w:rPr>
              <w:rFonts w:cs="Arial"/>
              <w:b/>
              <w:color w:val="4F81BD" w:themeColor="accent1"/>
              <w:sz w:val="20"/>
            </w:rPr>
            <w:alias w:val="Título"/>
            <w:id w:val="789896905"/>
            <w:placeholder>
              <w:docPart w:val="7DBF0A81398D49AF908B055E364CC5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33F04" w:rsidRPr="00782927" w:rsidRDefault="00433F04" w:rsidP="009F4F8B">
              <w:pPr>
                <w:pStyle w:val="Recuodecorpodetexto31"/>
                <w:ind w:left="0"/>
                <w:jc w:val="center"/>
                <w:rPr>
                  <w:rFonts w:cs="Arial"/>
                  <w:b/>
                  <w:sz w:val="20"/>
                </w:rPr>
              </w:pPr>
              <w:r w:rsidRPr="00FB1B97">
                <w:rPr>
                  <w:rFonts w:cs="Arial"/>
                  <w:b/>
                  <w:color w:val="4F81BD" w:themeColor="accent1"/>
                  <w:sz w:val="20"/>
                </w:rPr>
                <w:t>Plano de Gerenciamento de Configuração</w:t>
              </w:r>
            </w:p>
          </w:sdtContent>
        </w:sdt>
      </w:tc>
      <w:tc>
        <w:tcPr>
          <w:tcW w:w="2693" w:type="dxa"/>
          <w:shd w:val="clear" w:color="auto" w:fill="auto"/>
          <w:vAlign w:val="center"/>
        </w:tcPr>
        <w:p w:rsidR="00433F04" w:rsidRPr="009F4F8B" w:rsidRDefault="00433F04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</w:p>
      </w:tc>
    </w:tr>
  </w:tbl>
  <w:p w:rsidR="00433F04" w:rsidRDefault="00433F04" w:rsidP="00D010AD"/>
  <w:p w:rsidR="00433F04" w:rsidRDefault="00433F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B5EC8"/>
    <w:multiLevelType w:val="hybridMultilevel"/>
    <w:tmpl w:val="AED4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2"/>
  </w:num>
  <w:num w:numId="5">
    <w:abstractNumId w:val="1"/>
  </w:num>
  <w:num w:numId="6">
    <w:abstractNumId w:val="18"/>
  </w:num>
  <w:num w:numId="7">
    <w:abstractNumId w:val="6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12"/>
  </w:num>
  <w:num w:numId="1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F4"/>
    <w:rsid w:val="00002AD4"/>
    <w:rsid w:val="0000336C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0AF9"/>
    <w:rsid w:val="00041A9F"/>
    <w:rsid w:val="0004334C"/>
    <w:rsid w:val="000438FC"/>
    <w:rsid w:val="00044CF7"/>
    <w:rsid w:val="00045FC8"/>
    <w:rsid w:val="000461D1"/>
    <w:rsid w:val="00047EDB"/>
    <w:rsid w:val="00052EF6"/>
    <w:rsid w:val="00056D25"/>
    <w:rsid w:val="000619CD"/>
    <w:rsid w:val="0006290B"/>
    <w:rsid w:val="0006329D"/>
    <w:rsid w:val="0006437A"/>
    <w:rsid w:val="00064EC6"/>
    <w:rsid w:val="00067876"/>
    <w:rsid w:val="00067F15"/>
    <w:rsid w:val="000717C2"/>
    <w:rsid w:val="00071C64"/>
    <w:rsid w:val="000726A5"/>
    <w:rsid w:val="000737E1"/>
    <w:rsid w:val="00073DDF"/>
    <w:rsid w:val="00074CC9"/>
    <w:rsid w:val="00074F8B"/>
    <w:rsid w:val="00075DB3"/>
    <w:rsid w:val="000762A0"/>
    <w:rsid w:val="000766D6"/>
    <w:rsid w:val="00076D07"/>
    <w:rsid w:val="000774E3"/>
    <w:rsid w:val="00077833"/>
    <w:rsid w:val="00082527"/>
    <w:rsid w:val="00082D20"/>
    <w:rsid w:val="00087083"/>
    <w:rsid w:val="00090676"/>
    <w:rsid w:val="00093E51"/>
    <w:rsid w:val="00095686"/>
    <w:rsid w:val="00096645"/>
    <w:rsid w:val="000A1842"/>
    <w:rsid w:val="000A2FE9"/>
    <w:rsid w:val="000A482A"/>
    <w:rsid w:val="000B3D2F"/>
    <w:rsid w:val="000B43AA"/>
    <w:rsid w:val="000B5D67"/>
    <w:rsid w:val="000B60A8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07018"/>
    <w:rsid w:val="001114DB"/>
    <w:rsid w:val="00113EE9"/>
    <w:rsid w:val="00114EF0"/>
    <w:rsid w:val="00115BF7"/>
    <w:rsid w:val="00115E7D"/>
    <w:rsid w:val="0012417A"/>
    <w:rsid w:val="00133F56"/>
    <w:rsid w:val="00140450"/>
    <w:rsid w:val="001408DA"/>
    <w:rsid w:val="00141FA4"/>
    <w:rsid w:val="00143031"/>
    <w:rsid w:val="0014444D"/>
    <w:rsid w:val="001453D9"/>
    <w:rsid w:val="00145543"/>
    <w:rsid w:val="00147021"/>
    <w:rsid w:val="00147C7E"/>
    <w:rsid w:val="00147E07"/>
    <w:rsid w:val="00151FDD"/>
    <w:rsid w:val="00152AA7"/>
    <w:rsid w:val="00153550"/>
    <w:rsid w:val="00156B95"/>
    <w:rsid w:val="001605F5"/>
    <w:rsid w:val="00160CB9"/>
    <w:rsid w:val="00160F15"/>
    <w:rsid w:val="001615DB"/>
    <w:rsid w:val="00164040"/>
    <w:rsid w:val="0016529B"/>
    <w:rsid w:val="0016716D"/>
    <w:rsid w:val="001708F9"/>
    <w:rsid w:val="001711C9"/>
    <w:rsid w:val="00172ABF"/>
    <w:rsid w:val="00174699"/>
    <w:rsid w:val="00175075"/>
    <w:rsid w:val="0017511F"/>
    <w:rsid w:val="00177618"/>
    <w:rsid w:val="00177DCB"/>
    <w:rsid w:val="00181467"/>
    <w:rsid w:val="00182680"/>
    <w:rsid w:val="00186498"/>
    <w:rsid w:val="00186C28"/>
    <w:rsid w:val="0019291C"/>
    <w:rsid w:val="00194AB9"/>
    <w:rsid w:val="00196341"/>
    <w:rsid w:val="001963C6"/>
    <w:rsid w:val="001A13E2"/>
    <w:rsid w:val="001A3B7C"/>
    <w:rsid w:val="001A42D9"/>
    <w:rsid w:val="001A434B"/>
    <w:rsid w:val="001A5DF1"/>
    <w:rsid w:val="001A6405"/>
    <w:rsid w:val="001A7070"/>
    <w:rsid w:val="001B098E"/>
    <w:rsid w:val="001B2437"/>
    <w:rsid w:val="001B25F4"/>
    <w:rsid w:val="001B7BB7"/>
    <w:rsid w:val="001B7F8F"/>
    <w:rsid w:val="001C06BE"/>
    <w:rsid w:val="001C0D88"/>
    <w:rsid w:val="001C1674"/>
    <w:rsid w:val="001C2D2E"/>
    <w:rsid w:val="001C3C00"/>
    <w:rsid w:val="001C3C24"/>
    <w:rsid w:val="001C45A8"/>
    <w:rsid w:val="001C4884"/>
    <w:rsid w:val="001C7FFC"/>
    <w:rsid w:val="001D02A7"/>
    <w:rsid w:val="001D158A"/>
    <w:rsid w:val="001D3BED"/>
    <w:rsid w:val="001D7918"/>
    <w:rsid w:val="001E002E"/>
    <w:rsid w:val="001E5F51"/>
    <w:rsid w:val="001E6456"/>
    <w:rsid w:val="001E6C85"/>
    <w:rsid w:val="001E7DA8"/>
    <w:rsid w:val="001F3E86"/>
    <w:rsid w:val="001F41CB"/>
    <w:rsid w:val="001F6133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0BD9"/>
    <w:rsid w:val="00221CE8"/>
    <w:rsid w:val="002224E9"/>
    <w:rsid w:val="00224B93"/>
    <w:rsid w:val="002266A7"/>
    <w:rsid w:val="0022747B"/>
    <w:rsid w:val="00227BE3"/>
    <w:rsid w:val="00230137"/>
    <w:rsid w:val="002315FC"/>
    <w:rsid w:val="0023312F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4DF"/>
    <w:rsid w:val="00263BCC"/>
    <w:rsid w:val="00264427"/>
    <w:rsid w:val="0026538D"/>
    <w:rsid w:val="00267109"/>
    <w:rsid w:val="002679F4"/>
    <w:rsid w:val="00267CA7"/>
    <w:rsid w:val="00270923"/>
    <w:rsid w:val="002717EE"/>
    <w:rsid w:val="0027382E"/>
    <w:rsid w:val="002738A0"/>
    <w:rsid w:val="00277B2E"/>
    <w:rsid w:val="00277BA1"/>
    <w:rsid w:val="00277F47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2154"/>
    <w:rsid w:val="002A5264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1934"/>
    <w:rsid w:val="002D1E8D"/>
    <w:rsid w:val="002D31C4"/>
    <w:rsid w:val="002D64DA"/>
    <w:rsid w:val="002E0377"/>
    <w:rsid w:val="002E16BD"/>
    <w:rsid w:val="002E25C6"/>
    <w:rsid w:val="002E2D0F"/>
    <w:rsid w:val="002E6FC0"/>
    <w:rsid w:val="002E75DD"/>
    <w:rsid w:val="002E75FC"/>
    <w:rsid w:val="002F0579"/>
    <w:rsid w:val="002F548A"/>
    <w:rsid w:val="002F65B3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3B5"/>
    <w:rsid w:val="00314C4A"/>
    <w:rsid w:val="00316F59"/>
    <w:rsid w:val="00321754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269F"/>
    <w:rsid w:val="00344EC4"/>
    <w:rsid w:val="003469AE"/>
    <w:rsid w:val="00350CB0"/>
    <w:rsid w:val="00352A05"/>
    <w:rsid w:val="00352D15"/>
    <w:rsid w:val="00353771"/>
    <w:rsid w:val="003631CB"/>
    <w:rsid w:val="00363567"/>
    <w:rsid w:val="00370058"/>
    <w:rsid w:val="00370094"/>
    <w:rsid w:val="00372805"/>
    <w:rsid w:val="00372F08"/>
    <w:rsid w:val="00376452"/>
    <w:rsid w:val="003774B4"/>
    <w:rsid w:val="00383A3F"/>
    <w:rsid w:val="0038454E"/>
    <w:rsid w:val="003847B5"/>
    <w:rsid w:val="003901E5"/>
    <w:rsid w:val="00393A06"/>
    <w:rsid w:val="00394EC2"/>
    <w:rsid w:val="003961FC"/>
    <w:rsid w:val="003966FD"/>
    <w:rsid w:val="00396AAA"/>
    <w:rsid w:val="003A0B83"/>
    <w:rsid w:val="003A4077"/>
    <w:rsid w:val="003A5A0C"/>
    <w:rsid w:val="003A5E2B"/>
    <w:rsid w:val="003B1F76"/>
    <w:rsid w:val="003B2934"/>
    <w:rsid w:val="003B2F41"/>
    <w:rsid w:val="003B2F4F"/>
    <w:rsid w:val="003B3CC4"/>
    <w:rsid w:val="003B3E02"/>
    <w:rsid w:val="003B5427"/>
    <w:rsid w:val="003B5A17"/>
    <w:rsid w:val="003B63FE"/>
    <w:rsid w:val="003C0641"/>
    <w:rsid w:val="003C0BBF"/>
    <w:rsid w:val="003C2239"/>
    <w:rsid w:val="003C3D82"/>
    <w:rsid w:val="003C4771"/>
    <w:rsid w:val="003C54CD"/>
    <w:rsid w:val="003C54D6"/>
    <w:rsid w:val="003C6107"/>
    <w:rsid w:val="003C71F7"/>
    <w:rsid w:val="003D0801"/>
    <w:rsid w:val="003D3373"/>
    <w:rsid w:val="003D5744"/>
    <w:rsid w:val="003D7CC0"/>
    <w:rsid w:val="003E0344"/>
    <w:rsid w:val="003E2E5C"/>
    <w:rsid w:val="003E4491"/>
    <w:rsid w:val="003E4ACD"/>
    <w:rsid w:val="003E4DD5"/>
    <w:rsid w:val="003E7585"/>
    <w:rsid w:val="003E7C12"/>
    <w:rsid w:val="003F2194"/>
    <w:rsid w:val="003F35CC"/>
    <w:rsid w:val="003F361B"/>
    <w:rsid w:val="003F4EB4"/>
    <w:rsid w:val="003F5D4A"/>
    <w:rsid w:val="003F6A17"/>
    <w:rsid w:val="003F7EEF"/>
    <w:rsid w:val="00402C23"/>
    <w:rsid w:val="0040358A"/>
    <w:rsid w:val="004036FE"/>
    <w:rsid w:val="00403BFD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3F04"/>
    <w:rsid w:val="00437495"/>
    <w:rsid w:val="0044176C"/>
    <w:rsid w:val="00441FF9"/>
    <w:rsid w:val="0044242C"/>
    <w:rsid w:val="0044351C"/>
    <w:rsid w:val="00443CF8"/>
    <w:rsid w:val="0044645A"/>
    <w:rsid w:val="0044787C"/>
    <w:rsid w:val="004517D0"/>
    <w:rsid w:val="00451862"/>
    <w:rsid w:val="0045798D"/>
    <w:rsid w:val="004643ED"/>
    <w:rsid w:val="00464864"/>
    <w:rsid w:val="00467DFE"/>
    <w:rsid w:val="00471A96"/>
    <w:rsid w:val="00473C48"/>
    <w:rsid w:val="004759E0"/>
    <w:rsid w:val="00475A96"/>
    <w:rsid w:val="00476B07"/>
    <w:rsid w:val="00477987"/>
    <w:rsid w:val="00480557"/>
    <w:rsid w:val="0048118F"/>
    <w:rsid w:val="004823C2"/>
    <w:rsid w:val="00483180"/>
    <w:rsid w:val="004831B9"/>
    <w:rsid w:val="004862FF"/>
    <w:rsid w:val="00486994"/>
    <w:rsid w:val="00486DCB"/>
    <w:rsid w:val="004874FD"/>
    <w:rsid w:val="0049628C"/>
    <w:rsid w:val="004976B8"/>
    <w:rsid w:val="004A1FD1"/>
    <w:rsid w:val="004A24B3"/>
    <w:rsid w:val="004A39D1"/>
    <w:rsid w:val="004A3A76"/>
    <w:rsid w:val="004A429A"/>
    <w:rsid w:val="004A4C44"/>
    <w:rsid w:val="004A5A70"/>
    <w:rsid w:val="004A69DB"/>
    <w:rsid w:val="004A7A0C"/>
    <w:rsid w:val="004B2F51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300E"/>
    <w:rsid w:val="004C487D"/>
    <w:rsid w:val="004C54A3"/>
    <w:rsid w:val="004D065D"/>
    <w:rsid w:val="004D491E"/>
    <w:rsid w:val="004D611C"/>
    <w:rsid w:val="004D634F"/>
    <w:rsid w:val="004D6879"/>
    <w:rsid w:val="004D6CF4"/>
    <w:rsid w:val="004D6D98"/>
    <w:rsid w:val="004D7E36"/>
    <w:rsid w:val="004E1EB1"/>
    <w:rsid w:val="004E2A54"/>
    <w:rsid w:val="004E3C54"/>
    <w:rsid w:val="004E55DF"/>
    <w:rsid w:val="004F0D5C"/>
    <w:rsid w:val="004F2072"/>
    <w:rsid w:val="004F57BC"/>
    <w:rsid w:val="005001E7"/>
    <w:rsid w:val="00501111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26B4"/>
    <w:rsid w:val="005271A0"/>
    <w:rsid w:val="0052757F"/>
    <w:rsid w:val="00531585"/>
    <w:rsid w:val="00531A86"/>
    <w:rsid w:val="00532F5E"/>
    <w:rsid w:val="00533719"/>
    <w:rsid w:val="00534175"/>
    <w:rsid w:val="00537C8B"/>
    <w:rsid w:val="00537D27"/>
    <w:rsid w:val="00537EDE"/>
    <w:rsid w:val="00537F04"/>
    <w:rsid w:val="005405FD"/>
    <w:rsid w:val="0054292E"/>
    <w:rsid w:val="00542B82"/>
    <w:rsid w:val="0054362A"/>
    <w:rsid w:val="00544C57"/>
    <w:rsid w:val="00546894"/>
    <w:rsid w:val="00546F72"/>
    <w:rsid w:val="00547804"/>
    <w:rsid w:val="00547DEF"/>
    <w:rsid w:val="00550AF1"/>
    <w:rsid w:val="00553C31"/>
    <w:rsid w:val="0055641E"/>
    <w:rsid w:val="00556F97"/>
    <w:rsid w:val="0056104E"/>
    <w:rsid w:val="005621B0"/>
    <w:rsid w:val="00563A39"/>
    <w:rsid w:val="0056594A"/>
    <w:rsid w:val="00565E07"/>
    <w:rsid w:val="00566CE8"/>
    <w:rsid w:val="00567CB0"/>
    <w:rsid w:val="005716BF"/>
    <w:rsid w:val="00571D14"/>
    <w:rsid w:val="00572C07"/>
    <w:rsid w:val="00573AAC"/>
    <w:rsid w:val="00575834"/>
    <w:rsid w:val="00575AB5"/>
    <w:rsid w:val="00575D8A"/>
    <w:rsid w:val="00577DAE"/>
    <w:rsid w:val="005807B8"/>
    <w:rsid w:val="00581CC3"/>
    <w:rsid w:val="0058264B"/>
    <w:rsid w:val="00584265"/>
    <w:rsid w:val="00584533"/>
    <w:rsid w:val="005849A2"/>
    <w:rsid w:val="00584DF7"/>
    <w:rsid w:val="00586254"/>
    <w:rsid w:val="005862A7"/>
    <w:rsid w:val="00591380"/>
    <w:rsid w:val="005929CB"/>
    <w:rsid w:val="00594A14"/>
    <w:rsid w:val="00596331"/>
    <w:rsid w:val="00596532"/>
    <w:rsid w:val="00596BDF"/>
    <w:rsid w:val="00596EDB"/>
    <w:rsid w:val="005A109D"/>
    <w:rsid w:val="005A2CEE"/>
    <w:rsid w:val="005A3DF8"/>
    <w:rsid w:val="005A4733"/>
    <w:rsid w:val="005B0005"/>
    <w:rsid w:val="005B043D"/>
    <w:rsid w:val="005B126A"/>
    <w:rsid w:val="005C0094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D5F95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6B52"/>
    <w:rsid w:val="00607E6F"/>
    <w:rsid w:val="0061145D"/>
    <w:rsid w:val="00615F24"/>
    <w:rsid w:val="0062570F"/>
    <w:rsid w:val="00625F4E"/>
    <w:rsid w:val="00626107"/>
    <w:rsid w:val="006271A1"/>
    <w:rsid w:val="00631979"/>
    <w:rsid w:val="0063219B"/>
    <w:rsid w:val="00633328"/>
    <w:rsid w:val="00635A86"/>
    <w:rsid w:val="00637005"/>
    <w:rsid w:val="006410DF"/>
    <w:rsid w:val="00642C2A"/>
    <w:rsid w:val="00643996"/>
    <w:rsid w:val="00646584"/>
    <w:rsid w:val="006477F3"/>
    <w:rsid w:val="006510CE"/>
    <w:rsid w:val="00652552"/>
    <w:rsid w:val="00653FB0"/>
    <w:rsid w:val="00656254"/>
    <w:rsid w:val="00660007"/>
    <w:rsid w:val="006620DC"/>
    <w:rsid w:val="00663034"/>
    <w:rsid w:val="006661BC"/>
    <w:rsid w:val="00666D20"/>
    <w:rsid w:val="00667ECC"/>
    <w:rsid w:val="006716DE"/>
    <w:rsid w:val="00672894"/>
    <w:rsid w:val="00675641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6B65"/>
    <w:rsid w:val="006A6EAB"/>
    <w:rsid w:val="006A70D9"/>
    <w:rsid w:val="006A7793"/>
    <w:rsid w:val="006B08D5"/>
    <w:rsid w:val="006B2120"/>
    <w:rsid w:val="006B332E"/>
    <w:rsid w:val="006B39C1"/>
    <w:rsid w:val="006B793F"/>
    <w:rsid w:val="006C1CD2"/>
    <w:rsid w:val="006C249A"/>
    <w:rsid w:val="006C3F31"/>
    <w:rsid w:val="006C7A6B"/>
    <w:rsid w:val="006C7B21"/>
    <w:rsid w:val="006D02C2"/>
    <w:rsid w:val="006D07A8"/>
    <w:rsid w:val="006D0EE6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04C"/>
    <w:rsid w:val="006F432A"/>
    <w:rsid w:val="006F4C13"/>
    <w:rsid w:val="006F5DA5"/>
    <w:rsid w:val="006F5EE1"/>
    <w:rsid w:val="00700EF0"/>
    <w:rsid w:val="007048DD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168C6"/>
    <w:rsid w:val="00722875"/>
    <w:rsid w:val="00725BC5"/>
    <w:rsid w:val="00725F04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36C6"/>
    <w:rsid w:val="00764360"/>
    <w:rsid w:val="00766436"/>
    <w:rsid w:val="00766750"/>
    <w:rsid w:val="00770180"/>
    <w:rsid w:val="00770225"/>
    <w:rsid w:val="00770EE1"/>
    <w:rsid w:val="007711DC"/>
    <w:rsid w:val="0077348E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715"/>
    <w:rsid w:val="007A092B"/>
    <w:rsid w:val="007A0FCD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3E84"/>
    <w:rsid w:val="007D5C47"/>
    <w:rsid w:val="007E0F6D"/>
    <w:rsid w:val="007E17E3"/>
    <w:rsid w:val="007E2954"/>
    <w:rsid w:val="007E4722"/>
    <w:rsid w:val="007E4E5E"/>
    <w:rsid w:val="007E5A90"/>
    <w:rsid w:val="007E6600"/>
    <w:rsid w:val="007E698D"/>
    <w:rsid w:val="007F1433"/>
    <w:rsid w:val="007F3192"/>
    <w:rsid w:val="007F31AD"/>
    <w:rsid w:val="007F3C73"/>
    <w:rsid w:val="007F4F8E"/>
    <w:rsid w:val="007F54C5"/>
    <w:rsid w:val="00800233"/>
    <w:rsid w:val="00801D6B"/>
    <w:rsid w:val="00801D6F"/>
    <w:rsid w:val="00801DDA"/>
    <w:rsid w:val="00802A23"/>
    <w:rsid w:val="008108A9"/>
    <w:rsid w:val="00810A9E"/>
    <w:rsid w:val="00815215"/>
    <w:rsid w:val="00815904"/>
    <w:rsid w:val="00817831"/>
    <w:rsid w:val="008207EE"/>
    <w:rsid w:val="008215D1"/>
    <w:rsid w:val="008233E6"/>
    <w:rsid w:val="00825116"/>
    <w:rsid w:val="00827219"/>
    <w:rsid w:val="00834785"/>
    <w:rsid w:val="008409AE"/>
    <w:rsid w:val="00842197"/>
    <w:rsid w:val="008426DB"/>
    <w:rsid w:val="00846317"/>
    <w:rsid w:val="0085310F"/>
    <w:rsid w:val="00853B8D"/>
    <w:rsid w:val="008541BA"/>
    <w:rsid w:val="0085506B"/>
    <w:rsid w:val="00856C66"/>
    <w:rsid w:val="00857B33"/>
    <w:rsid w:val="00862024"/>
    <w:rsid w:val="00863A1F"/>
    <w:rsid w:val="00863C82"/>
    <w:rsid w:val="00863FCF"/>
    <w:rsid w:val="00870AA8"/>
    <w:rsid w:val="00872174"/>
    <w:rsid w:val="00872896"/>
    <w:rsid w:val="0087298B"/>
    <w:rsid w:val="00874657"/>
    <w:rsid w:val="00876A39"/>
    <w:rsid w:val="00882600"/>
    <w:rsid w:val="00884195"/>
    <w:rsid w:val="00885650"/>
    <w:rsid w:val="008875AD"/>
    <w:rsid w:val="00887A5B"/>
    <w:rsid w:val="00887FBB"/>
    <w:rsid w:val="0089129E"/>
    <w:rsid w:val="0089594A"/>
    <w:rsid w:val="00895F3A"/>
    <w:rsid w:val="00896242"/>
    <w:rsid w:val="00896643"/>
    <w:rsid w:val="008A021C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31C0"/>
    <w:rsid w:val="008F5832"/>
    <w:rsid w:val="008F6246"/>
    <w:rsid w:val="008F76D9"/>
    <w:rsid w:val="008F7B6E"/>
    <w:rsid w:val="00901D39"/>
    <w:rsid w:val="009031C9"/>
    <w:rsid w:val="00905914"/>
    <w:rsid w:val="00905F9D"/>
    <w:rsid w:val="00907600"/>
    <w:rsid w:val="00907CC5"/>
    <w:rsid w:val="00910528"/>
    <w:rsid w:val="009138E1"/>
    <w:rsid w:val="00916152"/>
    <w:rsid w:val="0092053F"/>
    <w:rsid w:val="00921211"/>
    <w:rsid w:val="00922296"/>
    <w:rsid w:val="009240EB"/>
    <w:rsid w:val="00924233"/>
    <w:rsid w:val="00924731"/>
    <w:rsid w:val="00925850"/>
    <w:rsid w:val="00926B81"/>
    <w:rsid w:val="00927004"/>
    <w:rsid w:val="00931305"/>
    <w:rsid w:val="00934FC8"/>
    <w:rsid w:val="00935678"/>
    <w:rsid w:val="00936073"/>
    <w:rsid w:val="009368C3"/>
    <w:rsid w:val="00940FAF"/>
    <w:rsid w:val="0094339B"/>
    <w:rsid w:val="00943626"/>
    <w:rsid w:val="00944859"/>
    <w:rsid w:val="00945642"/>
    <w:rsid w:val="00945A44"/>
    <w:rsid w:val="00945C84"/>
    <w:rsid w:val="00946421"/>
    <w:rsid w:val="00947D84"/>
    <w:rsid w:val="00947EE2"/>
    <w:rsid w:val="009504F4"/>
    <w:rsid w:val="0095194A"/>
    <w:rsid w:val="00951CC7"/>
    <w:rsid w:val="009529E9"/>
    <w:rsid w:val="0095403A"/>
    <w:rsid w:val="00956378"/>
    <w:rsid w:val="009603AA"/>
    <w:rsid w:val="0096260A"/>
    <w:rsid w:val="009628B2"/>
    <w:rsid w:val="00964E4D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85D79"/>
    <w:rsid w:val="00990400"/>
    <w:rsid w:val="00990B74"/>
    <w:rsid w:val="009917A1"/>
    <w:rsid w:val="0099214E"/>
    <w:rsid w:val="00994229"/>
    <w:rsid w:val="009958B6"/>
    <w:rsid w:val="00996BAC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859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35CB"/>
    <w:rsid w:val="009F4F8B"/>
    <w:rsid w:val="009F6CBE"/>
    <w:rsid w:val="009F72CB"/>
    <w:rsid w:val="00A011E6"/>
    <w:rsid w:val="00A017E8"/>
    <w:rsid w:val="00A01DA3"/>
    <w:rsid w:val="00A026C6"/>
    <w:rsid w:val="00A03761"/>
    <w:rsid w:val="00A06621"/>
    <w:rsid w:val="00A073B1"/>
    <w:rsid w:val="00A12DA8"/>
    <w:rsid w:val="00A12FF5"/>
    <w:rsid w:val="00A13479"/>
    <w:rsid w:val="00A140DB"/>
    <w:rsid w:val="00A14627"/>
    <w:rsid w:val="00A176B8"/>
    <w:rsid w:val="00A20B3D"/>
    <w:rsid w:val="00A21D34"/>
    <w:rsid w:val="00A241A5"/>
    <w:rsid w:val="00A25275"/>
    <w:rsid w:val="00A26E60"/>
    <w:rsid w:val="00A27529"/>
    <w:rsid w:val="00A27E2D"/>
    <w:rsid w:val="00A30F5E"/>
    <w:rsid w:val="00A31290"/>
    <w:rsid w:val="00A316F0"/>
    <w:rsid w:val="00A32C84"/>
    <w:rsid w:val="00A32DBC"/>
    <w:rsid w:val="00A33924"/>
    <w:rsid w:val="00A35630"/>
    <w:rsid w:val="00A359A3"/>
    <w:rsid w:val="00A36232"/>
    <w:rsid w:val="00A37061"/>
    <w:rsid w:val="00A4231C"/>
    <w:rsid w:val="00A427DC"/>
    <w:rsid w:val="00A42C6F"/>
    <w:rsid w:val="00A435AD"/>
    <w:rsid w:val="00A43A70"/>
    <w:rsid w:val="00A44850"/>
    <w:rsid w:val="00A45002"/>
    <w:rsid w:val="00A4554A"/>
    <w:rsid w:val="00A46BC5"/>
    <w:rsid w:val="00A51D61"/>
    <w:rsid w:val="00A52B41"/>
    <w:rsid w:val="00A53DBC"/>
    <w:rsid w:val="00A566B2"/>
    <w:rsid w:val="00A56F9F"/>
    <w:rsid w:val="00A57B25"/>
    <w:rsid w:val="00A57FDB"/>
    <w:rsid w:val="00A6217F"/>
    <w:rsid w:val="00A63EA8"/>
    <w:rsid w:val="00A64306"/>
    <w:rsid w:val="00A64A37"/>
    <w:rsid w:val="00A64B2C"/>
    <w:rsid w:val="00A7206A"/>
    <w:rsid w:val="00A75763"/>
    <w:rsid w:val="00A76556"/>
    <w:rsid w:val="00A76722"/>
    <w:rsid w:val="00A840C7"/>
    <w:rsid w:val="00A85160"/>
    <w:rsid w:val="00A8519F"/>
    <w:rsid w:val="00A857F1"/>
    <w:rsid w:val="00A928B4"/>
    <w:rsid w:val="00A9458F"/>
    <w:rsid w:val="00A95F02"/>
    <w:rsid w:val="00A965EB"/>
    <w:rsid w:val="00A9665B"/>
    <w:rsid w:val="00AA14C7"/>
    <w:rsid w:val="00AA1E8B"/>
    <w:rsid w:val="00AA2664"/>
    <w:rsid w:val="00AA26A1"/>
    <w:rsid w:val="00AA53C7"/>
    <w:rsid w:val="00AA6CFB"/>
    <w:rsid w:val="00AB10B6"/>
    <w:rsid w:val="00AB1EC5"/>
    <w:rsid w:val="00AB2225"/>
    <w:rsid w:val="00AB2C56"/>
    <w:rsid w:val="00AC26A1"/>
    <w:rsid w:val="00AC6674"/>
    <w:rsid w:val="00AC7F4E"/>
    <w:rsid w:val="00AD032E"/>
    <w:rsid w:val="00AD547A"/>
    <w:rsid w:val="00AD5AAE"/>
    <w:rsid w:val="00AE07EC"/>
    <w:rsid w:val="00AE1956"/>
    <w:rsid w:val="00AE1E85"/>
    <w:rsid w:val="00AE6182"/>
    <w:rsid w:val="00AE6885"/>
    <w:rsid w:val="00AF061D"/>
    <w:rsid w:val="00AF1401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07A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49BD"/>
    <w:rsid w:val="00B47908"/>
    <w:rsid w:val="00B520A4"/>
    <w:rsid w:val="00B52865"/>
    <w:rsid w:val="00B52878"/>
    <w:rsid w:val="00B530B3"/>
    <w:rsid w:val="00B532D3"/>
    <w:rsid w:val="00B5521A"/>
    <w:rsid w:val="00B555DA"/>
    <w:rsid w:val="00B5700F"/>
    <w:rsid w:val="00B60E7F"/>
    <w:rsid w:val="00B65CC6"/>
    <w:rsid w:val="00B666FA"/>
    <w:rsid w:val="00B66BD8"/>
    <w:rsid w:val="00B73858"/>
    <w:rsid w:val="00B73CCA"/>
    <w:rsid w:val="00B750AC"/>
    <w:rsid w:val="00B75282"/>
    <w:rsid w:val="00B75416"/>
    <w:rsid w:val="00B768EF"/>
    <w:rsid w:val="00B80E24"/>
    <w:rsid w:val="00B8123A"/>
    <w:rsid w:val="00B81B6E"/>
    <w:rsid w:val="00B823F6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47C7"/>
    <w:rsid w:val="00BC5D4D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49A7"/>
    <w:rsid w:val="00BE5C6A"/>
    <w:rsid w:val="00BE5F37"/>
    <w:rsid w:val="00BE785E"/>
    <w:rsid w:val="00BF0D8B"/>
    <w:rsid w:val="00BF0D9F"/>
    <w:rsid w:val="00BF6127"/>
    <w:rsid w:val="00BF6257"/>
    <w:rsid w:val="00C02740"/>
    <w:rsid w:val="00C127A9"/>
    <w:rsid w:val="00C12CAF"/>
    <w:rsid w:val="00C13F60"/>
    <w:rsid w:val="00C14513"/>
    <w:rsid w:val="00C15B5B"/>
    <w:rsid w:val="00C165B5"/>
    <w:rsid w:val="00C16854"/>
    <w:rsid w:val="00C17781"/>
    <w:rsid w:val="00C179BC"/>
    <w:rsid w:val="00C2110B"/>
    <w:rsid w:val="00C310C8"/>
    <w:rsid w:val="00C31BBF"/>
    <w:rsid w:val="00C31CC8"/>
    <w:rsid w:val="00C3411B"/>
    <w:rsid w:val="00C3425C"/>
    <w:rsid w:val="00C3506F"/>
    <w:rsid w:val="00C35825"/>
    <w:rsid w:val="00C36662"/>
    <w:rsid w:val="00C36B63"/>
    <w:rsid w:val="00C3715F"/>
    <w:rsid w:val="00C42F75"/>
    <w:rsid w:val="00C46257"/>
    <w:rsid w:val="00C523A8"/>
    <w:rsid w:val="00C56A3E"/>
    <w:rsid w:val="00C56B33"/>
    <w:rsid w:val="00C56C2D"/>
    <w:rsid w:val="00C57FF6"/>
    <w:rsid w:val="00C6113A"/>
    <w:rsid w:val="00C61549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437C"/>
    <w:rsid w:val="00C8531F"/>
    <w:rsid w:val="00C854F6"/>
    <w:rsid w:val="00C86C15"/>
    <w:rsid w:val="00C87442"/>
    <w:rsid w:val="00C90D9B"/>
    <w:rsid w:val="00C91C52"/>
    <w:rsid w:val="00C932BF"/>
    <w:rsid w:val="00C93B63"/>
    <w:rsid w:val="00C93D63"/>
    <w:rsid w:val="00C94EB6"/>
    <w:rsid w:val="00C95244"/>
    <w:rsid w:val="00C969CD"/>
    <w:rsid w:val="00C96F34"/>
    <w:rsid w:val="00C975CD"/>
    <w:rsid w:val="00C97C7C"/>
    <w:rsid w:val="00CA10A7"/>
    <w:rsid w:val="00CA27F5"/>
    <w:rsid w:val="00CA2989"/>
    <w:rsid w:val="00CA2DF2"/>
    <w:rsid w:val="00CA5184"/>
    <w:rsid w:val="00CA586B"/>
    <w:rsid w:val="00CA6E59"/>
    <w:rsid w:val="00CB11FE"/>
    <w:rsid w:val="00CB3C83"/>
    <w:rsid w:val="00CB3EDF"/>
    <w:rsid w:val="00CB496B"/>
    <w:rsid w:val="00CB4D55"/>
    <w:rsid w:val="00CB6498"/>
    <w:rsid w:val="00CC0ECC"/>
    <w:rsid w:val="00CC0F41"/>
    <w:rsid w:val="00CC28E2"/>
    <w:rsid w:val="00CC2922"/>
    <w:rsid w:val="00CC3F3E"/>
    <w:rsid w:val="00CC5E20"/>
    <w:rsid w:val="00CC6F08"/>
    <w:rsid w:val="00CD08B4"/>
    <w:rsid w:val="00CD27C1"/>
    <w:rsid w:val="00CD4858"/>
    <w:rsid w:val="00CE4323"/>
    <w:rsid w:val="00CE64F9"/>
    <w:rsid w:val="00CE68E0"/>
    <w:rsid w:val="00CE78BE"/>
    <w:rsid w:val="00CF0B07"/>
    <w:rsid w:val="00CF1467"/>
    <w:rsid w:val="00CF21A0"/>
    <w:rsid w:val="00CF2811"/>
    <w:rsid w:val="00CF4539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2DA6"/>
    <w:rsid w:val="00D030E6"/>
    <w:rsid w:val="00D03352"/>
    <w:rsid w:val="00D03DCC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42B5"/>
    <w:rsid w:val="00D2601C"/>
    <w:rsid w:val="00D2779A"/>
    <w:rsid w:val="00D4333E"/>
    <w:rsid w:val="00D43934"/>
    <w:rsid w:val="00D51B97"/>
    <w:rsid w:val="00D550B5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EB4"/>
    <w:rsid w:val="00D86FCE"/>
    <w:rsid w:val="00D93003"/>
    <w:rsid w:val="00D948BC"/>
    <w:rsid w:val="00D97C76"/>
    <w:rsid w:val="00D97F9B"/>
    <w:rsid w:val="00DA1994"/>
    <w:rsid w:val="00DA1E85"/>
    <w:rsid w:val="00DA5C13"/>
    <w:rsid w:val="00DA5CD3"/>
    <w:rsid w:val="00DA5FD0"/>
    <w:rsid w:val="00DA7620"/>
    <w:rsid w:val="00DB042D"/>
    <w:rsid w:val="00DB0B2C"/>
    <w:rsid w:val="00DB1A6E"/>
    <w:rsid w:val="00DB2330"/>
    <w:rsid w:val="00DB240D"/>
    <w:rsid w:val="00DB4965"/>
    <w:rsid w:val="00DB572D"/>
    <w:rsid w:val="00DB63D8"/>
    <w:rsid w:val="00DB7B70"/>
    <w:rsid w:val="00DC0902"/>
    <w:rsid w:val="00DC0C80"/>
    <w:rsid w:val="00DC232D"/>
    <w:rsid w:val="00DC40B0"/>
    <w:rsid w:val="00DC41D0"/>
    <w:rsid w:val="00DC50F5"/>
    <w:rsid w:val="00DC6E54"/>
    <w:rsid w:val="00DC7192"/>
    <w:rsid w:val="00DD0934"/>
    <w:rsid w:val="00DD172F"/>
    <w:rsid w:val="00DD1F27"/>
    <w:rsid w:val="00DD43AE"/>
    <w:rsid w:val="00DD5802"/>
    <w:rsid w:val="00DD7AC7"/>
    <w:rsid w:val="00DE09E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015A"/>
    <w:rsid w:val="00E31E83"/>
    <w:rsid w:val="00E31FF0"/>
    <w:rsid w:val="00E33513"/>
    <w:rsid w:val="00E33848"/>
    <w:rsid w:val="00E34C38"/>
    <w:rsid w:val="00E36080"/>
    <w:rsid w:val="00E361E3"/>
    <w:rsid w:val="00E36843"/>
    <w:rsid w:val="00E37636"/>
    <w:rsid w:val="00E4027E"/>
    <w:rsid w:val="00E41E3E"/>
    <w:rsid w:val="00E4222A"/>
    <w:rsid w:val="00E42770"/>
    <w:rsid w:val="00E4334E"/>
    <w:rsid w:val="00E456B5"/>
    <w:rsid w:val="00E52BEC"/>
    <w:rsid w:val="00E5492B"/>
    <w:rsid w:val="00E55A71"/>
    <w:rsid w:val="00E6067C"/>
    <w:rsid w:val="00E60CE3"/>
    <w:rsid w:val="00E60FF2"/>
    <w:rsid w:val="00E626A8"/>
    <w:rsid w:val="00E62736"/>
    <w:rsid w:val="00E62F3A"/>
    <w:rsid w:val="00E62F88"/>
    <w:rsid w:val="00E6479C"/>
    <w:rsid w:val="00E64FC8"/>
    <w:rsid w:val="00E70DAB"/>
    <w:rsid w:val="00E72542"/>
    <w:rsid w:val="00E73632"/>
    <w:rsid w:val="00E75B4D"/>
    <w:rsid w:val="00E76E83"/>
    <w:rsid w:val="00E77446"/>
    <w:rsid w:val="00E80367"/>
    <w:rsid w:val="00E80398"/>
    <w:rsid w:val="00E81203"/>
    <w:rsid w:val="00E90C0D"/>
    <w:rsid w:val="00E9138C"/>
    <w:rsid w:val="00E91FC5"/>
    <w:rsid w:val="00E922C7"/>
    <w:rsid w:val="00EA2AE2"/>
    <w:rsid w:val="00EA3364"/>
    <w:rsid w:val="00EA6CEB"/>
    <w:rsid w:val="00EB22F9"/>
    <w:rsid w:val="00EB7ED8"/>
    <w:rsid w:val="00EC0723"/>
    <w:rsid w:val="00EC07D7"/>
    <w:rsid w:val="00EC0A5A"/>
    <w:rsid w:val="00EC619A"/>
    <w:rsid w:val="00EC7A35"/>
    <w:rsid w:val="00ED0A0B"/>
    <w:rsid w:val="00ED114D"/>
    <w:rsid w:val="00ED197D"/>
    <w:rsid w:val="00ED1E85"/>
    <w:rsid w:val="00ED3169"/>
    <w:rsid w:val="00ED3EC3"/>
    <w:rsid w:val="00ED6E9E"/>
    <w:rsid w:val="00ED6EC7"/>
    <w:rsid w:val="00EE075A"/>
    <w:rsid w:val="00EE13FA"/>
    <w:rsid w:val="00EE4B26"/>
    <w:rsid w:val="00EE55F5"/>
    <w:rsid w:val="00EE692D"/>
    <w:rsid w:val="00EE6BE0"/>
    <w:rsid w:val="00EE7297"/>
    <w:rsid w:val="00EF035C"/>
    <w:rsid w:val="00EF32A9"/>
    <w:rsid w:val="00EF48FD"/>
    <w:rsid w:val="00EF54F6"/>
    <w:rsid w:val="00EF7BED"/>
    <w:rsid w:val="00F04BBA"/>
    <w:rsid w:val="00F0638C"/>
    <w:rsid w:val="00F12096"/>
    <w:rsid w:val="00F142D9"/>
    <w:rsid w:val="00F14797"/>
    <w:rsid w:val="00F1744E"/>
    <w:rsid w:val="00F2350F"/>
    <w:rsid w:val="00F248DF"/>
    <w:rsid w:val="00F25574"/>
    <w:rsid w:val="00F26507"/>
    <w:rsid w:val="00F31B89"/>
    <w:rsid w:val="00F32201"/>
    <w:rsid w:val="00F32F7B"/>
    <w:rsid w:val="00F3334C"/>
    <w:rsid w:val="00F333BE"/>
    <w:rsid w:val="00F36FD1"/>
    <w:rsid w:val="00F40612"/>
    <w:rsid w:val="00F416D6"/>
    <w:rsid w:val="00F44EAB"/>
    <w:rsid w:val="00F468B0"/>
    <w:rsid w:val="00F53C82"/>
    <w:rsid w:val="00F55804"/>
    <w:rsid w:val="00F60EC3"/>
    <w:rsid w:val="00F61914"/>
    <w:rsid w:val="00F62544"/>
    <w:rsid w:val="00F64A68"/>
    <w:rsid w:val="00F67384"/>
    <w:rsid w:val="00F67903"/>
    <w:rsid w:val="00F71653"/>
    <w:rsid w:val="00F71A89"/>
    <w:rsid w:val="00F72E27"/>
    <w:rsid w:val="00F74106"/>
    <w:rsid w:val="00F7462C"/>
    <w:rsid w:val="00F76B45"/>
    <w:rsid w:val="00F76FCE"/>
    <w:rsid w:val="00F77B96"/>
    <w:rsid w:val="00F8270D"/>
    <w:rsid w:val="00F82977"/>
    <w:rsid w:val="00F8551A"/>
    <w:rsid w:val="00F85CF6"/>
    <w:rsid w:val="00F871B9"/>
    <w:rsid w:val="00F875DB"/>
    <w:rsid w:val="00F90B60"/>
    <w:rsid w:val="00F910AF"/>
    <w:rsid w:val="00F93A03"/>
    <w:rsid w:val="00F93FEC"/>
    <w:rsid w:val="00F94BC6"/>
    <w:rsid w:val="00F9748E"/>
    <w:rsid w:val="00FA218F"/>
    <w:rsid w:val="00FA2936"/>
    <w:rsid w:val="00FA2C63"/>
    <w:rsid w:val="00FA7C7D"/>
    <w:rsid w:val="00FB1B97"/>
    <w:rsid w:val="00FB1C90"/>
    <w:rsid w:val="00FB2452"/>
    <w:rsid w:val="00FB279B"/>
    <w:rsid w:val="00FB4AFB"/>
    <w:rsid w:val="00FB4FC8"/>
    <w:rsid w:val="00FB58A6"/>
    <w:rsid w:val="00FB7260"/>
    <w:rsid w:val="00FC0382"/>
    <w:rsid w:val="00FC0799"/>
    <w:rsid w:val="00FC0A07"/>
    <w:rsid w:val="00FC31E8"/>
    <w:rsid w:val="00FC3CD8"/>
    <w:rsid w:val="00FD0657"/>
    <w:rsid w:val="00FD3F27"/>
    <w:rsid w:val="00FD4E0B"/>
    <w:rsid w:val="00FD51FA"/>
    <w:rsid w:val="00FD6485"/>
    <w:rsid w:val="00FD6BE3"/>
    <w:rsid w:val="00FD7D31"/>
    <w:rsid w:val="00FE01A5"/>
    <w:rsid w:val="00FE3F5E"/>
    <w:rsid w:val="00FE4816"/>
    <w:rsid w:val="00FE4DDB"/>
    <w:rsid w:val="00FE56F3"/>
    <w:rsid w:val="00FE648E"/>
    <w:rsid w:val="00FE7B80"/>
    <w:rsid w:val="00FF2B9F"/>
    <w:rsid w:val="00FF2E06"/>
    <w:rsid w:val="00FF536F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www.ganttproject.biz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izagi.com/pt/produtos/bpm-suite/model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-scm.com/download/win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etcomposer.org/download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F0A81398D49AF908B055E364CC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66C0C-FADA-4C78-B942-FFF92D438F44}"/>
      </w:docPartPr>
      <w:docPartBody>
        <w:p w:rsidR="002C3CE7" w:rsidRDefault="000D3216" w:rsidP="000D3216">
          <w:pPr>
            <w:pStyle w:val="7DBF0A81398D49AF908B055E364CC549"/>
          </w:pPr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A823F9ED96C1466AA256BA79E4E2B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F48A0-B45A-4DCB-B93F-47F582952926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3216"/>
    <w:rsid w:val="00000D03"/>
    <w:rsid w:val="00026D42"/>
    <w:rsid w:val="0007152B"/>
    <w:rsid w:val="000A10C5"/>
    <w:rsid w:val="000D227D"/>
    <w:rsid w:val="000D3216"/>
    <w:rsid w:val="001018E9"/>
    <w:rsid w:val="001B19FF"/>
    <w:rsid w:val="001E0A60"/>
    <w:rsid w:val="0026588B"/>
    <w:rsid w:val="00275C28"/>
    <w:rsid w:val="00296769"/>
    <w:rsid w:val="002C3CE7"/>
    <w:rsid w:val="003417DB"/>
    <w:rsid w:val="003E0BFA"/>
    <w:rsid w:val="003F3756"/>
    <w:rsid w:val="00434944"/>
    <w:rsid w:val="00536A0A"/>
    <w:rsid w:val="00552A30"/>
    <w:rsid w:val="005E48E7"/>
    <w:rsid w:val="006411CC"/>
    <w:rsid w:val="006D6E63"/>
    <w:rsid w:val="0071308A"/>
    <w:rsid w:val="00735DC1"/>
    <w:rsid w:val="00811DDB"/>
    <w:rsid w:val="008479BF"/>
    <w:rsid w:val="00865AA0"/>
    <w:rsid w:val="008D7869"/>
    <w:rsid w:val="008E22C6"/>
    <w:rsid w:val="00913B2F"/>
    <w:rsid w:val="009950D7"/>
    <w:rsid w:val="009F40EB"/>
    <w:rsid w:val="00A26F04"/>
    <w:rsid w:val="00B500A2"/>
    <w:rsid w:val="00B70B08"/>
    <w:rsid w:val="00B851EA"/>
    <w:rsid w:val="00BA5B9B"/>
    <w:rsid w:val="00BF496D"/>
    <w:rsid w:val="00C23CAF"/>
    <w:rsid w:val="00C24CDD"/>
    <w:rsid w:val="00D215B7"/>
    <w:rsid w:val="00D73422"/>
    <w:rsid w:val="00E80FE3"/>
    <w:rsid w:val="00EF5077"/>
    <w:rsid w:val="00F93C4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DBF0A81398D49AF908B055E364CC549">
    <w:name w:val="7DBF0A81398D49AF908B055E364CC549"/>
    <w:rsid w:val="000D3216"/>
  </w:style>
  <w:style w:type="paragraph" w:customStyle="1" w:styleId="CB1026AB84E049FBBD18A8B22909D522">
    <w:name w:val="CB1026AB84E049FBBD18A8B22909D522"/>
    <w:rsid w:val="00865AA0"/>
  </w:style>
  <w:style w:type="paragraph" w:customStyle="1" w:styleId="F922BFD24648457089D8130C7048961C">
    <w:name w:val="F922BFD24648457089D8130C7048961C"/>
    <w:rsid w:val="00C23CAF"/>
  </w:style>
  <w:style w:type="paragraph" w:customStyle="1" w:styleId="C52FF18F83444E95A2FF0A182128E046">
    <w:name w:val="C52FF18F83444E95A2FF0A182128E046"/>
    <w:pPr>
      <w:spacing w:after="160" w:line="259" w:lineRule="auto"/>
    </w:pPr>
  </w:style>
  <w:style w:type="paragraph" w:customStyle="1" w:styleId="897C505C15B7481C826D509AC26DC07B">
    <w:name w:val="897C505C15B7481C826D509AC26DC07B"/>
    <w:pPr>
      <w:spacing w:after="160" w:line="259" w:lineRule="auto"/>
    </w:pPr>
  </w:style>
  <w:style w:type="paragraph" w:customStyle="1" w:styleId="A8C0130DC1464CCF98A53B83DEA32485">
    <w:name w:val="A8C0130DC1464CCF98A53B83DEA3248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CD0CF54-1942-43C6-B8A7-F05C6863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1565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Manager>Marcio Paiva Barbosa</Manager>
  <Company>CTIS</Company>
  <LinksUpToDate>false</LinksUpToDate>
  <CharactersWithSpaces>10001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Caroneiro</dc:subject>
  <dc:creator>CTIS - MARCIO PAIVA BARBOSA</dc:creator>
  <cp:lastModifiedBy>Aluno Lab. 07</cp:lastModifiedBy>
  <cp:revision>2</cp:revision>
  <cp:lastPrinted>2014-09-30T12:16:00Z</cp:lastPrinted>
  <dcterms:created xsi:type="dcterms:W3CDTF">2018-05-24T00:17:00Z</dcterms:created>
  <dcterms:modified xsi:type="dcterms:W3CDTF">2018-05-24T00:17:00Z</dcterms:modified>
  <cp:contentStatus>0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gla_Projeto">
    <vt:lpwstr>Sigla do Projeto</vt:lpwstr>
  </property>
</Properties>
</file>