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</w:p>
    <w:p>
      <w:pPr>
        <w:snapToGrid/>
        <w:spacing w:after="30" w:line="252"/>
        <w:ind/>
        <w:jc w:val="center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36"/>
          <w:u w:val="none"/>
        </w:rPr>
        <w:t>杨威</w:t>
      </w:r>
    </w:p>
    <w:p>
      <w:pPr>
        <w:snapToGrid/>
        <w:spacing w:after="30" w:line="252"/>
        <w:ind/>
        <w:jc w:val="center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电话：19105421031    邮箱：yangwei.12@outlook.com    年龄：26</w:t>
      </w:r>
    </w:p>
    <w:p>
      <w:pPr>
        <w:snapToGrid/>
        <w:spacing w:after="30" w:line="252"/>
        <w:ind/>
        <w:jc w:val="center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4E79"/>
          <w:sz w:val="20"/>
          <w:u w:val="none"/>
        </w:rPr>
        <w:t>求职意向：ERP/.NET开发工程师、后端开发工程师</w:t>
      </w:r>
    </w:p>
    <w:p>
      <w:pPr>
        <w:pStyle w:val="ogto4v"/>
        <w:pBdr>
          <w:bottom w:val="thick" w:color="4F81BD" w:sz="8"/>
        </w:pBdr>
        <w:snapToGrid/>
        <w:spacing w:before="120" w:after="60" w:line="252"/>
        <w:ind/>
        <w:rPr/>
      </w:pPr>
      <w:r>
        <w:rPr>
          <w:rFonts w:ascii="MS Gothic" w:hAnsi="MS Gothic" w:eastAsia="MS Gothic" w:cs="MS Gothic"/>
          <w:b/>
          <w:i w:val="false"/>
          <w:strike w:val="false"/>
          <w:color w:val="1F4E79"/>
          <w:sz w:val="23"/>
          <w:u w:val="none"/>
        </w:rPr>
        <w:t>个人优势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具备制造业信息化系统开发、运维与集成经验，熟悉 ERP、MES、OA、RPA、数据仓库等企业系统建设场景。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熟悉金蝶云星空、SAP 相关业务流程，覆盖物料、采购、销售、生产、库存、成本核算、单据流转、设备管理等模块。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后端技术以 C#/.NET、Java SSM、SQL 为主，能够独立完成需求分析、接口设计、数据库设计、功能开发、联调测试与上线运维。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擅长结合 API、定时任务、SQL 优化、外挂小程序、RPA 自动化等方式提升系统流转效率，降低人工录入和跨系统协同成本。</w:t>
      </w:r>
    </w:p>
    <w:p>
      <w:pPr>
        <w:pStyle w:val="oz431d"/>
        <w:pBdr>
          <w:bottom w:val="thick" w:color="4F81BD" w:sz="8"/>
        </w:pBdr>
        <w:snapToGrid/>
        <w:spacing w:before="120" w:after="60" w:line="252"/>
        <w:ind/>
        <w:rPr/>
      </w:pPr>
      <w:r>
        <w:rPr>
          <w:rFonts w:ascii="MS Gothic" w:hAnsi="MS Gothic" w:eastAsia="MS Gothic" w:cs="MS Gothic"/>
          <w:b/>
          <w:i w:val="false"/>
          <w:strike w:val="false"/>
          <w:color w:val="1F4E79"/>
          <w:sz w:val="23"/>
          <w:u w:val="none"/>
        </w:rPr>
        <w:t>教育经历</w:t>
      </w:r>
    </w:p>
    <w:p>
      <w:pPr>
        <w:snapToGrid/>
        <w:spacing w:after="30" w:line="252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 xml:space="preserve">2021.06-2023.12  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哈尔滨工程大学  计算机科学与技术 | 本科</w:t>
      </w:r>
    </w:p>
    <w:p>
      <w:pPr>
        <w:snapToGrid/>
        <w:spacing w:after="30" w:line="252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 xml:space="preserve">2019.09-2022.06  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吉林工业职业技术学院  软件与信息服务 | 专科</w:t>
      </w:r>
    </w:p>
    <w:p>
      <w:pPr>
        <w:pStyle w:val="zavxo8"/>
        <w:pBdr>
          <w:bottom w:val="thick" w:color="4F81BD" w:sz="8"/>
        </w:pBdr>
        <w:snapToGrid/>
        <w:spacing w:before="120" w:after="60" w:line="252"/>
        <w:ind/>
        <w:rPr/>
      </w:pPr>
      <w:r>
        <w:rPr>
          <w:rFonts w:ascii="MS Gothic" w:hAnsi="MS Gothic" w:eastAsia="MS Gothic" w:cs="MS Gothic"/>
          <w:b/>
          <w:i w:val="false"/>
          <w:strike w:val="false"/>
          <w:color w:val="1F4E79"/>
          <w:sz w:val="23"/>
          <w:u w:val="none"/>
        </w:rPr>
        <w:t>专业技能</w:t>
      </w:r>
    </w:p>
    <w:p>
      <w:pPr>
        <w:snapToGrid/>
        <w:spacing w:after="20" w:line="252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后端开发：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熟练使用 C#、.NET Framework、.NET Core、Web API、MVC、Entity Framework、LINQ、WinForms，熟悉 async/await、定时任务、Windows 小程序/外挂工具开发。</w:t>
      </w:r>
    </w:p>
    <w:p>
      <w:pPr>
        <w:snapToGrid/>
        <w:spacing w:after="20" w:line="252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Java 开发：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熟悉 JavaEE、SSM（Spring + SpringMVC + MyBatis）、MyBatis-Plus、Maven、Log4j，能够开发业务 CRUD、Service 服务、接口集成、异常处理与基础权限/日志功能。</w:t>
      </w:r>
    </w:p>
    <w:p>
      <w:pPr>
        <w:snapToGrid/>
        <w:spacing w:after="20" w:line="252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ERP/MES：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熟悉制造业 ERP 业务，具备金蝶 ERP 定制开发、SAP FI/CO/SD 模块支持、MES 客制化开发、BOM/MRP、单据自动化流转、成本核算与业务系统集成经验。</w:t>
      </w:r>
    </w:p>
    <w:p>
      <w:pPr>
        <w:snapToGrid/>
        <w:spacing w:after="20" w:line="252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数据库：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熟练使用 SQL Server、Oracle、MySQL、Hive，掌握 SQL/HiveSQL、存储过程、函数、触发器、索引优化、查询优化与数据清洗处理。</w:t>
      </w:r>
    </w:p>
    <w:p>
      <w:pPr>
        <w:snapToGrid/>
        <w:spacing w:after="20" w:line="252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系统集成与自动化：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熟悉 REST API、泛微 OA 集成、ERP/MES/OA/BI/CRM/WMS 数据交互；掌握 Python、Pandas、Requests、Selenium、FineReport、Power BI、影刀 RPA。</w:t>
      </w:r>
    </w:p>
    <w:p>
      <w:pPr>
        <w:snapToGrid/>
        <w:spacing w:after="20" w:line="252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操作系统与工具：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熟悉 Linux/CentOS、Shell 脚本、Git/版本管理、接口联调、日志排查与上线运维。</w:t>
      </w:r>
    </w:p>
    <w:p>
      <w:pPr>
        <w:pStyle w:val="tg3d6j"/>
        <w:pBdr>
          <w:bottom w:val="thick" w:color="4F81BD" w:sz="8"/>
        </w:pBdr>
        <w:snapToGrid/>
        <w:spacing w:before="120" w:after="60" w:line="252"/>
        <w:ind/>
        <w:rPr/>
      </w:pPr>
      <w:r>
        <w:rPr>
          <w:rFonts w:ascii="MS Gothic" w:hAnsi="MS Gothic" w:eastAsia="MS Gothic" w:cs="MS Gothic"/>
          <w:b/>
          <w:i w:val="false"/>
          <w:strike w:val="false"/>
          <w:color w:val="1F4E79"/>
          <w:sz w:val="23"/>
          <w:u w:val="none"/>
        </w:rPr>
        <w:t>工作经历</w:t>
      </w:r>
    </w:p>
    <w:p>
      <w:pPr>
        <w:pStyle w:val="uo62c7"/>
        <w:snapToGrid/>
        <w:spacing w:before="60" w:after="20" w:line="252"/>
        <w:ind/>
        <w:rPr/>
      </w:pP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>2025.11.18-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>至今  青岛智腾科技有限公司  软件开发工程师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 xml:space="preserve"> | ERP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 xml:space="preserve">系统运维 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 xml:space="preserve">/ 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 xml:space="preserve">定制开发 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 xml:space="preserve">/ 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 xml:space="preserve">系统集成 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>/ MES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>开发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负责制造业金蝶 ERP 系统运维与定制开发，围绕采购、销售、生产、物料、库存、MRP、单据流转等业务场景进行需求分析、方案设计、功能开发与上线支持。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开发 ERP 外挂小程序、EXE 工具及自动化流转功能，实现业务单据自动生成、自动提交/审核、状态同步、异常提醒等能力，减少人工重复操作并提升业务处理效率。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参与 ERP 与 MES、流程系统及其他后端服务的系统集成，负责接口开发、数据转换、异常处理、日志排查和联调测试，保障跨系统数据一致性。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基于公司原有流程系统进行 Java SSM 定制开发，完成增删改查、Service 服务封装、接口编写、数据查询与业务规则处理，支撑内部审批和业务协同流程。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参与客制化 MES 系统开发，与技术总监共同完成核心模块设计和功能落地，使用 WinForms 根据生产现场业务需求实现贴合公司流程的管理功能。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在 MES 中开发供应商表现管理、评分分析、单尺寸 CPK 分析、设备管理等模块，支持设备台账、保养记录及提醒、维修记录、年度校验记录线上化管理，节省人力成本并提升现场管理效率。</w:t>
      </w:r>
    </w:p>
    <w:p>
      <w:pPr>
        <w:pStyle w:val="np0kqo"/>
        <w:snapToGrid/>
        <w:spacing w:before="60" w:after="20" w:line="252"/>
        <w:ind/>
        <w:rPr/>
      </w:pP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 xml:space="preserve">2024.01-2025.11.15  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 xml:space="preserve">青岛格莱默服装有限公司  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>ERP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 xml:space="preserve">开发工程师 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 xml:space="preserve">/ 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>泛微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>OA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 xml:space="preserve">开发工程师 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>/ RPA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>开发工程师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负责企业 ERP 系统二次开发与后台功能实现，使用 C#、.NET Framework、.NET Core、Web API 开发业务接口、定时任务、自动单据生成、批量处理和数据同步功能。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围绕物料、采购、生产、销售等模块进行功能拓展，开发自定义插件、条件查询、批量操作、自定义表单和数据校验功能，提升 ERP 系统易用性和数据准确性。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负责 ERP 与 OA、PLM、BI、CRM、MES/WMS 等系统的数据集成，设计接口字段映射、同步逻辑和异常重试机制，保障业务数据实时、准确流转。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优化 SQL 查询、存储过程和数据库操作，解决查询慢、数据冗余和同步异常等问题，提升系统响应速度和后台任务稳定性。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基于泛微 OA 进行流程表单、节点规则、动态路由、会签/或签、流程跳转、超时提醒、字段联动和 JS 增强开发，并通过开放 API 支持流程状态查询与审批结果回写。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从 0 到 1 推动影刀 RPA 自动化项目落地，覆盖人事、2B/2C、客服、供应链、财务、亚马逊等部门，建立流程库、日志监控、异常预警和人工复核机制，累计节省人工工时约 350 小时/月。</w:t>
      </w:r>
    </w:p>
    <w:p>
      <w:pPr>
        <w:pStyle w:val="kvwn7r"/>
        <w:snapToGrid/>
        <w:spacing w:before="60" w:after="20" w:line="252"/>
        <w:ind/>
        <w:rPr/>
      </w:pP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 xml:space="preserve">2022.09-2023.11  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>山东亿云信息科技有限公司  大数据开发工程师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参与数据仓库项目建设，负责数据抽取、清洗、转换、加载、建模、治理及 BI 报表开发。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使用 Kettle、SQL、Python、Hive 等工具处理多源业务数据，完成批量/增量加载、宽表加工、字段映射和异常数据处理。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针对查询效率和数据质量进行索引、分区、SQL 逻辑和 ETL 流程优化，提升数据处理稳定性和分析效率。</w:t>
      </w:r>
    </w:p>
    <w:p>
      <w:pPr>
        <w:pStyle w:val="4k07sy"/>
        <w:snapToGrid/>
        <w:spacing w:before="60" w:after="20" w:line="252"/>
        <w:ind/>
        <w:rPr/>
      </w:pP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 xml:space="preserve">2021.06-2022.08  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 xml:space="preserve">山东东软集成有限公司  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>SAP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>工程师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负责 SAP FI/CO、SD 模块日常支持、需求整理、系统测试、用户培训、流程维护及功能说明书编写。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参与公司代码、工厂、销售范围、产品组、订单类型、物料类型、库位、采购组织、CO 内部订单等基础配置与主数据维护。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支持价格条件、物料主数据、信息记录批量导入，以及采购收货、销售交货、销售报表、WMS 接口异常排查等业务场景。</w:t>
      </w:r>
    </w:p>
    <w:p>
      <w:pPr>
        <w:pStyle w:val="1gllia"/>
        <w:pBdr>
          <w:bottom w:val="thick" w:color="4F81BD" w:sz="8"/>
        </w:pBdr>
        <w:snapToGrid/>
        <w:spacing w:before="120" w:after="60" w:line="252"/>
        <w:ind/>
        <w:rPr/>
      </w:pPr>
      <w:r>
        <w:rPr>
          <w:rFonts w:ascii="MS Gothic" w:hAnsi="MS Gothic" w:eastAsia="MS Gothic" w:cs="MS Gothic"/>
          <w:b/>
          <w:i w:val="false"/>
          <w:strike w:val="false"/>
          <w:color w:val="1F4E79"/>
          <w:sz w:val="23"/>
          <w:u w:val="none"/>
        </w:rPr>
        <w:t>项目经历</w:t>
      </w:r>
    </w:p>
    <w:p>
      <w:pPr>
        <w:pStyle w:val="5y0k4x"/>
        <w:snapToGrid/>
        <w:spacing w:before="60" w:after="20" w:line="252"/>
        <w:ind/>
        <w:rPr/>
      </w:pP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>2024.01-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 xml:space="preserve">至今  制造业 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 xml:space="preserve">ERP 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 xml:space="preserve">定制开发与系统集成  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>| ERP/.NET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>开发、系统集成</w:t>
      </w:r>
    </w:p>
    <w:p>
      <w:pPr>
        <w:snapToGrid/>
        <w:spacing w:after="20" w:line="252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技术栈：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C#、.NET Framework/.NET Core、Web API、SQL Server/Oracle/MySQL、金蝶ERP、API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围绕制造业采购、销售、生产、物料、库存、成本、MRP 等场景进行 ERP 功能定制，开发自动单据生成、单据流转、定时处理、批量操作、条件查询、数据校验等功能。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开发 ERP 外挂小程序与 EXE 工具，将高频手工操作沉淀为可复用自动化工具，减少人工录入、重复核对和跨系统搬运数据。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设计 ERP 与 OA、MES、BI、CRM、WMS 等系统的接口方案，完成字段映射、数据同步、异常记录、重试机制和联调上线。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通过 SQL 优化、异步任务和数据同步逻辑优化，提高复杂查询、后台任务和跨系统接口的稳定性。</w:t>
      </w:r>
    </w:p>
    <w:p>
      <w:pPr>
        <w:pStyle w:val="1534hy"/>
        <w:snapToGrid/>
        <w:spacing w:before="60" w:after="20" w:line="252"/>
        <w:ind/>
        <w:rPr/>
      </w:pP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>2025.11-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 xml:space="preserve">至今  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 xml:space="preserve">MES 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 xml:space="preserve">客制化生产管理系统  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>| MES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>开发小组成员</w:t>
      </w:r>
    </w:p>
    <w:p>
      <w:pPr>
        <w:snapToGrid/>
        <w:spacing w:after="20" w:line="252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技术栈：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C#、WinForms、SQL Server/MySQL、MES、制造业生产管理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与技术总监共同开发贴合公司生产流程的 MES 系统，根据现场业务需求完成模块设计、界面开发、数据库操作和功能测试。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开发供应商表现管理与评分分析模块，支持供应商质量、交付、异常等维度统计，为采购和生产管理提供量化依据。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开发单尺寸 CPK 分析功能，支持生产质量数据统计分析，帮助业务侧识别过程波动和质量风险。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建设设备管理模块，覆盖设备台账、保养计划与提醒、维修记录、年度校验记录等线上化管理，降低线下维护成本并提升设备管理效率。</w:t>
      </w:r>
    </w:p>
    <w:p>
      <w:pPr>
        <w:pStyle w:val="wthu5x"/>
        <w:snapToGrid/>
        <w:spacing w:before="60" w:after="20" w:line="252"/>
        <w:ind/>
        <w:rPr/>
      </w:pP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>2025.11-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 xml:space="preserve">至今  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 xml:space="preserve">Java 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 xml:space="preserve">流程系统定制开发与接口服务  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 xml:space="preserve">| 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>后端开发</w:t>
      </w:r>
    </w:p>
    <w:p>
      <w:pPr>
        <w:snapToGrid/>
        <w:spacing w:after="20" w:line="252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技术栈：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Java、SSM、Spring、SpringMVC、MyBatis/MyBatis-Plus、Maven、Log4j、REST API、MySQL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基于公司原有流程系统进行二次开发，负责业务表单、基础资料、审批数据等模块的增删改查和接口功能。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按业务逻辑封装 Service 层服务，编写 Controller 接口、Mapper SQL、参数校验、异常处理和日志记录。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参与流程系统与 ERP/MES 等内部系统集成，完成数据查询、状态回写、接口联调和问题排查。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配合业务部门梳理操作流程，将线下处理节点转为系统功能，提升流程可追踪性和数据一致性。</w:t>
      </w:r>
    </w:p>
    <w:p>
      <w:pPr>
        <w:pStyle w:val="zvlvky"/>
        <w:snapToGrid/>
        <w:spacing w:before="60" w:after="20" w:line="252"/>
        <w:ind/>
        <w:rPr/>
      </w:pP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 xml:space="preserve">2024.01-2025.11  ERP 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 xml:space="preserve">与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19"/>
          <w:u w:val="none"/>
        </w:rPr>
        <w:t>自研协同系统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 xml:space="preserve"> 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>集成及订单物料核价管理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 xml:space="preserve">  | Java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 xml:space="preserve">开发 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 xml:space="preserve">/ 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>后端开发</w:t>
      </w:r>
    </w:p>
    <w:p>
      <w:pPr>
        <w:snapToGrid/>
        <w:spacing w:after="20" w:line="252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技术栈：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Java、SSM、MyBatis-Plus、SQL、BOM、定时任务、API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参与 ERP 与自研 协同 系统的数据集成，实现生产计划、BOM、工单状态、质检数据等核心业务数据双向同步。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开发中间服务层，负责接口对接、数据转换、异常重试和日志记录，降低系统间数据不一致风险。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实现订单物料核价管理模块，基于 BOM 结构、物料单价和工艺路线自动计算产品标准成本，支持多版本比对、差异分析和报表输出。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通过定时任务更新成本数据并生成成本波动信息，辅助管理层进行成本监控与决策。</w:t>
      </w:r>
    </w:p>
    <w:p>
      <w:pPr>
        <w:pStyle w:val="hjtyls"/>
        <w:snapToGrid/>
        <w:spacing w:before="60" w:after="20" w:line="252"/>
        <w:ind/>
        <w:rPr/>
      </w:pP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 xml:space="preserve">2024.03-2025.11  RPA 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 xml:space="preserve">企业自动化流程建设  </w:t>
      </w:r>
      <w:r>
        <w:rPr>
          <w:rFonts w:ascii="Calibri" w:hAnsi="Calibri" w:cs="Calibri"/>
          <w:b/>
          <w:i w:val="false"/>
          <w:strike w:val="false"/>
          <w:color w:val="4F81BD"/>
          <w:sz w:val="19"/>
          <w:u w:val="none"/>
        </w:rPr>
        <w:t>| RPA</w:t>
      </w:r>
      <w:r>
        <w:rPr>
          <w:rFonts w:ascii="MS Gothic" w:hAnsi="MS Gothic" w:eastAsia="MS Gothic" w:cs="MS Gothic"/>
          <w:b/>
          <w:i w:val="false"/>
          <w:strike w:val="false"/>
          <w:color w:val="4F81BD"/>
          <w:sz w:val="19"/>
          <w:u w:val="none"/>
        </w:rPr>
        <w:t>项目负责人</w:t>
      </w:r>
    </w:p>
    <w:p>
      <w:pPr>
        <w:snapToGrid/>
        <w:spacing w:after="20" w:line="252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18"/>
          <w:u w:val="none"/>
        </w:rPr>
        <w:t>技术栈：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影刀RPA、Python、MySQL、API、企业微信/钉钉通知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从 0 到 1 建设公司 RPA 自动化体系，完成流程规范、权限管理、运行监控、异常预警和人工复核机制。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在订单处理、数据采集、报表生成、客户通知、财务辅助处理等场景落地自动化流程，累计节省人工工时约 350 小时/月。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结合 Python 脚本处理复杂逻辑、数据清洗和接口调用，提升自动化流程稳定性和可维护性。</w:t>
      </w:r>
    </w:p>
    <w:p>
      <w:pPr>
        <w:pStyle w:val="vo713b"/>
        <w:pBdr>
          <w:bottom w:val="thick" w:color="4F81BD" w:sz="8"/>
        </w:pBdr>
        <w:snapToGrid/>
        <w:spacing w:before="120" w:after="60" w:line="252"/>
        <w:ind/>
        <w:rPr/>
      </w:pPr>
      <w:r>
        <w:rPr>
          <w:rFonts w:ascii="MS Gothic" w:hAnsi="MS Gothic" w:eastAsia="MS Gothic" w:cs="MS Gothic"/>
          <w:b/>
          <w:i w:val="false"/>
          <w:strike w:val="false"/>
          <w:color w:val="1F4E79"/>
          <w:sz w:val="23"/>
          <w:u w:val="none"/>
        </w:rPr>
        <w:t>证书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影刀 RPA 初级工程师、中级工程师证书。</w:t>
      </w:r>
    </w:p>
    <w:p>
      <w:pPr>
        <w:tabs>
          <w:tab w:val="left" w:pos="360"/>
        </w:tabs>
        <w:snapToGrid/>
        <w:spacing w:after="20" w:line="252"/>
        <w:ind w:left="312" w:hanging="142"/>
        <w:rPr/>
      </w:pPr>
      <w:r>
        <w:rPr>
          <w:rFonts w:ascii="Symbol" w:hAnsi="Symbol" w:cs="Symbol"/>
          <w:i w:val="false"/>
          <w:strike w:val="false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数据库证书（YCP）。</w:t>
      </w:r>
    </w:p>
    <w:p>
      <w:pPr>
        <w:pStyle w:val="s3br4d"/>
        <w:pBdr>
          <w:bottom w:val="thick" w:color="4F81BD" w:sz="8"/>
        </w:pBdr>
        <w:snapToGrid/>
        <w:spacing w:before="120" w:after="60" w:line="252"/>
        <w:ind/>
        <w:rPr/>
      </w:pPr>
      <w:r>
        <w:rPr>
          <w:rFonts w:ascii="MS Gothic" w:hAnsi="MS Gothic" w:eastAsia="MS Gothic" w:cs="MS Gothic"/>
          <w:b/>
          <w:i w:val="false"/>
          <w:strike w:val="false"/>
          <w:color w:val="1F4E79"/>
          <w:sz w:val="23"/>
          <w:u w:val="none"/>
        </w:rPr>
        <w:t>自我评价</w:t>
      </w:r>
    </w:p>
    <w:p>
      <w:pPr>
        <w:snapToGrid/>
        <w:spacing w:after="30" w:line="252"/>
        <w:ind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18"/>
          <w:u w:val="none"/>
        </w:rPr>
        <w:t>学习能力强，能够快速理解制造业业务流程并转化为系统功能；沟通协作意识较好，能与业务、测试、运维及外部系统人员共同推进需求落地；具备持续优化意识，关注系统稳定性、数据准确性和业务效率提升。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zvlvk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ogto4v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uo62c7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paragraph" w:styleId="1gllia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tg3d6j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vo713b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4k07s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wthu5x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1534h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zavxo8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5y0k4x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oz431d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np0kqo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kvwn7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hjtyls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s3br4d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2026-07-27T11:48:12Z</dcterms:created>
  <dcterms:modified xsi:type="dcterms:W3CDTF">2026-07-27T11:48:12Z</dcterms:modified>
</cp:coreProperties>
</file>