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27585" w14:textId="77777777" w:rsidR="006510E5" w:rsidRDefault="00714F1C">
      <w:r>
        <w:t>Kelly Plummer</w:t>
      </w:r>
    </w:p>
    <w:p w14:paraId="69D35238" w14:textId="77777777" w:rsidR="00714F1C" w:rsidRDefault="00714F1C">
      <w:r>
        <w:t>10-25-14</w:t>
      </w:r>
    </w:p>
    <w:p w14:paraId="6B06258D" w14:textId="77777777" w:rsidR="00714F1C" w:rsidRDefault="00714F1C"/>
    <w:p w14:paraId="65DB920C" w14:textId="21D1A7F8" w:rsidR="00714F1C" w:rsidRDefault="00714F1C">
      <w:r>
        <w:t xml:space="preserve">Write up for </w:t>
      </w:r>
      <w:r w:rsidR="006B3F10">
        <w:t>technology</w:t>
      </w:r>
      <w:r>
        <w:t xml:space="preserve"> and </w:t>
      </w:r>
      <w:r w:rsidR="006B3F10">
        <w:t xml:space="preserve">design </w:t>
      </w:r>
      <w:bookmarkStart w:id="0" w:name="_GoBack"/>
      <w:bookmarkEnd w:id="0"/>
      <w:r>
        <w:t xml:space="preserve">decisions for the Developer Technical Team Evaluation.  </w:t>
      </w:r>
    </w:p>
    <w:p w14:paraId="337ED211" w14:textId="77777777" w:rsidR="00714F1C" w:rsidRDefault="00714F1C"/>
    <w:p w14:paraId="234DABBF" w14:textId="6933BD54" w:rsidR="00714F1C" w:rsidRDefault="001F117F">
      <w:pPr>
        <w:rPr>
          <w:b/>
        </w:rPr>
      </w:pPr>
      <w:r>
        <w:rPr>
          <w:b/>
        </w:rPr>
        <w:t>Technology</w:t>
      </w:r>
    </w:p>
    <w:p w14:paraId="75C2827E" w14:textId="77777777" w:rsidR="00714F1C" w:rsidRDefault="00714F1C">
      <w:pPr>
        <w:rPr>
          <w:b/>
        </w:rPr>
      </w:pPr>
    </w:p>
    <w:p w14:paraId="67CA31DF" w14:textId="19D1FFA7" w:rsidR="00236F1D" w:rsidRDefault="001F117F">
      <w:r>
        <w:t>For handling REST requests t</w:t>
      </w:r>
      <w:r w:rsidR="001E1E94">
        <w:t xml:space="preserve">he Jersey framework was chosen as it implements the Java API for </w:t>
      </w:r>
      <w:proofErr w:type="spellStart"/>
      <w:r>
        <w:t>RESTful</w:t>
      </w:r>
      <w:proofErr w:type="spellEnd"/>
      <w:r>
        <w:t xml:space="preserve"> Web Services</w:t>
      </w:r>
      <w:r w:rsidR="001E1E94">
        <w:t xml:space="preserve"> </w:t>
      </w:r>
      <w:r>
        <w:t>(</w:t>
      </w:r>
      <w:r w:rsidR="001E1E94">
        <w:t>JAX-RS</w:t>
      </w:r>
      <w:r>
        <w:t>).  Jersey was chosen over others for several reasons.  Those include broad adoption, adequate documentation and active development.</w:t>
      </w:r>
      <w:r w:rsidR="001E1E94">
        <w:t xml:space="preserve"> </w:t>
      </w:r>
      <w:r>
        <w:t>The persistence layer is a simple mock that is back</w:t>
      </w:r>
      <w:r w:rsidR="001E296C">
        <w:t>ed</w:t>
      </w:r>
      <w:r>
        <w:t xml:space="preserve"> by a </w:t>
      </w:r>
      <w:proofErr w:type="spellStart"/>
      <w:r>
        <w:t>Hashmap</w:t>
      </w:r>
      <w:proofErr w:type="spellEnd"/>
      <w:r>
        <w:t xml:space="preserve">.  Effort was put in to </w:t>
      </w:r>
      <w:r w:rsidR="001E296C">
        <w:t>integrating</w:t>
      </w:r>
      <w:r>
        <w:t xml:space="preserve"> the Cassandra </w:t>
      </w:r>
      <w:proofErr w:type="spellStart"/>
      <w:r>
        <w:t>NoSQL</w:t>
      </w:r>
      <w:proofErr w:type="spellEnd"/>
      <w:r>
        <w:t xml:space="preserve"> database but tim</w:t>
      </w:r>
      <w:r w:rsidR="001E296C">
        <w:t>e did not allow for completion.</w:t>
      </w:r>
      <w:r w:rsidR="00714F1C">
        <w:t xml:space="preserve"> </w:t>
      </w:r>
      <w:r w:rsidR="00851861">
        <w:t xml:space="preserve"> The </w:t>
      </w:r>
      <w:proofErr w:type="spellStart"/>
      <w:r w:rsidR="00851861">
        <w:t>Hystrix</w:t>
      </w:r>
      <w:proofErr w:type="spellEnd"/>
      <w:r w:rsidR="00851861">
        <w:t xml:space="preserve"> library is used for the circuit breaker implementation.</w:t>
      </w:r>
    </w:p>
    <w:p w14:paraId="2D1B5D32" w14:textId="77777777" w:rsidR="00236F1D" w:rsidRDefault="00236F1D"/>
    <w:p w14:paraId="2404D992" w14:textId="691B7FEB" w:rsidR="00E3486C" w:rsidRPr="00E3486C" w:rsidRDefault="00E3486C">
      <w:pPr>
        <w:rPr>
          <w:b/>
        </w:rPr>
      </w:pPr>
      <w:r w:rsidRPr="00E3486C">
        <w:rPr>
          <w:b/>
        </w:rPr>
        <w:t>Design</w:t>
      </w:r>
    </w:p>
    <w:p w14:paraId="5F0737F4" w14:textId="77777777" w:rsidR="00E3486C" w:rsidRDefault="00E3486C"/>
    <w:p w14:paraId="4215203F" w14:textId="28495FB2" w:rsidR="00714F1C" w:rsidRDefault="001F117F">
      <w:r>
        <w:t xml:space="preserve">The design of the inventory </w:t>
      </w:r>
      <w:proofErr w:type="spellStart"/>
      <w:r>
        <w:t>microservice</w:t>
      </w:r>
      <w:proofErr w:type="spellEnd"/>
      <w:r>
        <w:t xml:space="preserve"> is separated by concerns, querying the persistence layer</w:t>
      </w:r>
      <w:r w:rsidR="00851861">
        <w:t xml:space="preserve"> and handling REST requests</w:t>
      </w:r>
      <w:r>
        <w:t>.</w:t>
      </w:r>
      <w:r w:rsidR="00851861">
        <w:t xml:space="preserve">  </w:t>
      </w:r>
      <w:r w:rsidR="00714F1C">
        <w:t xml:space="preserve">The </w:t>
      </w:r>
      <w:proofErr w:type="spellStart"/>
      <w:r w:rsidR="00236F1D" w:rsidRPr="00714F1C">
        <w:rPr>
          <w:i/>
        </w:rPr>
        <w:t>ProductDao</w:t>
      </w:r>
      <w:proofErr w:type="spellEnd"/>
      <w:r w:rsidR="00236F1D">
        <w:t xml:space="preserve"> class</w:t>
      </w:r>
      <w:r w:rsidR="00DE331F">
        <w:t>, used for the persistence interface,</w:t>
      </w:r>
      <w:r w:rsidR="00714F1C">
        <w:t xml:space="preserve"> provides a static factory method, </w:t>
      </w:r>
      <w:proofErr w:type="spellStart"/>
      <w:r w:rsidR="00236F1D" w:rsidRPr="00714F1C">
        <w:rPr>
          <w:i/>
        </w:rPr>
        <w:t>getProductDao</w:t>
      </w:r>
      <w:proofErr w:type="spellEnd"/>
      <w:r w:rsidR="00236F1D">
        <w:rPr>
          <w:i/>
        </w:rPr>
        <w:t>,</w:t>
      </w:r>
      <w:r w:rsidR="00236F1D">
        <w:t xml:space="preserve"> which </w:t>
      </w:r>
      <w:r w:rsidR="00714F1C">
        <w:t xml:space="preserve">returns a concrete </w:t>
      </w:r>
      <w:proofErr w:type="spellStart"/>
      <w:r w:rsidR="00714F1C" w:rsidRPr="00F5061B">
        <w:rPr>
          <w:i/>
        </w:rPr>
        <w:t>ProductDao</w:t>
      </w:r>
      <w:proofErr w:type="spellEnd"/>
      <w:r w:rsidR="00714F1C">
        <w:t xml:space="preserve"> implementation.  This approach was chosen because it would allow changing the </w:t>
      </w:r>
      <w:r w:rsidR="00236F1D">
        <w:t>underlying persistence fairly eas</w:t>
      </w:r>
      <w:r w:rsidR="001E296C">
        <w:t>il</w:t>
      </w:r>
      <w:r w:rsidR="00236F1D">
        <w:t xml:space="preserve">y.  The </w:t>
      </w:r>
      <w:proofErr w:type="spellStart"/>
      <w:r w:rsidR="00236F1D" w:rsidRPr="00714F1C">
        <w:rPr>
          <w:i/>
        </w:rPr>
        <w:t>ProductDao</w:t>
      </w:r>
      <w:proofErr w:type="spellEnd"/>
      <w:r w:rsidR="00236F1D">
        <w:rPr>
          <w:i/>
        </w:rPr>
        <w:t xml:space="preserve"> </w:t>
      </w:r>
      <w:r w:rsidR="00236F1D">
        <w:t xml:space="preserve">also provides a simplified query interface.  The interface has 5 methods: </w:t>
      </w:r>
      <w:r w:rsidR="00236F1D" w:rsidRPr="00236F1D">
        <w:rPr>
          <w:i/>
        </w:rPr>
        <w:t>index</w:t>
      </w:r>
      <w:r w:rsidR="00236F1D">
        <w:rPr>
          <w:i/>
        </w:rPr>
        <w:t xml:space="preserve">, create, get, update </w:t>
      </w:r>
      <w:r w:rsidR="00236F1D" w:rsidRPr="00236F1D">
        <w:t>and</w:t>
      </w:r>
      <w:r w:rsidR="00236F1D">
        <w:t xml:space="preserve"> </w:t>
      </w:r>
      <w:r w:rsidR="00236F1D" w:rsidRPr="00236F1D">
        <w:rPr>
          <w:i/>
        </w:rPr>
        <w:t>delete</w:t>
      </w:r>
      <w:r w:rsidR="00236F1D">
        <w:t>.  This provides basic CRUD functionality to the inven</w:t>
      </w:r>
      <w:r w:rsidR="008C55EB">
        <w:t xml:space="preserve">tory </w:t>
      </w:r>
      <w:proofErr w:type="spellStart"/>
      <w:r w:rsidR="008C55EB">
        <w:t>microservice</w:t>
      </w:r>
      <w:proofErr w:type="spellEnd"/>
      <w:r w:rsidR="008C55EB">
        <w:t>.</w:t>
      </w:r>
    </w:p>
    <w:p w14:paraId="763505E2" w14:textId="77777777" w:rsidR="00F5061B" w:rsidRDefault="00F5061B"/>
    <w:p w14:paraId="6B2FA051" w14:textId="7C1C8117" w:rsidR="00F5061B" w:rsidRDefault="003B5371">
      <w:r>
        <w:t xml:space="preserve">The </w:t>
      </w:r>
      <w:proofErr w:type="spellStart"/>
      <w:r w:rsidRPr="003B5371">
        <w:rPr>
          <w:i/>
        </w:rPr>
        <w:t>ProductService</w:t>
      </w:r>
      <w:proofErr w:type="spellEnd"/>
      <w:r>
        <w:t xml:space="preserve"> class provides handling of REST requests for the </w:t>
      </w:r>
      <w:r w:rsidRPr="003B5371">
        <w:rPr>
          <w:i/>
        </w:rPr>
        <w:t>Product</w:t>
      </w:r>
      <w:r>
        <w:t xml:space="preserve"> data</w:t>
      </w:r>
      <w:r w:rsidR="00F5061B">
        <w:t xml:space="preserve">.  Like the </w:t>
      </w:r>
      <w:proofErr w:type="spellStart"/>
      <w:r w:rsidR="00F5061B" w:rsidRPr="00F5061B">
        <w:rPr>
          <w:i/>
        </w:rPr>
        <w:t>ProductDao</w:t>
      </w:r>
      <w:proofErr w:type="spellEnd"/>
      <w:r w:rsidR="00F5061B">
        <w:t xml:space="preserve"> interface, </w:t>
      </w:r>
      <w:proofErr w:type="spellStart"/>
      <w:r w:rsidR="00F5061B" w:rsidRPr="00F5061B">
        <w:rPr>
          <w:i/>
        </w:rPr>
        <w:t>ProductService</w:t>
      </w:r>
      <w:proofErr w:type="spellEnd"/>
      <w:r w:rsidR="00F5061B">
        <w:t xml:space="preserve"> exposes 5 endpoints.  This allows the user to </w:t>
      </w:r>
      <w:r w:rsidR="008C55EB">
        <w:t xml:space="preserve">create, update, delete and edit Product data. I an addition to the </w:t>
      </w:r>
      <w:proofErr w:type="spellStart"/>
      <w:r w:rsidR="008C55EB">
        <w:t>RESTful</w:t>
      </w:r>
      <w:proofErr w:type="spellEnd"/>
      <w:r w:rsidR="008C55EB">
        <w:t xml:space="preserve"> endpoint and persistence layer the Circuit Breaker pattern was required to ensure the inventory service would not fail due to unavailable or underperforming dependencies.</w:t>
      </w:r>
    </w:p>
    <w:p w14:paraId="5C4DB219" w14:textId="77777777" w:rsidR="008C55EB" w:rsidRDefault="008C55EB"/>
    <w:p w14:paraId="2BB64AA4" w14:textId="6434C45D" w:rsidR="008C55EB" w:rsidRDefault="001E1E94">
      <w:proofErr w:type="spellStart"/>
      <w:r>
        <w:t>Hystrix</w:t>
      </w:r>
      <w:proofErr w:type="spellEnd"/>
      <w:r>
        <w:t xml:space="preserve"> was a requirement for implementing the circuit breaker functionality.</w:t>
      </w:r>
      <w:r w:rsidR="00DE331F">
        <w:t xml:space="preserve"> The inventory service uses the </w:t>
      </w:r>
      <w:proofErr w:type="spellStart"/>
      <w:r w:rsidR="00DE331F" w:rsidRPr="00DE331F">
        <w:rPr>
          <w:i/>
        </w:rPr>
        <w:t>HystrixCommand</w:t>
      </w:r>
      <w:proofErr w:type="spellEnd"/>
      <w:r w:rsidR="00DE331F">
        <w:rPr>
          <w:i/>
        </w:rPr>
        <w:t xml:space="preserve"> </w:t>
      </w:r>
      <w:r w:rsidR="00DE331F">
        <w:t xml:space="preserve">class to manage business logic for the REST methods in the </w:t>
      </w:r>
      <w:proofErr w:type="spellStart"/>
      <w:r w:rsidR="00DE331F" w:rsidRPr="00DE331F">
        <w:rPr>
          <w:i/>
        </w:rPr>
        <w:t>ProductService</w:t>
      </w:r>
      <w:proofErr w:type="spellEnd"/>
      <w:r w:rsidR="00DE331F">
        <w:rPr>
          <w:i/>
        </w:rPr>
        <w:t>.</w:t>
      </w:r>
      <w:r w:rsidR="00DE331F">
        <w:t xml:space="preserve">  For each of the methods there is a corresponding </w:t>
      </w:r>
      <w:proofErr w:type="spellStart"/>
      <w:r w:rsidR="00DE331F" w:rsidRPr="00DE331F">
        <w:rPr>
          <w:i/>
        </w:rPr>
        <w:t>HystrixCommand</w:t>
      </w:r>
      <w:proofErr w:type="spellEnd"/>
      <w:r w:rsidR="00DE331F">
        <w:t xml:space="preserve">.  Each command implements the abstract </w:t>
      </w:r>
      <w:r w:rsidR="00DE331F" w:rsidRPr="00DE331F">
        <w:rPr>
          <w:i/>
        </w:rPr>
        <w:t>run</w:t>
      </w:r>
      <w:r w:rsidR="00DE331F">
        <w:t xml:space="preserve"> method with the logic required to perform each task.  </w:t>
      </w:r>
    </w:p>
    <w:p w14:paraId="575E074A" w14:textId="77777777" w:rsidR="00DE331F" w:rsidRDefault="00DE331F"/>
    <w:p w14:paraId="4D4A841D" w14:textId="019611F9" w:rsidR="00DE331F" w:rsidRDefault="00DE331F">
      <w:pPr>
        <w:rPr>
          <w:b/>
        </w:rPr>
      </w:pPr>
      <w:r w:rsidRPr="00DE331F">
        <w:rPr>
          <w:b/>
        </w:rPr>
        <w:t>Deployment</w:t>
      </w:r>
    </w:p>
    <w:p w14:paraId="753C3520" w14:textId="77777777" w:rsidR="00DE331F" w:rsidRDefault="00DE331F"/>
    <w:p w14:paraId="21CF0B42" w14:textId="27D2C49E" w:rsidR="00DE331F" w:rsidRPr="00DE331F" w:rsidRDefault="00FD5512">
      <w:r>
        <w:t>In an effort to increase automation, the application should be deployed using Jenkins, or another CI server. Jenkins should monitor for changes in the source repository.  If a change is detected a Jenkins job should begin</w:t>
      </w:r>
      <w:r w:rsidR="001E296C">
        <w:t>.  The first step in the job</w:t>
      </w:r>
      <w:r>
        <w:t xml:space="preserve"> </w:t>
      </w:r>
      <w:r w:rsidR="003B5371">
        <w:t>should</w:t>
      </w:r>
      <w:r w:rsidR="001E296C">
        <w:t xml:space="preserve"> run</w:t>
      </w:r>
      <w:r>
        <w:t xml:space="preserve"> unit, integration and functional tests.  If the tests are successful a war </w:t>
      </w:r>
      <w:r>
        <w:lastRenderedPageBreak/>
        <w:t xml:space="preserve">artifact of the service should be created by the Jenkins job.  The artifact can either be stored in an artifact repository, i.e. Nexus or </w:t>
      </w:r>
      <w:proofErr w:type="spellStart"/>
      <w:r>
        <w:t>Artifactory</w:t>
      </w:r>
      <w:proofErr w:type="spellEnd"/>
      <w:r>
        <w:t xml:space="preserve"> or simply have Jenkins archive it. The final step in the Jenkins job should be to deploy the new artifact to either an existing AWS instance or AWS Beanstalk.  There are plugins to Jenkins for managing the final deploy step.</w:t>
      </w:r>
    </w:p>
    <w:sectPr w:rsidR="00DE331F" w:rsidRPr="00DE331F" w:rsidSect="006510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ED"/>
    <w:rsid w:val="001E1E94"/>
    <w:rsid w:val="001E296C"/>
    <w:rsid w:val="001F117F"/>
    <w:rsid w:val="00236F1D"/>
    <w:rsid w:val="003B5371"/>
    <w:rsid w:val="006510E5"/>
    <w:rsid w:val="006B3F10"/>
    <w:rsid w:val="00714F1C"/>
    <w:rsid w:val="00851861"/>
    <w:rsid w:val="008C55EB"/>
    <w:rsid w:val="009C42ED"/>
    <w:rsid w:val="00C152B3"/>
    <w:rsid w:val="00DE331F"/>
    <w:rsid w:val="00E3486C"/>
    <w:rsid w:val="00F5061B"/>
    <w:rsid w:val="00FD5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2A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406</Words>
  <Characters>2320</Characters>
  <Application>Microsoft Macintosh Word</Application>
  <DocSecurity>0</DocSecurity>
  <Lines>19</Lines>
  <Paragraphs>5</Paragraphs>
  <ScaleCrop>false</ScaleCrop>
  <Company>RadiantBlue Technologies</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Plummer</dc:creator>
  <cp:keywords/>
  <dc:description/>
  <cp:lastModifiedBy>Kelly Plummer</cp:lastModifiedBy>
  <cp:revision>12</cp:revision>
  <dcterms:created xsi:type="dcterms:W3CDTF">2014-10-25T20:26:00Z</dcterms:created>
  <dcterms:modified xsi:type="dcterms:W3CDTF">2014-10-25T21:44:00Z</dcterms:modified>
</cp:coreProperties>
</file>