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B14" w:rsidRDefault="00211F2F">
      <w:r>
        <w:t>Wolf Creek Power CPLD UART Multiplexor Hot Keys</w:t>
      </w:r>
    </w:p>
    <w:p w:rsidR="00211F2F" w:rsidRDefault="00E87EAA">
      <w:r>
        <w:t>The Wolf Creek Power CPLD has a UART Multiplexor (MUX) that can be used to create a connection between the microUSB connector on the backplate of the Controller</w:t>
      </w:r>
      <w:r w:rsidR="00CD5C10">
        <w:t xml:space="preserve"> canister</w:t>
      </w:r>
      <w:r w:rsidR="00A44C32">
        <w:t xml:space="preserve"> and FTDI USB-to-UART converter</w:t>
      </w:r>
      <w:r w:rsidR="00CD5C10">
        <w:t xml:space="preserve"> to one of 16</w:t>
      </w:r>
      <w:r>
        <w:t xml:space="preserve"> UARTs within the canister.  This MUX is controlled by the following</w:t>
      </w:r>
      <w:r w:rsidR="004A5E8F">
        <w:t xml:space="preserve"> registers</w:t>
      </w:r>
    </w:p>
    <w:p w:rsidR="00E87EAA" w:rsidRDefault="00E87EAA" w:rsidP="00A44C32">
      <w:pPr>
        <w:pStyle w:val="ListParagraph"/>
        <w:numPr>
          <w:ilvl w:val="0"/>
          <w:numId w:val="2"/>
        </w:numPr>
      </w:pPr>
      <w:r>
        <w:t xml:space="preserve">A nonvolatile register, </w:t>
      </w:r>
      <w:r w:rsidRPr="00A44C32">
        <w:t>URT_INTERCONN_SET,</w:t>
      </w:r>
      <w:r>
        <w:t xml:space="preserve"> whose value can be changed by an IPMI command to the BMC</w:t>
      </w:r>
      <w:r w:rsidR="00FC3669">
        <w:t xml:space="preserve"> which the BMC passes via I2C to the Power CPLD</w:t>
      </w:r>
      <w:r>
        <w:t>.</w:t>
      </w:r>
      <w:r w:rsidR="00CD5C10">
        <w:t xml:space="preserve">  URT_INTERCONN_SET defines the default UART setting.  During manufacturing, URT_INTERCONN_SET is set to the value that selects the BMC UART</w:t>
      </w:r>
      <w:r w:rsidR="004A5E8F">
        <w:t xml:space="preserve"> (i.e., the main processor console)</w:t>
      </w:r>
      <w:r w:rsidR="00CD5C10">
        <w:t>.</w:t>
      </w:r>
    </w:p>
    <w:p w:rsidR="00E87EAA" w:rsidRPr="00914932" w:rsidRDefault="00E87EAA" w:rsidP="00A44C32">
      <w:pPr>
        <w:pStyle w:val="ListParagraph"/>
        <w:numPr>
          <w:ilvl w:val="0"/>
          <w:numId w:val="2"/>
        </w:numPr>
      </w:pPr>
      <w:r>
        <w:t xml:space="preserve">A nonvolatile register, </w:t>
      </w:r>
      <w:r w:rsidRPr="00A44C32">
        <w:rPr>
          <w:rFonts w:hint="eastAsia"/>
        </w:rPr>
        <w:t>URT</w:t>
      </w:r>
      <w:r w:rsidRPr="00A44C32">
        <w:t>_</w:t>
      </w:r>
      <w:r w:rsidRPr="00A44C32">
        <w:rPr>
          <w:rFonts w:hint="eastAsia"/>
        </w:rPr>
        <w:t>KEY_DISABLE_</w:t>
      </w:r>
      <w:r w:rsidRPr="00A44C32">
        <w:t>SE</w:t>
      </w:r>
      <w:r w:rsidRPr="00A44C32">
        <w:rPr>
          <w:rFonts w:hint="eastAsia"/>
        </w:rPr>
        <w:t>T</w:t>
      </w:r>
      <w:r w:rsidRPr="00A44C32">
        <w:t>, whose value can be changed by an IPMI command to the BMC</w:t>
      </w:r>
      <w:r w:rsidR="00FC3669">
        <w:t xml:space="preserve"> which the BMC passes via I2C to the Power CPLD</w:t>
      </w:r>
      <w:r w:rsidRPr="00A44C32">
        <w:t>.</w:t>
      </w:r>
      <w:r w:rsidR="00CD5C10" w:rsidRPr="00A44C32">
        <w:t xml:space="preserve">  URT_KEY_DISABLE_SET determines whether the URT_KEY value should be ignored.  During manufacturing URT_KEY_DISABLE_SET is set to </w:t>
      </w:r>
      <w:r w:rsidR="00131626">
        <w:t>EN</w:t>
      </w:r>
      <w:bookmarkStart w:id="0" w:name="_GoBack"/>
      <w:bookmarkEnd w:id="0"/>
      <w:r w:rsidR="00CD5C10" w:rsidRPr="00A44C32">
        <w:t>ABLED.</w:t>
      </w:r>
    </w:p>
    <w:p w:rsidR="00505BD1" w:rsidRDefault="00E87EAA" w:rsidP="00A44C32">
      <w:pPr>
        <w:pStyle w:val="ListParagraph"/>
        <w:numPr>
          <w:ilvl w:val="0"/>
          <w:numId w:val="2"/>
        </w:numPr>
      </w:pPr>
      <w:r>
        <w:t xml:space="preserve">A volatile register, URT_KEY, whose value can be </w:t>
      </w:r>
      <w:r w:rsidR="004A5E8F">
        <w:t>set</w:t>
      </w:r>
      <w:r>
        <w:t xml:space="preserve"> by typing a key sequence on the terminal (or terminal emulator) connected to the microUSB connector.</w:t>
      </w:r>
      <w:r w:rsidR="00CD5C10">
        <w:t xml:space="preserve">  The P</w:t>
      </w:r>
      <w:r w:rsidR="004A5E8F">
        <w:t>ower-On-Reset</w:t>
      </w:r>
      <w:r w:rsidR="00CD5C10">
        <w:t xml:space="preserve"> value of URT_KEY is DEFAULT.</w:t>
      </w:r>
    </w:p>
    <w:p w:rsidR="00A44C32" w:rsidRDefault="00A44C32" w:rsidP="00A44C32">
      <w:pPr>
        <w:pStyle w:val="ListParagraph"/>
        <w:numPr>
          <w:ilvl w:val="0"/>
          <w:numId w:val="2"/>
        </w:numPr>
      </w:pPr>
      <w:r>
        <w:t>A volatile register, URT_KEY_LOCK, whose value can be change by an I2C command from the Primary SAS Expander</w:t>
      </w:r>
      <w:r w:rsidR="00B54615">
        <w:t xml:space="preserve"> to the BMC</w:t>
      </w:r>
      <w:r w:rsidR="00FC3669">
        <w:t xml:space="preserve"> which the BMC passes via I2C to the Power CPLD</w:t>
      </w:r>
      <w:r>
        <w:t xml:space="preserve">.  </w:t>
      </w:r>
      <w:r w:rsidRPr="00A44C32">
        <w:t xml:space="preserve">URT_KEY_LOCK determines whether hot keys should modify URT_KEY.  The </w:t>
      </w:r>
      <w:r w:rsidR="004A5E8F">
        <w:t>Power-On-Reset</w:t>
      </w:r>
      <w:r w:rsidRPr="00A44C32">
        <w:t xml:space="preserve"> value of URT_KEY_LOCK is UNLOCKED.</w:t>
      </w:r>
    </w:p>
    <w:p w:rsidR="004A5E8F" w:rsidRDefault="004A5E8F" w:rsidP="00CD5C10">
      <w:r>
        <w:t>using the following logic.</w:t>
      </w:r>
    </w:p>
    <w:p w:rsidR="00CD5C10" w:rsidRPr="00A44C32" w:rsidRDefault="00CD5C10" w:rsidP="004A5E8F">
      <w:pPr>
        <w:pStyle w:val="ListParagraph"/>
        <w:numPr>
          <w:ilvl w:val="0"/>
          <w:numId w:val="3"/>
        </w:numPr>
      </w:pPr>
      <w:r>
        <w:t>If URT_KEY_DI</w:t>
      </w:r>
      <w:r w:rsidR="004A5E8F">
        <w:t>S</w:t>
      </w:r>
      <w:r>
        <w:t xml:space="preserve">ABLE_SET is DISABLED then </w:t>
      </w:r>
      <w:r w:rsidRPr="00A44C32">
        <w:t>URT_INTERCONN_SET determines the MUX setting.</w:t>
      </w:r>
    </w:p>
    <w:p w:rsidR="00CD5C10" w:rsidRDefault="00CD5C10" w:rsidP="004A5E8F">
      <w:pPr>
        <w:pStyle w:val="ListParagraph"/>
        <w:numPr>
          <w:ilvl w:val="0"/>
          <w:numId w:val="3"/>
        </w:numPr>
      </w:pPr>
      <w:r w:rsidRPr="00A44C32">
        <w:t>If URT_KEY_DISABLE_SET is ENABLED and UART_KEY is DEFAULT then URT_INTERCONN_SET determines the MUX setting.</w:t>
      </w:r>
    </w:p>
    <w:p w:rsidR="00CD5C10" w:rsidRDefault="00CD5C10" w:rsidP="004A5E8F">
      <w:pPr>
        <w:pStyle w:val="ListParagraph"/>
        <w:numPr>
          <w:ilvl w:val="0"/>
          <w:numId w:val="3"/>
        </w:numPr>
      </w:pPr>
      <w:r>
        <w:t>If URT_KEY_DISABLE_SET is ENABLED and URT_KEY has a value other than DEFAULT then URT_KEY determines the MUX setting.</w:t>
      </w:r>
    </w:p>
    <w:p w:rsidR="00FC3669" w:rsidRDefault="00A44C32" w:rsidP="004A5E8F">
      <w:pPr>
        <w:pStyle w:val="ListParagraph"/>
        <w:numPr>
          <w:ilvl w:val="0"/>
          <w:numId w:val="3"/>
        </w:numPr>
      </w:pPr>
      <w:r>
        <w:t xml:space="preserve">If URT_KEY_LOCK is UNLOCKED </w:t>
      </w:r>
      <w:r w:rsidR="00B54615">
        <w:t xml:space="preserve">and </w:t>
      </w:r>
      <w:r w:rsidR="00FC3669" w:rsidRPr="00A44C32">
        <w:t>URT_KEY_DISABLE_SET is ENABLED</w:t>
      </w:r>
      <w:r w:rsidR="00FC3669">
        <w:t xml:space="preserve"> </w:t>
      </w:r>
      <w:r>
        <w:t xml:space="preserve">then </w:t>
      </w:r>
      <w:r w:rsidR="00505BD1">
        <w:t xml:space="preserve">URT_KEY can be set with a 2-character control sequence starting with </w:t>
      </w:r>
      <w:r w:rsidR="004A5E8F">
        <w:t>a CTRL-^ (ASCII RS</w:t>
      </w:r>
      <w:r>
        <w:t>)</w:t>
      </w:r>
      <w:r w:rsidR="00505BD1">
        <w:t xml:space="preserve"> </w:t>
      </w:r>
      <w:r w:rsidR="004A5E8F">
        <w:t xml:space="preserve">(CTRL-SHIFT-6 on a US keyboard) </w:t>
      </w:r>
      <w:r w:rsidR="00505BD1">
        <w:t xml:space="preserve">according to the </w:t>
      </w:r>
      <w:r>
        <w:t>table below</w:t>
      </w:r>
      <w:r w:rsidR="00505BD1">
        <w:t>.</w:t>
      </w:r>
      <w:r w:rsidR="0037547A">
        <w:t xml:space="preserve">  </w:t>
      </w:r>
    </w:p>
    <w:p w:rsidR="00FC3669" w:rsidRDefault="0037547A" w:rsidP="00FC3669">
      <w:pPr>
        <w:pStyle w:val="ListParagraph"/>
        <w:numPr>
          <w:ilvl w:val="1"/>
          <w:numId w:val="3"/>
        </w:numPr>
      </w:pPr>
      <w:r>
        <w:t>If a valid second character</w:t>
      </w:r>
      <w:r w:rsidR="00FC3669">
        <w:t xml:space="preserve"> (per the table below)</w:t>
      </w:r>
      <w:r>
        <w:t xml:space="preserve"> is type</w:t>
      </w:r>
      <w:r w:rsidR="004A5E8F">
        <w:t>d within 3 seconds of the CTRL-^</w:t>
      </w:r>
      <w:r w:rsidR="00FC3669">
        <w:t xml:space="preserve"> then</w:t>
      </w:r>
      <w:r>
        <w:t xml:space="preserve"> the Power CPLD will modify URT_KEY and will not pass either character to the </w:t>
      </w:r>
      <w:r w:rsidR="00A44C32">
        <w:t xml:space="preserve">selected </w:t>
      </w:r>
      <w:r>
        <w:t>UART</w:t>
      </w:r>
      <w:r w:rsidR="00FC3669">
        <w:t>.</w:t>
      </w:r>
    </w:p>
    <w:p w:rsidR="00FC3669" w:rsidRDefault="00FC3669" w:rsidP="00FC3669">
      <w:pPr>
        <w:pStyle w:val="ListParagraph"/>
        <w:numPr>
          <w:ilvl w:val="1"/>
          <w:numId w:val="3"/>
        </w:numPr>
      </w:pPr>
      <w:r>
        <w:t>I</w:t>
      </w:r>
      <w:r w:rsidR="0037547A">
        <w:t>f no character is type</w:t>
      </w:r>
      <w:r w:rsidR="004A5E8F">
        <w:t>d within 3 seconds of the CTRL-^</w:t>
      </w:r>
      <w:r w:rsidR="0037547A">
        <w:t xml:space="preserve"> or if an invalid cha</w:t>
      </w:r>
      <w:r w:rsidR="004A5E8F">
        <w:t>r</w:t>
      </w:r>
      <w:r>
        <w:t>acter is typed after the CTRL-^ then</w:t>
      </w:r>
      <w:r w:rsidR="004A5E8F">
        <w:t xml:space="preserve"> the CTRL-^</w:t>
      </w:r>
      <w:r w:rsidR="0037547A">
        <w:t xml:space="preserve"> and any invalid character typed within the 3 second window will be passed to the </w:t>
      </w:r>
      <w:r w:rsidR="00A44C32">
        <w:t xml:space="preserve">selected </w:t>
      </w:r>
      <w:r w:rsidR="0037547A">
        <w:t>UART a</w:t>
      </w:r>
      <w:r w:rsidR="004A5E8F">
        <w:t>nd URT_KEY will not be modified</w:t>
      </w:r>
      <w:r>
        <w:t>.</w:t>
      </w:r>
    </w:p>
    <w:p w:rsidR="00CD5C10" w:rsidRDefault="00FC3669" w:rsidP="00FC3669">
      <w:pPr>
        <w:pStyle w:val="ListParagraph"/>
        <w:numPr>
          <w:ilvl w:val="1"/>
          <w:numId w:val="3"/>
        </w:numPr>
      </w:pPr>
      <w:r>
        <w:t>I</w:t>
      </w:r>
      <w:r w:rsidR="004A5E8F">
        <w:t xml:space="preserve">f CTRL-^ is typed twice within 3 seconds then a single CTRL-^ </w:t>
      </w:r>
      <w:r w:rsidR="00740B33">
        <w:t>will be passed to the UART and URT_KEY will not be modified.</w:t>
      </w:r>
    </w:p>
    <w:p w:rsidR="00A44C32" w:rsidRDefault="00A44C32" w:rsidP="004A5E8F">
      <w:pPr>
        <w:pStyle w:val="ListParagraph"/>
        <w:numPr>
          <w:ilvl w:val="0"/>
          <w:numId w:val="3"/>
        </w:numPr>
      </w:pPr>
      <w:r>
        <w:t xml:space="preserve">If URT_KEY_LOCK is LOCKED </w:t>
      </w:r>
      <w:r w:rsidR="00FC3669">
        <w:t xml:space="preserve">or URT_KEY_DISABLE_SET is DISABLED </w:t>
      </w:r>
      <w:r>
        <w:t>then URT_KEY</w:t>
      </w:r>
      <w:r w:rsidR="00740B33">
        <w:t xml:space="preserve"> cannot be modified by hot keys and all characters are passed to the UART.</w:t>
      </w:r>
    </w:p>
    <w:p w:rsidR="00A44C32" w:rsidRDefault="00A44C32" w:rsidP="00CD5C10"/>
    <w:p w:rsidR="00A44C32" w:rsidRDefault="00A44C32" w:rsidP="00CD5C10"/>
    <w:p w:rsidR="00A44C32" w:rsidRDefault="00A44C32" w:rsidP="00CD5C10"/>
    <w:tbl>
      <w:tblPr>
        <w:tblW w:w="9478" w:type="dxa"/>
        <w:jc w:val="center"/>
        <w:tblInd w:w="98" w:type="dxa"/>
        <w:tblLook w:val="04A0" w:firstRow="1" w:lastRow="0" w:firstColumn="1" w:lastColumn="0" w:noHBand="0" w:noVBand="1"/>
      </w:tblPr>
      <w:tblGrid>
        <w:gridCol w:w="5001"/>
        <w:gridCol w:w="1708"/>
        <w:gridCol w:w="1450"/>
        <w:gridCol w:w="1319"/>
      </w:tblGrid>
      <w:tr w:rsidR="00505BD1" w:rsidRPr="0041730C" w:rsidTr="00FB310E">
        <w:trPr>
          <w:trHeight w:val="285"/>
          <w:jc w:val="center"/>
        </w:trPr>
        <w:tc>
          <w:tcPr>
            <w:tcW w:w="50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505BD1" w:rsidRPr="00FB310E" w:rsidRDefault="00505BD1" w:rsidP="006C0766">
            <w:pPr>
              <w:spacing w:after="0"/>
              <w:rPr>
                <w:rFonts w:ascii="Arial" w:hAnsi="Arial" w:cs="Arial"/>
                <w:b/>
                <w:bCs/>
                <w:color w:val="000000"/>
                <w:lang w:eastAsia="zh-CN"/>
              </w:rPr>
            </w:pPr>
            <w:r w:rsidRPr="00FB310E">
              <w:rPr>
                <w:rFonts w:ascii="Arial" w:hAnsi="Arial" w:cs="Arial"/>
                <w:b/>
                <w:bCs/>
                <w:color w:val="000000"/>
                <w:lang w:eastAsia="zh-CN"/>
              </w:rPr>
              <w:t>UART Selected by MUX</w:t>
            </w:r>
          </w:p>
        </w:tc>
        <w:tc>
          <w:tcPr>
            <w:tcW w:w="17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505BD1" w:rsidRPr="00FB310E" w:rsidRDefault="00FC3669" w:rsidP="006C0766">
            <w:pPr>
              <w:spacing w:after="0"/>
              <w:rPr>
                <w:rFonts w:ascii="Arial" w:hAnsi="Arial" w:cs="Arial"/>
                <w:b/>
                <w:bCs/>
                <w:color w:val="000000"/>
                <w:lang w:eastAsia="zh-CN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zh-CN"/>
              </w:rPr>
              <w:t>Hot</w:t>
            </w:r>
            <w:r w:rsidR="00505BD1" w:rsidRPr="00FB310E">
              <w:rPr>
                <w:rFonts w:ascii="Arial" w:hAnsi="Arial" w:cs="Arial"/>
                <w:b/>
                <w:bCs/>
                <w:color w:val="000000"/>
                <w:lang w:eastAsia="zh-CN"/>
              </w:rPr>
              <w:t xml:space="preserve"> Key Sequence</w:t>
            </w:r>
          </w:p>
        </w:tc>
        <w:tc>
          <w:tcPr>
            <w:tcW w:w="14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505BD1" w:rsidRPr="00FB310E" w:rsidRDefault="00505BD1" w:rsidP="006C0766">
            <w:pPr>
              <w:rPr>
                <w:rFonts w:ascii="Arial" w:hAnsi="Arial" w:cs="Arial"/>
                <w:b/>
                <w:bCs/>
                <w:color w:val="000000"/>
                <w:lang w:eastAsia="zh-CN"/>
              </w:rPr>
            </w:pPr>
            <w:r w:rsidRPr="00FB310E">
              <w:rPr>
                <w:rFonts w:ascii="Arial" w:hAnsi="Arial" w:cs="Arial"/>
                <w:b/>
                <w:bCs/>
                <w:color w:val="000000"/>
                <w:lang w:eastAsia="zh-CN"/>
              </w:rPr>
              <w:t>ASCII Code Sequence</w:t>
            </w:r>
          </w:p>
        </w:tc>
        <w:tc>
          <w:tcPr>
            <w:tcW w:w="13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DD9C3"/>
          </w:tcPr>
          <w:p w:rsidR="00505BD1" w:rsidRPr="00FB310E" w:rsidRDefault="00FB310E" w:rsidP="00FB310E">
            <w:pPr>
              <w:rPr>
                <w:rFonts w:ascii="Arial" w:hAnsi="Arial" w:cs="Arial"/>
                <w:b/>
                <w:bCs/>
                <w:color w:val="000000"/>
                <w:lang w:eastAsia="zh-CN"/>
              </w:rPr>
            </w:pPr>
            <w:r w:rsidRPr="00FB310E">
              <w:rPr>
                <w:rFonts w:ascii="Arial" w:hAnsi="Arial" w:cs="Arial"/>
                <w:b/>
                <w:bCs/>
                <w:color w:val="000000"/>
                <w:lang w:eastAsia="zh-CN"/>
              </w:rPr>
              <w:t>URT_KEY Register Value</w:t>
            </w:r>
          </w:p>
        </w:tc>
      </w:tr>
      <w:tr w:rsidR="00FB310E" w:rsidRPr="0041730C" w:rsidTr="00FB310E">
        <w:trPr>
          <w:trHeight w:val="270"/>
          <w:jc w:val="center"/>
        </w:trPr>
        <w:tc>
          <w:tcPr>
            <w:tcW w:w="50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310E" w:rsidRPr="0041730C" w:rsidRDefault="00FB310E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/>
                <w:color w:val="000000"/>
                <w:szCs w:val="18"/>
                <w:lang w:eastAsia="zh-CN"/>
              </w:rPr>
              <w:t xml:space="preserve">DEFAULT (Select UART specified in </w:t>
            </w:r>
            <w:r>
              <w:rPr>
                <w:rFonts w:ascii="Tahoma" w:eastAsiaTheme="minorEastAsia" w:hAnsi="Tahoma"/>
                <w:sz w:val="18"/>
                <w:szCs w:val="18"/>
              </w:rPr>
              <w:t>URT_INTERCONN_SET)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310E" w:rsidRPr="00125924" w:rsidRDefault="00740B33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/>
                <w:color w:val="000000"/>
                <w:szCs w:val="18"/>
                <w:lang w:eastAsia="zh-CN"/>
              </w:rPr>
              <w:t>&lt;CTRL-^</w:t>
            </w:r>
            <w:r w:rsidR="00FB310E">
              <w:rPr>
                <w:rFonts w:cs="Tahoma"/>
                <w:color w:val="000000"/>
                <w:szCs w:val="18"/>
                <w:lang w:eastAsia="zh-CN"/>
              </w:rPr>
              <w:t>&gt; + z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310E" w:rsidRPr="00E46EDD" w:rsidRDefault="00740B33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 w:hint="eastAsia"/>
                <w:color w:val="000000"/>
                <w:szCs w:val="18"/>
                <w:lang w:eastAsia="zh-CN"/>
              </w:rPr>
              <w:t>0x1</w:t>
            </w:r>
            <w:r>
              <w:rPr>
                <w:rFonts w:cs="Tahoma"/>
                <w:color w:val="000000"/>
                <w:szCs w:val="18"/>
                <w:lang w:eastAsia="zh-CN"/>
              </w:rPr>
              <w:t>E</w:t>
            </w:r>
            <w:r w:rsidR="00FB310E" w:rsidRPr="00E46EDD">
              <w:rPr>
                <w:rFonts w:cs="Tahoma" w:hint="eastAsia"/>
                <w:color w:val="000000"/>
                <w:szCs w:val="18"/>
                <w:lang w:eastAsia="zh-CN"/>
              </w:rPr>
              <w:t xml:space="preserve"> + </w:t>
            </w:r>
            <w:r w:rsidR="00FB310E">
              <w:rPr>
                <w:rFonts w:cs="Tahoma" w:hint="eastAsia"/>
                <w:color w:val="000000"/>
                <w:szCs w:val="18"/>
                <w:lang w:eastAsia="zh-CN"/>
              </w:rPr>
              <w:t>0x</w:t>
            </w:r>
            <w:r w:rsidR="00FB310E">
              <w:rPr>
                <w:rFonts w:cs="Tahoma"/>
                <w:color w:val="000000"/>
                <w:szCs w:val="18"/>
                <w:lang w:eastAsia="zh-CN"/>
              </w:rPr>
              <w:t>7A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B310E" w:rsidRPr="00E46EDD" w:rsidRDefault="0037547A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/>
                <w:color w:val="000000"/>
                <w:szCs w:val="18"/>
                <w:lang w:eastAsia="zh-CN"/>
              </w:rPr>
              <w:t>0xFF</w:t>
            </w:r>
          </w:p>
        </w:tc>
      </w:tr>
      <w:tr w:rsidR="0037547A" w:rsidRPr="0041730C" w:rsidTr="00FB310E">
        <w:trPr>
          <w:trHeight w:val="270"/>
          <w:jc w:val="center"/>
        </w:trPr>
        <w:tc>
          <w:tcPr>
            <w:tcW w:w="50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47A" w:rsidRPr="0041730C" w:rsidRDefault="0037547A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 w:rsidRPr="0041730C">
              <w:rPr>
                <w:rFonts w:cs="Tahoma"/>
                <w:color w:val="000000"/>
                <w:szCs w:val="18"/>
                <w:lang w:eastAsia="zh-CN"/>
              </w:rPr>
              <w:t>BMC UART</w:t>
            </w:r>
            <w:r w:rsidR="004A5E8F">
              <w:rPr>
                <w:rFonts w:cs="Tahoma"/>
                <w:color w:val="000000"/>
                <w:szCs w:val="18"/>
                <w:lang w:eastAsia="zh-CN"/>
              </w:rPr>
              <w:t xml:space="preserve"> (i.e., main processor console)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47A" w:rsidRPr="00125924" w:rsidRDefault="00740B33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/>
                <w:color w:val="000000"/>
                <w:szCs w:val="18"/>
                <w:lang w:eastAsia="zh-CN"/>
              </w:rPr>
              <w:t>&lt;CTRL-^</w:t>
            </w:r>
            <w:r w:rsidR="0037547A">
              <w:rPr>
                <w:rFonts w:cs="Tahoma"/>
                <w:color w:val="000000"/>
                <w:szCs w:val="18"/>
                <w:lang w:eastAsia="zh-CN"/>
              </w:rPr>
              <w:t xml:space="preserve">&gt; </w:t>
            </w:r>
            <w:r w:rsidR="0037547A" w:rsidRPr="00125924">
              <w:rPr>
                <w:rFonts w:cs="Tahoma" w:hint="eastAsia"/>
                <w:color w:val="000000"/>
                <w:szCs w:val="18"/>
                <w:lang w:eastAsia="zh-CN"/>
              </w:rPr>
              <w:t>+ a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47A" w:rsidRPr="00E46EDD" w:rsidRDefault="00740B33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 w:hint="eastAsia"/>
                <w:color w:val="000000"/>
                <w:szCs w:val="18"/>
                <w:lang w:eastAsia="zh-CN"/>
              </w:rPr>
              <w:t>0x1</w:t>
            </w:r>
            <w:r>
              <w:rPr>
                <w:rFonts w:cs="Tahoma"/>
                <w:color w:val="000000"/>
                <w:szCs w:val="18"/>
                <w:lang w:eastAsia="zh-CN"/>
              </w:rPr>
              <w:t>E</w:t>
            </w:r>
            <w:r w:rsidR="0037547A" w:rsidRPr="00E46EDD">
              <w:rPr>
                <w:rFonts w:cs="Tahoma" w:hint="eastAsia"/>
                <w:color w:val="000000"/>
                <w:szCs w:val="18"/>
                <w:lang w:eastAsia="zh-CN"/>
              </w:rPr>
              <w:t xml:space="preserve"> + </w:t>
            </w:r>
            <w:r w:rsidR="0037547A">
              <w:rPr>
                <w:rFonts w:cs="Tahoma" w:hint="eastAsia"/>
                <w:color w:val="000000"/>
                <w:szCs w:val="18"/>
                <w:lang w:eastAsia="zh-CN"/>
              </w:rPr>
              <w:t>0x61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547A" w:rsidRPr="00E46EDD" w:rsidRDefault="0037547A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/>
                <w:color w:val="000000"/>
                <w:szCs w:val="18"/>
                <w:lang w:eastAsia="zh-CN"/>
              </w:rPr>
              <w:t>0</w:t>
            </w:r>
          </w:p>
        </w:tc>
      </w:tr>
      <w:tr w:rsidR="0037547A" w:rsidRPr="0041730C" w:rsidTr="00FB310E">
        <w:trPr>
          <w:trHeight w:val="270"/>
          <w:jc w:val="center"/>
        </w:trPr>
        <w:tc>
          <w:tcPr>
            <w:tcW w:w="5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47A" w:rsidRPr="0041730C" w:rsidRDefault="0037547A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 w:rsidRPr="0041730C">
              <w:rPr>
                <w:rFonts w:cs="Tahoma"/>
                <w:color w:val="000000"/>
                <w:szCs w:val="18"/>
                <w:lang w:eastAsia="zh-CN"/>
              </w:rPr>
              <w:t>BMC debug UART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547A" w:rsidRPr="00125924" w:rsidRDefault="00740B33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/>
                <w:color w:val="000000"/>
                <w:szCs w:val="18"/>
                <w:lang w:eastAsia="zh-CN"/>
              </w:rPr>
              <w:t>&lt;CTRL-^</w:t>
            </w:r>
            <w:r w:rsidR="0037547A">
              <w:rPr>
                <w:rFonts w:cs="Tahoma"/>
                <w:color w:val="000000"/>
                <w:szCs w:val="18"/>
                <w:lang w:eastAsia="zh-CN"/>
              </w:rPr>
              <w:t xml:space="preserve">&gt; </w:t>
            </w:r>
            <w:r w:rsidR="0037547A" w:rsidRPr="00125924">
              <w:rPr>
                <w:rFonts w:cs="Tahoma" w:hint="eastAsia"/>
                <w:color w:val="000000"/>
                <w:szCs w:val="18"/>
                <w:lang w:eastAsia="zh-CN"/>
              </w:rPr>
              <w:t>+ b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47A" w:rsidRPr="00E46EDD" w:rsidRDefault="00740B33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 w:hint="eastAsia"/>
                <w:color w:val="000000"/>
                <w:szCs w:val="18"/>
                <w:lang w:eastAsia="zh-CN"/>
              </w:rPr>
              <w:t>0x1</w:t>
            </w:r>
            <w:r>
              <w:rPr>
                <w:rFonts w:cs="Tahoma"/>
                <w:color w:val="000000"/>
                <w:szCs w:val="18"/>
                <w:lang w:eastAsia="zh-CN"/>
              </w:rPr>
              <w:t>E</w:t>
            </w:r>
            <w:r w:rsidR="0037547A" w:rsidRPr="00E46EDD">
              <w:rPr>
                <w:rFonts w:cs="Tahoma" w:hint="eastAsia"/>
                <w:color w:val="000000"/>
                <w:szCs w:val="18"/>
                <w:lang w:eastAsia="zh-CN"/>
              </w:rPr>
              <w:t xml:space="preserve"> + </w:t>
            </w:r>
            <w:r w:rsidR="0037547A">
              <w:rPr>
                <w:rFonts w:cs="Tahoma" w:hint="eastAsia"/>
                <w:color w:val="000000"/>
                <w:szCs w:val="18"/>
                <w:lang w:eastAsia="zh-CN"/>
              </w:rPr>
              <w:t>0x62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547A" w:rsidRPr="00E46EDD" w:rsidRDefault="0037547A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/>
                <w:color w:val="000000"/>
                <w:szCs w:val="18"/>
                <w:lang w:eastAsia="zh-CN"/>
              </w:rPr>
              <w:t>1</w:t>
            </w:r>
          </w:p>
        </w:tc>
      </w:tr>
      <w:tr w:rsidR="0037547A" w:rsidRPr="0041730C" w:rsidTr="00FB310E">
        <w:trPr>
          <w:trHeight w:val="270"/>
          <w:jc w:val="center"/>
        </w:trPr>
        <w:tc>
          <w:tcPr>
            <w:tcW w:w="5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47A" w:rsidRPr="0041730C" w:rsidRDefault="0037547A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 w:rsidRPr="0041730C">
              <w:rPr>
                <w:rFonts w:cs="Tahoma"/>
                <w:color w:val="000000"/>
                <w:szCs w:val="18"/>
                <w:lang w:eastAsia="zh-CN"/>
              </w:rPr>
              <w:t>Primary SAS expender UART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547A" w:rsidRPr="00125924" w:rsidRDefault="00740B33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/>
                <w:color w:val="000000"/>
                <w:szCs w:val="18"/>
                <w:lang w:eastAsia="zh-CN"/>
              </w:rPr>
              <w:t>&lt;CTRL-^</w:t>
            </w:r>
            <w:r w:rsidR="0037547A">
              <w:rPr>
                <w:rFonts w:cs="Tahoma"/>
                <w:color w:val="000000"/>
                <w:szCs w:val="18"/>
                <w:lang w:eastAsia="zh-CN"/>
              </w:rPr>
              <w:t xml:space="preserve">&gt; </w:t>
            </w:r>
            <w:r w:rsidR="0037547A" w:rsidRPr="00125924">
              <w:rPr>
                <w:rFonts w:cs="Tahoma" w:hint="eastAsia"/>
                <w:color w:val="000000"/>
                <w:szCs w:val="18"/>
                <w:lang w:eastAsia="zh-CN"/>
              </w:rPr>
              <w:t>+ c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47A" w:rsidRPr="00E46EDD" w:rsidRDefault="00740B33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 w:hint="eastAsia"/>
                <w:color w:val="000000"/>
                <w:szCs w:val="18"/>
                <w:lang w:eastAsia="zh-CN"/>
              </w:rPr>
              <w:t>0x1</w:t>
            </w:r>
            <w:r>
              <w:rPr>
                <w:rFonts w:cs="Tahoma"/>
                <w:color w:val="000000"/>
                <w:szCs w:val="18"/>
                <w:lang w:eastAsia="zh-CN"/>
              </w:rPr>
              <w:t>E</w:t>
            </w:r>
            <w:r w:rsidR="0037547A" w:rsidRPr="00E46EDD">
              <w:rPr>
                <w:rFonts w:cs="Tahoma" w:hint="eastAsia"/>
                <w:color w:val="000000"/>
                <w:szCs w:val="18"/>
                <w:lang w:eastAsia="zh-CN"/>
              </w:rPr>
              <w:t xml:space="preserve"> + </w:t>
            </w:r>
            <w:r w:rsidR="0037547A">
              <w:rPr>
                <w:rFonts w:cs="Tahoma" w:hint="eastAsia"/>
                <w:color w:val="000000"/>
                <w:szCs w:val="18"/>
                <w:lang w:eastAsia="zh-CN"/>
              </w:rPr>
              <w:t>0x63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547A" w:rsidRPr="00E46EDD" w:rsidRDefault="0037547A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/>
                <w:color w:val="000000"/>
                <w:szCs w:val="18"/>
                <w:lang w:eastAsia="zh-CN"/>
              </w:rPr>
              <w:t>2</w:t>
            </w:r>
          </w:p>
        </w:tc>
      </w:tr>
      <w:tr w:rsidR="0037547A" w:rsidRPr="0041730C" w:rsidTr="00FB310E">
        <w:trPr>
          <w:trHeight w:val="270"/>
          <w:jc w:val="center"/>
        </w:trPr>
        <w:tc>
          <w:tcPr>
            <w:tcW w:w="5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47A" w:rsidRPr="0041730C" w:rsidRDefault="0037547A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 w:rsidRPr="0041730C">
              <w:rPr>
                <w:rFonts w:cs="Tahoma"/>
                <w:color w:val="000000"/>
                <w:szCs w:val="18"/>
                <w:lang w:eastAsia="zh-CN"/>
              </w:rPr>
              <w:t>Secondary SAS expender UART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547A" w:rsidRPr="00125924" w:rsidRDefault="00740B33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/>
                <w:color w:val="000000"/>
                <w:szCs w:val="18"/>
                <w:lang w:eastAsia="zh-CN"/>
              </w:rPr>
              <w:t>&lt;CTRL-^</w:t>
            </w:r>
            <w:r w:rsidR="0037547A">
              <w:rPr>
                <w:rFonts w:cs="Tahoma"/>
                <w:color w:val="000000"/>
                <w:szCs w:val="18"/>
                <w:lang w:eastAsia="zh-CN"/>
              </w:rPr>
              <w:t xml:space="preserve">&gt; </w:t>
            </w:r>
            <w:r w:rsidR="0037547A" w:rsidRPr="00125924">
              <w:rPr>
                <w:rFonts w:cs="Tahoma" w:hint="eastAsia"/>
                <w:color w:val="000000"/>
                <w:szCs w:val="18"/>
                <w:lang w:eastAsia="zh-CN"/>
              </w:rPr>
              <w:t>+ d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47A" w:rsidRPr="00E46EDD" w:rsidRDefault="00740B33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 w:hint="eastAsia"/>
                <w:color w:val="000000"/>
                <w:szCs w:val="18"/>
                <w:lang w:eastAsia="zh-CN"/>
              </w:rPr>
              <w:t>0x1</w:t>
            </w:r>
            <w:r>
              <w:rPr>
                <w:rFonts w:cs="Tahoma"/>
                <w:color w:val="000000"/>
                <w:szCs w:val="18"/>
                <w:lang w:eastAsia="zh-CN"/>
              </w:rPr>
              <w:t>E</w:t>
            </w:r>
            <w:r w:rsidR="0037547A" w:rsidRPr="00E46EDD">
              <w:rPr>
                <w:rFonts w:cs="Tahoma" w:hint="eastAsia"/>
                <w:color w:val="000000"/>
                <w:szCs w:val="18"/>
                <w:lang w:eastAsia="zh-CN"/>
              </w:rPr>
              <w:t xml:space="preserve"> + </w:t>
            </w:r>
            <w:r w:rsidR="0037547A">
              <w:rPr>
                <w:rFonts w:cs="Tahoma" w:hint="eastAsia"/>
                <w:color w:val="000000"/>
                <w:szCs w:val="18"/>
                <w:lang w:eastAsia="zh-CN"/>
              </w:rPr>
              <w:t>0x64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547A" w:rsidRPr="00E46EDD" w:rsidRDefault="0037547A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/>
                <w:color w:val="000000"/>
                <w:szCs w:val="18"/>
                <w:lang w:eastAsia="zh-CN"/>
              </w:rPr>
              <w:t>3</w:t>
            </w:r>
          </w:p>
        </w:tc>
      </w:tr>
      <w:tr w:rsidR="0037547A" w:rsidRPr="0041730C" w:rsidTr="00FB310E">
        <w:trPr>
          <w:trHeight w:val="270"/>
          <w:jc w:val="center"/>
        </w:trPr>
        <w:tc>
          <w:tcPr>
            <w:tcW w:w="5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47A" w:rsidRPr="0041730C" w:rsidRDefault="0037547A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 w:rsidRPr="0041730C">
              <w:rPr>
                <w:rFonts w:cs="Tahoma"/>
                <w:color w:val="000000"/>
                <w:szCs w:val="18"/>
                <w:lang w:eastAsia="zh-CN"/>
              </w:rPr>
              <w:t xml:space="preserve"> PSoC debug UART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547A" w:rsidRPr="00125924" w:rsidRDefault="00740B33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/>
                <w:color w:val="000000"/>
                <w:szCs w:val="18"/>
                <w:lang w:eastAsia="zh-CN"/>
              </w:rPr>
              <w:t>&lt;CTRL-^</w:t>
            </w:r>
            <w:r w:rsidR="0037547A">
              <w:rPr>
                <w:rFonts w:cs="Tahoma"/>
                <w:color w:val="000000"/>
                <w:szCs w:val="18"/>
                <w:lang w:eastAsia="zh-CN"/>
              </w:rPr>
              <w:t xml:space="preserve">&gt; </w:t>
            </w:r>
            <w:r w:rsidR="0037547A" w:rsidRPr="00125924">
              <w:rPr>
                <w:rFonts w:cs="Tahoma" w:hint="eastAsia"/>
                <w:color w:val="000000"/>
                <w:szCs w:val="18"/>
                <w:lang w:eastAsia="zh-CN"/>
              </w:rPr>
              <w:t>+ e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47A" w:rsidRPr="00E46EDD" w:rsidRDefault="00740B33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 w:hint="eastAsia"/>
                <w:color w:val="000000"/>
                <w:szCs w:val="18"/>
                <w:lang w:eastAsia="zh-CN"/>
              </w:rPr>
              <w:t>0x1</w:t>
            </w:r>
            <w:r>
              <w:rPr>
                <w:rFonts w:cs="Tahoma"/>
                <w:color w:val="000000"/>
                <w:szCs w:val="18"/>
                <w:lang w:eastAsia="zh-CN"/>
              </w:rPr>
              <w:t>E</w:t>
            </w:r>
            <w:r w:rsidR="0037547A" w:rsidRPr="00E46EDD">
              <w:rPr>
                <w:rFonts w:cs="Tahoma" w:hint="eastAsia"/>
                <w:color w:val="000000"/>
                <w:szCs w:val="18"/>
                <w:lang w:eastAsia="zh-CN"/>
              </w:rPr>
              <w:t xml:space="preserve"> + </w:t>
            </w:r>
            <w:r w:rsidR="0037547A">
              <w:rPr>
                <w:rFonts w:cs="Tahoma" w:hint="eastAsia"/>
                <w:color w:val="000000"/>
                <w:szCs w:val="18"/>
                <w:lang w:eastAsia="zh-CN"/>
              </w:rPr>
              <w:t>0x65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547A" w:rsidRPr="00E46EDD" w:rsidRDefault="0037547A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/>
                <w:color w:val="000000"/>
                <w:szCs w:val="18"/>
                <w:lang w:eastAsia="zh-CN"/>
              </w:rPr>
              <w:t>4</w:t>
            </w:r>
          </w:p>
        </w:tc>
      </w:tr>
      <w:tr w:rsidR="0037547A" w:rsidRPr="0041730C" w:rsidTr="00FB310E">
        <w:trPr>
          <w:trHeight w:val="270"/>
          <w:jc w:val="center"/>
        </w:trPr>
        <w:tc>
          <w:tcPr>
            <w:tcW w:w="5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47A" w:rsidRPr="0041730C" w:rsidRDefault="0037547A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bookmarkStart w:id="1" w:name="RANGE!E216"/>
            <w:r w:rsidRPr="0041730C">
              <w:rPr>
                <w:rFonts w:cs="Tahoma"/>
                <w:color w:val="000000"/>
                <w:szCs w:val="18"/>
                <w:lang w:eastAsia="zh-CN"/>
              </w:rPr>
              <w:t xml:space="preserve"> SAS3008 #1 UART</w:t>
            </w:r>
            <w:bookmarkEnd w:id="1"/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547A" w:rsidRPr="00125924" w:rsidRDefault="00740B33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/>
                <w:color w:val="000000"/>
                <w:szCs w:val="18"/>
                <w:lang w:eastAsia="zh-CN"/>
              </w:rPr>
              <w:t>&lt;CTRL-^</w:t>
            </w:r>
            <w:r w:rsidR="0037547A">
              <w:rPr>
                <w:rFonts w:cs="Tahoma"/>
                <w:color w:val="000000"/>
                <w:szCs w:val="18"/>
                <w:lang w:eastAsia="zh-CN"/>
              </w:rPr>
              <w:t xml:space="preserve">&gt; </w:t>
            </w:r>
            <w:r w:rsidR="0037547A" w:rsidRPr="00125924">
              <w:rPr>
                <w:rFonts w:cs="Tahoma" w:hint="eastAsia"/>
                <w:color w:val="000000"/>
                <w:szCs w:val="18"/>
                <w:lang w:eastAsia="zh-CN"/>
              </w:rPr>
              <w:t>+ f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47A" w:rsidRPr="00E46EDD" w:rsidRDefault="00740B33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 w:hint="eastAsia"/>
                <w:color w:val="000000"/>
                <w:szCs w:val="18"/>
                <w:lang w:eastAsia="zh-CN"/>
              </w:rPr>
              <w:t>0x1</w:t>
            </w:r>
            <w:r>
              <w:rPr>
                <w:rFonts w:cs="Tahoma"/>
                <w:color w:val="000000"/>
                <w:szCs w:val="18"/>
                <w:lang w:eastAsia="zh-CN"/>
              </w:rPr>
              <w:t>E</w:t>
            </w:r>
            <w:r w:rsidR="0037547A" w:rsidRPr="00E46EDD">
              <w:rPr>
                <w:rFonts w:cs="Tahoma" w:hint="eastAsia"/>
                <w:color w:val="000000"/>
                <w:szCs w:val="18"/>
                <w:lang w:eastAsia="zh-CN"/>
              </w:rPr>
              <w:t xml:space="preserve"> + </w:t>
            </w:r>
            <w:r w:rsidR="0037547A">
              <w:rPr>
                <w:rFonts w:cs="Tahoma" w:hint="eastAsia"/>
                <w:color w:val="000000"/>
                <w:szCs w:val="18"/>
                <w:lang w:eastAsia="zh-CN"/>
              </w:rPr>
              <w:t>0x66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547A" w:rsidRPr="00E46EDD" w:rsidRDefault="0037547A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/>
                <w:color w:val="000000"/>
                <w:szCs w:val="18"/>
                <w:lang w:eastAsia="zh-CN"/>
              </w:rPr>
              <w:t>5</w:t>
            </w:r>
          </w:p>
        </w:tc>
      </w:tr>
      <w:tr w:rsidR="0037547A" w:rsidRPr="0041730C" w:rsidTr="00FB310E">
        <w:trPr>
          <w:trHeight w:val="270"/>
          <w:jc w:val="center"/>
        </w:trPr>
        <w:tc>
          <w:tcPr>
            <w:tcW w:w="5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47A" w:rsidRPr="0041730C" w:rsidRDefault="0037547A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 w:rsidRPr="0041730C">
              <w:rPr>
                <w:rFonts w:cs="Tahoma"/>
                <w:color w:val="000000"/>
                <w:szCs w:val="18"/>
                <w:lang w:eastAsia="zh-CN"/>
              </w:rPr>
              <w:t xml:space="preserve"> SAS3008 #2 UART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547A" w:rsidRPr="00125924" w:rsidRDefault="00740B33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/>
                <w:color w:val="000000"/>
                <w:szCs w:val="18"/>
                <w:lang w:eastAsia="zh-CN"/>
              </w:rPr>
              <w:t>&lt;CTRL-^</w:t>
            </w:r>
            <w:r w:rsidR="0037547A">
              <w:rPr>
                <w:rFonts w:cs="Tahoma"/>
                <w:color w:val="000000"/>
                <w:szCs w:val="18"/>
                <w:lang w:eastAsia="zh-CN"/>
              </w:rPr>
              <w:t xml:space="preserve">&gt; </w:t>
            </w:r>
            <w:r w:rsidR="0037547A" w:rsidRPr="00125924">
              <w:rPr>
                <w:rFonts w:cs="Tahoma" w:hint="eastAsia"/>
                <w:color w:val="000000"/>
                <w:szCs w:val="18"/>
                <w:lang w:eastAsia="zh-CN"/>
              </w:rPr>
              <w:t>+ g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47A" w:rsidRPr="00E46EDD" w:rsidRDefault="00740B33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 w:hint="eastAsia"/>
                <w:color w:val="000000"/>
                <w:szCs w:val="18"/>
                <w:lang w:eastAsia="zh-CN"/>
              </w:rPr>
              <w:t>0x1</w:t>
            </w:r>
            <w:r>
              <w:rPr>
                <w:rFonts w:cs="Tahoma"/>
                <w:color w:val="000000"/>
                <w:szCs w:val="18"/>
                <w:lang w:eastAsia="zh-CN"/>
              </w:rPr>
              <w:t>E</w:t>
            </w:r>
            <w:r w:rsidR="0037547A" w:rsidRPr="00E46EDD">
              <w:rPr>
                <w:rFonts w:cs="Tahoma" w:hint="eastAsia"/>
                <w:color w:val="000000"/>
                <w:szCs w:val="18"/>
                <w:lang w:eastAsia="zh-CN"/>
              </w:rPr>
              <w:t xml:space="preserve"> + </w:t>
            </w:r>
            <w:r w:rsidR="0037547A">
              <w:rPr>
                <w:rFonts w:cs="Tahoma" w:hint="eastAsia"/>
                <w:color w:val="000000"/>
                <w:szCs w:val="18"/>
                <w:lang w:eastAsia="zh-CN"/>
              </w:rPr>
              <w:t>0x67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547A" w:rsidRPr="00E46EDD" w:rsidRDefault="0037547A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/>
                <w:color w:val="000000"/>
                <w:szCs w:val="18"/>
                <w:lang w:eastAsia="zh-CN"/>
              </w:rPr>
              <w:t>6</w:t>
            </w:r>
          </w:p>
        </w:tc>
      </w:tr>
      <w:tr w:rsidR="0037547A" w:rsidRPr="0041730C" w:rsidTr="00FB310E">
        <w:trPr>
          <w:trHeight w:val="270"/>
          <w:jc w:val="center"/>
        </w:trPr>
        <w:tc>
          <w:tcPr>
            <w:tcW w:w="5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47A" w:rsidRPr="0041730C" w:rsidRDefault="0037547A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 w:rsidRPr="0041730C">
              <w:rPr>
                <w:rFonts w:cs="Tahoma"/>
                <w:color w:val="000000"/>
                <w:szCs w:val="18"/>
                <w:lang w:eastAsia="zh-CN"/>
              </w:rPr>
              <w:t xml:space="preserve"> SAS3008 #3 UART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547A" w:rsidRPr="00125924" w:rsidRDefault="00740B33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/>
                <w:color w:val="000000"/>
                <w:szCs w:val="18"/>
                <w:lang w:eastAsia="zh-CN"/>
              </w:rPr>
              <w:t>&lt;CTRL-^</w:t>
            </w:r>
            <w:r w:rsidR="0037547A">
              <w:rPr>
                <w:rFonts w:cs="Tahoma"/>
                <w:color w:val="000000"/>
                <w:szCs w:val="18"/>
                <w:lang w:eastAsia="zh-CN"/>
              </w:rPr>
              <w:t xml:space="preserve">&gt; </w:t>
            </w:r>
            <w:r w:rsidR="0037547A" w:rsidRPr="00125924">
              <w:rPr>
                <w:rFonts w:cs="Tahoma" w:hint="eastAsia"/>
                <w:color w:val="000000"/>
                <w:szCs w:val="18"/>
                <w:lang w:eastAsia="zh-CN"/>
              </w:rPr>
              <w:t>+ h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47A" w:rsidRPr="00E46EDD" w:rsidRDefault="00740B33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 w:hint="eastAsia"/>
                <w:color w:val="000000"/>
                <w:szCs w:val="18"/>
                <w:lang w:eastAsia="zh-CN"/>
              </w:rPr>
              <w:t>0x1</w:t>
            </w:r>
            <w:r>
              <w:rPr>
                <w:rFonts w:cs="Tahoma"/>
                <w:color w:val="000000"/>
                <w:szCs w:val="18"/>
                <w:lang w:eastAsia="zh-CN"/>
              </w:rPr>
              <w:t>E</w:t>
            </w:r>
            <w:r w:rsidR="0037547A" w:rsidRPr="00E46EDD">
              <w:rPr>
                <w:rFonts w:cs="Tahoma" w:hint="eastAsia"/>
                <w:color w:val="000000"/>
                <w:szCs w:val="18"/>
                <w:lang w:eastAsia="zh-CN"/>
              </w:rPr>
              <w:t xml:space="preserve"> + </w:t>
            </w:r>
            <w:r w:rsidR="0037547A">
              <w:rPr>
                <w:rFonts w:cs="Tahoma" w:hint="eastAsia"/>
                <w:color w:val="000000"/>
                <w:szCs w:val="18"/>
                <w:lang w:eastAsia="zh-CN"/>
              </w:rPr>
              <w:t>0x68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547A" w:rsidRPr="00E46EDD" w:rsidRDefault="0037547A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/>
                <w:color w:val="000000"/>
                <w:szCs w:val="18"/>
                <w:lang w:eastAsia="zh-CN"/>
              </w:rPr>
              <w:t>7</w:t>
            </w:r>
          </w:p>
        </w:tc>
      </w:tr>
      <w:tr w:rsidR="0037547A" w:rsidRPr="0041730C" w:rsidTr="00FB310E">
        <w:trPr>
          <w:trHeight w:val="270"/>
          <w:jc w:val="center"/>
        </w:trPr>
        <w:tc>
          <w:tcPr>
            <w:tcW w:w="5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47A" w:rsidRPr="0041730C" w:rsidRDefault="0037547A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 w:rsidRPr="0041730C">
              <w:rPr>
                <w:rFonts w:cs="Tahoma"/>
                <w:color w:val="000000"/>
                <w:szCs w:val="18"/>
                <w:lang w:eastAsia="zh-CN"/>
              </w:rPr>
              <w:t xml:space="preserve"> SAS3008 #4 UART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547A" w:rsidRPr="00125924" w:rsidRDefault="00740B33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/>
                <w:color w:val="000000"/>
                <w:szCs w:val="18"/>
                <w:lang w:eastAsia="zh-CN"/>
              </w:rPr>
              <w:t>&lt;CTRL-^</w:t>
            </w:r>
            <w:r w:rsidR="0037547A">
              <w:rPr>
                <w:rFonts w:cs="Tahoma"/>
                <w:color w:val="000000"/>
                <w:szCs w:val="18"/>
                <w:lang w:eastAsia="zh-CN"/>
              </w:rPr>
              <w:t xml:space="preserve">&gt; </w:t>
            </w:r>
            <w:r w:rsidR="0037547A" w:rsidRPr="00125924">
              <w:rPr>
                <w:rFonts w:cs="Tahoma" w:hint="eastAsia"/>
                <w:color w:val="000000"/>
                <w:szCs w:val="18"/>
                <w:lang w:eastAsia="zh-CN"/>
              </w:rPr>
              <w:t>+ i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47A" w:rsidRPr="00E46EDD" w:rsidRDefault="00740B33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 w:hint="eastAsia"/>
                <w:color w:val="000000"/>
                <w:szCs w:val="18"/>
                <w:lang w:eastAsia="zh-CN"/>
              </w:rPr>
              <w:t>0x1</w:t>
            </w:r>
            <w:r>
              <w:rPr>
                <w:rFonts w:cs="Tahoma"/>
                <w:color w:val="000000"/>
                <w:szCs w:val="18"/>
                <w:lang w:eastAsia="zh-CN"/>
              </w:rPr>
              <w:t>E</w:t>
            </w:r>
            <w:r w:rsidR="0037547A" w:rsidRPr="00E46EDD">
              <w:rPr>
                <w:rFonts w:cs="Tahoma" w:hint="eastAsia"/>
                <w:color w:val="000000"/>
                <w:szCs w:val="18"/>
                <w:lang w:eastAsia="zh-CN"/>
              </w:rPr>
              <w:t xml:space="preserve"> + </w:t>
            </w:r>
            <w:r w:rsidR="0037547A">
              <w:rPr>
                <w:rFonts w:cs="Tahoma" w:hint="eastAsia"/>
                <w:color w:val="000000"/>
                <w:szCs w:val="18"/>
                <w:lang w:eastAsia="zh-CN"/>
              </w:rPr>
              <w:t>0x69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547A" w:rsidRPr="00E46EDD" w:rsidRDefault="0037547A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/>
                <w:color w:val="000000"/>
                <w:szCs w:val="18"/>
                <w:lang w:eastAsia="zh-CN"/>
              </w:rPr>
              <w:t>8</w:t>
            </w:r>
          </w:p>
        </w:tc>
      </w:tr>
      <w:tr w:rsidR="0037547A" w:rsidRPr="0041730C" w:rsidTr="00FB310E">
        <w:trPr>
          <w:trHeight w:val="270"/>
          <w:jc w:val="center"/>
        </w:trPr>
        <w:tc>
          <w:tcPr>
            <w:tcW w:w="5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47A" w:rsidRPr="0041730C" w:rsidRDefault="0037547A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 w:rsidRPr="0041730C">
              <w:rPr>
                <w:rFonts w:cs="Tahoma"/>
                <w:color w:val="000000"/>
                <w:szCs w:val="18"/>
                <w:lang w:eastAsia="zh-CN"/>
              </w:rPr>
              <w:t xml:space="preserve"> SAS3008 #5 UART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547A" w:rsidRPr="00125924" w:rsidRDefault="00740B33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/>
                <w:color w:val="000000"/>
                <w:szCs w:val="18"/>
                <w:lang w:eastAsia="zh-CN"/>
              </w:rPr>
              <w:t>&lt;CTRL-^</w:t>
            </w:r>
            <w:r w:rsidR="0037547A">
              <w:rPr>
                <w:rFonts w:cs="Tahoma"/>
                <w:color w:val="000000"/>
                <w:szCs w:val="18"/>
                <w:lang w:eastAsia="zh-CN"/>
              </w:rPr>
              <w:t xml:space="preserve">&gt; </w:t>
            </w:r>
            <w:r w:rsidR="0037547A" w:rsidRPr="00125924">
              <w:rPr>
                <w:rFonts w:cs="Tahoma" w:hint="eastAsia"/>
                <w:color w:val="000000"/>
                <w:szCs w:val="18"/>
                <w:lang w:eastAsia="zh-CN"/>
              </w:rPr>
              <w:t>+ j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47A" w:rsidRPr="00E46EDD" w:rsidRDefault="00740B33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 w:hint="eastAsia"/>
                <w:color w:val="000000"/>
                <w:szCs w:val="18"/>
                <w:lang w:eastAsia="zh-CN"/>
              </w:rPr>
              <w:t>0x1</w:t>
            </w:r>
            <w:r>
              <w:rPr>
                <w:rFonts w:cs="Tahoma"/>
                <w:color w:val="000000"/>
                <w:szCs w:val="18"/>
                <w:lang w:eastAsia="zh-CN"/>
              </w:rPr>
              <w:t>E</w:t>
            </w:r>
            <w:r w:rsidR="0037547A" w:rsidRPr="00E46EDD">
              <w:rPr>
                <w:rFonts w:cs="Tahoma" w:hint="eastAsia"/>
                <w:color w:val="000000"/>
                <w:szCs w:val="18"/>
                <w:lang w:eastAsia="zh-CN"/>
              </w:rPr>
              <w:t xml:space="preserve"> + </w:t>
            </w:r>
            <w:r w:rsidR="0037547A">
              <w:rPr>
                <w:rFonts w:cs="Tahoma" w:hint="eastAsia"/>
                <w:color w:val="000000"/>
                <w:szCs w:val="18"/>
                <w:lang w:eastAsia="zh-CN"/>
              </w:rPr>
              <w:t>0x6A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547A" w:rsidRPr="00E46EDD" w:rsidRDefault="0037547A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/>
                <w:color w:val="000000"/>
                <w:szCs w:val="18"/>
                <w:lang w:eastAsia="zh-CN"/>
              </w:rPr>
              <w:t>9</w:t>
            </w:r>
          </w:p>
        </w:tc>
      </w:tr>
      <w:tr w:rsidR="0037547A" w:rsidRPr="0041730C" w:rsidTr="00FB310E">
        <w:trPr>
          <w:trHeight w:val="270"/>
          <w:jc w:val="center"/>
        </w:trPr>
        <w:tc>
          <w:tcPr>
            <w:tcW w:w="5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47A" w:rsidRPr="0041730C" w:rsidRDefault="0037547A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 w:rsidRPr="0041730C">
              <w:rPr>
                <w:rFonts w:cs="Tahoma"/>
                <w:color w:val="000000"/>
                <w:szCs w:val="18"/>
                <w:lang w:eastAsia="zh-CN"/>
              </w:rPr>
              <w:t xml:space="preserve"> SAS3008 #6 UART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547A" w:rsidRPr="00125924" w:rsidRDefault="00740B33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/>
                <w:color w:val="000000"/>
                <w:szCs w:val="18"/>
                <w:lang w:eastAsia="zh-CN"/>
              </w:rPr>
              <w:t>&lt;CTRL-^</w:t>
            </w:r>
            <w:r w:rsidR="0037547A">
              <w:rPr>
                <w:rFonts w:cs="Tahoma"/>
                <w:color w:val="000000"/>
                <w:szCs w:val="18"/>
                <w:lang w:eastAsia="zh-CN"/>
              </w:rPr>
              <w:t xml:space="preserve">&gt; </w:t>
            </w:r>
            <w:r w:rsidR="0037547A" w:rsidRPr="00125924">
              <w:rPr>
                <w:rFonts w:cs="Tahoma" w:hint="eastAsia"/>
                <w:color w:val="000000"/>
                <w:szCs w:val="18"/>
                <w:lang w:eastAsia="zh-CN"/>
              </w:rPr>
              <w:t>+ k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47A" w:rsidRPr="00E46EDD" w:rsidRDefault="00740B33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 w:hint="eastAsia"/>
                <w:color w:val="000000"/>
                <w:szCs w:val="18"/>
                <w:lang w:eastAsia="zh-CN"/>
              </w:rPr>
              <w:t>0x1</w:t>
            </w:r>
            <w:r>
              <w:rPr>
                <w:rFonts w:cs="Tahoma"/>
                <w:color w:val="000000"/>
                <w:szCs w:val="18"/>
                <w:lang w:eastAsia="zh-CN"/>
              </w:rPr>
              <w:t>E</w:t>
            </w:r>
            <w:r w:rsidR="0037547A" w:rsidRPr="00E46EDD">
              <w:rPr>
                <w:rFonts w:cs="Tahoma" w:hint="eastAsia"/>
                <w:color w:val="000000"/>
                <w:szCs w:val="18"/>
                <w:lang w:eastAsia="zh-CN"/>
              </w:rPr>
              <w:t xml:space="preserve"> + </w:t>
            </w:r>
            <w:r w:rsidR="0037547A">
              <w:rPr>
                <w:rFonts w:cs="Tahoma" w:hint="eastAsia"/>
                <w:color w:val="000000"/>
                <w:szCs w:val="18"/>
                <w:lang w:eastAsia="zh-CN"/>
              </w:rPr>
              <w:t>0x6B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547A" w:rsidRPr="00E46EDD" w:rsidRDefault="0037547A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/>
                <w:color w:val="000000"/>
                <w:szCs w:val="18"/>
                <w:lang w:eastAsia="zh-CN"/>
              </w:rPr>
              <w:t>10</w:t>
            </w:r>
          </w:p>
        </w:tc>
      </w:tr>
      <w:tr w:rsidR="0037547A" w:rsidRPr="0041730C" w:rsidTr="00FB310E">
        <w:trPr>
          <w:trHeight w:val="270"/>
          <w:jc w:val="center"/>
        </w:trPr>
        <w:tc>
          <w:tcPr>
            <w:tcW w:w="5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47A" w:rsidRPr="0041730C" w:rsidRDefault="0037547A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 w:rsidRPr="0041730C">
              <w:rPr>
                <w:rFonts w:cs="Tahoma"/>
                <w:color w:val="000000"/>
                <w:szCs w:val="18"/>
                <w:lang w:eastAsia="zh-CN"/>
              </w:rPr>
              <w:t xml:space="preserve"> SAS3008 #7 UART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547A" w:rsidRPr="00125924" w:rsidRDefault="00740B33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/>
                <w:color w:val="000000"/>
                <w:szCs w:val="18"/>
                <w:lang w:eastAsia="zh-CN"/>
              </w:rPr>
              <w:t>&lt;CTRL-^</w:t>
            </w:r>
            <w:r w:rsidR="0037547A">
              <w:rPr>
                <w:rFonts w:cs="Tahoma"/>
                <w:color w:val="000000"/>
                <w:szCs w:val="18"/>
                <w:lang w:eastAsia="zh-CN"/>
              </w:rPr>
              <w:t xml:space="preserve">&gt; </w:t>
            </w:r>
            <w:r w:rsidR="0037547A" w:rsidRPr="00125924">
              <w:rPr>
                <w:rFonts w:cs="Tahoma" w:hint="eastAsia"/>
                <w:color w:val="000000"/>
                <w:szCs w:val="18"/>
                <w:lang w:eastAsia="zh-CN"/>
              </w:rPr>
              <w:t>+ l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47A" w:rsidRPr="00E46EDD" w:rsidRDefault="00740B33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 w:hint="eastAsia"/>
                <w:color w:val="000000"/>
                <w:szCs w:val="18"/>
                <w:lang w:eastAsia="zh-CN"/>
              </w:rPr>
              <w:t>0x1</w:t>
            </w:r>
            <w:r>
              <w:rPr>
                <w:rFonts w:cs="Tahoma"/>
                <w:color w:val="000000"/>
                <w:szCs w:val="18"/>
                <w:lang w:eastAsia="zh-CN"/>
              </w:rPr>
              <w:t>E</w:t>
            </w:r>
            <w:r w:rsidR="0037547A" w:rsidRPr="00E46EDD">
              <w:rPr>
                <w:rFonts w:cs="Tahoma" w:hint="eastAsia"/>
                <w:color w:val="000000"/>
                <w:szCs w:val="18"/>
                <w:lang w:eastAsia="zh-CN"/>
              </w:rPr>
              <w:t xml:space="preserve"> + </w:t>
            </w:r>
            <w:r w:rsidR="0037547A">
              <w:rPr>
                <w:rFonts w:cs="Tahoma" w:hint="eastAsia"/>
                <w:color w:val="000000"/>
                <w:szCs w:val="18"/>
                <w:lang w:eastAsia="zh-CN"/>
              </w:rPr>
              <w:t>0x6C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547A" w:rsidRPr="00E46EDD" w:rsidRDefault="0037547A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/>
                <w:color w:val="000000"/>
                <w:szCs w:val="18"/>
                <w:lang w:eastAsia="zh-CN"/>
              </w:rPr>
              <w:t>11</w:t>
            </w:r>
          </w:p>
        </w:tc>
      </w:tr>
      <w:tr w:rsidR="0037547A" w:rsidRPr="0041730C" w:rsidTr="00FB310E">
        <w:trPr>
          <w:trHeight w:val="270"/>
          <w:jc w:val="center"/>
        </w:trPr>
        <w:tc>
          <w:tcPr>
            <w:tcW w:w="5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47A" w:rsidRPr="0041730C" w:rsidRDefault="0037547A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 w:rsidRPr="0041730C">
              <w:rPr>
                <w:rFonts w:cs="Tahoma"/>
                <w:color w:val="000000"/>
                <w:szCs w:val="18"/>
                <w:lang w:eastAsia="zh-CN"/>
              </w:rPr>
              <w:t xml:space="preserve"> SAS3008 #8 UART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547A" w:rsidRPr="00125924" w:rsidRDefault="00740B33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/>
                <w:color w:val="000000"/>
                <w:szCs w:val="18"/>
                <w:lang w:eastAsia="zh-CN"/>
              </w:rPr>
              <w:t>&lt;CTRL-^</w:t>
            </w:r>
            <w:r w:rsidR="0037547A">
              <w:rPr>
                <w:rFonts w:cs="Tahoma"/>
                <w:color w:val="000000"/>
                <w:szCs w:val="18"/>
                <w:lang w:eastAsia="zh-CN"/>
              </w:rPr>
              <w:t xml:space="preserve">&gt; </w:t>
            </w:r>
            <w:r w:rsidR="0037547A" w:rsidRPr="00125924">
              <w:rPr>
                <w:rFonts w:cs="Tahoma" w:hint="eastAsia"/>
                <w:color w:val="000000"/>
                <w:szCs w:val="18"/>
                <w:lang w:eastAsia="zh-CN"/>
              </w:rPr>
              <w:t>+ m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47A" w:rsidRPr="00E46EDD" w:rsidRDefault="00740B33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 w:hint="eastAsia"/>
                <w:color w:val="000000"/>
                <w:szCs w:val="18"/>
                <w:lang w:eastAsia="zh-CN"/>
              </w:rPr>
              <w:t>0x1</w:t>
            </w:r>
            <w:r>
              <w:rPr>
                <w:rFonts w:cs="Tahoma"/>
                <w:color w:val="000000"/>
                <w:szCs w:val="18"/>
                <w:lang w:eastAsia="zh-CN"/>
              </w:rPr>
              <w:t>E</w:t>
            </w:r>
            <w:r w:rsidR="0037547A" w:rsidRPr="00E46EDD">
              <w:rPr>
                <w:rFonts w:cs="Tahoma" w:hint="eastAsia"/>
                <w:color w:val="000000"/>
                <w:szCs w:val="18"/>
                <w:lang w:eastAsia="zh-CN"/>
              </w:rPr>
              <w:t xml:space="preserve"> + </w:t>
            </w:r>
            <w:r w:rsidR="0037547A">
              <w:rPr>
                <w:rFonts w:cs="Tahoma" w:hint="eastAsia"/>
                <w:color w:val="000000"/>
                <w:szCs w:val="18"/>
                <w:lang w:eastAsia="zh-CN"/>
              </w:rPr>
              <w:t>0x6D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547A" w:rsidRPr="00E46EDD" w:rsidRDefault="0037547A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/>
                <w:color w:val="000000"/>
                <w:szCs w:val="18"/>
                <w:lang w:eastAsia="zh-CN"/>
              </w:rPr>
              <w:t>12</w:t>
            </w:r>
          </w:p>
        </w:tc>
      </w:tr>
      <w:tr w:rsidR="0037547A" w:rsidRPr="0041730C" w:rsidTr="00FB310E">
        <w:trPr>
          <w:trHeight w:val="270"/>
          <w:jc w:val="center"/>
        </w:trPr>
        <w:tc>
          <w:tcPr>
            <w:tcW w:w="5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47A" w:rsidRPr="0041730C" w:rsidRDefault="0037547A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 w:rsidRPr="0041730C">
              <w:rPr>
                <w:rFonts w:cs="Tahoma"/>
                <w:color w:val="000000"/>
                <w:szCs w:val="18"/>
                <w:lang w:eastAsia="zh-CN"/>
              </w:rPr>
              <w:t xml:space="preserve"> SAS3008 #9 UART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547A" w:rsidRPr="00125924" w:rsidRDefault="00740B33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/>
                <w:color w:val="000000"/>
                <w:szCs w:val="18"/>
                <w:lang w:eastAsia="zh-CN"/>
              </w:rPr>
              <w:t>&lt;CTRL-^</w:t>
            </w:r>
            <w:r w:rsidR="0037547A">
              <w:rPr>
                <w:rFonts w:cs="Tahoma"/>
                <w:color w:val="000000"/>
                <w:szCs w:val="18"/>
                <w:lang w:eastAsia="zh-CN"/>
              </w:rPr>
              <w:t xml:space="preserve">&gt; </w:t>
            </w:r>
            <w:r w:rsidR="0037547A" w:rsidRPr="00125924">
              <w:rPr>
                <w:rFonts w:cs="Tahoma" w:hint="eastAsia"/>
                <w:color w:val="000000"/>
                <w:szCs w:val="18"/>
                <w:lang w:eastAsia="zh-CN"/>
              </w:rPr>
              <w:t>+ n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47A" w:rsidRPr="00E46EDD" w:rsidRDefault="00740B33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 w:hint="eastAsia"/>
                <w:color w:val="000000"/>
                <w:szCs w:val="18"/>
                <w:lang w:eastAsia="zh-CN"/>
              </w:rPr>
              <w:t>0x1</w:t>
            </w:r>
            <w:r>
              <w:rPr>
                <w:rFonts w:cs="Tahoma"/>
                <w:color w:val="000000"/>
                <w:szCs w:val="18"/>
                <w:lang w:eastAsia="zh-CN"/>
              </w:rPr>
              <w:t>E</w:t>
            </w:r>
            <w:r w:rsidR="0037547A" w:rsidRPr="00E46EDD">
              <w:rPr>
                <w:rFonts w:cs="Tahoma" w:hint="eastAsia"/>
                <w:color w:val="000000"/>
                <w:szCs w:val="18"/>
                <w:lang w:eastAsia="zh-CN"/>
              </w:rPr>
              <w:t xml:space="preserve"> + </w:t>
            </w:r>
            <w:r w:rsidR="0037547A">
              <w:rPr>
                <w:rFonts w:cs="Tahoma" w:hint="eastAsia"/>
                <w:color w:val="000000"/>
                <w:szCs w:val="18"/>
                <w:lang w:eastAsia="zh-CN"/>
              </w:rPr>
              <w:t>0x6E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547A" w:rsidRPr="00E46EDD" w:rsidRDefault="0037547A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/>
                <w:color w:val="000000"/>
                <w:szCs w:val="18"/>
                <w:lang w:eastAsia="zh-CN"/>
              </w:rPr>
              <w:t>13</w:t>
            </w:r>
          </w:p>
        </w:tc>
      </w:tr>
      <w:tr w:rsidR="0037547A" w:rsidRPr="0041730C" w:rsidTr="00FB310E">
        <w:trPr>
          <w:trHeight w:val="270"/>
          <w:jc w:val="center"/>
        </w:trPr>
        <w:tc>
          <w:tcPr>
            <w:tcW w:w="50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47A" w:rsidRPr="0041730C" w:rsidRDefault="0037547A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 w:rsidRPr="0041730C">
              <w:rPr>
                <w:rFonts w:cs="Tahoma"/>
                <w:color w:val="000000"/>
                <w:szCs w:val="18"/>
                <w:lang w:eastAsia="zh-CN"/>
              </w:rPr>
              <w:t xml:space="preserve"> SAS3008 #10 UART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547A" w:rsidRPr="00125924" w:rsidRDefault="00740B33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/>
                <w:color w:val="000000"/>
                <w:szCs w:val="18"/>
                <w:lang w:eastAsia="zh-CN"/>
              </w:rPr>
              <w:t>&lt;CTRL-^</w:t>
            </w:r>
            <w:r w:rsidR="0037547A">
              <w:rPr>
                <w:rFonts w:cs="Tahoma"/>
                <w:color w:val="000000"/>
                <w:szCs w:val="18"/>
                <w:lang w:eastAsia="zh-CN"/>
              </w:rPr>
              <w:t xml:space="preserve">&gt; </w:t>
            </w:r>
            <w:r w:rsidR="0037547A" w:rsidRPr="00125924">
              <w:rPr>
                <w:rFonts w:cs="Tahoma" w:hint="eastAsia"/>
                <w:color w:val="000000"/>
                <w:szCs w:val="18"/>
                <w:lang w:eastAsia="zh-CN"/>
              </w:rPr>
              <w:t>+ o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47A" w:rsidRPr="00E46EDD" w:rsidRDefault="00740B33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 w:hint="eastAsia"/>
                <w:color w:val="000000"/>
                <w:szCs w:val="18"/>
                <w:lang w:eastAsia="zh-CN"/>
              </w:rPr>
              <w:t>0x1</w:t>
            </w:r>
            <w:r>
              <w:rPr>
                <w:rFonts w:cs="Tahoma"/>
                <w:color w:val="000000"/>
                <w:szCs w:val="18"/>
                <w:lang w:eastAsia="zh-CN"/>
              </w:rPr>
              <w:t>E</w:t>
            </w:r>
            <w:r w:rsidR="0037547A" w:rsidRPr="00E46EDD">
              <w:rPr>
                <w:rFonts w:cs="Tahoma" w:hint="eastAsia"/>
                <w:color w:val="000000"/>
                <w:szCs w:val="18"/>
                <w:lang w:eastAsia="zh-CN"/>
              </w:rPr>
              <w:t xml:space="preserve"> + </w:t>
            </w:r>
            <w:r w:rsidR="0037547A">
              <w:rPr>
                <w:rFonts w:cs="Tahoma" w:hint="eastAsia"/>
                <w:color w:val="000000"/>
                <w:szCs w:val="18"/>
                <w:lang w:eastAsia="zh-CN"/>
              </w:rPr>
              <w:t>0x6F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547A" w:rsidRPr="00E46EDD" w:rsidRDefault="0037547A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/>
                <w:color w:val="000000"/>
                <w:szCs w:val="18"/>
                <w:lang w:eastAsia="zh-CN"/>
              </w:rPr>
              <w:t>14</w:t>
            </w:r>
          </w:p>
        </w:tc>
      </w:tr>
      <w:tr w:rsidR="0037547A" w:rsidRPr="0041730C" w:rsidTr="00FB310E">
        <w:trPr>
          <w:trHeight w:val="285"/>
          <w:jc w:val="center"/>
        </w:trPr>
        <w:tc>
          <w:tcPr>
            <w:tcW w:w="500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47A" w:rsidRPr="0041730C" w:rsidRDefault="0037547A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 w:rsidRPr="0041730C">
              <w:rPr>
                <w:rFonts w:cs="Tahoma"/>
                <w:color w:val="000000"/>
                <w:szCs w:val="18"/>
                <w:lang w:eastAsia="zh-CN"/>
              </w:rPr>
              <w:t xml:space="preserve"> SAS3008 #11 UART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547A" w:rsidRPr="00125924" w:rsidRDefault="00740B33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/>
                <w:color w:val="000000"/>
                <w:szCs w:val="18"/>
                <w:lang w:eastAsia="zh-CN"/>
              </w:rPr>
              <w:t>&lt;CTRL-^</w:t>
            </w:r>
            <w:r w:rsidR="0037547A">
              <w:rPr>
                <w:rFonts w:cs="Tahoma"/>
                <w:color w:val="000000"/>
                <w:szCs w:val="18"/>
                <w:lang w:eastAsia="zh-CN"/>
              </w:rPr>
              <w:t xml:space="preserve">&gt; </w:t>
            </w:r>
            <w:r w:rsidR="0037547A" w:rsidRPr="00125924">
              <w:rPr>
                <w:rFonts w:cs="Tahoma" w:hint="eastAsia"/>
                <w:color w:val="000000"/>
                <w:szCs w:val="18"/>
                <w:lang w:eastAsia="zh-CN"/>
              </w:rPr>
              <w:t>+ p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7547A" w:rsidRPr="00E46EDD" w:rsidRDefault="00740B33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 w:hint="eastAsia"/>
                <w:color w:val="000000"/>
                <w:szCs w:val="18"/>
                <w:lang w:eastAsia="zh-CN"/>
              </w:rPr>
              <w:t>0x1</w:t>
            </w:r>
            <w:r>
              <w:rPr>
                <w:rFonts w:cs="Tahoma"/>
                <w:color w:val="000000"/>
                <w:szCs w:val="18"/>
                <w:lang w:eastAsia="zh-CN"/>
              </w:rPr>
              <w:t>E</w:t>
            </w:r>
            <w:r w:rsidR="0037547A" w:rsidRPr="00E46EDD">
              <w:rPr>
                <w:rFonts w:cs="Tahoma" w:hint="eastAsia"/>
                <w:color w:val="000000"/>
                <w:szCs w:val="18"/>
                <w:lang w:eastAsia="zh-CN"/>
              </w:rPr>
              <w:t xml:space="preserve"> + </w:t>
            </w:r>
            <w:r w:rsidR="0037547A">
              <w:rPr>
                <w:rFonts w:cs="Tahoma" w:hint="eastAsia"/>
                <w:color w:val="000000"/>
                <w:szCs w:val="18"/>
                <w:lang w:eastAsia="zh-CN"/>
              </w:rPr>
              <w:t>0x70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37547A" w:rsidRPr="00E46EDD" w:rsidRDefault="0037547A" w:rsidP="006C0766">
            <w:pPr>
              <w:spacing w:after="0"/>
              <w:rPr>
                <w:rFonts w:cs="Tahoma"/>
                <w:color w:val="000000"/>
                <w:szCs w:val="18"/>
                <w:lang w:eastAsia="zh-CN"/>
              </w:rPr>
            </w:pPr>
            <w:r>
              <w:rPr>
                <w:rFonts w:cs="Tahoma"/>
                <w:color w:val="000000"/>
                <w:szCs w:val="18"/>
                <w:lang w:eastAsia="zh-CN"/>
              </w:rPr>
              <w:t>15</w:t>
            </w:r>
          </w:p>
        </w:tc>
      </w:tr>
    </w:tbl>
    <w:p w:rsidR="0037547A" w:rsidRDefault="0037547A" w:rsidP="00CD5C10"/>
    <w:p w:rsidR="00CD5C10" w:rsidRDefault="00CD5C10" w:rsidP="00CD5C10"/>
    <w:p w:rsidR="00E87EAA" w:rsidRDefault="00E87EAA" w:rsidP="00E87EAA"/>
    <w:sectPr w:rsidR="00E87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01D41"/>
    <w:multiLevelType w:val="hybridMultilevel"/>
    <w:tmpl w:val="8A125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F67F56"/>
    <w:multiLevelType w:val="hybridMultilevel"/>
    <w:tmpl w:val="9C1E9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967E4E"/>
    <w:multiLevelType w:val="hybridMultilevel"/>
    <w:tmpl w:val="D18A2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F2F"/>
    <w:rsid w:val="00131626"/>
    <w:rsid w:val="001A5B14"/>
    <w:rsid w:val="00211F2F"/>
    <w:rsid w:val="00334118"/>
    <w:rsid w:val="00353333"/>
    <w:rsid w:val="0037547A"/>
    <w:rsid w:val="004A5E8F"/>
    <w:rsid w:val="00505BD1"/>
    <w:rsid w:val="00740B33"/>
    <w:rsid w:val="00914932"/>
    <w:rsid w:val="00A44C32"/>
    <w:rsid w:val="00B54615"/>
    <w:rsid w:val="00CD5C10"/>
    <w:rsid w:val="00E87EAA"/>
    <w:rsid w:val="00FB310E"/>
    <w:rsid w:val="00FC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E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DataDirect Networks</Company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Wrenn</dc:creator>
  <cp:lastModifiedBy>Rich Wrenn</cp:lastModifiedBy>
  <cp:revision>5</cp:revision>
  <dcterms:created xsi:type="dcterms:W3CDTF">2014-10-17T19:39:00Z</dcterms:created>
  <dcterms:modified xsi:type="dcterms:W3CDTF">2014-10-18T11:13:00Z</dcterms:modified>
</cp:coreProperties>
</file>