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63AB2" w14:textId="1BD7B54C" w:rsidR="000937CC" w:rsidRDefault="000937CC">
      <w:r>
        <w:t>Exercise 1</w:t>
      </w:r>
    </w:p>
    <w:p w14:paraId="3D52D58A" w14:textId="2DD6DA10" w:rsidR="000937CC" w:rsidRDefault="000937CC"/>
    <w:p w14:paraId="267863DE" w14:textId="0D09A3C8" w:rsidR="000937CC" w:rsidRDefault="000937CC">
      <w:r>
        <w:t>Photograph</w:t>
      </w:r>
    </w:p>
    <w:p w14:paraId="45DCF471" w14:textId="5BAFE3C0" w:rsidR="000937CC" w:rsidRDefault="000937CC">
      <w:r>
        <w:rPr>
          <w:noProof/>
        </w:rPr>
        <w:drawing>
          <wp:inline distT="0" distB="0" distL="0" distR="0" wp14:anchorId="7B20EE3E" wp14:editId="7FFC9756">
            <wp:extent cx="3746500" cy="2571750"/>
            <wp:effectExtent l="0" t="0" r="6350" b="0"/>
            <wp:docPr id="1" name="Picture 1" descr="Image result for painting with dominance subirdination and contr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inting with dominance subirdination and contras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46500" cy="2571750"/>
                    </a:xfrm>
                    <a:prstGeom prst="rect">
                      <a:avLst/>
                    </a:prstGeom>
                    <a:noFill/>
                    <a:ln>
                      <a:noFill/>
                    </a:ln>
                  </pic:spPr>
                </pic:pic>
              </a:graphicData>
            </a:graphic>
          </wp:inline>
        </w:drawing>
      </w:r>
      <w:r>
        <w:t>This photo shows all three dominance, subordination, and contrast. The red apple is the focal point and all the green apples are less important. The green and red are two contrast colors.</w:t>
      </w:r>
    </w:p>
    <w:p w14:paraId="05C12847" w14:textId="5E32D201" w:rsidR="000937CC" w:rsidRDefault="000937CC"/>
    <w:p w14:paraId="5EAF62A1" w14:textId="12CBA2A9" w:rsidR="000937CC" w:rsidRDefault="000937CC">
      <w:r>
        <w:t>Graphic design</w:t>
      </w:r>
    </w:p>
    <w:p w14:paraId="292BFA93" w14:textId="2799A562" w:rsidR="000937CC" w:rsidRDefault="000937CC">
      <w:r>
        <w:rPr>
          <w:noProof/>
        </w:rPr>
        <w:drawing>
          <wp:inline distT="0" distB="0" distL="0" distR="0" wp14:anchorId="31FF14B2" wp14:editId="60FEF2E3">
            <wp:extent cx="2660650" cy="2667000"/>
            <wp:effectExtent l="0" t="0" r="6350" b="0"/>
            <wp:docPr id="2" name="Picture 2" descr="Image result for painting with dominance subirdination and contr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ainting with dominance subirdination and contra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0650" cy="2667000"/>
                    </a:xfrm>
                    <a:prstGeom prst="rect">
                      <a:avLst/>
                    </a:prstGeom>
                    <a:noFill/>
                    <a:ln>
                      <a:noFill/>
                    </a:ln>
                  </pic:spPr>
                </pic:pic>
              </a:graphicData>
            </a:graphic>
          </wp:inline>
        </w:drawing>
      </w:r>
      <w:r w:rsidR="009C227D">
        <w:t>This graphic design shows dominance and subordination. The red eye is the focal point and stands out.</w:t>
      </w:r>
    </w:p>
    <w:p w14:paraId="4C6A574C" w14:textId="26A3EF61" w:rsidR="009C227D" w:rsidRDefault="009C227D"/>
    <w:p w14:paraId="7A231DDF" w14:textId="339D7BD0" w:rsidR="009C227D" w:rsidRDefault="00523FAB">
      <w:r>
        <w:t>Painting</w:t>
      </w:r>
    </w:p>
    <w:p w14:paraId="3BA3A378" w14:textId="217C0A74" w:rsidR="00523FAB" w:rsidRDefault="00523FAB">
      <w:r>
        <w:rPr>
          <w:noProof/>
        </w:rPr>
        <w:lastRenderedPageBreak/>
        <w:drawing>
          <wp:inline distT="0" distB="0" distL="0" distR="0" wp14:anchorId="27178C2A" wp14:editId="38C2A890">
            <wp:extent cx="1638300" cy="2571750"/>
            <wp:effectExtent l="0" t="0" r="0" b="0"/>
            <wp:docPr id="3" name="Picture 3" descr="A picture containing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re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8300" cy="2571750"/>
                    </a:xfrm>
                    <a:prstGeom prst="rect">
                      <a:avLst/>
                    </a:prstGeom>
                    <a:noFill/>
                    <a:ln>
                      <a:noFill/>
                    </a:ln>
                  </pic:spPr>
                </pic:pic>
              </a:graphicData>
            </a:graphic>
          </wp:inline>
        </w:drawing>
      </w:r>
      <w:r>
        <w:t xml:space="preserve"> This painting has all three. The red is the focal point and the trees blur in. with subordination and the contrast of the values.</w:t>
      </w:r>
    </w:p>
    <w:p w14:paraId="2EA9CEC5" w14:textId="45164504" w:rsidR="00523FAB" w:rsidRDefault="004714A7">
      <w:r>
        <w:t>Sculpture</w:t>
      </w:r>
    </w:p>
    <w:p w14:paraId="02627B01" w14:textId="2E2B79FE" w:rsidR="004714A7" w:rsidRDefault="004714A7">
      <w:r>
        <w:rPr>
          <w:noProof/>
        </w:rPr>
        <w:drawing>
          <wp:inline distT="0" distB="0" distL="0" distR="0" wp14:anchorId="26552CF1" wp14:editId="1BA18725">
            <wp:extent cx="2495550" cy="2571750"/>
            <wp:effectExtent l="0" t="0" r="0" b="0"/>
            <wp:docPr id="4" name="Picture 4" descr="Image result for ceramic with dominance subirdin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ceramic with dominance subirdinati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0" cy="2571750"/>
                    </a:xfrm>
                    <a:prstGeom prst="rect">
                      <a:avLst/>
                    </a:prstGeom>
                    <a:noFill/>
                    <a:ln>
                      <a:noFill/>
                    </a:ln>
                  </pic:spPr>
                </pic:pic>
              </a:graphicData>
            </a:graphic>
          </wp:inline>
        </w:drawing>
      </w:r>
      <w:r>
        <w:t xml:space="preserve"> This sculpture has dominance with the black ball in the middle. There is contrast with the hole around the black ball.</w:t>
      </w:r>
    </w:p>
    <w:p w14:paraId="54F3E03C" w14:textId="2AEE4B45" w:rsidR="00892C28" w:rsidRDefault="00892C28"/>
    <w:p w14:paraId="12CA5802" w14:textId="52985B78" w:rsidR="00892C28" w:rsidRDefault="00892C28">
      <w:r>
        <w:rPr>
          <w:noProof/>
        </w:rPr>
        <w:lastRenderedPageBreak/>
        <w:drawing>
          <wp:inline distT="0" distB="0" distL="0" distR="0" wp14:anchorId="427911A3" wp14:editId="55E40521">
            <wp:extent cx="3295650" cy="2571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2571750"/>
                    </a:xfrm>
                    <a:prstGeom prst="rect">
                      <a:avLst/>
                    </a:prstGeom>
                    <a:noFill/>
                    <a:ln>
                      <a:noFill/>
                    </a:ln>
                  </pic:spPr>
                </pic:pic>
              </a:graphicData>
            </a:graphic>
          </wp:inline>
        </w:drawing>
      </w:r>
      <w:r>
        <w:t xml:space="preserve"> This illustration has dominance and subordination. With the one standing in the middle in red with the most saturation it draws the eye.</w:t>
      </w:r>
    </w:p>
    <w:sectPr w:rsidR="00892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7CC"/>
    <w:rsid w:val="000937CC"/>
    <w:rsid w:val="004714A7"/>
    <w:rsid w:val="00523FAB"/>
    <w:rsid w:val="00892C28"/>
    <w:rsid w:val="009C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088E"/>
  <w15:chartTrackingRefBased/>
  <w15:docId w15:val="{166ED6E5-AEC5-4F01-8E49-DC3E77CC5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111</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berta</dc:creator>
  <cp:keywords/>
  <dc:description/>
  <cp:lastModifiedBy>kelsey berta</cp:lastModifiedBy>
  <cp:revision>1</cp:revision>
  <dcterms:created xsi:type="dcterms:W3CDTF">2021-11-14T02:49:00Z</dcterms:created>
  <dcterms:modified xsi:type="dcterms:W3CDTF">2021-11-14T03:17:00Z</dcterms:modified>
</cp:coreProperties>
</file>