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C4C7" w14:textId="1211F8C8" w:rsidR="008A42FC" w:rsidRDefault="008A42FC">
      <w:r>
        <w:t>Personal access token</w:t>
      </w:r>
    </w:p>
    <w:p w14:paraId="5681BA2A" w14:textId="49DF3861" w:rsidR="008A42FC" w:rsidRDefault="008A42FC">
      <w:r w:rsidRPr="008A42FC">
        <w:t>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</w:t>
      </w:r>
    </w:p>
    <w:sectPr w:rsidR="008A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FC"/>
    <w:rsid w:val="008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D3CC"/>
  <w15:chartTrackingRefBased/>
  <w15:docId w15:val="{6B1331B7-5142-47EE-81F0-CF5AB0A1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2022-04-20T01:43:00Z</dcterms:created>
  <dcterms:modified xsi:type="dcterms:W3CDTF">2022-04-20T02:28:00Z</dcterms:modified>
</cp:coreProperties>
</file>