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E6D9" w14:textId="77777777" w:rsidR="004E27BE" w:rsidRDefault="004E27BE">
      <w:pPr>
        <w:rPr>
          <w:rStyle w:val="Strong"/>
          <w:rFonts w:ascii="Helvetica" w:hAnsi="Helvetica" w:cs="Helvetica"/>
          <w:color w:val="525252"/>
        </w:rPr>
      </w:pPr>
      <w:r>
        <w:rPr>
          <w:rStyle w:val="Strong"/>
          <w:rFonts w:ascii="Helvetica" w:hAnsi="Helvetica" w:cs="Helvetica"/>
          <w:color w:val="525252"/>
        </w:rPr>
        <w:t>Scripture to Read</w:t>
      </w:r>
      <w:r>
        <w:rPr>
          <w:rStyle w:val="Strong"/>
          <w:rFonts w:ascii="Helvetica" w:hAnsi="Helvetica" w:cs="Helvetica"/>
          <w:color w:val="525252"/>
        </w:rPr>
        <w:tab/>
      </w:r>
      <w:r>
        <w:rPr>
          <w:rStyle w:val="Strong"/>
          <w:rFonts w:ascii="Helvetica" w:hAnsi="Helvetica" w:cs="Helvetica"/>
          <w:color w:val="525252"/>
        </w:rPr>
        <w:tab/>
      </w:r>
      <w:r>
        <w:rPr>
          <w:rStyle w:val="Strong"/>
          <w:rFonts w:ascii="Helvetica" w:hAnsi="Helvetica" w:cs="Helvetica"/>
          <w:color w:val="525252"/>
        </w:rPr>
        <w:t>Your Insight from the Scripture</w:t>
      </w:r>
    </w:p>
    <w:p w14:paraId="4996F3F4" w14:textId="2400F16D" w:rsidR="004E27BE" w:rsidRDefault="004E27BE">
      <w:pPr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1 Nephi 13:23</w:t>
      </w:r>
      <w:r>
        <w:rPr>
          <w:rFonts w:ascii="Helvetica" w:hAnsi="Helvetica" w:cs="Helvetica"/>
          <w:color w:val="525252"/>
        </w:rPr>
        <w:tab/>
      </w:r>
      <w:r>
        <w:rPr>
          <w:rFonts w:ascii="Helvetica" w:hAnsi="Helvetica" w:cs="Helvetica"/>
          <w:color w:val="525252"/>
        </w:rPr>
        <w:tab/>
      </w:r>
      <w:r>
        <w:rPr>
          <w:rFonts w:ascii="Helvetica" w:hAnsi="Helvetica" w:cs="Helvetica"/>
          <w:color w:val="525252"/>
        </w:rPr>
        <w:tab/>
      </w:r>
      <w:r w:rsidR="00784615">
        <w:rPr>
          <w:rFonts w:ascii="Helvetica" w:hAnsi="Helvetica" w:cs="Helvetica"/>
          <w:color w:val="525252"/>
        </w:rPr>
        <w:t xml:space="preserve">The plates contain the </w:t>
      </w:r>
      <w:proofErr w:type="spellStart"/>
      <w:r w:rsidR="00784615">
        <w:rPr>
          <w:rFonts w:ascii="Helvetica" w:hAnsi="Helvetica" w:cs="Helvetica"/>
          <w:color w:val="525252"/>
        </w:rPr>
        <w:t>convenants</w:t>
      </w:r>
      <w:proofErr w:type="spellEnd"/>
    </w:p>
    <w:p w14:paraId="580DE99B" w14:textId="4B4A3323" w:rsidR="004E27BE" w:rsidRDefault="004E27BE">
      <w:pPr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1 Nephi 13:39–40</w:t>
      </w:r>
      <w:r w:rsidR="00784615">
        <w:rPr>
          <w:rFonts w:ascii="Helvetica" w:hAnsi="Helvetica" w:cs="Helvetica"/>
          <w:color w:val="525252"/>
        </w:rPr>
        <w:tab/>
      </w:r>
      <w:r w:rsidR="00784615">
        <w:rPr>
          <w:rFonts w:ascii="Helvetica" w:hAnsi="Helvetica" w:cs="Helvetica"/>
          <w:color w:val="525252"/>
        </w:rPr>
        <w:tab/>
        <w:t xml:space="preserve">The old and </w:t>
      </w:r>
      <w:proofErr w:type="gramStart"/>
      <w:r w:rsidR="00784615">
        <w:rPr>
          <w:rFonts w:ascii="Helvetica" w:hAnsi="Helvetica" w:cs="Helvetica"/>
          <w:color w:val="525252"/>
        </w:rPr>
        <w:t>new testament</w:t>
      </w:r>
      <w:proofErr w:type="gramEnd"/>
      <w:r w:rsidR="00784615">
        <w:rPr>
          <w:rFonts w:ascii="Helvetica" w:hAnsi="Helvetica" w:cs="Helvetica"/>
          <w:color w:val="525252"/>
        </w:rPr>
        <w:t xml:space="preserve"> are the power of God. </w:t>
      </w:r>
    </w:p>
    <w:p w14:paraId="105BE0E3" w14:textId="24B2072C" w:rsidR="004E27BE" w:rsidRDefault="004E27BE" w:rsidP="00784615">
      <w:pPr>
        <w:ind w:left="2160" w:hanging="216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1 Nephi 15:24</w:t>
      </w:r>
      <w:r w:rsidR="00784615">
        <w:rPr>
          <w:rFonts w:ascii="Helvetica" w:hAnsi="Helvetica" w:cs="Helvetica"/>
          <w:color w:val="525252"/>
        </w:rPr>
        <w:tab/>
      </w:r>
      <w:r w:rsidR="00784615">
        <w:rPr>
          <w:rFonts w:ascii="Helvetica" w:hAnsi="Helvetica" w:cs="Helvetica"/>
          <w:color w:val="525252"/>
        </w:rPr>
        <w:tab/>
        <w:t xml:space="preserve">Those you follow the word of God will avoid temptations of the    </w:t>
      </w:r>
      <w:proofErr w:type="spellStart"/>
      <w:r w:rsidR="00784615">
        <w:rPr>
          <w:rFonts w:ascii="Helvetica" w:hAnsi="Helvetica" w:cs="Helvetica"/>
          <w:color w:val="525252"/>
        </w:rPr>
        <w:t>advesary</w:t>
      </w:r>
      <w:proofErr w:type="spellEnd"/>
    </w:p>
    <w:p w14:paraId="36AB2C2A" w14:textId="5E1CBC0F" w:rsidR="004E27BE" w:rsidRDefault="004E27BE" w:rsidP="00784615">
      <w:pPr>
        <w:ind w:left="2160" w:hanging="216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Mosiah 1:5–7</w:t>
      </w:r>
      <w:r w:rsidR="00784615">
        <w:rPr>
          <w:rFonts w:ascii="Helvetica" w:hAnsi="Helvetica" w:cs="Helvetica"/>
          <w:color w:val="525252"/>
        </w:rPr>
        <w:tab/>
      </w:r>
      <w:r w:rsidR="00784615">
        <w:rPr>
          <w:rFonts w:ascii="Helvetica" w:hAnsi="Helvetica" w:cs="Helvetica"/>
          <w:color w:val="525252"/>
        </w:rPr>
        <w:tab/>
        <w:t>The works and words of the prophets are true, keep the commandments and prosper</w:t>
      </w:r>
    </w:p>
    <w:p w14:paraId="66174844" w14:textId="0E4A764B" w:rsidR="004E27BE" w:rsidRDefault="004E27BE">
      <w:pPr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Alma 16:16-17</w:t>
      </w:r>
      <w:r w:rsidR="00456493">
        <w:rPr>
          <w:rFonts w:ascii="Helvetica" w:hAnsi="Helvetica" w:cs="Helvetica"/>
          <w:color w:val="525252"/>
        </w:rPr>
        <w:tab/>
      </w:r>
      <w:r w:rsidR="00456493">
        <w:rPr>
          <w:rFonts w:ascii="Helvetica" w:hAnsi="Helvetica" w:cs="Helvetica"/>
          <w:color w:val="525252"/>
        </w:rPr>
        <w:tab/>
      </w:r>
      <w:r w:rsidR="00456493">
        <w:rPr>
          <w:rFonts w:ascii="Helvetica" w:hAnsi="Helvetica" w:cs="Helvetica"/>
          <w:color w:val="525252"/>
        </w:rPr>
        <w:tab/>
        <w:t xml:space="preserve">God gave the works for his children to teach them </w:t>
      </w:r>
    </w:p>
    <w:p w14:paraId="6E7A2F85" w14:textId="4583769C" w:rsidR="004E27BE" w:rsidRDefault="004E27BE">
      <w:pPr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Alma 31:5</w:t>
      </w:r>
      <w:r w:rsidR="00456493">
        <w:rPr>
          <w:rFonts w:ascii="Helvetica" w:hAnsi="Helvetica" w:cs="Helvetica"/>
          <w:color w:val="525252"/>
        </w:rPr>
        <w:tab/>
      </w:r>
      <w:r w:rsidR="00456493">
        <w:rPr>
          <w:rFonts w:ascii="Helvetica" w:hAnsi="Helvetica" w:cs="Helvetica"/>
          <w:color w:val="525252"/>
        </w:rPr>
        <w:tab/>
      </w:r>
      <w:r w:rsidR="00456493">
        <w:rPr>
          <w:rFonts w:ascii="Helvetica" w:hAnsi="Helvetica" w:cs="Helvetica"/>
          <w:color w:val="525252"/>
        </w:rPr>
        <w:tab/>
        <w:t>The words of the prophets are more effective than a sword</w:t>
      </w:r>
    </w:p>
    <w:p w14:paraId="59E5617A" w14:textId="432292A9" w:rsidR="004E27BE" w:rsidRDefault="004E27BE">
      <w:pPr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Helaman 3:29</w:t>
      </w:r>
      <w:r w:rsidR="00456493">
        <w:rPr>
          <w:rFonts w:ascii="Helvetica" w:hAnsi="Helvetica" w:cs="Helvetica"/>
          <w:color w:val="525252"/>
        </w:rPr>
        <w:tab/>
      </w:r>
      <w:r w:rsidR="00456493">
        <w:rPr>
          <w:rFonts w:ascii="Helvetica" w:hAnsi="Helvetica" w:cs="Helvetica"/>
          <w:color w:val="525252"/>
        </w:rPr>
        <w:tab/>
      </w:r>
      <w:r w:rsidR="00456493">
        <w:rPr>
          <w:rFonts w:ascii="Helvetica" w:hAnsi="Helvetica" w:cs="Helvetica"/>
          <w:color w:val="525252"/>
        </w:rPr>
        <w:tab/>
        <w:t>Follow the Lord on the straight and narrow path</w:t>
      </w:r>
    </w:p>
    <w:p w14:paraId="643AF600" w14:textId="255E142C" w:rsidR="004E27BE" w:rsidRDefault="004E27BE">
      <w:pPr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Helaman 15:7–9</w:t>
      </w:r>
      <w:r w:rsidR="00456493">
        <w:rPr>
          <w:rFonts w:ascii="Helvetica" w:hAnsi="Helvetica" w:cs="Helvetica"/>
          <w:color w:val="525252"/>
        </w:rPr>
        <w:tab/>
      </w:r>
      <w:r w:rsidR="00456493">
        <w:rPr>
          <w:rFonts w:ascii="Helvetica" w:hAnsi="Helvetica" w:cs="Helvetica"/>
          <w:color w:val="525252"/>
        </w:rPr>
        <w:tab/>
        <w:t>Faith and repentance lead to a change of heart</w:t>
      </w:r>
    </w:p>
    <w:p w14:paraId="31CB3094" w14:textId="09A1B79A" w:rsidR="004E27BE" w:rsidRDefault="004E27BE">
      <w:pPr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3 Nephi 29:1–3</w:t>
      </w:r>
      <w:r w:rsidR="00CE7529">
        <w:rPr>
          <w:rFonts w:ascii="Helvetica" w:hAnsi="Helvetica" w:cs="Helvetica"/>
          <w:color w:val="525252"/>
        </w:rPr>
        <w:tab/>
      </w:r>
      <w:r w:rsidR="00CE7529">
        <w:rPr>
          <w:rFonts w:ascii="Helvetica" w:hAnsi="Helvetica" w:cs="Helvetica"/>
          <w:color w:val="525252"/>
        </w:rPr>
        <w:tab/>
        <w:t xml:space="preserve">The Lord gives wisdom when it is needed at time to the </w:t>
      </w:r>
      <w:proofErr w:type="spellStart"/>
      <w:r w:rsidR="00CE7529">
        <w:rPr>
          <w:rFonts w:ascii="Helvetica" w:hAnsi="Helvetica" w:cs="Helvetica"/>
          <w:color w:val="525252"/>
        </w:rPr>
        <w:t>propehts</w:t>
      </w:r>
      <w:proofErr w:type="spellEnd"/>
    </w:p>
    <w:p w14:paraId="65D3D764" w14:textId="77777777" w:rsidR="00BA5BDE" w:rsidRDefault="00BA5BDE">
      <w:pPr>
        <w:rPr>
          <w:rFonts w:ascii="Helvetica" w:hAnsi="Helvetica" w:cs="Helvetica"/>
          <w:color w:val="525252"/>
        </w:rPr>
      </w:pPr>
    </w:p>
    <w:p w14:paraId="5A9AD26B" w14:textId="77777777" w:rsidR="00BA5BDE" w:rsidRDefault="00BA5BDE">
      <w:pPr>
        <w:rPr>
          <w:rFonts w:ascii="Helvetica" w:hAnsi="Helvetica" w:cs="Helvetica"/>
          <w:color w:val="525252"/>
        </w:rPr>
      </w:pPr>
    </w:p>
    <w:p w14:paraId="0EC8B3ED" w14:textId="556FB5EE" w:rsidR="00BA5BDE" w:rsidRDefault="00BA5BDE" w:rsidP="00BA5BD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  <w:u w:val="single"/>
        </w:rPr>
        <w:t xml:space="preserve">    </w:t>
      </w:r>
      <w:r w:rsidR="00D70277">
        <w:rPr>
          <w:rFonts w:ascii="Helvetica" w:hAnsi="Helvetica" w:cs="Helvetica"/>
          <w:color w:val="525252"/>
          <w:u w:val="single"/>
        </w:rPr>
        <w:t>5</w:t>
      </w:r>
      <w:r>
        <w:rPr>
          <w:rFonts w:ascii="Helvetica" w:hAnsi="Helvetica" w:cs="Helvetica"/>
          <w:color w:val="525252"/>
          <w:u w:val="single"/>
        </w:rPr>
        <w:t>      </w:t>
      </w:r>
      <w:r>
        <w:rPr>
          <w:rFonts w:ascii="Helvetica" w:hAnsi="Helvetica" w:cs="Helvetica"/>
          <w:color w:val="525252"/>
        </w:rPr>
        <w:t>Invest time</w:t>
      </w:r>
    </w:p>
    <w:p w14:paraId="44AB31D6" w14:textId="02CB89BC" w:rsidR="00BA5BDE" w:rsidRDefault="00BA5BDE" w:rsidP="00BA5BD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  <w:u w:val="single"/>
        </w:rPr>
        <w:t> </w:t>
      </w:r>
      <w:r w:rsidR="00D70277">
        <w:rPr>
          <w:rFonts w:ascii="Helvetica" w:hAnsi="Helvetica" w:cs="Helvetica"/>
          <w:color w:val="525252"/>
          <w:u w:val="single"/>
        </w:rPr>
        <w:t>4</w:t>
      </w:r>
      <w:r>
        <w:rPr>
          <w:rFonts w:ascii="Helvetica" w:hAnsi="Helvetica" w:cs="Helvetica"/>
          <w:color w:val="525252"/>
          <w:u w:val="single"/>
        </w:rPr>
        <w:t xml:space="preserve">         </w:t>
      </w:r>
      <w:r>
        <w:rPr>
          <w:rFonts w:ascii="Helvetica" w:hAnsi="Helvetica" w:cs="Helvetica"/>
          <w:color w:val="525252"/>
        </w:rPr>
        <w:t>Ponder</w:t>
      </w:r>
    </w:p>
    <w:p w14:paraId="76A3B50E" w14:textId="581A44BA" w:rsidR="00BA5BDE" w:rsidRDefault="00BA5BDE" w:rsidP="00BA5BD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  <w:u w:val="single"/>
        </w:rPr>
        <w:t xml:space="preserve">      </w:t>
      </w:r>
      <w:r w:rsidR="00D70277">
        <w:rPr>
          <w:rFonts w:ascii="Helvetica" w:hAnsi="Helvetica" w:cs="Helvetica"/>
          <w:color w:val="525252"/>
          <w:u w:val="single"/>
        </w:rPr>
        <w:t>3</w:t>
      </w:r>
      <w:r>
        <w:rPr>
          <w:rFonts w:ascii="Helvetica" w:hAnsi="Helvetica" w:cs="Helvetica"/>
          <w:color w:val="525252"/>
          <w:u w:val="single"/>
        </w:rPr>
        <w:t>    </w:t>
      </w:r>
      <w:r>
        <w:rPr>
          <w:rFonts w:ascii="Helvetica" w:hAnsi="Helvetica" w:cs="Helvetica"/>
          <w:color w:val="525252"/>
        </w:rPr>
        <w:t>Ask questions</w:t>
      </w:r>
    </w:p>
    <w:p w14:paraId="0165E3E2" w14:textId="49D9EA4D" w:rsidR="00BA5BDE" w:rsidRDefault="00BA5BDE" w:rsidP="00BA5BD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  <w:u w:val="single"/>
        </w:rPr>
        <w:t xml:space="preserve">      </w:t>
      </w:r>
      <w:r w:rsidR="00D70277">
        <w:rPr>
          <w:rFonts w:ascii="Helvetica" w:hAnsi="Helvetica" w:cs="Helvetica"/>
          <w:color w:val="525252"/>
          <w:u w:val="single"/>
        </w:rPr>
        <w:t>7</w:t>
      </w:r>
      <w:r>
        <w:rPr>
          <w:rFonts w:ascii="Helvetica" w:hAnsi="Helvetica" w:cs="Helvetica"/>
          <w:color w:val="525252"/>
          <w:u w:val="single"/>
        </w:rPr>
        <w:t>    </w:t>
      </w:r>
      <w:r>
        <w:rPr>
          <w:rFonts w:ascii="Helvetica" w:hAnsi="Helvetica" w:cs="Helvetica"/>
          <w:color w:val="525252"/>
        </w:rPr>
        <w:t>Consult commentaries</w:t>
      </w:r>
    </w:p>
    <w:p w14:paraId="3CE40A14" w14:textId="471DAA47" w:rsidR="00BA5BDE" w:rsidRDefault="00BA5BDE" w:rsidP="00BA5BD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  <w:u w:val="single"/>
        </w:rPr>
        <w:t xml:space="preserve">      </w:t>
      </w:r>
      <w:r w:rsidR="00D70277">
        <w:rPr>
          <w:rFonts w:ascii="Helvetica" w:hAnsi="Helvetica" w:cs="Helvetica"/>
          <w:color w:val="525252"/>
          <w:u w:val="single"/>
        </w:rPr>
        <w:t>2</w:t>
      </w:r>
      <w:r>
        <w:rPr>
          <w:rFonts w:ascii="Helvetica" w:hAnsi="Helvetica" w:cs="Helvetica"/>
          <w:color w:val="525252"/>
          <w:u w:val="single"/>
        </w:rPr>
        <w:t>    </w:t>
      </w:r>
      <w:r>
        <w:rPr>
          <w:rFonts w:ascii="Helvetica" w:hAnsi="Helvetica" w:cs="Helvetica"/>
          <w:color w:val="525252"/>
        </w:rPr>
        <w:t>Mark the scriptures</w:t>
      </w:r>
    </w:p>
    <w:p w14:paraId="136364DB" w14:textId="47FE5A33" w:rsidR="00BA5BDE" w:rsidRDefault="00BA5BDE" w:rsidP="00BA5BD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  <w:u w:val="single"/>
        </w:rPr>
        <w:t xml:space="preserve">        </w:t>
      </w:r>
      <w:proofErr w:type="gramStart"/>
      <w:r w:rsidR="00D70277">
        <w:rPr>
          <w:rFonts w:ascii="Helvetica" w:hAnsi="Helvetica" w:cs="Helvetica"/>
          <w:color w:val="525252"/>
          <w:u w:val="single"/>
        </w:rPr>
        <w:t>8</w:t>
      </w:r>
      <w:r>
        <w:rPr>
          <w:rFonts w:ascii="Helvetica" w:hAnsi="Helvetica" w:cs="Helvetica"/>
          <w:color w:val="525252"/>
          <w:u w:val="single"/>
        </w:rPr>
        <w:t>  </w:t>
      </w:r>
      <w:r>
        <w:rPr>
          <w:rFonts w:ascii="Helvetica" w:hAnsi="Helvetica" w:cs="Helvetica"/>
          <w:color w:val="525252"/>
        </w:rPr>
        <w:t>Write</w:t>
      </w:r>
      <w:proofErr w:type="gramEnd"/>
      <w:r>
        <w:rPr>
          <w:rFonts w:ascii="Helvetica" w:hAnsi="Helvetica" w:cs="Helvetica"/>
          <w:color w:val="525252"/>
        </w:rPr>
        <w:t xml:space="preserve"> about insights</w:t>
      </w:r>
    </w:p>
    <w:p w14:paraId="6720DE5A" w14:textId="39A353FD" w:rsidR="00BA5BDE" w:rsidRDefault="00BA5BDE" w:rsidP="00BA5BD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  <w:u w:val="single"/>
        </w:rPr>
        <w:t xml:space="preserve">    </w:t>
      </w:r>
      <w:r w:rsidR="00D70277">
        <w:rPr>
          <w:rFonts w:ascii="Helvetica" w:hAnsi="Helvetica" w:cs="Helvetica"/>
          <w:color w:val="525252"/>
          <w:u w:val="single"/>
        </w:rPr>
        <w:t>6</w:t>
      </w:r>
      <w:r>
        <w:rPr>
          <w:rFonts w:ascii="Helvetica" w:hAnsi="Helvetica" w:cs="Helvetica"/>
          <w:color w:val="525252"/>
          <w:u w:val="single"/>
        </w:rPr>
        <w:t>      </w:t>
      </w:r>
      <w:r>
        <w:rPr>
          <w:rFonts w:ascii="Helvetica" w:hAnsi="Helvetica" w:cs="Helvetica"/>
          <w:color w:val="525252"/>
        </w:rPr>
        <w:t>Teach what you learn</w:t>
      </w:r>
    </w:p>
    <w:p w14:paraId="72FF16C2" w14:textId="28EB293C" w:rsidR="00BA5BDE" w:rsidRDefault="00BA5BDE" w:rsidP="00BA5BD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  <w:u w:val="single"/>
        </w:rPr>
        <w:t xml:space="preserve">      </w:t>
      </w:r>
      <w:r w:rsidR="00D70277">
        <w:rPr>
          <w:rFonts w:ascii="Helvetica" w:hAnsi="Helvetica" w:cs="Helvetica"/>
          <w:color w:val="525252"/>
          <w:u w:val="single"/>
        </w:rPr>
        <w:t>10</w:t>
      </w:r>
      <w:r>
        <w:rPr>
          <w:rFonts w:ascii="Helvetica" w:hAnsi="Helvetica" w:cs="Helvetica"/>
          <w:color w:val="525252"/>
          <w:u w:val="single"/>
        </w:rPr>
        <w:t>    </w:t>
      </w:r>
      <w:r>
        <w:rPr>
          <w:rFonts w:ascii="Helvetica" w:hAnsi="Helvetica" w:cs="Helvetica"/>
          <w:color w:val="525252"/>
        </w:rPr>
        <w:t>Sit up</w:t>
      </w:r>
    </w:p>
    <w:p w14:paraId="3F18F82D" w14:textId="03D72249" w:rsidR="00BA5BDE" w:rsidRDefault="00BA5BDE" w:rsidP="00BA5BD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  <w:u w:val="single"/>
        </w:rPr>
        <w:t xml:space="preserve">        </w:t>
      </w:r>
      <w:proofErr w:type="gramStart"/>
      <w:r w:rsidR="00D70277">
        <w:rPr>
          <w:rFonts w:ascii="Helvetica" w:hAnsi="Helvetica" w:cs="Helvetica"/>
          <w:color w:val="525252"/>
          <w:u w:val="single"/>
        </w:rPr>
        <w:t>9</w:t>
      </w:r>
      <w:r>
        <w:rPr>
          <w:rFonts w:ascii="Helvetica" w:hAnsi="Helvetica" w:cs="Helvetica"/>
          <w:color w:val="525252"/>
          <w:u w:val="single"/>
        </w:rPr>
        <w:t>  </w:t>
      </w:r>
      <w:r>
        <w:rPr>
          <w:rFonts w:ascii="Helvetica" w:hAnsi="Helvetica" w:cs="Helvetica"/>
          <w:color w:val="525252"/>
        </w:rPr>
        <w:t>Silence</w:t>
      </w:r>
      <w:proofErr w:type="gramEnd"/>
      <w:r>
        <w:rPr>
          <w:rFonts w:ascii="Helvetica" w:hAnsi="Helvetica" w:cs="Helvetica"/>
          <w:color w:val="525252"/>
        </w:rPr>
        <w:t xml:space="preserve"> distractions</w:t>
      </w:r>
    </w:p>
    <w:p w14:paraId="3BF5BF2C" w14:textId="041D53F2" w:rsidR="00BA5BDE" w:rsidRDefault="00BA5BDE" w:rsidP="00BA5BD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  <w:u w:val="single"/>
        </w:rPr>
        <w:t>       </w:t>
      </w:r>
      <w:r w:rsidR="00D70277">
        <w:rPr>
          <w:rFonts w:ascii="Helvetica" w:hAnsi="Helvetica" w:cs="Helvetica"/>
          <w:color w:val="525252"/>
          <w:u w:val="single"/>
        </w:rPr>
        <w:t>11</w:t>
      </w:r>
      <w:r>
        <w:rPr>
          <w:rFonts w:ascii="Helvetica" w:hAnsi="Helvetica" w:cs="Helvetica"/>
          <w:color w:val="525252"/>
          <w:u w:val="single"/>
        </w:rPr>
        <w:t xml:space="preserve">   </w:t>
      </w:r>
      <w:r>
        <w:rPr>
          <w:rFonts w:ascii="Helvetica" w:hAnsi="Helvetica" w:cs="Helvetica"/>
          <w:color w:val="525252"/>
        </w:rPr>
        <w:t>Have a set time</w:t>
      </w:r>
    </w:p>
    <w:p w14:paraId="5DB3D93E" w14:textId="447CD692" w:rsidR="00BA5BDE" w:rsidRDefault="00BA5BDE" w:rsidP="00BA5BD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  <w:u w:val="single"/>
        </w:rPr>
        <w:t xml:space="preserve">      </w:t>
      </w:r>
      <w:r>
        <w:rPr>
          <w:rFonts w:ascii="Helvetica" w:hAnsi="Helvetica" w:cs="Helvetica"/>
          <w:color w:val="525252"/>
          <w:u w:val="single"/>
        </w:rPr>
        <w:t>1</w:t>
      </w:r>
      <w:r>
        <w:rPr>
          <w:rFonts w:ascii="Helvetica" w:hAnsi="Helvetica" w:cs="Helvetica"/>
          <w:color w:val="525252"/>
          <w:u w:val="single"/>
        </w:rPr>
        <w:t>    </w:t>
      </w:r>
      <w:r>
        <w:rPr>
          <w:rFonts w:ascii="Helvetica" w:hAnsi="Helvetica" w:cs="Helvetica"/>
          <w:color w:val="525252"/>
        </w:rPr>
        <w:t>Start with prayer</w:t>
      </w:r>
    </w:p>
    <w:p w14:paraId="5DCAE847" w14:textId="77777777" w:rsidR="00BA5BDE" w:rsidRDefault="00BA5BDE"/>
    <w:p w14:paraId="24924B92" w14:textId="5ED442DD" w:rsidR="00A10010" w:rsidRDefault="00A10010">
      <w:r>
        <w:t xml:space="preserve">I have learned that the Lord gives his work in pieces. As need be. </w:t>
      </w:r>
      <w:r w:rsidR="00190119">
        <w:t xml:space="preserve">Especially in today’s age as we prepare for the Second </w:t>
      </w:r>
      <w:r w:rsidR="003106C1">
        <w:t>Coming,</w:t>
      </w:r>
      <w:r w:rsidR="00190119">
        <w:t xml:space="preserve"> He prepares us. He </w:t>
      </w:r>
      <w:r w:rsidR="00D174C1">
        <w:t>gives us what we need to know or what we need to work on when He sees we are struggling. Like how the Church sets changes, like Come Follow M</w:t>
      </w:r>
      <w:r w:rsidR="00816A32">
        <w:t xml:space="preserve">e </w:t>
      </w:r>
      <w:r w:rsidR="003106C1">
        <w:t xml:space="preserve">or 2-hour church, there are changes for a reason. </w:t>
      </w:r>
      <w:r>
        <w:t xml:space="preserve">He will follow through with his </w:t>
      </w:r>
      <w:r w:rsidR="00AD7F32">
        <w:t xml:space="preserve">promises to you. The prophets speak the </w:t>
      </w:r>
      <w:r w:rsidR="003106C1">
        <w:t>truth,</w:t>
      </w:r>
      <w:r w:rsidR="00AD7F32">
        <w:t xml:space="preserve"> and the Book of Mormon is true as well. Along with the Bible. They are messages from the Lord.</w:t>
      </w:r>
    </w:p>
    <w:sectPr w:rsidR="00A1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BE"/>
    <w:rsid w:val="00190119"/>
    <w:rsid w:val="003106C1"/>
    <w:rsid w:val="00456493"/>
    <w:rsid w:val="004E27BE"/>
    <w:rsid w:val="00784615"/>
    <w:rsid w:val="00816A32"/>
    <w:rsid w:val="00A10010"/>
    <w:rsid w:val="00AD7F32"/>
    <w:rsid w:val="00BA5BDE"/>
    <w:rsid w:val="00CE7529"/>
    <w:rsid w:val="00D174C1"/>
    <w:rsid w:val="00D7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4E3A"/>
  <w15:chartTrackingRefBased/>
  <w15:docId w15:val="{9CBE4630-34CB-40C2-80B7-F8EB60F6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27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9</cp:revision>
  <dcterms:created xsi:type="dcterms:W3CDTF">2022-01-14T22:15:00Z</dcterms:created>
  <dcterms:modified xsi:type="dcterms:W3CDTF">2022-01-14T22:37:00Z</dcterms:modified>
</cp:coreProperties>
</file>