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html" ContentType="text/ht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numbering.xml" ContentType="application/vnd.openxmlformats-officedocument.wordprocessingml.numbering+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mc="http://schemas.openxmlformats.org/markup-compatibility/2006" xmlns:wne="http://schemas.microsoft.com/office/word/2006/wordml" xmlns:a="http://schemas.openxmlformats.org/drawingml/2006/main" xmlns:pic="http://schemas.openxmlformats.org/drawingml/2006/picture">
  <w:body/>
  <w:body>
    <w:p>
      <w:pPr>
        <w:pStyle w:val="H2"/>
      </w:pPr>
      <w:r>
        <w:t>Backyard Birds Survey</w:t>
      </w:r>
    </w:p>
  </w:body>
  <w:body>
    <w:p>
      <w:pPr/>
    </w:p>
  </w:body>
  <w:body>
    <w:p>
      <w:pPr>
        <w:pStyle w:val="BlockSeparator"/>
      </w:pPr>
    </w:p>
  </w:body>
  <w:body>
    <w:p>
      <w:pPr>
        <w:pStyle w:val="BlockStartLabel"/>
      </w:pPr>
      <w:r>
        <w:t>Start of Block: Info Letter and Consent Form</w:t>
      </w:r>
    </w:p>
  </w:body>
  <w:body>
    <w:tbl>
      <w:tblPr>
        <w:tblStyle w:val="QQuestionIconTable"/>
        <w:tblW w:w="0" w:type="auto"/>
        <w:tblLook w:firstRow="true" w:lastRow="true" w:firstCol="true" w:lastCol="true"/>
      </w:tblPr>
      <w:tblGrid/>
    </w:tbl>
    <w:p/>
  </w:body>
  <w:body>
    <w:p>
      <w:pPr>
        <w:keepNext/>
      </w:pPr>
      <w:r>
        <w:rPr/>
        <w:t xml:space="preserve">Q43 INFORMATION LETTER
 (NOTE:  DO NOT AGREE TO PARTICIPATE UNLESS AN IRB APPROVAL STAMP WITH CURRENT DATES HAS BEEN APPLIED TO THIS DOCUMENT.)
 Title of research study:  Are bird feeders and backyard poultry OR How is anthropogenic activity impacting behavior and disease dynamics in wild birds? -with protocol number, if applicable
Investigator: Alex Fisher 	
Sponsor: Include the name of the sponsor or any funding sources- None. 
You are invited to participate in a research study to ___examine the motivations, behaviors, and perceptions of individuals who engage in backyard bird feeding and backyard poultry keeping, including their attachment to their property, their awareness of diseases that can spread between wild birds, poultry, and humans, and their conservation-related attitudes and actions. The study is being conducted by _(Alex Fisher, MSc. Student)_, under the direction of ___(Dr. Kelsey McCune, PhD.)  in the Auburn University Department of (Wildlife Sciences).  You were selected as a possible participant because you are an adult (18 years of age or older) who maintains backyard bird feeders and/or keeps backyard poultry in the Southeastern United States. 
What will be involved if you participate?  If you decide to participate in this research study, you will be asked to __ complete an anonymous online survey about your backyard wildlife feeding practices, your perceptions of avian disease risk, and your conservation-related attitudes and behaviors. ____________.  Your total time commitment will be approximately ____10-15 minutes_________.
Are there any risks or discomforts?  The risks associated with participating in this study are __ minimal and limited to the possible discomfort of answering questions about your personal practices and opinions ____________.  To minimize these risks, your participation is voluntary, you may skip any question you prefer not to answer, and all responses are anonymous____.  
Are there any benefits to yourself or others?  There are no direct benefits to the participant.  The information gained may help researchers better understand backyard wildlife feeding practices and the risks of disease transmission among wild birds, poultry, and humans.  We cannot promise you that you will receive any or all of the benefits described.
Will you receive compensation for participating?  There is no compensation for participating in this study.  
Are there any costs?  If you decide to participate, the only cost will be the time used to take the survey.  Auburn University has not provided for any payment if you are harmed as a result of participating in this study.
If you change your mind about participating, you can withdraw at any time during the study.  Your participation is completely voluntary.  If you choose to withdraw, your data can be withdrawn as long as it is identifiable.   Your decision about whether or not to participate or to stop participating will not jeopardize your future relations with Auburn University, the Department of Wildlife Sciences or the College of Forestry, Wildlife and the Environment. 
Any data obtained in connection with this study will remain anonymous. We will protect your privacy and the data you provide by ___ not collecting or distributing any personally identifying information, such as your name, email address, or precise location, and by reporting all findings in total. Information collected through your participation may be (e.g., used to fulfill an educational requirement, published in a professional journal, and/or presented at a professional meeting, etc.).
If you have questions about this study, please ask them now or contact Alex Fisher at amf0080@auburn.edu or Dr. Kelsey McCune at kbm0054@auburn.edu.  
If you have questions about your rights as a research participant, you may contact the Auburn University Office of Research Compliance or the Institutional Review Board by phone (334) 844-5966 or e-mail at IRBadmin@auburn.edu or IRBChair@auburn.edu.
HAVING READ THE INFORMATION PROVIDED, YOU MUST DECIDE IF YOU WANT TO PARTICIPATE IN THIS RESEARCH PROJECT.  IF YOU DECIDE TO PARTICIPATE, THE DATA YOU PROVIDE WILL SERVE AS YOUR AGREEMENT TO DO SO. THIS LETTER IS YOURS TO KEEP.
Clicking 'Next' below indicates that you have read the information above and agree to participate.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Q44 Do you agree to participate in this study?</w:t>
      </w:r>
    </w:p>
  </w:body>
  <w:body>
    <w:p>
      <w:pPr>
        <w:keepNext/>
        <w:pStyle w:val="ListParagraph"/>
        <w:numPr>
          <w:ilvl w:val="0"/>
          <w:numId w:val="4"/>
        </w:numPr>
      </w:pPr>
      <w:r>
        <w:rPr/>
        <w:t xml:space="preserve">Yes  (1) </w:t>
      </w:r>
    </w:p>
  </w:body>
  <w:body>
    <w:p>
      <w:pPr>
        <w:keepNext/>
        <w:pStyle w:val="ListParagraph"/>
        <w:numPr>
          <w:ilvl w:val="0"/>
          <w:numId w:val="4"/>
        </w:numPr>
      </w:pPr>
      <w:r>
        <w:rPr/>
        <w:t xml:space="preserve">No  (2) </w:t>
      </w:r>
    </w:p>
  </w:body>
  <w:body>
    <w:p>
      <w:pPr/>
    </w:p>
  </w:body>
  <w:body>
    <w:p>
      <w:pPr>
        <w:pStyle w:val="QSkipLogic"/>
      </w:pPr>
      <w:r>
        <w:t>Skip To: End of Survey If Do you agree to participate in this study? = No</w:t>
      </w:r>
    </w:p>
  </w:body>
  <w:body>
    <w:p>
      <w:pPr>
        <w:pStyle w:val="BlockEndLabel"/>
      </w:pPr>
      <w:r>
        <w:t>End of Block: Info Letter and Consent Form</w:t>
      </w:r>
    </w:p>
  </w:body>
  <w:body>
    <w:p>
      <w:pPr>
        <w:pStyle w:val="BlockSeparator"/>
      </w:pPr>
    </w:p>
  </w:body>
  <w:body>
    <w:p>
      <w:pPr>
        <w:pStyle w:val="BlockStartLabel"/>
      </w:pPr>
      <w:r>
        <w:t>Start of Block: Screen</w:t>
      </w:r>
    </w:p>
  </w:body>
  <w:body>
    <w:tbl>
      <w:tblPr>
        <w:tblStyle w:val="QQuestionIconTable"/>
        <w:tblW w:w="0" w:type="auto"/>
        <w:tblLook w:firstRow="true" w:lastRow="true" w:firstCol="true" w:lastCol="true"/>
      </w:tblPr>
      <w:tblGrid/>
    </w:tbl>
    <w:p/>
  </w:body>
  <w:body>
    <w:p>
      <w:pPr>
        <w:keepNext/>
      </w:pPr>
      <w:r>
        <w:rPr/>
        <w:t xml:space="preserve">Screen Are you at least 18 years old and currently participate in backyard bird watching or poultry keeping on your property?</w:t>
      </w:r>
    </w:p>
  </w:body>
  <w:body>
    <w:p>
      <w:pPr>
        <w:keepNext/>
        <w:pStyle w:val="ListParagraph"/>
        <w:numPr>
          <w:ilvl w:val="0"/>
          <w:numId w:val="4"/>
        </w:numPr>
      </w:pPr>
      <w:r>
        <w:rPr/>
        <w:t xml:space="preserve">Yes  (1) </w:t>
      </w:r>
    </w:p>
  </w:body>
  <w:body>
    <w:p>
      <w:pPr>
        <w:keepNext/>
        <w:pStyle w:val="ListParagraph"/>
        <w:numPr>
          <w:ilvl w:val="0"/>
          <w:numId w:val="4"/>
        </w:numPr>
      </w:pPr>
      <w:r>
        <w:rPr/>
        <w:t xml:space="preserve">No  (2) </w:t>
      </w:r>
    </w:p>
  </w:body>
  <w:body>
    <w:p>
      <w:pPr/>
    </w:p>
  </w:body>
  <w:body>
    <w:p>
      <w:pPr>
        <w:pStyle w:val="QSkipLogic"/>
      </w:pPr>
      <w:r>
        <w:t>Skip To: End of Block If Are you at least 18 years old and currently participate in backyard bird watching or poultry keep... = No</w:t>
      </w: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Q45 Do you currently live in the Southeastern United States?</w:t>
      </w:r>
    </w:p>
  </w:body>
  <w:body>
    <w:p>
      <w:pPr>
        <w:keepNext/>
        <w:pStyle w:val="ListParagraph"/>
        <w:numPr>
          <w:ilvl w:val="0"/>
          <w:numId w:val="4"/>
        </w:numPr>
      </w:pPr>
      <w:r>
        <w:rPr/>
        <w:t xml:space="preserve">Yes  (1) </w:t>
      </w:r>
    </w:p>
  </w:body>
  <w:body>
    <w:p>
      <w:pPr>
        <w:keepNext/>
        <w:pStyle w:val="ListParagraph"/>
        <w:numPr>
          <w:ilvl w:val="0"/>
          <w:numId w:val="4"/>
        </w:numPr>
      </w:pPr>
      <w:r>
        <w:rPr/>
        <w:t xml:space="preserve">No  (2) </w:t>
      </w:r>
    </w:p>
  </w:body>
  <w:body>
    <w:p>
      <w:pPr/>
    </w:p>
  </w:body>
  <w:body>
    <w:p>
      <w:pPr>
        <w:pStyle w:val="QSkipLogic"/>
      </w:pPr>
      <w:r>
        <w:t>Skip To: End of Survey If Do you currently live in the Southeastern United States? = No</w:t>
      </w:r>
    </w:p>
  </w:body>
  <w:body>
    <w:p>
      <w:pPr>
        <w:pStyle w:val="BlockEndLabel"/>
      </w:pPr>
      <w:r>
        <w:t>End of Block: Screen</w:t>
      </w:r>
    </w:p>
  </w:body>
  <w:body>
    <w:p>
      <w:pPr>
        <w:pStyle w:val="BlockSeparator"/>
      </w:pPr>
    </w:p>
  </w:body>
  <w:body>
    <w:p>
      <w:pPr>
        <w:pStyle w:val="BlockStartLabel"/>
      </w:pPr>
      <w:r>
        <w:t>Start of Block: Block 1</w:t>
      </w:r>
    </w:p>
  </w:body>
  <w:body>
    <w:tbl>
      <w:tblPr>
        <w:tblStyle w:val="QQuestionIconTable"/>
        <w:tblW w:w="0" w:type="auto"/>
        <w:tblLook w:firstRow="true" w:lastRow="true" w:firstCol="true" w:lastCol="true"/>
      </w:tblPr>
      <w:tblGrid/>
    </w:tbl>
    <w:p/>
  </w:body>
  <w:body>
    <w:p>
      <w:pPr>
        <w:keepNext/>
      </w:pPr>
      <w:r>
        <w:rPr/>
        <w:t xml:space="preserve">Q1 Do you maintain bird feeders in your yard?
</w:t>
      </w:r>
    </w:p>
  </w:body>
  <w:body>
    <w:p>
      <w:pPr>
        <w:keepNext/>
        <w:pStyle w:val="ListParagraph"/>
        <w:numPr>
          <w:ilvl w:val="0"/>
          <w:numId w:val="4"/>
        </w:numPr>
      </w:pPr>
      <w:r>
        <w:rPr/>
        <w:t xml:space="preserve">Yes  (1) </w:t>
      </w:r>
    </w:p>
  </w:body>
  <w:body>
    <w:p>
      <w:pPr>
        <w:keepNext/>
        <w:pStyle w:val="ListParagraph"/>
        <w:numPr>
          <w:ilvl w:val="0"/>
          <w:numId w:val="4"/>
        </w:numPr>
      </w:pPr>
      <w:r>
        <w:rPr/>
        <w:t xml:space="preserve">No  (2) </w:t>
      </w:r>
    </w:p>
  </w:body>
  <w:body>
    <w:p>
      <w:pPr/>
    </w:p>
  </w:body>
  <w:body>
    <w:p>
      <w:pPr>
        <w:pStyle w:val="BlockEndLabel"/>
      </w:pPr>
      <w:r>
        <w:t>End of Block: Block 1</w:t>
      </w:r>
    </w:p>
  </w:body>
  <w:body>
    <w:p>
      <w:pPr>
        <w:pStyle w:val="BlockSeparator"/>
      </w:pPr>
    </w:p>
  </w:body>
  <w:body>
    <w:p>
      <w:pPr>
        <w:pStyle w:val="BlockStartLabel"/>
      </w:pPr>
      <w:r>
        <w:t>Start of Block: Block 2</w:t>
      </w:r>
    </w:p>
  </w:body>
  <w:body>
    <w:tbl>
      <w:tblPr>
        <w:tblStyle w:val="QQuestionIconTable"/>
        <w:tblW w:w="0" w:type="auto"/>
        <w:tblLook w:firstRow="true" w:lastRow="true" w:firstCol="true" w:lastCol="true"/>
      </w:tblPr>
      <w:tblGrid/>
    </w:tbl>
    <w:p/>
  </w:body>
  <w:body>
    <w:p>
      <w:pPr>
        <w:keepNext/>
      </w:pPr>
      <w:r>
        <w:rPr/>
        <w:t xml:space="preserve">Q2 Why do you feed birds in your yard? Please rate how important each reason is to you:</w:t>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pStyle w:val="Normal"/>
            </w:pPr>
            <w:r>
              <w:rPr/>
              <w:t xml:space="preserve">Not important at all (1)</w:t>
            </w:r>
          </w:p>
        </w:tc>
        <w:tc>
          <w:tcPr>
            <w:tcW w:w="1596" w:type="dxa"/>
          </w:tcPr>
          <w:p>
            <w:pPr>
              <w:pStyle w:val="Normal"/>
            </w:pPr>
            <w:r>
              <w:rPr/>
              <w:t xml:space="preserve">Of little importance (2)</w:t>
            </w:r>
          </w:p>
        </w:tc>
        <w:tc>
          <w:tcPr>
            <w:tcW w:w="1596" w:type="dxa"/>
          </w:tcPr>
          <w:p>
            <w:pPr>
              <w:pStyle w:val="Normal"/>
            </w:pPr>
            <w:r>
              <w:rPr/>
              <w:t xml:space="preserve">Moderately important (3)</w:t>
            </w:r>
          </w:p>
        </w:tc>
        <w:tc>
          <w:tcPr>
            <w:tcW w:w="1596" w:type="dxa"/>
          </w:tcPr>
          <w:p>
            <w:pPr>
              <w:pStyle w:val="Normal"/>
            </w:pPr>
            <w:r>
              <w:rPr/>
              <w:t xml:space="preserve">Very important (4)</w:t>
            </w:r>
          </w:p>
        </w:tc>
        <w:tc>
          <w:tcPr>
            <w:tcW w:w="1596" w:type="dxa"/>
          </w:tcPr>
          <w:p>
            <w:pPr>
              <w:pStyle w:val="Normal"/>
            </w:pPr>
            <w:r>
              <w:rPr/>
              <w:t xml:space="preserve">Extremely important (5)</w:t>
            </w:r>
          </w:p>
        </w:tc>
      </w:tr>
      <w:tr>
        <w:tc>
          <w:tcPr>
            <w:tcW w:w="1596" w:type="dxa"/>
          </w:tcPr>
          <w:p>
            <w:pPr>
              <w:keepNext/>
              <w:pStyle w:val="Normal"/>
            </w:pPr>
            <w:r>
              <w:rPr/>
              <w:t xml:space="preserve">To enjoy watching birds up close (1)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To feel connected to nature (2)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To help birds survive (especially in winter) (3)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To teach my children/family about wildlife (4)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For relaxation and stress relief (5)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To support local biodiversity (6)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 If cleaning, how often do you clean your bird feeders?</w:t>
      </w:r>
    </w:p>
  </w:body>
  <w:body>
    <w:p>
      <w:pPr>
        <w:keepNext/>
        <w:pStyle w:val="ListParagraph"/>
        <w:numPr>
          <w:ilvl w:val="0"/>
          <w:numId w:val="4"/>
        </w:numPr>
      </w:pPr>
      <w:r>
        <w:rPr/>
        <w:t xml:space="preserve">o	Daily  (1) </w:t>
      </w:r>
    </w:p>
  </w:body>
  <w:body>
    <w:p>
      <w:pPr>
        <w:keepNext/>
        <w:pStyle w:val="ListParagraph"/>
        <w:numPr>
          <w:ilvl w:val="0"/>
          <w:numId w:val="4"/>
        </w:numPr>
      </w:pPr>
      <w:r>
        <w:rPr/>
        <w:t xml:space="preserve">o	Weekly  (2) </w:t>
      </w:r>
    </w:p>
  </w:body>
  <w:body>
    <w:p>
      <w:pPr>
        <w:keepNext/>
        <w:pStyle w:val="ListParagraph"/>
        <w:numPr>
          <w:ilvl w:val="0"/>
          <w:numId w:val="4"/>
        </w:numPr>
      </w:pPr>
      <w:r>
        <w:rPr/>
        <w:t xml:space="preserve">o	Monthly  (3) </w:t>
      </w:r>
    </w:p>
  </w:body>
  <w:body>
    <w:p>
      <w:pPr>
        <w:keepNext/>
        <w:pStyle w:val="ListParagraph"/>
        <w:numPr>
          <w:ilvl w:val="0"/>
          <w:numId w:val="4"/>
        </w:numPr>
      </w:pPr>
      <w:r>
        <w:rPr/>
        <w:t xml:space="preserve">o	A few times per year  (4) </w:t>
      </w:r>
    </w:p>
  </w:body>
  <w:body>
    <w:p>
      <w:pPr>
        <w:keepNext/>
        <w:pStyle w:val="ListParagraph"/>
        <w:numPr>
          <w:ilvl w:val="0"/>
          <w:numId w:val="4"/>
        </w:numPr>
      </w:pPr>
      <w:r>
        <w:rPr/>
        <w:t xml:space="preserve">o Rarely/Never  (5)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Q4 When cleaning feeders, which of the following do you use? Check all that apply.</w:t>
      </w:r>
    </w:p>
  </w:body>
  <w:body>
    <w:p>
      <w:pPr>
        <w:keepNext/>
        <w:pStyle w:val="ListParagraph"/>
        <w:numPr>
          <w:ilvl w:val="0"/>
          <w:numId w:val="2"/>
        </w:numPr>
      </w:pPr>
      <w:r>
        <w:rPr/>
        <w:t xml:space="preserve">o	Water  (1) </w:t>
      </w:r>
    </w:p>
  </w:body>
  <w:body>
    <w:p>
      <w:pPr>
        <w:keepNext/>
        <w:pStyle w:val="ListParagraph"/>
        <w:numPr>
          <w:ilvl w:val="0"/>
          <w:numId w:val="2"/>
        </w:numPr>
      </w:pPr>
      <w:r>
        <w:rPr/>
        <w:t xml:space="preserve">o	Soap  (2) </w:t>
      </w:r>
    </w:p>
  </w:body>
  <w:body>
    <w:p>
      <w:pPr>
        <w:keepNext/>
        <w:pStyle w:val="ListParagraph"/>
        <w:numPr>
          <w:ilvl w:val="0"/>
          <w:numId w:val="2"/>
        </w:numPr>
      </w:pPr>
      <w:r>
        <w:rPr/>
        <w:t xml:space="preserve">o	Bleach solution (10% bleach)  (3) </w:t>
      </w:r>
    </w:p>
  </w:body>
  <w:body>
    <w:p>
      <w:pPr>
        <w:keepNext/>
        <w:pStyle w:val="ListParagraph"/>
        <w:numPr>
          <w:ilvl w:val="0"/>
          <w:numId w:val="2"/>
        </w:numPr>
      </w:pPr>
      <w:r>
        <w:rPr/>
        <w:t xml:space="preserve">o	Vinegar  (4) </w:t>
      </w:r>
    </w:p>
  </w:body>
  <w:body>
    <w:p>
      <w:pPr>
        <w:keepNext/>
        <w:pStyle w:val="ListParagraph"/>
        <w:numPr>
          <w:ilvl w:val="0"/>
          <w:numId w:val="2"/>
        </w:numPr>
      </w:pPr>
      <w:r>
        <w:rPr/>
        <w:t xml:space="preserve">o	Manual removal of litter/dirt  (5) </w:t>
      </w:r>
    </w:p>
  </w:body>
  <w:body>
    <w:p>
      <w:pPr>
        <w:keepNext/>
        <w:pStyle w:val="ListParagraph"/>
        <w:numPr>
          <w:ilvl w:val="0"/>
          <w:numId w:val="2"/>
        </w:numPr>
      </w:pPr>
      <w:r>
        <w:rPr/>
        <w:t xml:space="preserve">o Other (please specify):  (6) 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Q5 Please describe your favorite memory or experience related to feeding birds in your yard.</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BlockEndLabel"/>
      </w:pPr>
      <w:r>
        <w:t>End of Block: Block 2</w:t>
      </w:r>
    </w:p>
  </w:body>
  <w:body>
    <w:p>
      <w:pPr>
        <w:pStyle w:val="BlockSeparator"/>
      </w:pPr>
    </w:p>
  </w:body>
  <w:body>
    <w:p>
      <w:pPr>
        <w:pStyle w:val="BlockStartLabel"/>
      </w:pPr>
      <w:r>
        <w:t>Start of Block: Block 3</w:t>
      </w:r>
    </w:p>
  </w:body>
  <w:body>
    <w:tbl>
      <w:tblPr>
        <w:tblStyle w:val="QQuestionIconTable"/>
        <w:tblW w:w="0" w:type="auto"/>
        <w:tblLook w:firstRow="true" w:lastRow="true" w:firstCol="true" w:lastCol="true"/>
      </w:tblPr>
      <w:tblGrid/>
    </w:tbl>
    <w:p/>
  </w:body>
  <w:body>
    <w:p>
      <w:pPr>
        <w:keepNext/>
      </w:pPr>
      <w:r>
        <w:rPr/>
        <w:t xml:space="preserve">Q6 Do you own backyard poultry, such as chickens, ducks or geese?</w:t>
      </w:r>
    </w:p>
  </w:body>
  <w:body>
    <w:p>
      <w:pPr>
        <w:keepNext/>
        <w:pStyle w:val="ListParagraph"/>
        <w:numPr>
          <w:ilvl w:val="0"/>
          <w:numId w:val="4"/>
        </w:numPr>
      </w:pPr>
      <w:r>
        <w:rPr/>
        <w:t xml:space="preserve">Yes  (1) </w:t>
      </w:r>
    </w:p>
  </w:body>
  <w:body>
    <w:p>
      <w:pPr>
        <w:keepNext/>
        <w:pStyle w:val="ListParagraph"/>
        <w:numPr>
          <w:ilvl w:val="0"/>
          <w:numId w:val="4"/>
        </w:numPr>
      </w:pPr>
      <w:r>
        <w:rPr/>
        <w:t xml:space="preserve">No  (2) </w:t>
      </w:r>
    </w:p>
  </w:body>
  <w:body>
    <w:p>
      <w:pPr/>
    </w:p>
  </w:body>
  <w:body>
    <w:p>
      <w:pPr>
        <w:pStyle w:val="BlockEndLabel"/>
      </w:pPr>
      <w:r>
        <w:t>End of Block: Block 3</w:t>
      </w:r>
    </w:p>
  </w:body>
  <w:body>
    <w:p>
      <w:pPr>
        <w:pStyle w:val="BlockSeparator"/>
      </w:pPr>
    </w:p>
  </w:body>
  <w:body>
    <w:p>
      <w:pPr>
        <w:pStyle w:val="BlockStartLabel"/>
      </w:pPr>
      <w:r>
        <w:t>Start of Block: Block 4 </w:t>
      </w:r>
    </w:p>
  </w:body>
  <w:body>
    <w:tbl>
      <w:tblPr>
        <w:tblStyle w:val="QQuestionIconTable"/>
        <w:tblW w:w="0" w:type="auto"/>
        <w:tblLook w:firstRow="true" w:lastRow="true" w:firstCol="true" w:lastCol="true"/>
      </w:tblPr>
      <w:tblGrid/>
    </w:tbl>
    <w:p/>
  </w:body>
  <w:body>
    <w:p>
      <w:pPr>
        <w:keepNext/>
      </w:pPr>
      <w:r>
        <w:rPr/>
        <w:t xml:space="preserve">Q7 Why do you keep backyard poultry? Please rate how important each reason is to you:</w:t>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pStyle w:val="Normal"/>
            </w:pPr>
            <w:r>
              <w:rPr/>
              <w:t xml:space="preserve">Not important at all (1)</w:t>
            </w:r>
          </w:p>
        </w:tc>
        <w:tc>
          <w:tcPr>
            <w:tcW w:w="1596" w:type="dxa"/>
          </w:tcPr>
          <w:p>
            <w:pPr>
              <w:pStyle w:val="Normal"/>
            </w:pPr>
            <w:r>
              <w:rPr/>
              <w:t xml:space="preserve">Of little importance (2)</w:t>
            </w:r>
          </w:p>
        </w:tc>
        <w:tc>
          <w:tcPr>
            <w:tcW w:w="1596" w:type="dxa"/>
          </w:tcPr>
          <w:p>
            <w:pPr>
              <w:pStyle w:val="Normal"/>
            </w:pPr>
            <w:r>
              <w:rPr/>
              <w:t xml:space="preserve">Moderately important (3)</w:t>
            </w:r>
          </w:p>
        </w:tc>
        <w:tc>
          <w:tcPr>
            <w:tcW w:w="1596" w:type="dxa"/>
          </w:tcPr>
          <w:p>
            <w:pPr>
              <w:pStyle w:val="Normal"/>
            </w:pPr>
            <w:r>
              <w:rPr/>
              <w:t xml:space="preserve">Very important (4)</w:t>
            </w:r>
          </w:p>
        </w:tc>
        <w:tc>
          <w:tcPr>
            <w:tcW w:w="1596" w:type="dxa"/>
          </w:tcPr>
          <w:p>
            <w:pPr>
              <w:pStyle w:val="Normal"/>
            </w:pPr>
            <w:r>
              <w:rPr/>
              <w:t xml:space="preserve">Extremely important (5)</w:t>
            </w:r>
          </w:p>
        </w:tc>
      </w:tr>
      <w:tr>
        <w:tc>
          <w:tcPr>
            <w:tcW w:w="1596" w:type="dxa"/>
          </w:tcPr>
          <w:p>
            <w:pPr>
              <w:keepNext/>
              <w:pStyle w:val="Normal"/>
            </w:pPr>
            <w:r>
              <w:rPr/>
              <w:t xml:space="preserve">To produce cheaper eggs/meat for my household (1)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To support sustainable/local food production (2)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To feel connected to nature and food sources (3)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For relaxation and stress relief (4)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To teach children or family members about animal husbandry and sustainability (5)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To enjoy watching and caring for the chickens (6)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Q8 If cleaning, how often do you clean your poultry area(s)?</w:t>
      </w:r>
    </w:p>
  </w:body>
  <w:body>
    <w:p>
      <w:pPr>
        <w:keepNext/>
        <w:pStyle w:val="ListParagraph"/>
        <w:numPr>
          <w:ilvl w:val="0"/>
          <w:numId w:val="4"/>
        </w:numPr>
      </w:pPr>
      <w:r>
        <w:rPr/>
        <w:t xml:space="preserve">o	Daily  (1) </w:t>
      </w:r>
    </w:p>
  </w:body>
  <w:body>
    <w:p>
      <w:pPr>
        <w:keepNext/>
        <w:pStyle w:val="ListParagraph"/>
        <w:numPr>
          <w:ilvl w:val="0"/>
          <w:numId w:val="4"/>
        </w:numPr>
      </w:pPr>
      <w:r>
        <w:rPr/>
        <w:t xml:space="preserve">o	Weekly  (2) </w:t>
      </w:r>
    </w:p>
  </w:body>
  <w:body>
    <w:p>
      <w:pPr>
        <w:keepNext/>
        <w:pStyle w:val="ListParagraph"/>
        <w:numPr>
          <w:ilvl w:val="0"/>
          <w:numId w:val="4"/>
        </w:numPr>
      </w:pPr>
      <w:r>
        <w:rPr/>
        <w:t xml:space="preserve">o	Monthly  (3) </w:t>
      </w:r>
    </w:p>
  </w:body>
  <w:body>
    <w:p>
      <w:pPr>
        <w:keepNext/>
        <w:pStyle w:val="ListParagraph"/>
        <w:numPr>
          <w:ilvl w:val="0"/>
          <w:numId w:val="4"/>
        </w:numPr>
      </w:pPr>
      <w:r>
        <w:rPr/>
        <w:t xml:space="preserve">o	A few times per year  (4) </w:t>
      </w:r>
    </w:p>
  </w:body>
  <w:body>
    <w:p>
      <w:pPr>
        <w:keepNext/>
        <w:pStyle w:val="ListParagraph"/>
        <w:numPr>
          <w:ilvl w:val="0"/>
          <w:numId w:val="4"/>
        </w:numPr>
      </w:pPr>
      <w:r>
        <w:rPr/>
        <w:t xml:space="preserve">o Rarely/Never  (5)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Q9 When cleaning poultry area(s), which of the following do you use? Check all that apply.</w:t>
      </w:r>
    </w:p>
  </w:body>
  <w:body>
    <w:p>
      <w:pPr>
        <w:keepNext/>
        <w:pStyle w:val="ListParagraph"/>
        <w:numPr>
          <w:ilvl w:val="0"/>
          <w:numId w:val="2"/>
        </w:numPr>
      </w:pPr>
      <w:r>
        <w:rPr/>
        <w:t xml:space="preserve">o	Water  (1) </w:t>
      </w:r>
    </w:p>
  </w:body>
  <w:body>
    <w:p>
      <w:pPr>
        <w:keepNext/>
        <w:pStyle w:val="ListParagraph"/>
        <w:numPr>
          <w:ilvl w:val="0"/>
          <w:numId w:val="2"/>
        </w:numPr>
      </w:pPr>
      <w:r>
        <w:rPr/>
        <w:t xml:space="preserve">o	Soap  (2) </w:t>
      </w:r>
    </w:p>
  </w:body>
  <w:body>
    <w:p>
      <w:pPr>
        <w:keepNext/>
        <w:pStyle w:val="ListParagraph"/>
        <w:numPr>
          <w:ilvl w:val="0"/>
          <w:numId w:val="2"/>
        </w:numPr>
      </w:pPr>
      <w:r>
        <w:rPr/>
        <w:t xml:space="preserve">o	Bleach solution (10% bleach)  (3) </w:t>
      </w:r>
    </w:p>
  </w:body>
  <w:body>
    <w:p>
      <w:pPr>
        <w:keepNext/>
        <w:pStyle w:val="ListParagraph"/>
        <w:numPr>
          <w:ilvl w:val="0"/>
          <w:numId w:val="2"/>
        </w:numPr>
      </w:pPr>
      <w:r>
        <w:rPr/>
        <w:t xml:space="preserve">o	Vinegar  (4) </w:t>
      </w:r>
    </w:p>
  </w:body>
  <w:body>
    <w:p>
      <w:pPr>
        <w:keepNext/>
        <w:pStyle w:val="ListParagraph"/>
        <w:numPr>
          <w:ilvl w:val="0"/>
          <w:numId w:val="2"/>
        </w:numPr>
      </w:pPr>
      <w:r>
        <w:rPr/>
        <w:t xml:space="preserve">o	Manual removal of litter/dirt  (5) </w:t>
      </w:r>
    </w:p>
  </w:body>
  <w:body>
    <w:p>
      <w:pPr>
        <w:keepNext/>
        <w:pStyle w:val="ListParagraph"/>
        <w:numPr>
          <w:ilvl w:val="0"/>
          <w:numId w:val="2"/>
        </w:numPr>
      </w:pPr>
      <w:r>
        <w:rPr/>
        <w:t xml:space="preserve">o Other (please specify): _______  (6) 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Q10 How often do you see wild birds interacting with or near your poultry coop, water sources, or feed?</w:t>
      </w:r>
    </w:p>
  </w:body>
  <w:body>
    <w:p>
      <w:pPr>
        <w:keepNext/>
        <w:pStyle w:val="ListParagraph"/>
        <w:numPr>
          <w:ilvl w:val="0"/>
          <w:numId w:val="4"/>
        </w:numPr>
      </w:pPr>
      <w:r>
        <w:rPr/>
        <w:t xml:space="preserve">o	Daily  (1) </w:t>
      </w:r>
    </w:p>
  </w:body>
  <w:body>
    <w:p>
      <w:pPr>
        <w:keepNext/>
        <w:pStyle w:val="ListParagraph"/>
        <w:numPr>
          <w:ilvl w:val="0"/>
          <w:numId w:val="4"/>
        </w:numPr>
      </w:pPr>
      <w:r>
        <w:rPr/>
        <w:t xml:space="preserve">o	A few times per week  (2) </w:t>
      </w:r>
    </w:p>
  </w:body>
  <w:body>
    <w:p>
      <w:pPr>
        <w:keepNext/>
        <w:pStyle w:val="ListParagraph"/>
        <w:numPr>
          <w:ilvl w:val="0"/>
          <w:numId w:val="4"/>
        </w:numPr>
      </w:pPr>
      <w:r>
        <w:rPr/>
        <w:t xml:space="preserve">o	A few times per month  (3) </w:t>
      </w:r>
    </w:p>
  </w:body>
  <w:body>
    <w:p>
      <w:pPr>
        <w:keepNext/>
        <w:pStyle w:val="ListParagraph"/>
        <w:numPr>
          <w:ilvl w:val="0"/>
          <w:numId w:val="4"/>
        </w:numPr>
      </w:pPr>
      <w:r>
        <w:rPr/>
        <w:t xml:space="preserve">o	Rarely  (4) </w:t>
      </w:r>
    </w:p>
  </w:body>
  <w:body>
    <w:p>
      <w:pPr>
        <w:keepNext/>
        <w:pStyle w:val="ListParagraph"/>
        <w:numPr>
          <w:ilvl w:val="0"/>
          <w:numId w:val="4"/>
        </w:numPr>
      </w:pPr>
      <w:r>
        <w:rPr/>
        <w:t xml:space="preserve">o Never  (5)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Q11 Please describe your favorite memory or experience related to keeping backyard chickens.</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BlockEndLabel"/>
      </w:pPr>
      <w:r>
        <w:t>End of Block: Block 4 </w:t>
      </w:r>
    </w:p>
  </w:body>
  <w:body>
    <w:p>
      <w:pPr>
        <w:pStyle w:val="BlockSeparator"/>
      </w:pPr>
    </w:p>
  </w:body>
  <w:body>
    <w:p>
      <w:pPr>
        <w:pStyle w:val="BlockStartLabel"/>
      </w:pPr>
      <w:r>
        <w:t>Start of Block: Block 4</w:t>
      </w:r>
    </w:p>
  </w:body>
  <w:body>
    <w:tbl>
      <w:tblPr>
        <w:tblStyle w:val="QQuestionIconTable"/>
        <w:tblW w:w="0" w:type="auto"/>
        <w:tblLook w:firstRow="true" w:lastRow="true" w:firstCol="true" w:lastCol="true"/>
      </w:tblPr>
      <w:tblGrid/>
    </w:tbl>
    <w:p/>
  </w:body>
  <w:body>
    <w:p>
      <w:pPr>
        <w:keepNext/>
      </w:pPr>
      <w:r>
        <w:rPr/>
        <w:t xml:space="preserve">Q12 Please rate your agreement with the following statements about your yard/property:</w:t>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pStyle w:val="Normal"/>
            </w:pPr>
            <w:r>
              <w:rPr/>
              <w:t xml:space="preserve">Strongly disagree (1)</w:t>
            </w:r>
          </w:p>
        </w:tc>
        <w:tc>
          <w:tcPr>
            <w:tcW w:w="1596" w:type="dxa"/>
          </w:tcPr>
          <w:p>
            <w:pPr>
              <w:pStyle w:val="Normal"/>
            </w:pPr>
            <w:r>
              <w:rPr/>
              <w:t xml:space="preserve">Somewhat disagree (2)</w:t>
            </w:r>
          </w:p>
        </w:tc>
        <w:tc>
          <w:tcPr>
            <w:tcW w:w="1596" w:type="dxa"/>
          </w:tcPr>
          <w:p>
            <w:pPr>
              <w:pStyle w:val="Normal"/>
            </w:pPr>
            <w:r>
              <w:rPr/>
              <w:t xml:space="preserve">Neither agree nor disagree (3)</w:t>
            </w:r>
          </w:p>
        </w:tc>
        <w:tc>
          <w:tcPr>
            <w:tcW w:w="1596" w:type="dxa"/>
          </w:tcPr>
          <w:p>
            <w:pPr>
              <w:pStyle w:val="Normal"/>
            </w:pPr>
            <w:r>
              <w:rPr/>
              <w:t xml:space="preserve">Somewhat agree (4)</w:t>
            </w:r>
          </w:p>
        </w:tc>
        <w:tc>
          <w:tcPr>
            <w:tcW w:w="1596" w:type="dxa"/>
          </w:tcPr>
          <w:p>
            <w:pPr>
              <w:pStyle w:val="Normal"/>
            </w:pPr>
            <w:r>
              <w:rPr/>
              <w:t xml:space="preserve">Strongly agree (5)</w:t>
            </w:r>
          </w:p>
        </w:tc>
      </w:tr>
      <w:tr>
        <w:tc>
          <w:tcPr>
            <w:tcW w:w="1596" w:type="dxa"/>
          </w:tcPr>
          <w:p>
            <w:pPr>
              <w:keepNext/>
              <w:pStyle w:val="Normal"/>
            </w:pPr>
            <w:r>
              <w:rPr/>
              <w:t xml:space="preserve">I am very attached to my backyard (1)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My backyard is very special to me (2)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I identify strongly with the nature in my backyard (3)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My backyard is the best place to experience nature and wildlife (4)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No other place can compare to my backyard; not parks, public spaces, or other natural areas (5)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I would rather participate in conservation activities that take place on my own property compared to elsewhere (6)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bl>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Q13 How much do you know about diseases that can spread from wild birds or backyard poultry to humans (zoonotic diseases)?</w:t>
      </w:r>
    </w:p>
  </w:body>
  <w:body>
    <w:p>
      <w:pPr>
        <w:keepNext/>
        <w:pStyle w:val="ListParagraph"/>
        <w:numPr>
          <w:ilvl w:val="0"/>
          <w:numId w:val="4"/>
        </w:numPr>
      </w:pPr>
      <w:r>
        <w:rPr/>
        <w:t xml:space="preserve">I have never heard of zoonotic diseases  (1) </w:t>
      </w:r>
    </w:p>
  </w:body>
  <w:body>
    <w:p>
      <w:pPr>
        <w:keepNext/>
        <w:pStyle w:val="ListParagraph"/>
        <w:numPr>
          <w:ilvl w:val="0"/>
          <w:numId w:val="4"/>
        </w:numPr>
      </w:pPr>
      <w:r>
        <w:rPr/>
        <w:t xml:space="preserve">I have heard the term but don't know what it means  (2) </w:t>
      </w:r>
    </w:p>
  </w:body>
  <w:body>
    <w:p>
      <w:pPr>
        <w:keepNext/>
        <w:pStyle w:val="ListParagraph"/>
        <w:numPr>
          <w:ilvl w:val="0"/>
          <w:numId w:val="4"/>
        </w:numPr>
      </w:pPr>
      <w:r>
        <w:rPr/>
        <w:t xml:space="preserve">I know a little about zoonotic diseases  (3) </w:t>
      </w:r>
    </w:p>
  </w:body>
  <w:body>
    <w:p>
      <w:pPr>
        <w:keepNext/>
        <w:pStyle w:val="ListParagraph"/>
        <w:numPr>
          <w:ilvl w:val="0"/>
          <w:numId w:val="4"/>
        </w:numPr>
      </w:pPr>
      <w:r>
        <w:rPr/>
        <w:t xml:space="preserve">I know a moderate amount about zoonotic diseases  (4) </w:t>
      </w:r>
    </w:p>
  </w:body>
  <w:body>
    <w:p>
      <w:pPr>
        <w:keepNext/>
        <w:pStyle w:val="ListParagraph"/>
        <w:numPr>
          <w:ilvl w:val="0"/>
          <w:numId w:val="4"/>
        </w:numPr>
      </w:pPr>
      <w:r>
        <w:rPr/>
        <w:t xml:space="preserve">I know a great deal about zoonotic diseases  (5) </w:t>
      </w:r>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1"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ordQuestionRecodeOptions.png"/>
                          <pic:cNvPicPr/>
                        </pic:nvPicPr>
                        <pic:blipFill>
                          <a:blip r:embed="rId10"/>
                          <a:stretch>
                            <a:fillRect/>
                          </a:stretch>
                        </pic:blipFill>
                        <pic:spPr>
                          <a:xfrm>
                            <a:off x="0" y="0"/>
                            <a:ext cx="228600" cy="228600"/>
                          </a:xfrm>
                          <a:prstGeom prst="rect">
                            <a:avLst/>
                          </a:prstGeom>
                        </pic:spPr>
                      </pic:pic>
                    </a:graphicData>
                  </a:graphic>
                </wp:inline>
              </w:drawing>
            </w:r>
          </w:p>
        </w:tc>
      </w:tr>
    </w:tbl>
    <w:p/>
  </w:body>
  <w:body>
    <w:p>
      <w:pPr>
        <w:keepNext/>
      </w:pPr>
      <w:r>
        <w:rPr/>
        <w:t xml:space="preserve">Q14 How familiar are you with the following diseases affecting birds or poultry in your yard?</w:t>
      </w:r>
    </w:p>
  </w:body>
  <w:body>
    <w:tbl>
      <w:tblPr>
        <w:tblStyle w:val="QQuestionTable"/>
        <w:tblW w:w="9576" w:type="auto"/>
        <w:tblLook w:firstRow="true" w:lastRow="true" w:firstCol="true" w:lastCol="true"/>
      </w:tblPr>
      <w:tblGrid>
        <w:gridCol w:w="1368"/>
        <w:gridCol w:w="1368"/>
        <w:gridCol w:w="1368"/>
        <w:gridCol w:w="1368"/>
        <w:gridCol w:w="1368"/>
        <w:gridCol w:w="1368"/>
        <w:gridCol w:w="1368"/>
      </w:tblGrid>
      <w:tr>
        <w:tc>
          <w:tcPr>
            <w:tcW w:w="1368" w:type="dxa"/>
          </w:tcPr>
          <w:p>
            <w:pPr>
              <w:keepNext/>
              <w:pStyle w:val="Normal"/>
            </w:pPr>
          </w:p>
        </w:tc>
        <w:tc>
          <w:tcPr>
            <w:tcW w:w="1368" w:type="dxa"/>
          </w:tcPr>
          <w:p>
            <w:pPr>
              <w:pStyle w:val="Normal"/>
            </w:pPr>
            <w:r>
              <w:rPr/>
              <w:t xml:space="preserve">Not at all familiar (1)</w:t>
            </w:r>
          </w:p>
        </w:tc>
        <w:tc>
          <w:tcPr>
            <w:tcW w:w="1368" w:type="dxa"/>
          </w:tcPr>
          <w:p>
            <w:pPr>
              <w:pStyle w:val="Normal"/>
            </w:pPr>
            <w:r>
              <w:rPr/>
              <w:t xml:space="preserve">Slightly familiar (2)</w:t>
            </w:r>
          </w:p>
        </w:tc>
        <w:tc>
          <w:tcPr>
            <w:tcW w:w="1368" w:type="dxa"/>
          </w:tcPr>
          <w:p>
            <w:pPr>
              <w:pStyle w:val="Normal"/>
            </w:pPr>
            <w:r>
              <w:rPr/>
              <w:t xml:space="preserve">Moderately familiar (3)</w:t>
            </w:r>
          </w:p>
        </w:tc>
        <w:tc>
          <w:tcPr>
            <w:tcW w:w="1368" w:type="dxa"/>
          </w:tcPr>
          <w:p>
            <w:pPr>
              <w:pStyle w:val="Normal"/>
            </w:pPr>
            <w:r>
              <w:rPr/>
              <w:t xml:space="preserve">Very familiar (4)</w:t>
            </w:r>
          </w:p>
        </w:tc>
        <w:tc>
          <w:tcPr>
            <w:tcW w:w="1368" w:type="dxa"/>
          </w:tcPr>
          <w:p>
            <w:pPr>
              <w:pStyle w:val="Normal"/>
            </w:pPr>
            <w:r>
              <w:rPr/>
              <w:t xml:space="preserve">Extremely familiar (5)</w:t>
            </w:r>
          </w:p>
        </w:tc>
        <w:tc>
          <w:tcPr>
            <w:tcW w:w="1368" w:type="dxa"/>
          </w:tcPr>
          <w:p>
            <w:pPr>
              <w:pStyle w:val="Normal"/>
            </w:pPr>
            <w:r>
              <w:rPr/>
              <w:t xml:space="preserve">Not concerned/aware (888)</w:t>
            </w:r>
          </w:p>
        </w:tc>
      </w:tr>
      <w:tr>
        <w:tc>
          <w:tcPr>
            <w:tcW w:w="1368" w:type="dxa"/>
          </w:tcPr>
          <w:p>
            <w:pPr>
              <w:keepNext/>
              <w:pStyle w:val="Normal"/>
            </w:pPr>
            <w:r>
              <w:rPr/>
              <w:t xml:space="preserve">Salmonella / E. coli infection (1) </w:t>
            </w: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r>
      <w:tr>
        <w:tc>
          <w:tcPr>
            <w:tcW w:w="1368" w:type="dxa"/>
          </w:tcPr>
          <w:p>
            <w:pPr>
              <w:keepNext/>
              <w:pStyle w:val="Normal"/>
            </w:pPr>
            <w:r>
              <w:rPr/>
              <w:t xml:space="preserve">Avian Pox (2) </w:t>
            </w: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r>
      <w:tr>
        <w:tc>
          <w:tcPr>
            <w:tcW w:w="1368" w:type="dxa"/>
          </w:tcPr>
          <w:p>
            <w:pPr>
              <w:keepNext/>
              <w:pStyle w:val="Normal"/>
            </w:pPr>
            <w:r>
              <w:rPr/>
              <w:t xml:space="preserve">Avian influenza (bird flu) (3) </w:t>
            </w: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r>
    </w:tbl>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2" name="WordQuestionRecodeOp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ordQuestionRecodeOptions.png"/>
                          <pic:cNvPicPr/>
                        </pic:nvPicPr>
                        <pic:blipFill>
                          <a:blip r:embed="rId11"/>
                          <a:stretch>
                            <a:fillRect/>
                          </a:stretch>
                        </pic:blipFill>
                        <pic:spPr>
                          <a:xfrm>
                            <a:off x="0" y="0"/>
                            <a:ext cx="228600" cy="228600"/>
                          </a:xfrm>
                          <a:prstGeom prst="rect">
                            <a:avLst/>
                          </a:prstGeom>
                        </pic:spPr>
                      </pic:pic>
                    </a:graphicData>
                  </a:graphic>
                </wp:inline>
              </w:drawing>
            </w:r>
          </w:p>
        </w:tc>
      </w:tr>
    </w:tbl>
    <w:p/>
  </w:body>
  <w:body>
    <w:p>
      <w:pPr>
        <w:keepNext/>
      </w:pPr>
      <w:r>
        <w:rPr/>
        <w:t xml:space="preserve">Q15 How likely do you think each of the following are to happen in your backyard or on your property?</w:t>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pStyle w:val="Normal"/>
            </w:pPr>
            <w:r>
              <w:rPr/>
              <w:t xml:space="preserve">Not at all likely (1)</w:t>
            </w:r>
          </w:p>
        </w:tc>
        <w:tc>
          <w:tcPr>
            <w:tcW w:w="1596" w:type="dxa"/>
          </w:tcPr>
          <w:p>
            <w:pPr>
              <w:pStyle w:val="Normal"/>
            </w:pPr>
            <w:r>
              <w:rPr/>
              <w:t xml:space="preserve">Slightly likely (2)</w:t>
            </w:r>
          </w:p>
        </w:tc>
        <w:tc>
          <w:tcPr>
            <w:tcW w:w="1596" w:type="dxa"/>
          </w:tcPr>
          <w:p>
            <w:pPr>
              <w:pStyle w:val="Normal"/>
            </w:pPr>
            <w:r>
              <w:rPr/>
              <w:t xml:space="preserve">Moderately likely (3)</w:t>
            </w:r>
          </w:p>
        </w:tc>
        <w:tc>
          <w:tcPr>
            <w:tcW w:w="1596" w:type="dxa"/>
          </w:tcPr>
          <w:p>
            <w:pPr>
              <w:pStyle w:val="Normal"/>
            </w:pPr>
            <w:r>
              <w:rPr/>
              <w:t xml:space="preserve">Very likely (4)</w:t>
            </w:r>
          </w:p>
        </w:tc>
        <w:tc>
          <w:tcPr>
            <w:tcW w:w="1596" w:type="dxa"/>
          </w:tcPr>
          <w:p>
            <w:pPr>
              <w:pStyle w:val="Normal"/>
            </w:pPr>
            <w:r>
              <w:rPr/>
              <w:t xml:space="preserve">Extremely likely (5)</w:t>
            </w:r>
          </w:p>
        </w:tc>
      </w:tr>
      <w:tr>
        <w:tc>
          <w:tcPr>
            <w:tcW w:w="1596" w:type="dxa"/>
          </w:tcPr>
          <w:p>
            <w:pPr>
              <w:keepNext/>
              <w:pStyle w:val="Normal"/>
            </w:pPr>
            <w:r>
              <w:rPr/>
              <w:t xml:space="preserve">Shared resources like soil, bird food or surfaces acting as disease reservoirs in my backyard (1)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A wild bird becomes infected at my feeder (2)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A wild bird dies in my backyard from disease (3)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A disease outbreak at my feeder/property could spread to neighboring properties (4)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Q16 How likely do you think it is that a spillover event (a disease jumping from wild birds to humans, pets, or backyard chickens) could happen in your area?</w:t>
      </w:r>
    </w:p>
  </w:body>
  <w:body>
    <w:p>
      <w:pPr>
        <w:keepNext/>
        <w:pStyle w:val="ListParagraph"/>
        <w:numPr>
          <w:ilvl w:val="0"/>
          <w:numId w:val="4"/>
        </w:numPr>
      </w:pPr>
      <w:r>
        <w:rPr/>
        <w:t xml:space="preserve">Not at all likely  (1) </w:t>
      </w:r>
    </w:p>
  </w:body>
  <w:body>
    <w:p>
      <w:pPr>
        <w:keepNext/>
        <w:pStyle w:val="ListParagraph"/>
        <w:numPr>
          <w:ilvl w:val="0"/>
          <w:numId w:val="4"/>
        </w:numPr>
      </w:pPr>
      <w:r>
        <w:rPr/>
        <w:t xml:space="preserve">Slightly likely  (2) </w:t>
      </w:r>
    </w:p>
  </w:body>
  <w:body>
    <w:p>
      <w:pPr>
        <w:keepNext/>
        <w:pStyle w:val="ListParagraph"/>
        <w:numPr>
          <w:ilvl w:val="0"/>
          <w:numId w:val="4"/>
        </w:numPr>
      </w:pPr>
      <w:r>
        <w:rPr/>
        <w:t xml:space="preserve">Moderately likely  (3) </w:t>
      </w:r>
    </w:p>
  </w:body>
  <w:body>
    <w:p>
      <w:pPr>
        <w:keepNext/>
        <w:pStyle w:val="ListParagraph"/>
        <w:numPr>
          <w:ilvl w:val="0"/>
          <w:numId w:val="4"/>
        </w:numPr>
      </w:pPr>
      <w:r>
        <w:rPr/>
        <w:t xml:space="preserve">Very likely  (4) </w:t>
      </w:r>
    </w:p>
  </w:body>
  <w:body>
    <w:p>
      <w:pPr>
        <w:keepNext/>
        <w:pStyle w:val="ListParagraph"/>
        <w:numPr>
          <w:ilvl w:val="0"/>
          <w:numId w:val="4"/>
        </w:numPr>
      </w:pPr>
      <w:r>
        <w:rPr/>
        <w:t xml:space="preserve">Extremely likely  (5)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Q17 How serious of a threat do you believe avian diseases pose to:</w:t>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pStyle w:val="Normal"/>
            </w:pPr>
            <w:r>
              <w:rPr/>
              <w:t xml:space="preserve">Not serious at all (1)</w:t>
            </w:r>
          </w:p>
        </w:tc>
        <w:tc>
          <w:tcPr>
            <w:tcW w:w="1596" w:type="dxa"/>
          </w:tcPr>
          <w:p>
            <w:pPr>
              <w:pStyle w:val="Normal"/>
            </w:pPr>
            <w:r>
              <w:rPr/>
              <w:t xml:space="preserve">Slightly serious (2)</w:t>
            </w:r>
          </w:p>
        </w:tc>
        <w:tc>
          <w:tcPr>
            <w:tcW w:w="1596" w:type="dxa"/>
          </w:tcPr>
          <w:p>
            <w:pPr>
              <w:pStyle w:val="Normal"/>
            </w:pPr>
            <w:r>
              <w:rPr/>
              <w:t xml:space="preserve">Moderately serious (3)</w:t>
            </w:r>
          </w:p>
        </w:tc>
        <w:tc>
          <w:tcPr>
            <w:tcW w:w="1596" w:type="dxa"/>
          </w:tcPr>
          <w:p>
            <w:pPr>
              <w:pStyle w:val="Normal"/>
            </w:pPr>
            <w:r>
              <w:rPr/>
              <w:t xml:space="preserve">Very serious (4)</w:t>
            </w:r>
          </w:p>
        </w:tc>
        <w:tc>
          <w:tcPr>
            <w:tcW w:w="1596" w:type="dxa"/>
          </w:tcPr>
          <w:p>
            <w:pPr>
              <w:pStyle w:val="Normal"/>
            </w:pPr>
            <w:r>
              <w:rPr/>
              <w:t xml:space="preserve">Extremely serious (5)</w:t>
            </w:r>
          </w:p>
        </w:tc>
      </w:tr>
      <w:tr>
        <w:tc>
          <w:tcPr>
            <w:tcW w:w="1596" w:type="dxa"/>
          </w:tcPr>
          <w:p>
            <w:pPr>
              <w:keepNext/>
              <w:pStyle w:val="Normal"/>
            </w:pPr>
            <w:r>
              <w:rPr/>
              <w:t xml:space="preserve">Your own health and safety (1)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Your family's health (2)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Wild bird populations (3)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Your backyard chickens (if applicable) (4)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Q18 How serious do you think the current impacts of avian disease are in the Southeastern US?</w:t>
      </w:r>
    </w:p>
  </w:body>
  <w:body>
    <w:p>
      <w:pPr>
        <w:keepNext/>
        <w:pStyle w:val="ListParagraph"/>
        <w:numPr>
          <w:ilvl w:val="0"/>
          <w:numId w:val="4"/>
        </w:numPr>
      </w:pPr>
      <w:r>
        <w:rPr/>
        <w:t xml:space="preserve">Not serious at all  (1) </w:t>
      </w:r>
    </w:p>
  </w:body>
  <w:body>
    <w:p>
      <w:pPr>
        <w:keepNext/>
        <w:pStyle w:val="ListParagraph"/>
        <w:numPr>
          <w:ilvl w:val="0"/>
          <w:numId w:val="4"/>
        </w:numPr>
      </w:pPr>
      <w:r>
        <w:rPr/>
        <w:t xml:space="preserve">Slightly serious  (2) </w:t>
      </w:r>
    </w:p>
  </w:body>
  <w:body>
    <w:p>
      <w:pPr>
        <w:keepNext/>
        <w:pStyle w:val="ListParagraph"/>
        <w:numPr>
          <w:ilvl w:val="0"/>
          <w:numId w:val="4"/>
        </w:numPr>
      </w:pPr>
      <w:r>
        <w:rPr/>
        <w:t xml:space="preserve">Moderately serious  (3) </w:t>
      </w:r>
    </w:p>
  </w:body>
  <w:body>
    <w:p>
      <w:pPr>
        <w:keepNext/>
        <w:pStyle w:val="ListParagraph"/>
        <w:numPr>
          <w:ilvl w:val="0"/>
          <w:numId w:val="4"/>
        </w:numPr>
      </w:pPr>
      <w:r>
        <w:rPr/>
        <w:t xml:space="preserve">Very serious  (4) </w:t>
      </w:r>
    </w:p>
  </w:body>
  <w:body>
    <w:p>
      <w:pPr>
        <w:keepNext/>
        <w:pStyle w:val="ListParagraph"/>
        <w:numPr>
          <w:ilvl w:val="0"/>
          <w:numId w:val="4"/>
        </w:numPr>
      </w:pPr>
      <w:r>
        <w:rPr/>
        <w:t xml:space="preserve">Extremely serious  (5)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Q19 In the past 12 months, have you engaged in any of the following actions? Check all that apply.</w:t>
      </w:r>
    </w:p>
  </w:body>
  <w:body>
    <w:p>
      <w:pPr>
        <w:keepNext/>
        <w:pStyle w:val="ListParagraph"/>
        <w:numPr>
          <w:ilvl w:val="0"/>
          <w:numId w:val="2"/>
        </w:numPr>
      </w:pPr>
      <w:r>
        <w:rPr/>
        <w:t xml:space="preserve">Provided food or water for wild animals other than birds  (1) </w:t>
      </w:r>
    </w:p>
  </w:body>
  <w:body>
    <w:p>
      <w:pPr>
        <w:keepNext/>
        <w:pStyle w:val="ListParagraph"/>
        <w:numPr>
          <w:ilvl w:val="0"/>
          <w:numId w:val="2"/>
        </w:numPr>
      </w:pPr>
      <w:r>
        <w:rPr/>
        <w:t xml:space="preserve">Provided shelter for wild animals (like bird houses or baths, bat boxes, brush piles)  (2) </w:t>
      </w:r>
    </w:p>
  </w:body>
  <w:body>
    <w:p>
      <w:pPr>
        <w:keepNext/>
        <w:pStyle w:val="ListParagraph"/>
        <w:numPr>
          <w:ilvl w:val="0"/>
          <w:numId w:val="2"/>
        </w:numPr>
      </w:pPr>
      <w:r>
        <w:rPr/>
        <w:t xml:space="preserve">Planted pollinator-friendly or native plants  (3) </w:t>
      </w:r>
    </w:p>
  </w:body>
  <w:body>
    <w:p>
      <w:pPr>
        <w:keepNext/>
        <w:pStyle w:val="ListParagraph"/>
        <w:numPr>
          <w:ilvl w:val="0"/>
          <w:numId w:val="2"/>
        </w:numPr>
      </w:pPr>
      <w:r>
        <w:rPr/>
        <w:t xml:space="preserve">Avoided using pesticides/insecticides  (4) </w:t>
      </w:r>
    </w:p>
  </w:body>
  <w:body>
    <w:p>
      <w:pPr>
        <w:keepNext/>
        <w:pStyle w:val="ListParagraph"/>
        <w:numPr>
          <w:ilvl w:val="0"/>
          <w:numId w:val="2"/>
        </w:numPr>
      </w:pPr>
      <w:r>
        <w:rPr/>
        <w:t xml:space="preserve">Picked up litter around your community  (5) </w:t>
      </w:r>
    </w:p>
  </w:body>
  <w:body>
    <w:p>
      <w:pPr>
        <w:keepNext/>
        <w:pStyle w:val="ListParagraph"/>
        <w:numPr>
          <w:ilvl w:val="0"/>
          <w:numId w:val="2"/>
        </w:numPr>
      </w:pPr>
      <w:r>
        <w:rPr/>
        <w:t xml:space="preserve">Donated to a conservation organization  (6) </w:t>
      </w:r>
    </w:p>
  </w:body>
  <w:body>
    <w:p>
      <w:pPr>
        <w:keepNext/>
        <w:pStyle w:val="ListParagraph"/>
        <w:numPr>
          <w:ilvl w:val="0"/>
          <w:numId w:val="2"/>
        </w:numPr>
      </w:pPr>
      <w:r>
        <w:rPr/>
        <w:t xml:space="preserve">Volunteered with a conservation group  (7) </w:t>
      </w:r>
    </w:p>
  </w:body>
  <w:body>
    <w:p>
      <w:pPr>
        <w:keepNext/>
        <w:pStyle w:val="ListParagraph"/>
        <w:numPr>
          <w:ilvl w:val="0"/>
          <w:numId w:val="2"/>
        </w:numPr>
      </w:pPr>
      <w:r>
        <w:rPr/>
        <w:t xml:space="preserve">Voted for pro-environmental conservation policies or candidates  (8) </w:t>
      </w:r>
    </w:p>
  </w:body>
  <w:body>
    <w:p>
      <w:pPr>
        <w:keepNext/>
        <w:pStyle w:val="ListParagraph"/>
        <w:numPr>
          <w:ilvl w:val="0"/>
          <w:numId w:val="2"/>
        </w:numPr>
      </w:pPr>
      <w:r>
        <w:rPr/>
        <w:t xml:space="preserve">Talked to friends/family about conservation issues/activities  (9) </w:t>
      </w:r>
    </w:p>
  </w:body>
  <w:body>
    <w:p>
      <w:pPr>
        <w:keepNext/>
        <w:pStyle w:val="ListParagraph"/>
        <w:numPr>
          <w:ilvl w:val="0"/>
          <w:numId w:val="2"/>
        </w:numPr>
      </w:pPr>
      <w:r>
        <w:rPr/>
        <w:t xml:space="preserve">Read articles or information about environmental conservation or sustainability  (10) </w:t>
      </w:r>
    </w:p>
  </w:body>
  <w:body>
    <w:p>
      <w:pPr>
        <w:keepNext/>
        <w:pStyle w:val="ListParagraph"/>
        <w:numPr>
          <w:ilvl w:val="0"/>
          <w:numId w:val="2"/>
        </w:numPr>
      </w:pPr>
      <w:r>
        <w:rPr>
          <w:color w:val="2054AF"/>
          <w:sz w:val="40"/>
          <w:szCs w:val="40"/>
        </w:rPr>
        <w:t xml:space="preserve">⊗</w:t>
      </w:r>
      <w:r>
        <w:rPr/>
        <w:t xml:space="preserve">None of the above  (11)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Q20 After observing birds at your feeder, have you ever taken any conservation-related actions (e.g., talked about it, donated, changed yard practices)?</w:t>
      </w:r>
    </w:p>
  </w:body>
  <w:body>
    <w:p>
      <w:pPr>
        <w:keepNext/>
        <w:pStyle w:val="ListParagraph"/>
        <w:numPr>
          <w:ilvl w:val="0"/>
          <w:numId w:val="4"/>
        </w:numPr>
      </w:pPr>
      <w:r>
        <w:rPr/>
        <w:t xml:space="preserve">Yes - Please describe below.  (1) __________________________________________________</w:t>
      </w:r>
    </w:p>
  </w:body>
  <w:body>
    <w:p>
      <w:pPr>
        <w:keepNext/>
        <w:pStyle w:val="ListParagraph"/>
        <w:numPr>
          <w:ilvl w:val="0"/>
          <w:numId w:val="4"/>
        </w:numPr>
      </w:pPr>
      <w:r>
        <w:rPr/>
        <w:t xml:space="preserve">No  (2)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Q21 Describe your willingness to make a donation to support bird conservation efforts if it specifically funded the following initiatives:</w:t>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pStyle w:val="Normal"/>
            </w:pPr>
            <w:r>
              <w:rPr/>
              <w:t xml:space="preserve">Definitely not willing (1)</w:t>
            </w:r>
          </w:p>
        </w:tc>
        <w:tc>
          <w:tcPr>
            <w:tcW w:w="1596" w:type="dxa"/>
          </w:tcPr>
          <w:p>
            <w:pPr>
              <w:pStyle w:val="Normal"/>
            </w:pPr>
            <w:r>
              <w:rPr/>
              <w:t xml:space="preserve">Probably not willing (2)</w:t>
            </w:r>
          </w:p>
        </w:tc>
        <w:tc>
          <w:tcPr>
            <w:tcW w:w="1596" w:type="dxa"/>
          </w:tcPr>
          <w:p>
            <w:pPr>
              <w:pStyle w:val="Normal"/>
            </w:pPr>
            <w:r>
              <w:rPr/>
              <w:t xml:space="preserve">Unsure / Neutral (3)</w:t>
            </w:r>
          </w:p>
        </w:tc>
        <w:tc>
          <w:tcPr>
            <w:tcW w:w="1596" w:type="dxa"/>
          </w:tcPr>
          <w:p>
            <w:pPr>
              <w:pStyle w:val="Normal"/>
            </w:pPr>
            <w:r>
              <w:rPr/>
              <w:t xml:space="preserve">Probably willing (4)</w:t>
            </w:r>
          </w:p>
        </w:tc>
        <w:tc>
          <w:tcPr>
            <w:tcW w:w="1596" w:type="dxa"/>
          </w:tcPr>
          <w:p>
            <w:pPr>
              <w:pStyle w:val="Normal"/>
            </w:pPr>
            <w:r>
              <w:rPr/>
              <w:t xml:space="preserve">Definitely willing (5)</w:t>
            </w:r>
          </w:p>
        </w:tc>
      </w:tr>
      <w:tr>
        <w:tc>
          <w:tcPr>
            <w:tcW w:w="1596" w:type="dxa"/>
          </w:tcPr>
          <w:p>
            <w:pPr>
              <w:keepNext/>
              <w:pStyle w:val="Normal"/>
            </w:pPr>
            <w:r>
              <w:rPr/>
              <w:t xml:space="preserve">Native bird conservation programs (e.g., habitat restoration, wildlife preserve creation, species monitoring) (1)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Easy-to-clean, take-apart bird feeder designs to support the development of feeders that reduce disease transmission (2)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Disease prevention and monitoring programs (e.g., testing feeders for pathogens, public education on zoonotic disease, bird health and safety) (3)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Community education programs about backyard bird biodiversity, bird-friendly yards and sustainability (4)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Describe your willingness to make a donation to support bird conservation efforts if it specifica... = Probably willing</w:t>
      </w:r>
    </w:p>
  </w:body>
  <w:body>
    <w:p>
      <w:pPr>
        <w:keepNext/>
        <w:pStyle w:val="QDisplayLogic"/>
        <w:ind w:firstLine="400"/>
      </w:pPr>
      <w:r>
        <w:t>Or Describe your willingness to make a donation to support bird conservation efforts if it specifica... = Definitely willing</w:t>
      </w:r>
    </w:p>
  </w:body>
  <w:body>
    <w:tbl>
      <w:tblPr>
        <w:tblStyle w:val="QQuestionIconTable"/>
        <w:tblW w:w="0" w:type="auto"/>
        <w:tblLook w:firstRow="true" w:lastRow="true" w:firstCol="true" w:lastCol="true"/>
      </w:tblPr>
      <w:tblGrid/>
    </w:tbl>
    <w:p/>
  </w:body>
  <w:body>
    <w:p>
      <w:pPr>
        <w:keepNext/>
      </w:pPr>
      <w:r>
        <w:rPr/>
        <w:t xml:space="preserve">Q22 Approximately how much would you be willing to donate per year to support these efforts?</w:t>
      </w:r>
    </w:p>
  </w:body>
  <w:body>
    <w:p>
      <w:pPr>
        <w:keepNext/>
        <w:pStyle w:val="ListParagraph"/>
        <w:numPr>
          <w:ilvl w:val="0"/>
          <w:numId w:val="4"/>
        </w:numPr>
      </w:pPr>
      <w:r>
        <w:rPr/>
        <w:t xml:space="preserve">o	Less than $10  (1) </w:t>
      </w:r>
    </w:p>
  </w:body>
  <w:body>
    <w:p>
      <w:pPr>
        <w:keepNext/>
        <w:pStyle w:val="ListParagraph"/>
        <w:numPr>
          <w:ilvl w:val="0"/>
          <w:numId w:val="4"/>
        </w:numPr>
      </w:pPr>
      <w:r>
        <w:rPr/>
        <w:t xml:space="preserve">o	$10–$25  (2) </w:t>
      </w:r>
    </w:p>
  </w:body>
  <w:body>
    <w:p>
      <w:pPr>
        <w:keepNext/>
        <w:pStyle w:val="ListParagraph"/>
        <w:numPr>
          <w:ilvl w:val="0"/>
          <w:numId w:val="4"/>
        </w:numPr>
      </w:pPr>
      <w:r>
        <w:rPr/>
        <w:t xml:space="preserve">o	$26–$50  (3) </w:t>
      </w:r>
    </w:p>
  </w:body>
  <w:body>
    <w:p>
      <w:pPr>
        <w:keepNext/>
        <w:pStyle w:val="ListParagraph"/>
        <w:numPr>
          <w:ilvl w:val="0"/>
          <w:numId w:val="4"/>
        </w:numPr>
      </w:pPr>
      <w:r>
        <w:rPr/>
        <w:t xml:space="preserve">o	$51–$100  (4) </w:t>
      </w:r>
    </w:p>
  </w:body>
  <w:body>
    <w:p>
      <w:pPr>
        <w:keepNext/>
        <w:pStyle w:val="ListParagraph"/>
        <w:numPr>
          <w:ilvl w:val="0"/>
          <w:numId w:val="4"/>
        </w:numPr>
      </w:pPr>
      <w:r>
        <w:rPr/>
        <w:t xml:space="preserve">o	More than $100  (5) </w:t>
      </w:r>
    </w:p>
  </w:body>
  <w:body>
    <w:p>
      <w:pPr>
        <w:keepNext/>
        <w:pStyle w:val="ListParagraph"/>
        <w:numPr>
          <w:ilvl w:val="0"/>
          <w:numId w:val="4"/>
        </w:numPr>
      </w:pPr>
      <w:r>
        <w:rPr/>
        <w:t xml:space="preserve">o Prefer not to say  (6)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Q23 21.	Do you buy bird seed more than once a year?</w:t>
      </w:r>
    </w:p>
  </w:body>
  <w:body>
    <w:p>
      <w:pPr>
        <w:keepNext/>
        <w:pStyle w:val="ListParagraph"/>
        <w:numPr>
          <w:ilvl w:val="0"/>
          <w:numId w:val="4"/>
        </w:numPr>
      </w:pPr>
      <w:r>
        <w:rPr/>
        <w:t xml:space="preserve">Yes  (1) </w:t>
      </w:r>
    </w:p>
  </w:body>
  <w:body>
    <w:p>
      <w:pPr>
        <w:keepNext/>
        <w:pStyle w:val="ListParagraph"/>
        <w:numPr>
          <w:ilvl w:val="0"/>
          <w:numId w:val="4"/>
        </w:numPr>
      </w:pPr>
      <w:r>
        <w:rPr/>
        <w:t xml:space="preserve">No  (2) </w:t>
      </w:r>
    </w:p>
  </w:body>
  <w:body>
    <w:p>
      <w:pPr/>
    </w:p>
  </w:body>
  <w:body>
    <w:p>
      <w:pPr>
        <w:pStyle w:val="QuestionSeparator"/>
      </w:pPr>
    </w:p>
  </w:body>
  <w:body>
    <w:p>
      <w:pPr>
        <w:keepNext/>
        <w:pStyle w:val="QDisplayLogic"/>
      </w:pPr>
      <w:r>
        <w:t>Display this question:</w:t>
      </w:r>
    </w:p>
  </w:body>
  <w:body>
    <w:p>
      <w:pPr>
        <w:keepNext/>
        <w:pStyle w:val="QDisplayLogic"/>
        <w:ind w:firstLine="400"/>
      </w:pPr>
      <w:r>
        <w:t>If 21. Do you buy bird seed more than once a year? = Yes</w:t>
      </w:r>
    </w:p>
  </w:body>
  <w:body>
    <w:tbl>
      <w:tblPr>
        <w:tblStyle w:val="QQuestionIconTable"/>
        <w:tblW w:w="0" w:type="auto"/>
        <w:tblLook w:firstRow="true" w:lastRow="true" w:firstCol="true" w:lastCol="true"/>
      </w:tblPr>
      <w:tblGrid/>
    </w:tbl>
    <w:p/>
  </w:body>
  <w:body>
    <w:p>
      <w:pPr>
        <w:keepNext/>
      </w:pPr>
      <w:r>
        <w:rPr/>
        <w:t xml:space="preserve">Q24 How do you choose which bird seed to buy?</w:t>
      </w:r>
    </w:p>
  </w:body>
  <w:body>
    <w:p>
      <w:pPr>
        <w:keepNext/>
        <w:pStyle w:val="ListParagraph"/>
        <w:numPr>
          <w:ilvl w:val="0"/>
          <w:numId w:val="4"/>
        </w:numPr>
      </w:pPr>
      <w:r>
        <w:rPr/>
        <w:t xml:space="preserve">Seed that will be the least messy  (1) </w:t>
      </w:r>
    </w:p>
  </w:body>
  <w:body>
    <w:p>
      <w:pPr>
        <w:keepNext/>
        <w:pStyle w:val="ListParagraph"/>
        <w:numPr>
          <w:ilvl w:val="0"/>
          <w:numId w:val="4"/>
        </w:numPr>
      </w:pPr>
      <w:r>
        <w:rPr/>
        <w:t xml:space="preserve">Seed that will deter rodent species (squirrels)  (2) </w:t>
      </w:r>
    </w:p>
  </w:body>
  <w:body>
    <w:p>
      <w:pPr>
        <w:keepNext/>
        <w:pStyle w:val="ListParagraph"/>
        <w:numPr>
          <w:ilvl w:val="0"/>
          <w:numId w:val="4"/>
        </w:numPr>
      </w:pPr>
      <w:r>
        <w:rPr/>
        <w:t xml:space="preserve">Seed that will attract specific bird species; If so, please list species below:  (3) __________________________________________________</w:t>
      </w:r>
    </w:p>
  </w:body>
  <w:body>
    <w:p>
      <w:pPr>
        <w:keepNext/>
        <w:pStyle w:val="ListParagraph"/>
        <w:numPr>
          <w:ilvl w:val="0"/>
          <w:numId w:val="4"/>
        </w:numPr>
      </w:pPr>
      <w:r>
        <w:rPr/>
        <w:t xml:space="preserve">Seed that is the healthiest for wild birds  (4) </w:t>
      </w:r>
    </w:p>
  </w:body>
  <w:body>
    <w:p>
      <w:pPr>
        <w:keepNext/>
        <w:pStyle w:val="ListParagraph"/>
        <w:numPr>
          <w:ilvl w:val="0"/>
          <w:numId w:val="4"/>
        </w:numPr>
      </w:pPr>
      <w:r>
        <w:rPr/>
        <w:t xml:space="preserve">Seed that is the most affordable  (5) </w:t>
      </w:r>
    </w:p>
  </w:body>
  <w:body>
    <w:p>
      <w:pPr>
        <w:keepNext/>
        <w:pStyle w:val="ListParagraph"/>
        <w:numPr>
          <w:ilvl w:val="0"/>
          <w:numId w:val="4"/>
        </w:numPr>
      </w:pPr>
      <w:r>
        <w:rPr/>
        <w:t xml:space="preserve">Seed that was recommended by store personnel/social media/news articles  (6) </w:t>
      </w:r>
    </w:p>
  </w:body>
  <w:body>
    <w:p>
      <w:pPr/>
    </w:p>
  </w:body>
  <w:body>
    <w:p>
      <w:pPr>
        <w:pStyle w:val="BlockEndLabel"/>
      </w:pPr>
      <w:r>
        <w:t>End of Block: Block 4</w:t>
      </w:r>
    </w:p>
  </w:body>
  <w:body>
    <w:p>
      <w:pPr>
        <w:pStyle w:val="BlockSeparator"/>
      </w:pPr>
    </w:p>
  </w:body>
  <w:body>
    <w:p>
      <w:pPr>
        <w:pStyle w:val="BlockStartLabel"/>
      </w:pPr>
      <w:r>
        <w:t>Start of Block: Block 5</w:t>
      </w:r>
    </w:p>
  </w:body>
  <w:body>
    <w:tbl>
      <w:tblPr>
        <w:tblStyle w:val="QQuestionIconTable"/>
        <w:tblW w:w="0" w:type="auto"/>
        <w:tblLook w:firstRow="true" w:lastRow="true" w:firstCol="true" w:lastCol="true"/>
      </w:tblPr>
      <w:tblGrid/>
    </w:tbl>
    <w:p/>
  </w:body>
  <w:body>
    <w:p>
      <w:pPr>
        <w:keepNext/>
      </w:pPr>
      <w:r>
        <w:rPr/>
        <w:t xml:space="preserve">Q25 Age:
</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Q26 Gender:</w:t>
      </w:r>
    </w:p>
  </w:body>
  <w:body>
    <w:p>
      <w:pPr>
        <w:keepNext/>
        <w:pStyle w:val="ListParagraph"/>
        <w:numPr>
          <w:ilvl w:val="0"/>
          <w:numId w:val="4"/>
        </w:numPr>
      </w:pPr>
      <w:r>
        <w:rPr/>
        <w:t xml:space="preserve">Male  (1) </w:t>
      </w:r>
    </w:p>
  </w:body>
  <w:body>
    <w:p>
      <w:pPr>
        <w:keepNext/>
        <w:pStyle w:val="ListParagraph"/>
        <w:numPr>
          <w:ilvl w:val="0"/>
          <w:numId w:val="4"/>
        </w:numPr>
      </w:pPr>
      <w:r>
        <w:rPr/>
        <w:t xml:space="preserve">Female  (2) </w:t>
      </w:r>
    </w:p>
  </w:body>
  <w:body>
    <w:p>
      <w:pPr>
        <w:keepNext/>
        <w:pStyle w:val="ListParagraph"/>
        <w:numPr>
          <w:ilvl w:val="0"/>
          <w:numId w:val="4"/>
        </w:numPr>
      </w:pPr>
      <w:r>
        <w:rPr/>
        <w:t xml:space="preserve">Non-binary  (3) </w:t>
      </w:r>
    </w:p>
  </w:body>
  <w:body>
    <w:p>
      <w:pPr>
        <w:keepNext/>
        <w:pStyle w:val="ListParagraph"/>
        <w:numPr>
          <w:ilvl w:val="0"/>
          <w:numId w:val="4"/>
        </w:numPr>
      </w:pPr>
      <w:r>
        <w:rPr/>
        <w:t xml:space="preserve">Prefer not to say  (4)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Q27 Income:</w:t>
      </w:r>
    </w:p>
  </w:body>
  <w:body>
    <w:p>
      <w:pPr>
        <w:keepNext/>
        <w:pStyle w:val="ListParagraph"/>
        <w:numPr>
          <w:ilvl w:val="0"/>
          <w:numId w:val="4"/>
        </w:numPr>
      </w:pPr>
      <w:r>
        <w:rPr/>
        <w:t xml:space="preserve">o	Less than $25,000  (1) </w:t>
      </w:r>
    </w:p>
  </w:body>
  <w:body>
    <w:p>
      <w:pPr>
        <w:keepNext/>
        <w:pStyle w:val="ListParagraph"/>
        <w:numPr>
          <w:ilvl w:val="0"/>
          <w:numId w:val="4"/>
        </w:numPr>
      </w:pPr>
      <w:r>
        <w:rPr/>
        <w:t xml:space="preserve">o	$25,000–$49,999  (2) </w:t>
      </w:r>
    </w:p>
  </w:body>
  <w:body>
    <w:p>
      <w:pPr>
        <w:keepNext/>
        <w:pStyle w:val="ListParagraph"/>
        <w:numPr>
          <w:ilvl w:val="0"/>
          <w:numId w:val="4"/>
        </w:numPr>
      </w:pPr>
      <w:r>
        <w:rPr/>
        <w:t xml:space="preserve">o	$50,000–$74,999  (3) </w:t>
      </w:r>
    </w:p>
  </w:body>
  <w:body>
    <w:p>
      <w:pPr>
        <w:keepNext/>
        <w:pStyle w:val="ListParagraph"/>
        <w:numPr>
          <w:ilvl w:val="0"/>
          <w:numId w:val="4"/>
        </w:numPr>
      </w:pPr>
      <w:r>
        <w:rPr/>
        <w:t xml:space="preserve">o	$75,000–$99,999  (4) </w:t>
      </w:r>
    </w:p>
  </w:body>
  <w:body>
    <w:p>
      <w:pPr>
        <w:keepNext/>
        <w:pStyle w:val="ListParagraph"/>
        <w:numPr>
          <w:ilvl w:val="0"/>
          <w:numId w:val="4"/>
        </w:numPr>
      </w:pPr>
      <w:r>
        <w:rPr/>
        <w:t xml:space="preserve">o	$100,000–$149,999  (5) </w:t>
      </w:r>
    </w:p>
  </w:body>
  <w:body>
    <w:p>
      <w:pPr>
        <w:keepNext/>
        <w:pStyle w:val="ListParagraph"/>
        <w:numPr>
          <w:ilvl w:val="0"/>
          <w:numId w:val="4"/>
        </w:numPr>
      </w:pPr>
      <w:r>
        <w:rPr/>
        <w:t xml:space="preserve">o	$150,000 or more  (6) </w:t>
      </w:r>
    </w:p>
  </w:body>
  <w:body>
    <w:p>
      <w:pPr>
        <w:keepNext/>
        <w:pStyle w:val="ListParagraph"/>
        <w:numPr>
          <w:ilvl w:val="0"/>
          <w:numId w:val="4"/>
        </w:numPr>
      </w:pPr>
      <w:r>
        <w:rPr/>
        <w:t xml:space="preserve">o Prefer not to say  (7)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Q28 Education Level </w:t>
      </w:r>
    </w:p>
  </w:body>
  <w:body>
    <w:p>
      <w:pPr>
        <w:keepNext/>
        <w:pStyle w:val="ListParagraph"/>
        <w:numPr>
          <w:ilvl w:val="0"/>
          <w:numId w:val="4"/>
        </w:numPr>
      </w:pPr>
      <w:r>
        <w:rPr/>
        <w:t xml:space="preserve">Less than high school  (1) </w:t>
      </w:r>
    </w:p>
  </w:body>
  <w:body>
    <w:p>
      <w:pPr>
        <w:keepNext/>
        <w:pStyle w:val="ListParagraph"/>
        <w:numPr>
          <w:ilvl w:val="0"/>
          <w:numId w:val="4"/>
        </w:numPr>
      </w:pPr>
      <w:r>
        <w:rPr/>
        <w:t xml:space="preserve">High school diploma or GED  (2) </w:t>
      </w:r>
    </w:p>
  </w:body>
  <w:body>
    <w:p>
      <w:pPr>
        <w:keepNext/>
        <w:pStyle w:val="ListParagraph"/>
        <w:numPr>
          <w:ilvl w:val="0"/>
          <w:numId w:val="4"/>
        </w:numPr>
      </w:pPr>
      <w:r>
        <w:rPr/>
        <w:t xml:space="preserve">Some college  (3) </w:t>
      </w:r>
    </w:p>
  </w:body>
  <w:body>
    <w:p>
      <w:pPr>
        <w:keepNext/>
        <w:pStyle w:val="ListParagraph"/>
        <w:numPr>
          <w:ilvl w:val="0"/>
          <w:numId w:val="4"/>
        </w:numPr>
      </w:pPr>
      <w:r>
        <w:rPr/>
        <w:t xml:space="preserve">Associates degree  (4) </w:t>
      </w:r>
    </w:p>
  </w:body>
  <w:body>
    <w:p>
      <w:pPr>
        <w:keepNext/>
        <w:pStyle w:val="ListParagraph"/>
        <w:numPr>
          <w:ilvl w:val="0"/>
          <w:numId w:val="4"/>
        </w:numPr>
      </w:pPr>
      <w:r>
        <w:rPr/>
        <w:t xml:space="preserve">Bachelors degree  (5) </w:t>
      </w:r>
    </w:p>
  </w:body>
  <w:body>
    <w:p>
      <w:pPr>
        <w:keepNext/>
        <w:pStyle w:val="ListParagraph"/>
        <w:numPr>
          <w:ilvl w:val="0"/>
          <w:numId w:val="4"/>
        </w:numPr>
      </w:pPr>
      <w:r>
        <w:rPr/>
        <w:t xml:space="preserve">Professional degree  (6) </w:t>
      </w:r>
    </w:p>
  </w:body>
  <w:body>
    <w:p>
      <w:pPr>
        <w:keepNext/>
        <w:pStyle w:val="ListParagraph"/>
        <w:numPr>
          <w:ilvl w:val="0"/>
          <w:numId w:val="4"/>
        </w:numPr>
      </w:pPr>
      <w:r>
        <w:rPr/>
        <w:t xml:space="preserve">Doctorate  (7) </w:t>
      </w:r>
    </w:p>
  </w:body>
  <w:body>
    <w:p>
      <w:pPr>
        <w:keepNext/>
        <w:pStyle w:val="ListParagraph"/>
        <w:numPr>
          <w:ilvl w:val="0"/>
          <w:numId w:val="4"/>
        </w:numPr>
      </w:pPr>
      <w:r>
        <w:rPr/>
        <w:t xml:space="preserve">Prefer not to say  (8)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Q29 Number of children in current houshold:</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Q30 Number of pets in current houshold:</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Q31 Length of time at current residence:</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Q32 Acreage of property:</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Q33 6.	Residential Area/Postal code:</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BlockEndLabel"/>
      </w:pPr>
      <w:r>
        <w:t>End of Block: Block 5</w:t>
      </w:r>
    </w:p>
  </w:body>
  <w:body>
    <w:p>
      <w:pPr>
        <w:pStyle w:val="BlockSeparator"/>
      </w:pPr>
    </w:p>
  </w:body>
  <w:body>
    <w:p>
      <w:bookmarkStart w:id="0" w:name="_GoBack"/>
      <w:bookmarkEnd w:id="0"/>
    </w:p>
    <w:sectPr>
      <w:pgNumType w:start="1"/>
      <w:footerReference r:id="rId7" w:type="even"/>
      <w:footerReference r:id="rId8" w:type="default"/>
      <w:headerReference r:id="rId9" w:type="default"/>
      <w:pgSz w:w="12240" w:h="15840" w:orient="portrait"/>
      <w:pgMar w:top="1440" w:right="1440" w:bottom="1440" w:left="1440" w:header="720" w:footer="720" w:gutter="0"/>
      <w:cols w:space="720"/>
    </w:sectPr>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 w:name="Wingdings">
    <w:panose1 w:val="05020102010804080708"/>
    <w:charset w:val="02"/>
    <w:family w:val="auto"/>
    <w:pitch w:val="variable"/>
    <w:sig w:usb0="00000000" w:usb1="00000000" w:usb2="00010000" w:usb3="00000000" w:csb0="80000000"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9D1671A" w14:textId="77777777" w:rsidR="00EB001B" w:rsidRDefault="00EB001B" w:rsidP="005D561C">
    <w:pPr>
      <w:pStyle w:val="Footer"/>
      <w:framePr w:wrap="none" w:vAnchor="text" w:hAnchor="margin" w:xAlign="right" w:y="1"/>
      <w:rPr>
        <w:rStyle w:val="PageNumber"/>
      </w:rPr>
    </w:pPr>
    <w:r>
      <w:rPr>
        <w:color w:val="PageNumber"/>
      </w:rPr>
      <w:t xml:space="preserve">Page </w:t>
    </w:r>
    <w:r>
      <w:rPr>
        <w:rStyle w:val="PageNumber"/>
      </w:rPr>
      <w:fldChar w:fldCharType="begin"/>
    </w:r>
    <w:r>
      <w:rPr>
        <w:rStyle w:val="PageNumber"/>
      </w:rPr>
      <w:instrText xml:space="preserve">PAGE \* MERGEFORMAT </w:instrText>
    </w:r>
    <w:r>
      <w:rPr>
        <w:rStyle w:val="PageNumber"/>
      </w:rPr>
      <w:fldChar w:fldCharType="end"/>
    </w:r>
    <w:r>
      <w:rPr>
        <w:color w:val="PageNumber"/>
      </w:rPr>
      <w:t xml:space="preserve">of </w:t>
    </w:r>
    <w:r>
      <w:rPr>
        <w:rStyle w:val="PageNumber"/>
      </w:rPr>
      <w:fldChar w:fldCharType="begin"/>
    </w:r>
    <w:r>
      <w:rPr>
        <w:rStyle w:val="PageNumber"/>
      </w:rPr>
      <w:instrText xml:space="preserve">NUMPAGES \* MERGEFORMAT </w:instrText>
    </w:r>
    <w:r>
      <w:rPr>
        <w:rStyle w:val="PageNumber"/>
      </w:rPr>
      <w:fldChar w:fldCharType="end"/>
    </w:r>
  </w:p>
  <w:p w14:paraId="716D5298" w14:textId="77777777" w:rsidR="00EB001B" w:rsidRDefault="00EB001B" w:rsidP="00EB001B">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6370E50" w14:textId="77777777" w:rsidR="00EB001B" w:rsidRDefault="00EB001B" w:rsidP="005D561C">
    <w:pPr>
      <w:pStyle w:val="Footer"/>
      <w:framePr w:wrap="none" w:vAnchor="text" w:hAnchor="margin" w:xAlign="right" w:y="1"/>
      <w:rPr>
        <w:rStyle w:val="PageNumber"/>
      </w:rPr>
    </w:pPr>
    <w:r>
      <w:rPr>
        <w:color w:val="PageNumber"/>
      </w:rPr>
      <w:t xml:space="preserve">Page </w:t>
    </w:r>
    <w:r>
      <w:rPr>
        <w:rStyle w:val="PageNumber"/>
      </w:rPr>
      <w:fldChar w:fldCharType="begin"/>
    </w:r>
    <w:r>
      <w:rPr>
        <w:rStyle w:val="PageNumber"/>
      </w:rPr>
      <w:instrText xml:space="preserve">PAGE \* MERGEFORMAT </w:instrText>
    </w:r>
    <w:r>
      <w:rPr>
        <w:rStyle w:val="PageNumber"/>
      </w:rPr>
      <w:fldChar w:fldCharType="separate"/>
    </w:r>
    <w:r>
      <w:rPr>
        <w:rStyle w:val="PageNumber"/>
        <w:noProof/>
      </w:rPr>
      <w:t>1</w:t>
    </w:r>
    <w:r>
      <w:rPr>
        <w:rStyle w:val="PageNumber"/>
      </w:rPr>
      <w:fldChar w:fldCharType="end"/>
    </w:r>
    <w:r>
      <w:rPr>
        <w:color w:val="PageNumber"/>
      </w:rPr>
      <w:t xml:space="preserve"> of </w:t>
    </w:r>
    <w:r>
      <w:rPr>
        <w:rStyle w:val="PageNumber"/>
      </w:rPr>
      <w:fldChar w:fldCharType="begin"/>
    </w:r>
    <w:r>
      <w:rPr>
        <w:rStyle w:val="PageNumber"/>
      </w:rPr>
      <w:instrText xml:space="preserve">NUMPAGES \* MERGEFORMAT </w:instrText>
    </w:r>
    <w:r>
      <w:rPr>
        <w:rStyle w:val="PageNumber"/>
      </w:rPr>
      <w:fldChar w:fldCharType="separate"/>
    </w:r>
    <w:r>
      <w:rPr>
        <w:rStyle w:val="PageNumber"/>
        <w:noProof/>
      </w:rPr>
      <w:t>20</w:t>
    </w:r>
    <w:r>
      <w:rPr>
        <w:rStyle w:val="PageNumber"/>
      </w:rPr>
      <w:fldChar w:fldCharType="end"/>
    </w:r>
  </w:p>
  <w:p w14:paraId="4BAE89E8" w14:textId="77777777" w:rsidR="00EB001B" w:rsidRDefault="00EB001B">
    <w:pPr>
      <w:pStyle w:val="Footer"/>
    </w:pPr>
  </w:p>
</w:ftr>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pic="http://schemas.openxmlformats.org/drawingml/2006/picture" xmlns:a="http://schemas.openxmlformats.org/drawingml/2006/main" mc:Ignorable="w14 w15 wp14">
</w:hdr>
</file>

<file path=word/numbering.xml><?xml version="1.0" encoding="utf-8"?>
<w:numbering xmlns:mv="urn:schemas-microsoft-com:mac:vml" xmlns:mo="http://schemas.microsoft.com/office/mac/office/2008/main" xmlns:ve="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ne="http://schemas.microsoft.com/office/word/2006/wordml" xmlns:wp="http://schemas.openxmlformats.org/drawingml/2006/wordprocessingDrawing">
  <w:abstractNum w:abstractNumId="0">
    <w:nsid w:val="0CEA0BF6"/>
    <w:multiLevelType w:val="multilevel"/>
    <w:tmpl w:val="0409001D"/>
    <w:numStyleLink w:val="Singlepunch"/>
  </w:abstractNum>
  <w:abstractNum w:abstractNumId="1">
    <w:nsid w:val="288E1CE2"/>
    <w:multiLevelType w:val="multilevel"/>
    <w:tmpl w:val="0409001D"/>
    <w:numStyleLink w:val="Multipunch"/>
  </w:abstractNum>
  <w:abstractNum w:abstractNumId="2">
    <w:nsid w:val="2A9C543C"/>
    <w:multiLevelType w:val="multilevel"/>
    <w:tmpl w:val="0409001D"/>
    <w:styleLink w:val="Multipunch"/>
    <w:lvl w:ilvl="0">
      <w:start w:val="1"/>
      <w:numFmt w:val="bullet"/>
      <w:lvlText w:val="▢"/>
      <w:lvlJc w:val="left"/>
      <w:pPr>
        <w:ind w:left="360"/>
        <w:spacing w:before="120" w:after="0" w:line="240" w:lineRule="auto"/>
      </w:pPr>
      <w:rPr>
        <w:rFonts w:ascii="Courier New" w:eastAsia="Courier New" w:hAnsi="Courier New" w:cs="Courier New"/>
        <w:color w:val="BFBFBF"/>
        <w:sz w:val="56"/>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nsid w:val="4A2778A6"/>
    <w:multiLevelType w:val="multilevel"/>
    <w:tmpl w:val="0409001D"/>
    <w:styleLink w:val="Singlepunch"/>
    <w:lvl w:ilvl="0">
      <w:start w:val="1"/>
      <w:numFmt w:val="bullet"/>
      <w:lvlText w:val="o"/>
      <w:lvlJc w:val="left"/>
      <w:pPr>
        <w:ind w:left="360"/>
        <w:spacing w:before="120" w:after="0" w:line="240" w:lineRule="auto"/>
      </w:pPr>
      <w:rPr>
        <w:rFonts w:ascii="Courier New" w:eastAsia="Courier New" w:hAnsi="Courier New" w:cs="Courier New"/>
        <w:color w:val="BFBFBF"/>
        <w:sz w:val="52"/>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3"/>
  </w:num>
  <w:num w:numId="4">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doNotDisplayPageBoundaries w:val="0"/>
  <!-- prevents word from "collapsing" the empty bottom portion of pages and the space between pages-->
  <w:embedSystemFonts/>
  <w:defaultTabStop w:val="720"/>
  <w:noPunctuationKerning/>
  <w:characterSpacingControl w:val="doNotCompress"/>
  <w:compat>
    <w:growAutofit/>
  </w:compat>
  <w:rsids>
    <w:rsidRoot w:val="00F22B15"/>
    <w:rsid w:val="00B70267"/>
    <w:rsid w:val="00F22B15"/>
  </w:rsids>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0" w:line="276" w:lineRule="auto"/>
      </w:pPr>
    </w:pPrDefault>
  </w:docDefaults>
  <w:style w:type="paragraph" w:default="1" w:styleId="Normal">
    <w:name w:val="Normal"/>
    <w:qFormat/>
    <w:rsid w:val="00782552"/>
  </w:style>
  <w:style w:type="character" w:default="1" w:styleId="DefaultParagraphFont">
    <w:name w:val="Default Paragraph Font"/>
    <w:uiPriority w:val="1"/>
    <w:semiHidden/>
    <w:unhideWhenUsed/>
  </w:style>
  <w:style w:type="table" w:customStyle="1" w:styleId="QTable">
    <w:name w:val="QTable"/>
    <w:uiPriority w:val="99"/>
    <w:qFormat/>
    <w:rsid w:val="003459A3"/>
    <w:pPr>
      <w:spacing w:after="0" w:line="240" w:lineRule="auto"/>
      <w:jc w:val="left"/>
    </w:pPr>
    <w:tblPr>
      <w:tblStyleRowBandSize w:val="1"/>
      <w:tblInd w:w="0" w:type="dxa"/>
      <w:tblBorders>
        <w:top w:val="single" w:sz="4" w:space="0" w:color="DDDDDD"/>
        <w:left w:val="single" w:sz="4" w:space="0" w:color="DDDDDD"/>
        <w:bottom w:val="single" w:sz="4" w:space="0" w:color="DDDDDD"/>
        <w:right w:val="single" w:sz="4" w:space="0" w:color="DDDDDD"/>
        <w:insideV w:val="single" w:sz="4" w:space="0" w:color="DDDDDD"/>
      </w:tblBorders>
      <w:tblCellMar>
        <w:top w:w="0" w:type="dxa"/>
        <w:left w:w="115" w:type="dxa"/>
        <w:bottom w:w="0" w:type="dxa"/>
        <w:right w:w="115" w:type="dxa"/>
      </w:tblCellMar>
    </w:tblPr>
    <w:tcPr>
      <w:shd w:val="clear" w:color="auto" w:fill="auto"/>
      <w:vAlign w:val="center"/>
    </w:tcPr>
  </w:style>
  <w:style w:type="table" w:customStyle="1" w:styleId="QQuestionTable">
    <w:name w:val="QQuestionTable"/>
    <w:uiPriority w:val="99"/>
    <w:qFormat/>
    <w:rsid w:val="003459A4"/>
    <w:pPr>
      <w:spacing w:after="0"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rPr/>
      <w:tblPr/>
      <w:tcPr>
        <w:tcBorders>
          <w:bottom w:val="single" w:sz="4" w:space="0" w:color="BFBFBF"/>
        </w:tcBorders>
        <w:vAlign w:val="center"/>
      </w:tcPr>
    </w:tblStylePr>
    <w:tblStylePr w:type="firstCol">
      <w:rPr/>
      <w:tblPr/>
      <w:tcPr>
        <w:tcBorders>
          <w:right w:val="single" w:sz="4" w:space="0" w:color="BFBFBF"/>
        </w:tcBorders>
      </w:tcPr>
    </w:tblStylePr>
  </w:style>
  <w:style w:type="table" w:customStyle="1" w:styleId="QQuestionTableRTL">
    <w:name w:val="QQuestionTable"/>
    <w:uiPriority w:val="99"/>
    <w:qFormat/>
    <w:rsid w:val="003459A4"/>
    <w:pPr>
      <w:spacing w:after="0"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rPr/>
      <w:tblPr/>
      <w:tcPr>
        <w:tcBorders>
          <w:bottom w:val="single" w:sz="4" w:space="0" w:color="BFBFBF"/>
        </w:tcBorders>
        <w:vAlign w:val="center"/>
      </w:tcPr>
    </w:tblStylePr>
    <w:tblStylePr w:type="lastCol">
      <w:tblPr/>
      <w:tcPr>
        <w:tcBorders>
          <w:left w:val="single" w:sz="4" w:space="0" w:color="BFBFBF"/>
        </w:tcBorders>
        <w:shd w:val="clear" w:color="auto" w:fill="auto"/>
      </w:tcPr>
    </w:tblStylePr>
  </w:style>
  <w:style w:type="table" w:customStyle="1" w:styleId="QQuestionTableBipolar">
    <w:name w:val="QQuestionTableBipolar"/>
    <w:uiPriority w:val="99"/>
    <w:qFormat/>
    <w:rsid w:val="003459A4"/>
    <w:pPr>
      <w:spacing w:after="0"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firstCol">
      <w:tblPr/>
      <w:tcPr>
        <w:tcBorders>
          <w:right w:val="single" w:sz="4" w:space="0" w:color="BFBFBF"/>
        </w:tcBorders>
        <w:shd w:val="clear" w:color="auto" w:fill="auto"/>
      </w:tcPr>
    </w:tblStylePr>
    <w:tblStylePr w:type="lastCol">
      <w:tblPr/>
      <w:tcPr>
        <w:tcBorders>
          <w:left w:val="single" w:sz="4" w:space="0" w:color="BFBFBF"/>
        </w:tcBorders>
        <w:shd w:val="clear" w:color="auto" w:fill="auto"/>
      </w:tcPr>
    </w:tblStylePr>
  </w:style>
  <w:style w:type="table" w:customStyle="1" w:styleId="QTextTable">
    <w:name w:val="QTextTable"/>
    <w:uiPriority w:val="99"/>
    <w:qFormat/>
    <w:rsid w:val="003459A4"/>
    <w:pPr>
      <w:spacing w:after="0" w:line="240" w:lineRule="auto"/>
      <w:jc w:val="center"/>
    </w:pPr>
    <w:tblPr>
      <w:tblStyleRowBandSize w:val="1"/>
      <w:tblInd w:w="0" w:type="dxa"/>
      <w:tblCellMar>
        <w:top w:w="460" w:type="dxa"/>
        <w:left w:w="115" w:type="dxa"/>
        <w:bottom w:w="460" w:type="dxa"/>
        <w:right w:w="115" w:type="dxa"/>
      </w:tblCellMar>
      <w:tblBorders>
        <w:insideH w:val="single" w:sz="4" w:space="0" w:color="BFBFBF"/>
        <w:insideV w:val="single" w:sz="4" w:space="0" w:color="BFBFBF"/>
      </w:tblBorders>
    </w:tblPr>
    <w:tcPr>
      <w:shd w:val="clear" w:color="auto" w:fill="auto"/>
      <w:vAlign w:val="center"/>
    </w:tcPr>
    <w:tblStylePr w:type="firstRow">
      <w:pPr>
        <w:wordWrap/>
        <w:jc w:val="center"/>
      </w:pPr>
      <w:rPr/>
      <w:tblPr/>
      <w:tcPr>
        <w:vAlign w:val="center"/>
        <w:tcBorders>
          <w:bottom w:val="single" w:sz="4" w:space="0" w:color="BFBFBF"/>
        </w:tcBorders>
      </w:tcPr>
    </w:tblStylePr>
    <w:tblStylePr w:type="firstCol">
      <w:rPr/>
      <w:tblPr/>
      <w:tcPr>
        <w:tcBorders>
          <w:right w:val="single" w:sz="4" w:space="0" w:color="BFBFBF"/>
        </w:tcBorders>
      </w:tcPr>
    </w:tblStylePr>
  </w:style>
  <w:style w:type="table" w:customStyle="1" w:styleId="QTextTableRTL">
    <w:name w:val="QTextTable"/>
    <w:uiPriority w:val="99"/>
    <w:qFormat/>
    <w:rsid w:val="003459A4"/>
    <w:pPr>
      <w:spacing w:after="0" w:line="240" w:lineRule="auto"/>
      <w:jc w:val="center"/>
    </w:pPr>
    <w:tblPr>
      <w:tblStyleRowBandSize w:val="1"/>
      <w:tblInd w:w="0" w:type="dxa"/>
      <w:tblCellMar>
        <w:top w:w="460" w:type="dxa"/>
        <w:left w:w="115" w:type="dxa"/>
        <w:bottom w:w="460" w:type="dxa"/>
        <w:right w:w="115" w:type="dxa"/>
      </w:tblCellMar>
      <w:tblBorders>
        <w:insideH w:val="single" w:sz="4" w:space="0" w:color="BFBFBF"/>
        <w:insideV w:val="single" w:sz="4" w:space="0" w:color="BFBFBF"/>
      </w:tblBorders>
    </w:tblPr>
    <w:tcPr>
      <w:shd w:val="clear" w:color="auto" w:fill="auto"/>
      <w:vAlign w:val="center"/>
    </w:tcPr>
    <w:tblStylePr w:type="firstRow">
      <w:pPr>
        <w:wordWrap/>
        <w:jc w:val="center"/>
      </w:pPr>
      <w:rPr/>
      <w:tblPr/>
      <w:tcPr>
        <w:vAlign w:val="center"/>
        <w:tcBorders>
          <w:bottom w:val="single" w:sz="4" w:space="0" w:color="BFBFBF"/>
        </w:tcBorders>
      </w:tcPr>
    </w:tblStylePr>
    <w:tblStylePr w:type="lastCol">
      <w:rPr/>
      <w:tblPr/>
      <w:tcPr>
        <w:tcBorders>
          <w:left w:val="single" w:sz="4" w:space="0" w:color="BFBFBF"/>
        </w:tcBorders>
      </w:tcPr>
    </w:tblStylePr>
  </w:style>
  <w:style w:type="table" w:customStyle="1" w:styleId="QVerticalGraphicSliderTable">
    <w:name w:val="QVerticalGraphicSliderTable"/>
    <w:uiPriority w:val="99"/>
    <w:qFormat/>
    <w:rsid w:val="003459A4"/>
    <w:pPr>
      <w:spacing w:after="0" w:line="240" w:lineRule="auto"/>
      <w:jc w:val="left"/>
    </w:pPr>
    <w:tblPr>
      <w:tblCellMar>
        <w:top w:w="40" w:type="dxa"/>
        <w:left w:w="40" w:type="dxa"/>
        <w:bottom w:w="40" w:type="dxa"/>
        <w:right w:w="40" w:type="dxa"/>
      </w:tblCellMar>
    </w:tblPr>
    <w:tcPr>
      <w:shd w:val="clear" w:color="auto" w:fill="auto"/>
      <w:vAlign w:val="center"/>
    </w:tcPr>
    <w:tblStylePr w:type="firstCol">
      <w:pPr>
        <w:jc w:val="right"/>
      </w:pPr>
      <w:tblPr/>
    </w:tblStylePr>
  </w:style>
  <w:style w:type="table" w:customStyle="1" w:styleId="QVerticalGraphicSliderTableRTL">
    <w:name w:val="QVerticalGraphicSliderTable"/>
    <w:uiPriority w:val="99"/>
    <w:qFormat/>
    <w:rsid w:val="003459A4"/>
    <w:pPr>
      <w:spacing w:after="0" w:line="240" w:lineRule="auto"/>
      <w:jc w:val="left"/>
    </w:pPr>
    <w:tblPr>
      <w:tblCellMar>
        <w:top w:w="40" w:type="dxa"/>
        <w:left w:w="40" w:type="dxa"/>
        <w:bottom w:w="40" w:type="dxa"/>
        <w:right w:w="40" w:type="dxa"/>
      </w:tblCellMar>
    </w:tblPr>
    <w:tcPr>
      <w:shd w:val="clear" w:color="auto" w:fill="auto"/>
      <w:vAlign w:val="center"/>
    </w:tcPr>
    <w:tblStylePr w:type="lastCol">
      <w:pPr>
        <w:jc w:val="left"/>
      </w:pPr>
      <w:tblPr/>
    </w:tblStylePr>
  </w:style>
  <w:style w:type="table" w:customStyle="1" w:styleId="QHorizontalGraphicSliderTable">
    <w:name w:val="QHorizontalGraphicSliderTable"/>
    <w:uiPriority w:val="99"/>
    <w:qFormat/>
    <w:rsid w:val="003459A4"/>
    <w:pPr>
      <w:spacing w:after="120" w:line="240" w:lineRule="auto"/>
      <w:jc w:val="center"/>
    </w:pPr>
    <w:tcPr>
      <w:shd w:val="clear" w:color="auto" w:fill="auto"/>
      <w:vAlign w:val="center"/>
    </w:tcPr>
    <w:tblPr>
      <w:tblCellMar>
        <w:top w:w="40" w:type="dxa"/>
        <w:left w:w="40" w:type="dxa"/>
        <w:bottom w:w="40" w:type="dxa"/>
        <w:right w:w="40" w:type="dxa"/>
      </w:tblCellMar>
    </w:tblPr>
  </w:style>
  <w:style w:type="table" w:customStyle="1" w:styleId="QStarSliderTable">
    <w:name w:val="QStarSliderTable"/>
    <w:uiPriority w:val="99"/>
    <w:qFormat/>
    <w:rsid w:val="003459A4"/>
    <w:pPr>
      <w:spacing w:after="120" w:line="240" w:lineRule="auto"/>
      <w:jc w:val="center"/>
    </w:pPr>
    <w:tcPr>
      <w:shd w:val="clear" w:color="auto" w:fill="auto"/>
      <w:vAlign w:val="center"/>
    </w:tcPr>
    <w:tblPr>
      <w:tblCellMar>
        <w:top w:w="0" w:type="dxa"/>
        <w:left w:w="20" w:type="dxa"/>
        <w:bottom w:w="0" w:type="dxa"/>
        <w:right w:w="20" w:type="dxa"/>
      </w:tblCellMar>
    </w:tblPr>
  </w:style>
  <w:style w:type="table" w:customStyle="1" w:styleId="QStandardSliderTable">
    <w:name w:val="QStandardSliderTable"/>
    <w:uiPriority w:val="99"/>
    <w:qFormat/>
    <w:rsid w:val="003459A4"/>
    <w:pPr>
      <w:spacing w:after="0" w:line="240" w:lineRule="auto"/>
      <w:jc w:val="center"/>
    </w:pPr>
    <w:tblPr>
      <w:tblInd w:w="0" w:type="dxa"/>
      <w:tblBorders>
        <w:top w:val="single" w:sz="4" w:space="0" w:color="cccccc"/>
        <w:bottom w:val="single" w:sz="4" w:space="0" w:color="cccccc"/>
        <w:insideH w:val="single" w:sz="4" w:space="0" w:color="cccccc"/>
      </w:tblBorders>
      <w:tblCellMar>
        <w:top w:w="40" w:type="dxa"/>
        <w:left w:w="120" w:type="dxa"/>
        <w:bottom w:w="40" w:type="dxa"/>
        <w:right w:w="120" w:type="dxa"/>
      </w:tblCellMar>
    </w:tblPr>
    <w:tblStylePr w:type="firstCol">
      <w:pPr>
        <w:jc w:val="right"/>
      </w:pPr>
      <w:tblPr/>
      <w:tcPr>
        <w:tcBorders>
          <w:right w:val="single" w:sz="4" w:space="0" w:color="cccccc"/>
        </w:tcBorders>
      </w:tcPr>
    </w:tblStylePr>
  </w:style>
  <w:style w:type="table" w:customStyle="1" w:styleId="QStandardSliderTableRTL">
    <w:name w:val="QStandardSliderTable"/>
    <w:uiPriority w:val="99"/>
    <w:qFormat/>
    <w:rsid w:val="003459A4"/>
    <w:pPr>
      <w:spacing w:after="0" w:line="240" w:lineRule="auto"/>
      <w:jc w:val="center"/>
    </w:pPr>
    <w:tblPr>
      <w:tblInd w:w="0" w:type="dxa"/>
      <w:tblBorders>
        <w:top w:val="single" w:sz="4" w:space="0" w:color="cccccc"/>
        <w:bottom w:val="single" w:sz="4" w:space="0" w:color="cccccc"/>
        <w:insideH w:val="single" w:sz="4" w:space="0" w:color="cccccc"/>
      </w:tblBorders>
      <w:tblCellMar>
        <w:top w:w="40" w:type="dxa"/>
        <w:left w:w="120" w:type="dxa"/>
        <w:bottom w:w="40" w:type="dxa"/>
        <w:right w:w="120" w:type="dxa"/>
      </w:tblCellMar>
    </w:tblPr>
    <w:tblStylePr w:type="lastCol">
      <w:pPr>
        <w:jc w:val="left"/>
      </w:pPr>
      <w:tblPr/>
      <w:tcPr>
        <w:tcBorders>
          <w:left w:val="single" w:sz="4" w:space="0" w:color="cccccc"/>
        </w:tcBorders>
      </w:tcPr>
    </w:tblStylePr>
  </w:style>
  <w:style w:type="table" w:customStyle="1" w:styleId="QSliderLabelsTable">
    <w:name w:val="QSliderLabelsTable"/>
    <w:uiPriority w:val="99"/>
    <w:qFormat/>
    <w:rsid w:val="003459A4"/>
    <w:pPr>
      <w:spacing w:after="0" w:line="240" w:lineRule="auto"/>
      <w:jc w:val="center"/>
    </w:pPr>
    <w:tcPr>
      <w:shd w:val="clear" w:color="auto" w:fill="auto"/>
      <w:vAlign w:val="center"/>
    </w:tcPr>
    <w:tblPr/>
  </w:style>
  <w:style w:type="paragraph" w:customStyle="1" w:styleId="BarSlider">
    <w:name w:val="BarSlider"/>
    <w:basedOn w:val="Normal"/>
    <w:qFormat/>
    <w:rsid w:val="HRB00000"/>
    <w:pPr>
      <w:pBdr>
        <w:top w:val="single" w:sz="160" w:space="0" w:color="499FD1"/>
      </w:pBdr>
      <w:spacing w:before="80" w:after="0" w:line="240" w:lineRule="auto"/>
    </w:pPr>
  </w:style>
  <w:style w:type="paragraph" w:customStyle="1" w:styleId="QSummary">
    <w:name w:val="QSummary"/>
    <w:basedOn w:val="Normal"/>
    <w:qFormat/>
    <w:rsid w:val="006A7B37"/>
    <w:rPr>
      <w:b/>
    </w:rPr>
  </w:style>
  <w:style w:type="table" w:customStyle="1" w:styleId="QQuestionIconTable">
    <w:name w:val="QQuestionIconTable"/>
    <w:uiPriority w:val="99"/>
    <w:qFormat/>
    <w:rsid w:val="003459A4"/>
    <w:pPr>
      <w:spacing w:after="0" w:line="240" w:lineRule="auto"/>
      <w:jc w:val="center"/>
    </w:pPr>
    <w:tblPr>
      <w:tblInd w:w="0" w:type="dxa"/>
      <w:tblCellMar>
        <w:top w:w="0" w:type="dxa"/>
        <w:left w:w="10" w:type="dxa"/>
        <w:bottom w:w="0" w:type="dxa"/>
        <w:right w:w="10" w:type="dxa"/>
      </w:tblCellMar>
    </w:tblPr>
    <w:tcPr>
      <w:shd w:val="clear" w:color="auto" w:fill="auto"/>
      <w:vAlign w:val="center"/>
    </w:tcPr>
  </w:style>
  <w:style w:type="paragraph" w:customStyle="1" w:styleId="QLabel">
    <w:name w:val="QLabel"/>
    <w:basedOn w:val="Normal"/>
    <w:qFormat/>
    <w:rsid w:val="006A7B37"/>
    <w:pPr>
      <w:pBdr>
        <w:left w:val="single" w:sz="4" w:space="4" w:color="D9D9D9" w:themeColor="background1" w:themeShade="D9"/>
        <w:right w:val="single" w:sz="4" w:space="4" w:color="D9D9D9" w:themeColor="background1" w:themeShade="D9"/>
      </w:pBdr>
      <w:shd w:val="clear" w:color="auto" w:fill="D9D9D9" w:themeFill="background1" w:themeFillShade="D9"/>
    </w:pPr>
    <w:rPr>
      <w:b/>
      <w:sz w:val="32"/>
    </w:rPr>
  </w:style>
  <w:style w:type="table" w:customStyle="1" w:styleId="QBar">
    <w:name w:val="QBar"/>
    <w:uiPriority w:val="99"/>
    <w:qFormat/>
    <w:rsid w:val="000E5A2D"/>
    <w:pPr>
      <w:spacing w:after="0" w:line="240" w:lineRule="auto"/>
    </w:pPr>
    <w:rPr>
      <w:sz w:val="18"/>
      <w:szCs w:val="20"/>
    </w:rPr>
    <w:tblPr>
      <w:tblInd w:w="0" w:type="dxa"/>
      <w:tblCellMar>
        <w:top w:w="0" w:type="dxa"/>
        <w:left w:w="0" w:type="dxa"/>
        <w:bottom w:w="0" w:type="dxa"/>
        <w:right w:w="0" w:type="dxa"/>
      </w:tblCellMar>
    </w:tblPr>
    <w:tblStylePr w:type="firstCol">
      <w:tblPr/>
      <w:tcPr>
        <w:shd w:val="clear" w:color="auto" w:fill="4E81E5"/>
      </w:tcPr>
    </w:tblStylePr>
  </w:style>
  <w:style w:type="table" w:customStyle="1" w:styleId="QBarRTL">
    <w:name w:val="QBar"/>
    <w:uiPriority w:val="99"/>
    <w:qFormat/>
    <w:rsid w:val="000E5A2D"/>
    <w:pPr>
      <w:spacing w:after="0" w:line="240" w:lineRule="auto"/>
    </w:pPr>
    <w:rPr>
      <w:sz w:val="18"/>
      <w:szCs w:val="20"/>
    </w:rPr>
    <w:tblPr>
      <w:tblInd w:w="0" w:type="dxa"/>
      <w:tblCellMar>
        <w:top w:w="0" w:type="dxa"/>
        <w:left w:w="0" w:type="dxa"/>
        <w:bottom w:w="0" w:type="dxa"/>
        <w:right w:w="0" w:type="dxa"/>
      </w:tblCellMar>
    </w:tblPr>
    <w:tblStylePr w:type="lastCol">
      <w:tblPr/>
      <w:tcPr>
        <w:shd w:val="clear" w:color="auto" w:fill="4E81E5"/>
      </w:tcPr>
    </w:tblStylePr>
  </w:style>
  <w:style w:type="table" w:customStyle="1" w:styleId="QCompositeTable">
    <w:name w:val="QCompositeTable"/>
    <w:uiPriority w:val="99"/>
    <w:qFormat/>
    <w:rsid w:val="00702738"/>
    <w:pPr>
      <w:spacing w:after="0" w:line="240" w:lineRule="auto"/>
    </w:pPr>
    <w:rPr>
      <w:b/>
      <w:color w:val="FFFFFF" w:themeColor="background1"/>
      <w:sz w:val="20"/>
      <w:szCs w:val="20"/>
    </w:rPr>
    <w:tblPr>
      <w:tblStyleRowBandSize w:val="1"/>
      <w:tblInd w:w="0" w:type="dxa"/>
      <w:tblCellMar>
        <w:top w:w="0" w:type="dxa"/>
        <w:left w:w="0" w:type="dxa"/>
        <w:bottom w:w="0" w:type="dxa"/>
        <w:right w:w="0" w:type="dxa"/>
      </w:tblCellMar>
    </w:tblPr>
    <w:tblStylePr w:type="band1Horz">
      <w:pPr>
        <w:wordWrap/>
        <w:ind w:leftChars="0" w:left="0"/>
        <w:jc w:val="center"/>
      </w:pPr>
      <w:rPr>
        <w:rFonts w:asciiTheme="minorHAnsi" w:hAnsiTheme="minorHAnsi"/>
        <w:sz w:val="22"/>
      </w:rPr>
      <w:tblPr>
        <w:tblCellMar>
          <w:top w:w="0" w:type="dxa"/>
          <w:left w:w="0" w:type="dxa"/>
          <w:bottom w:w="0" w:type="dxa"/>
          <w:right w:w="0" w:type="dxa"/>
        </w:tblCellMar>
      </w:tblPr>
      <w:tcPr>
        <w:shd w:val="clear" w:color="auto" w:fill="939598"/>
        <w:vAlign w:val="center"/>
      </w:tcPr>
    </w:tblStylePr>
  </w:style>
  <w:style w:type="paragraph" w:customStyle="1" w:styleId="WhiteText">
    <w:name w:val="WhiteText"/>
    <w:next w:val="Normal"/>
    <w:rsid w:val="00B826E1"/>
    <w:pPr>
      <w:spacing w:after="0" w:line="240" w:lineRule="auto"/>
    </w:pPr>
    <w:rPr>
      <w:color w:val="FFFFFF" w:themeColor="background1"/>
    </w:rPr>
  </w:style>
  <w:style w:type="paragraph" w:customStyle="1" w:styleId="WhiteCompositeLabel">
    <w:name w:val="WhiteCompositeLabel"/>
    <w:next w:val="Normal"/>
    <w:rsid w:val="008D421C"/>
    <w:pPr>
      <w:spacing w:before="43" w:after="43" w:line="240" w:lineRule="auto"/>
      <w:jc w:val="center"/>
    </w:pPr>
    <w:rPr>
      <w:rFonts w:ascii="Calibri" w:eastAsia="Times New Roman" w:hAnsi="Calibri" w:cs="Times New Roman"/>
      <w:b/>
      <w:color w:val="FFFFFF"/>
    </w:rPr>
  </w:style>
  <w:style w:type="paragraph" w:customStyle="1" w:styleId="CompositeLabel">
    <w:name w:val="CompositeLabel"/>
    <w:next w:val="Normal"/>
    <w:rsid w:val="008D421C"/>
    <w:pPr>
      <w:spacing w:before="43" w:after="43" w:line="240" w:lineRule="auto"/>
      <w:jc w:val="center"/>
    </w:pPr>
    <w:rPr>
      <w:rFonts w:ascii="Calibri" w:eastAsia="Times New Roman" w:hAnsi="Calibri" w:cs="Times New Roman"/>
      <w:b/>
    </w:rPr>
  </w:style>
  <w:style w:type="numbering" w:customStyle="1" w:styleId="Multipunch">
    <w:name w:val="Multi punch"/>
    <w:rsid w:val="00DB3BC1"/>
    <w:pPr>
      <w:numPr>
        <w:numId w:val="1"/>
      </w:numPr>
    </w:pPr>
  </w:style>
  <w:style w:type="paragraph" w:styleId="ListParagraph">
    <w:name w:val="List Paragraph"/>
    <w:basedOn w:val="Normal"/>
    <w:uiPriority w:val="34"/>
    <w:qFormat/>
    <w:rsid w:val="00DB3BC1"/>
    <w:pPr>
      <w:ind w:left="720"/>
    </w:pPr>
  </w:style>
  <w:style w:type="numbering" w:customStyle="1" w:styleId="Singlepunch">
    <w:name w:val="Single punch"/>
    <w:rsid w:val="00785425"/>
    <w:pPr>
      <w:numPr>
        <w:numId w:val="3"/>
      </w:numPr>
    </w:pPr>
  </w:style>
  <w:style w:type="paragraph" w:customStyle="1" w:styleId="QDisplayLogic">
    <w:name w:val="QDisplayLogic"/>
    <w:basedOn w:val="Normal"/>
    <w:qFormat/>
    <w:rsid w:val="00942B52"/>
    <w:pPr>
      <w:shd w:val="clear" w:color="auto" w:fill="6898BB"/>
      <w:spacing w:line="240" w:after="120" w:before="120"/>
    </w:pPr>
    <w:rPr>
      <!--
			Set the text for Display logic to be of a smaller font and in italics
			-->
      <w:color w:val="FFFFFF"/>
      <w:i w:val="true"/>
      <w:sz w:val="20"/>
    </w:rPr>
  </w:style>
  <w:style w:type="paragraph" w:customStyle="1" w:styleId="QSkipLogic">
    <w:name w:val="QSkipLogic"/>
    <w:basedOn w:val="Normal"/>
    <w:qFormat/>
    <w:rsid w:val="00942B52"/>
    <w:pPr>
      <w:shd w:val="clear" w:color="auto" w:fill="8D8D8D"/>
      <w:spacing w:line="240" w:after="120" w:before="120"/>
    </w:pPr>
    <w:rPr>
      <!--
			Set the text for Skip logic to be of a smaller font and in italics
			-->
      <w:color w:val="FFFFFF"/>
      <w:i w:val="true"/>
      <w:sz w:val="20"/>
    </w:rPr>
  </w:style>
  <w:style w:type="paragraph" w:customStyle="1" w:styleId="SingleLineText">
    <w:name w:val="SingleLineText"/>
    <w:next w:val="Normal"/>
    <w:rsid w:val="00B826E1"/>
    <w:pPr>
      <w:spacing w:after="0" w:line="240" w:lineRule="auto"/>
    </w:pPr>
  </w:style>
  <w:style w:type="paragraph" w:customStyle="1" w:styleId="QDynamicChoices">
    <w:name w:val="QDynamicChoices"/>
    <w:basedOn w:val="Normal"/>
    <w:qFormat/>
    <w:rsid w:val="00942B52"/>
    <w:pPr>
      <w:shd w:val="clear" w:color="auto" w:fill="6FAC3D"/>
      <w:spacing w:line="240" w:after="120" w:before="120"/>
    </w:pPr>
    <w:rPr>
      <!--
			Set the text for Carry Forwards to be of a smaller font and in italics
			-->
      <w:color w:val="FFFFFF"/>
      <w:i w:val="true"/>
      <w:sz w:val="20"/>
    </w:rPr>
  </w:style>
  <w:style w:type="paragraph" w:customStyle="1" w:styleId="QReusableChoices">
    <w:name w:val="QReusableChoices"/>
    <w:basedOn w:val="Normal"/>
    <w:qFormat/>
    <w:rsid w:val="00942B52"/>
    <w:pPr>
      <w:shd w:val="clear" w:color="auto" w:fill="3EA18E"/>
      <w:spacing w:line="240" w:after="120" w:before="120"/>
    </w:pPr>
    <w:rPr>
      <!--
			Set the text for Reusable Choices to be of a smaller font and in italics
			-->
      <w:color w:val="FFFFFF"/>
      <w:i w:val="true"/>
      <w:sz w:val="20"/>
    </w:rPr>
  </w:style>
  <w:style w:type="paragraph" w:customStyle="1" w:styleId="H1">
    <w:name w:val="H1"/>
    <w:next w:val="Normal"/>
    <w:rsid w:val="H1000000"/>
    <w:rPr>
      <w:b/>
      <w:color w:val="000000"/>
      <w:sz w:val="64"/>
      <w:szCs w:val="64"/>
    </w:rPr>
    <w:pPr>
      <w:spacing w:after="240" w:line="240" w:lineRule="auto"/>
    </w:pPr>
  </w:style>
  <w:style w:type="paragraph" w:customStyle="1" w:styleId="H2">
    <w:name w:val="H2"/>
    <w:next w:val="Normal"/>
    <w:rsid w:val="H2000000"/>
    <w:rPr>
      <w:b/>
      <w:color w:val="000000"/>
      <w:sz w:val="48"/>
      <w:szCs w:val="48"/>
    </w:rPr>
    <w:pPr>
      <w:spacing w:after="240" w:line="240" w:lineRule="auto"/>
    </w:pPr>
  </w:style>
  <w:style w:type="paragraph" w:customStyle="1" w:styleId="H3">
    <w:name w:val="H3"/>
    <w:next w:val="Normal"/>
    <w:rsid w:val="H3000000"/>
    <w:rPr>
      <w:b/>
      <w:color w:val="000000"/>
      <w:sz w:val="36"/>
      <w:szCs w:val="36"/>
    </w:rPr>
    <w:pPr>
      <w:spacing w:after="120" w:line="240" w:lineRule="auto"/>
    </w:pPr>
  </w:style>
  <w:style w:type="paragraph" w:customStyle="1" w:styleId="BlockStartLabel">
    <w:name w:val="BlockStartLabel"/>
    <w:basedOn w:val="Normal"/>
    <w:qFormat/>
    <w:rsid w:val="BSL00000"/>
    <w:rPr>
      <w:color w:val="cccccc"/>
      <w:b w:val="true"/>
    </w:rPr>
    <w:pPr>
      <w:spacing w:before="120" w:after="120" w:line="240" w:lineRule="auto"/>
    </w:pPr>
  </w:style>
  <w:style w:type="paragraph" w:customStyle="1" w:styleId="BlockEndLabel">
    <w:name w:val="BlockEndLabel"/>
    <w:basedOn w:val="Normal"/>
    <w:qFormat/>
    <w:rsid w:val="BEL00000"/>
    <w:rPr>
      <w:color w:val="cccccc"/>
      <w:b w:val="true"/>
    </w:rPr>
    <w:pPr>
      <w:spacing w:before="120" w:after="0" w:line="240" w:lineRule="auto"/>
    </w:pPr>
  </w:style>
  <w:style w:type="paragraph" w:customStyle="1" w:styleId="BlockSeparator">
    <w:name w:val="BlockSeparator"/>
    <w:basedOn w:val="Normal"/>
    <w:qFormat/>
    <w:rsid w:val="HRBR0000"/>
    <w:rPr>
      <w:color w:val="cccccc"/>
      <w:b w:val="true"/>
    </w:rPr>
    <w:pPr>
      <w:jc w:val="center"/>
      <w:pBdr>
        <w:bottom w:val="single" w:sz="8" w:space="0" w:color="cccccc"/>
      </w:pBdr>
      <w:spacing w:before="0" w:after="0" w:line="120" w:lineRule="auto"/>
    </w:pPr>
  </w:style>
  <w:style w:type="paragraph" w:customStyle="1" w:styleId="QuestionSeparator">
    <w:name w:val="QuestionSeparator"/>
    <w:basedOn w:val="Normal"/>
    <w:qFormat/>
    <w:rsid w:val="HRQ00000"/>
    <w:pPr>
      <w:pBdr>
        <w:top w:val="dashed" w:sz="8" w:space="0" w:color="cccccc"/>
      </w:pBdr>
      <w:spacing w:before="120" w:after="120" w:line="120" w:lineRule="auto"/>
    </w:pPr>
  </w:style>
  <w:style w:type="paragraph" w:customStyle="1" w:styleId="Dropdown">
    <w:name w:val="Dropdown"/>
    <w:basedOn w:val="Normal"/>
    <w:qFormat/>
    <w:rsid w:val="DDQ00000"/>
    <w:pPr>
      <w:pBdr>
        <w:top w:val="single" w:sz="4" w:space="4" w:color="cccccc"/>
        <w:bottom w:val="single" w:sz="4" w:space="4" w:color="cccccc"/>
        <w:left w:val="single" w:sz="4" w:space="4" w:color="cccccc"/>
        <w:right w:val="single" w:sz="4" w:space="4" w:color="cccccc"/>
      </w:pBdr>
      <w:spacing w:before="120" w:after="120" w:line="240" w:lineRule="auto"/>
    </w:pPr>
  </w:style>
  <w:style w:type="paragraph" w:customStyle="1" w:styleId="TextEntryLine">
    <w:name w:val="TextEntryLine"/>
    <w:basedOn w:val="Normal"/>
    <w:qFormat/>
    <w:rsid w:val="HRT00000"/>
    <w:pPr>
      <w:spacing w:before="240" w:after="0" w:line="240" w:lineRule="auto"/>
    </w:pPr>
  </w:style>
  <w:style w:type="paragraph" w:styleId="Footer">
    <w:name w:val="footer"/>
    <w:basedOn w:val="Normal"/>
    <w:link w:val="FooterChar"/>
    <w:uiPriority w:val="99"/>
    <w:unhideWhenUsed/>
    <w:rsid w:val="00DD4654"/>
    <w:pPr>
      <w:tabs>
        <w:tab w:val="center" w:pos="4680"/>
        <w:tab w:val="right" w:pos="9360"/>
      </w:tabs>
      <w:spacing w:line="240" w:lineRule="auto"/>
    </w:pPr>
  </w:style>
  <w:style w:type="character" w:customStyle="1" w:styleId="FooterChar">
    <w:name w:val="Footer Char"/>
    <w:basedOn w:val="DefaultParagraphFont"/>
    <w:link w:val="Footer"/>
    <w:uiPriority w:val="99"/>
    <w:rsid w:val="00DD4654"/>
  </w:style>
  <w:style w:type="character" w:styleId="PageNumber">
    <w:name w:val="page number"/>
    <w:basedOn w:val="DefaultParagraphFont"/>
    <w:uiPriority w:val="99"/>
    <w:semiHidden/>
    <w:unhideWhenUsed/>
    <w:rsid w:val="00DD4654"/>
  </w:style>
  <w:style w:type="paragraph" w:styleId="Header">
    <w:name w:val="header"/>
    <w:basedOn w:val="Normal"/>
    <w:link w:val="HeaderChar"/>
    <w:uiPriority w:val="99"/>
    <w:unhideWhenUsed/>
    <w:rsid w:val="001E1135"/>
    <w:pPr>
      <w:tabs>
        <w:tab w:val="center" w:pos="4680"/>
        <w:tab w:val="right" w:pos="9360"/>
      </w:tabs>
    </w:pPr>
  </w:style>
  <w:style w:type="character" w:customStyle="1" w:styleId="HeaderChar">
    <w:name w:val="Header Char"/>
    <w:basedOn w:val="DefaultParagraphFont"/>
    <w:link w:val="Header"/>
    <w:uiPriority w:val="99"/>
    <w:rsid w:val="001E1135"/>
  </w:style>
  <!-- Survey Flow Elements Below -->
  <w:style w:type="paragraph" w:customStyle="1" w:styleId="SFGreen">
    <w:name w:val="SFGreen"/>
    <w:basedOn w:val="Normal"/>
    <w:qFormat/>
    <w:rsid w:val="0013AA00"/>
    <w:rPr>
      <w:b/>
      <w:color w:val="809163"/>
    </w:rPr>
    <w:pPr>
      <w:pBdr>
        <w:left w:val="single" w:sz="4" w:space="4" w:color="D1D9BD"/>
        <w:right w:val="single" w:sz="4" w:space="4" w:color="D1D9BD"/>
        <w:top w:val="single" w:sz="4" w:space="4" w:color="D1D9BD"/>
        <w:bottom w:val="single" w:sz="4" w:space="4" w:color="D1D9BD"/>
      </w:pBdr>
      <w:shd w:val="clear" w:fill="EDF2E3"/>
    </w:pPr>
  </w:style>
  <w:style w:type="paragraph" w:customStyle="1" w:styleId="SFBlue">
    <w:name w:val="SFBlue"/>
    <w:basedOn w:val="Normal"/>
    <w:qFormat/>
    <w:rsid w:val="0013AB00"/>
    <w:rPr>
      <w:b/>
      <w:color w:val="426092"/>
    </w:rPr>
    <w:pPr>
      <w:pBdr>
        <w:left w:val="single" w:sz="4" w:space="4" w:color="C3CDDB"/>
        <w:right w:val="single" w:sz="4" w:space="4" w:color="C3CDDB"/>
        <w:top w:val="single" w:sz="4" w:space="4" w:color="C3CDDB"/>
        <w:bottom w:val="single" w:sz="4" w:space="4" w:color="C3CDDB"/>
      </w:pBdr>
      <w:shd w:val="clear" w:fill="E6ECF5"/>
    </w:pPr>
  </w:style>
  <w:style w:type="paragraph" w:customStyle="1" w:styleId="SFPurple">
    <w:name w:val="SFPurple"/>
    <w:basedOn w:val="Normal"/>
    <w:qFormat/>
    <w:rsid w:val="0013AC00"/>
    <w:rPr>
      <w:b/>
      <w:color w:val="916391"/>
    </w:rPr>
    <w:pPr>
      <w:pBdr>
        <w:left w:val="single" w:sz="4" w:space="4" w:color="D1C0D1"/>
        <w:right w:val="single" w:sz="4" w:space="4" w:color="D1C0D1"/>
        <w:top w:val="single" w:sz="4" w:space="4" w:color="D1C0D1"/>
        <w:bottom w:val="single" w:sz="4" w:space="4" w:color="D1C0D1"/>
      </w:pBdr>
      <w:shd w:val="clear" w:fill="F2E3F2"/>
    </w:pPr>
  </w:style>
  <w:style w:type="paragraph" w:customStyle="1" w:styleId="SFGray">
    <w:name w:val="SFGray"/>
    <w:basedOn w:val="Normal"/>
    <w:qFormat/>
    <w:rsid w:val="0013AD00"/>
    <w:rPr>
      <w:b/>
      <w:color w:val="555555"/>
    </w:rPr>
    <w:pPr>
      <w:pBdr>
        <w:left w:val="single" w:sz="4" w:space="4" w:color="CFCFCF"/>
        <w:right w:val="single" w:sz="4" w:space="4" w:color="CFCFCF"/>
        <w:top w:val="single" w:sz="4" w:space="4" w:color="CFCFCF"/>
        <w:bottom w:val="single" w:sz="4" w:space="4" w:color="CFCFCF"/>
      </w:pBdr>
      <w:shd w:val="clear" w:fill="F2F2F2"/>
    </w:pPr>
  </w:style>
  <w:style w:type="paragraph" w:customStyle="1" w:styleId="SFRed">
    <w:name w:val="SFRed"/>
    <w:basedOn w:val="Normal"/>
    <w:qFormat/>
    <w:rsid w:val="0013AE00"/>
    <w:rPr>
      <w:b/>
      <w:color w:val="FFFFFF"/>
    </w:rPr>
    <w:pPr>
      <w:pBdr>
        <w:left w:val="single" w:sz="4" w:space="4" w:color="700606"/>
        <w:right w:val="single" w:sz="4" w:space="4" w:color="700606"/>
        <w:top w:val="single" w:sz="4" w:space="4" w:color="700606"/>
        <w:bottom w:val="single" w:sz="4" w:space="4" w:color="700606"/>
      </w:pBdr>
      <w:shd w:val="clear" w:fill="8C0707"/>
    </w:pPr>
  </w:style>
  <w:style w:type="paragraph" w:customStyle="1" w:styleId="QPlaceholderAlert">
    <w:name w:val="QPlaceholderAlert"/>
    <w:basedOn w:val="Normal"/>
    <w:qFormat/>
    <w:rPr>
      <!--
			Set the text for placeholder alerts to be red
			-->
      <w:color w:val="FF0000"/>
    </w:r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er" Target="footer1.xml"/>
	<Relationship Id="rId8" Type="http://schemas.openxmlformats.org/officeDocument/2006/relationships/footer" Target="footer2.xml"/>
    <Relationship Id="rId9" Type="http://schemas.openxmlformats.org/officeDocument/2006/relationships/header" Target="header1.xml"/>
<Relationship Id="rId10" Type="http://schemas.openxmlformats.org/officeDocument/2006/relationships/image" Target="media/image1.png"/><Relationship Id="rId11" Type="http://schemas.openxmlformats.org/officeDocument/2006/relationships/image" Target="media/image2.png"/></Relationships>

</file>

<file path=word/_rels/header1.xml.rels><?xml version="1.0" encoding="UTF-8" standalone="yes"?>
<Relationships xmlns="http://schemas.openxmlformats.org/package/2006/relationships">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40000"/>
                <a:satMod val="155000"/>
              </a:schemeClr>
            </a:gs>
            <a:gs pos="65000">
              <a:schemeClr val="phClr">
                <a:shade val="85000"/>
                <a:satMod val="155000"/>
              </a:schemeClr>
            </a:gs>
            <a:gs pos="100000">
              <a:schemeClr val="phClr">
                <a:shade val="95000"/>
                <a:satMod val="155000"/>
              </a:schemeClr>
            </a:gs>
          </a:gsLst>
          <a:lin ang="16200000" scaled="0"/>
        </a:gradFill>
      </a:fillStyleLst>
      <a:lnStyleLst>
        <a:ln w="6350" cap="rnd" cmpd="sng" algn="ctr">
          <a:solidFill>
            <a:schemeClr val="phClr">
              <a:shade val="95000"/>
              <a:satMod val="105000"/>
            </a:schemeClr>
          </a:solidFill>
          <a:prstDash val="solid"/>
        </a:ln>
        <a:ln w="25400" cap="rnd" cmpd="sng" algn="ctr">
          <a:solidFill>
            <a:schemeClr val="phClr"/>
          </a:solidFill>
          <a:prstDash val="solid"/>
        </a:ln>
        <a:ln w="34925" cap="rnd" cmpd="sng" algn="ctr">
          <a:solidFill>
            <a:schemeClr val="phClr"/>
          </a:solidFill>
          <a:prstDash val="solid"/>
        </a:ln>
      </a:lnStyleLst>
      <a:effectStyleLst>
        <a:effectStyle>
          <a:effectLst>
            <a:outerShdw blurRad="50800" algn="tl" rotWithShape="0">
              <a:srgbClr val="000000">
                <a:alpha val="64000"/>
              </a:srgbClr>
            </a:outerShdw>
          </a:effectLst>
        </a:effectStyle>
        <a:effectStyle>
          <a:effectLst>
            <a:outerShdw blurRad="39000" dist="25400" dir="5400000">
              <a:srgbClr val="000000">
                <a:alpha val="35000"/>
              </a:srgbClr>
            </a:outerShdw>
          </a:effectLst>
        </a:effectStyle>
        <a:effectStyle>
          <a:effectLst>
            <a:outerShdw blurRad="39000" dist="25400" dir="5400000">
              <a:srgbClr val="000000">
                <a:alpha val="35000"/>
              </a:srgbClr>
            </a:outerShdw>
          </a:effectLst>
          <a:scene3d>
            <a:camera prst="orthographicFront" fov="0">
              <a:rot lat="0" lon="0" rev="0"/>
            </a:camera>
            <a:lightRig rig="threePt" dir="t">
              <a:rot lat="0" lon="0" rev="0"/>
            </a:lightRig>
          </a:scene3d>
          <a:sp3d prstMaterial="matte">
            <a:bevelT h="22225"/>
          </a:sp3d>
        </a:effectStyle>
      </a:effectStyleLst>
      <a:bgFillStyleLst>
        <a:solidFill>
          <a:schemeClr val="phClr"/>
        </a:solidFill>
        <a:gradFill rotWithShape="1">
          <a:gsLst>
            <a:gs pos="0">
              <a:schemeClr val="phClr">
                <a:shade val="50000"/>
                <a:satMod val="155000"/>
              </a:schemeClr>
            </a:gs>
            <a:gs pos="35000">
              <a:schemeClr val="phClr">
                <a:shade val="75000"/>
                <a:satMod val="155000"/>
              </a:schemeClr>
            </a:gs>
            <a:gs pos="100000">
              <a:schemeClr val="phClr">
                <a:tint val="80000"/>
                <a:satMod val="255000"/>
              </a:schemeClr>
            </a:gs>
          </a:gsLst>
          <a:lin ang="16200000" scaled="0"/>
        </a:gradFill>
        <a:gradFill rotWithShape="1">
          <a:gsLst>
            <a:gs pos="0">
              <a:schemeClr val="phClr">
                <a:tint val="80000"/>
                <a:satMod val="300000"/>
              </a:schemeClr>
            </a:gs>
            <a:gs pos="100000">
              <a:schemeClr val="phClr">
                <a:shade val="30000"/>
                <a:satMod val="200000"/>
              </a:schemeClr>
            </a:gs>
          </a:gsLst>
          <a:path path="circle">
            <a:fillToRect l="100000" t="100000" r="100000" b="10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Words>
  <Characters>1</Characters>
  <Application>Microsoft Office Word</Application>
  <DocSecurity>0</DocSecurity>
  <Lines>1</Lines>
  <Paragraphs>1</Paragraphs>
  <ScaleCrop>false</ScaleCrop>
  <Company>Qualtrics</Company>
  <LinksUpToDate>false</LinksUpToDate>
  <CharactersWithSpaces>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Backyard Birds Survey</dc:title>
  <dc:subject/>
  <dc:creator>Qualtrics</dc:creator>
  <cp:keywords/>
  <dc:description/>
  <cp:lastModifiedBy>Qualtrics</cp:lastModifiedBy>
  <cp:revision>1</cp:revision>
  <dcterms:created xsi:type="dcterms:W3CDTF">2026-07-09T18:44:42Z</dcterms:created>
  <dcterms:modified xsi:type="dcterms:W3CDTF">2026-07-09T18:44:42Z</dcterms:modified>
</cp:coreProperties>
</file>