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8CF" w14:textId="77777777" w:rsidR="00E257FE" w:rsidRPr="00CC336A" w:rsidRDefault="0075643F" w:rsidP="00CC336A">
      <w:pPr>
        <w:widowControl w:val="0"/>
        <w:jc w:val="center"/>
        <w:rPr>
          <w:rFonts w:eastAsia="Arial"/>
          <w:b/>
          <w:color w:val="000000"/>
          <w:sz w:val="22"/>
          <w:szCs w:val="22"/>
        </w:rPr>
      </w:pPr>
      <w:r w:rsidRPr="00CC336A">
        <w:rPr>
          <w:rFonts w:eastAsia="Arial"/>
          <w:b/>
          <w:color w:val="000000"/>
          <w:sz w:val="22"/>
          <w:szCs w:val="22"/>
        </w:rPr>
        <w:t>Association of Avian Veterinarians (AAV) Research</w:t>
      </w:r>
    </w:p>
    <w:p w14:paraId="5D2B59FB" w14:textId="298790CE" w:rsidR="00AD5FB3" w:rsidRPr="00CC336A" w:rsidRDefault="00E257FE" w:rsidP="00CC336A">
      <w:pPr>
        <w:widowControl w:val="0"/>
        <w:jc w:val="center"/>
        <w:rPr>
          <w:sz w:val="22"/>
          <w:szCs w:val="22"/>
        </w:rPr>
      </w:pPr>
      <w:proofErr w:type="gramStart"/>
      <w:r w:rsidRPr="00CC336A">
        <w:rPr>
          <w:rFonts w:eastAsia="Arial"/>
          <w:b/>
          <w:color w:val="000000"/>
          <w:sz w:val="22"/>
          <w:szCs w:val="22"/>
        </w:rPr>
        <w:t>Full  Grant</w:t>
      </w:r>
      <w:proofErr w:type="gramEnd"/>
      <w:r w:rsidRPr="00CC336A">
        <w:rPr>
          <w:rFonts w:eastAsia="Arial"/>
          <w:b/>
          <w:color w:val="000000"/>
          <w:sz w:val="22"/>
          <w:szCs w:val="22"/>
        </w:rPr>
        <w:t xml:space="preserve"> Proposal</w:t>
      </w:r>
      <w:r w:rsidR="0075643F" w:rsidRPr="00CC336A">
        <w:rPr>
          <w:rFonts w:eastAsia="Arial"/>
          <w:b/>
          <w:color w:val="000000"/>
          <w:sz w:val="22"/>
          <w:szCs w:val="22"/>
        </w:rPr>
        <w:br/>
      </w:r>
    </w:p>
    <w:p w14:paraId="6327E3D9" w14:textId="77777777" w:rsidR="00AD5FB3" w:rsidRPr="00CC336A" w:rsidRDefault="00AD5FB3" w:rsidP="00CC336A">
      <w:pPr>
        <w:widowControl w:val="0"/>
        <w:jc w:val="both"/>
        <w:rPr>
          <w:sz w:val="22"/>
          <w:szCs w:val="22"/>
        </w:rPr>
      </w:pPr>
    </w:p>
    <w:p w14:paraId="0C5CEABB" w14:textId="77777777" w:rsidR="00AD5FB3" w:rsidRPr="00CC336A" w:rsidRDefault="00AD5FB3" w:rsidP="00CC336A">
      <w:pPr>
        <w:widowControl w:val="0"/>
        <w:jc w:val="both"/>
        <w:rPr>
          <w:sz w:val="22"/>
          <w:szCs w:val="22"/>
        </w:rPr>
      </w:pPr>
    </w:p>
    <w:p w14:paraId="045C0EB4" w14:textId="19DFFAE9" w:rsidR="00CC336A" w:rsidRPr="00CD116E" w:rsidRDefault="00CC336A" w:rsidP="00CC336A">
      <w:pPr>
        <w:widowControl w:val="0"/>
        <w:jc w:val="both"/>
        <w:rPr>
          <w:bCs/>
          <w:i/>
          <w:iCs/>
          <w:color w:val="EE0000"/>
          <w:sz w:val="22"/>
          <w:szCs w:val="22"/>
        </w:rPr>
      </w:pPr>
      <w:r w:rsidRPr="00CD116E">
        <w:rPr>
          <w:bCs/>
          <w:i/>
          <w:iCs/>
          <w:color w:val="EE0000"/>
          <w:sz w:val="22"/>
          <w:szCs w:val="22"/>
        </w:rPr>
        <w:t>Please complete the following questions and upload it to</w:t>
      </w:r>
      <w:r w:rsidR="000277AB">
        <w:rPr>
          <w:bCs/>
          <w:i/>
          <w:iCs/>
          <w:color w:val="EE0000"/>
          <w:sz w:val="22"/>
          <w:szCs w:val="22"/>
        </w:rPr>
        <w:t xml:space="preserve"> </w:t>
      </w:r>
      <w:hyperlink r:id="rId8" w:tooltip="https://aav.org/fullproposal" w:history="1">
        <w:r w:rsidR="000277AB" w:rsidRPr="000277AB">
          <w:rPr>
            <w:rStyle w:val="Hyperlink"/>
            <w:rFonts w:ascii="Aptos" w:hAnsi="Aptos"/>
            <w:i/>
            <w:iCs/>
            <w:color w:val="0432FF"/>
            <w:sz w:val="22"/>
            <w:szCs w:val="22"/>
          </w:rPr>
          <w:t>https://aav.org/fullproposal</w:t>
        </w:r>
      </w:hyperlink>
      <w:r w:rsidR="000277AB" w:rsidRPr="000277AB">
        <w:rPr>
          <w:bCs/>
          <w:i/>
          <w:iCs/>
          <w:color w:val="EE0000"/>
          <w:sz w:val="22"/>
          <w:szCs w:val="22"/>
        </w:rPr>
        <w:t>.</w:t>
      </w:r>
      <w:r w:rsidRPr="000277AB">
        <w:rPr>
          <w:bCs/>
          <w:i/>
          <w:iCs/>
          <w:color w:val="EE0000"/>
          <w:sz w:val="22"/>
          <w:szCs w:val="22"/>
        </w:rPr>
        <w:t xml:space="preserve"> </w:t>
      </w:r>
      <w:r w:rsidRPr="00CD116E">
        <w:rPr>
          <w:bCs/>
          <w:i/>
          <w:iCs/>
          <w:color w:val="EE0000"/>
          <w:sz w:val="22"/>
          <w:szCs w:val="22"/>
        </w:rPr>
        <w:t xml:space="preserve">This proposal must not exceed 10 pages. </w:t>
      </w:r>
    </w:p>
    <w:p w14:paraId="3115AC50" w14:textId="77777777" w:rsidR="00CC336A" w:rsidRPr="00CC336A" w:rsidRDefault="00CC336A" w:rsidP="00CC336A">
      <w:pPr>
        <w:widowControl w:val="0"/>
        <w:jc w:val="both"/>
        <w:rPr>
          <w:b/>
          <w:sz w:val="22"/>
          <w:szCs w:val="22"/>
        </w:rPr>
      </w:pPr>
    </w:p>
    <w:p w14:paraId="63A5B4D0" w14:textId="5AACC530" w:rsidR="00AD5FB3" w:rsidRPr="00CC336A" w:rsidRDefault="0075643F" w:rsidP="00CC336A">
      <w:pPr>
        <w:widowControl w:val="0"/>
        <w:jc w:val="both"/>
        <w:rPr>
          <w:sz w:val="22"/>
          <w:szCs w:val="22"/>
        </w:rPr>
      </w:pPr>
      <w:r w:rsidRPr="00CC336A">
        <w:rPr>
          <w:b/>
          <w:sz w:val="22"/>
          <w:szCs w:val="22"/>
        </w:rPr>
        <w:t>SECTION ONE:  SUMMARY INFORMATION</w:t>
      </w:r>
    </w:p>
    <w:p w14:paraId="67168832" w14:textId="77777777" w:rsidR="00AD5FB3" w:rsidRPr="00CC336A" w:rsidRDefault="00AD5FB3" w:rsidP="00CC336A">
      <w:pPr>
        <w:widowControl w:val="0"/>
        <w:jc w:val="both"/>
        <w:rPr>
          <w:sz w:val="22"/>
          <w:szCs w:val="22"/>
        </w:rPr>
      </w:pPr>
    </w:p>
    <w:p w14:paraId="791BD596" w14:textId="21144993" w:rsidR="00CD116E" w:rsidRPr="00CD116E" w:rsidRDefault="0075643F" w:rsidP="00CD116E">
      <w:pPr>
        <w:widowControl w:val="0"/>
        <w:jc w:val="both"/>
        <w:rPr>
          <w:bCs/>
          <w:sz w:val="22"/>
          <w:szCs w:val="22"/>
        </w:rPr>
      </w:pPr>
      <w:r w:rsidRPr="00CD116E">
        <w:rPr>
          <w:bCs/>
          <w:sz w:val="22"/>
          <w:szCs w:val="22"/>
        </w:rPr>
        <w:t xml:space="preserve">Title of </w:t>
      </w:r>
      <w:r w:rsidR="00CD116E" w:rsidRPr="00CD116E">
        <w:rPr>
          <w:bCs/>
          <w:sz w:val="22"/>
          <w:szCs w:val="22"/>
        </w:rPr>
        <w:t>p</w:t>
      </w:r>
      <w:r w:rsidRPr="00CD116E">
        <w:rPr>
          <w:bCs/>
          <w:sz w:val="22"/>
          <w:szCs w:val="22"/>
        </w:rPr>
        <w:t xml:space="preserve">roject:  </w:t>
      </w:r>
      <w:commentRangeStart w:id="0"/>
      <w:ins w:id="1" w:author="Kelsey McCune" w:date="2026-04-08T10:36:00Z" w16du:dateUtc="2026-04-08T15:36:00Z">
        <w:r w:rsidR="007104F5">
          <w:rPr>
            <w:bCs/>
            <w:sz w:val="22"/>
            <w:szCs w:val="22"/>
          </w:rPr>
          <w:t>Testing the role of backyard activities on zoonotic disease in birds</w:t>
        </w:r>
        <w:commentRangeEnd w:id="0"/>
        <w:r w:rsidR="007104F5" w:rsidRPr="00CD116E">
          <w:rPr>
            <w:rStyle w:val="CommentReference"/>
            <w:bCs/>
            <w:sz w:val="22"/>
            <w:szCs w:val="22"/>
          </w:rPr>
          <w:commentReference w:id="0"/>
        </w:r>
      </w:ins>
    </w:p>
    <w:p w14:paraId="490CFD35" w14:textId="4526A3B0" w:rsidR="00CD116E" w:rsidRPr="00CD116E" w:rsidRDefault="0075643F" w:rsidP="00CD116E">
      <w:pPr>
        <w:widowControl w:val="0"/>
        <w:jc w:val="both"/>
        <w:rPr>
          <w:bCs/>
          <w:sz w:val="22"/>
          <w:szCs w:val="22"/>
        </w:rPr>
      </w:pPr>
      <w:r w:rsidRPr="00CD116E">
        <w:rPr>
          <w:bCs/>
          <w:sz w:val="22"/>
          <w:szCs w:val="22"/>
        </w:rPr>
        <w:t>Principal investigator</w:t>
      </w:r>
      <w:r w:rsidR="00CD116E" w:rsidRPr="00CD116E">
        <w:rPr>
          <w:bCs/>
          <w:sz w:val="22"/>
          <w:szCs w:val="22"/>
        </w:rPr>
        <w:t xml:space="preserve">: </w:t>
      </w:r>
      <w:r w:rsidR="00BE20E1">
        <w:rPr>
          <w:bCs/>
          <w:sz w:val="22"/>
          <w:szCs w:val="22"/>
        </w:rPr>
        <w:t>Alex Fisher (MS</w:t>
      </w:r>
      <w:r w:rsidR="00A2191D">
        <w:rPr>
          <w:bCs/>
          <w:sz w:val="22"/>
          <w:szCs w:val="22"/>
        </w:rPr>
        <w:t>c</w:t>
      </w:r>
      <w:r w:rsidR="00BE20E1">
        <w:rPr>
          <w:bCs/>
          <w:sz w:val="22"/>
          <w:szCs w:val="22"/>
        </w:rPr>
        <w:t xml:space="preserve"> Student), Kelsey McCune (Major Advisor)</w:t>
      </w:r>
    </w:p>
    <w:p w14:paraId="3D1AC62D" w14:textId="55190C75" w:rsidR="00C6154C" w:rsidRPr="00BE20E1" w:rsidRDefault="0075643F" w:rsidP="00CD116E">
      <w:pPr>
        <w:widowControl w:val="0"/>
        <w:jc w:val="both"/>
        <w:rPr>
          <w:bCs/>
          <w:color w:val="000000" w:themeColor="text1"/>
          <w:sz w:val="22"/>
          <w:szCs w:val="22"/>
        </w:rPr>
      </w:pPr>
      <w:r w:rsidRPr="00CD116E">
        <w:rPr>
          <w:bCs/>
          <w:sz w:val="22"/>
          <w:szCs w:val="22"/>
        </w:rPr>
        <w:t xml:space="preserve">Proposed project dates: </w:t>
      </w:r>
      <w:r w:rsidR="00CC336A" w:rsidRPr="00CD116E">
        <w:rPr>
          <w:bCs/>
          <w:color w:val="FF0000"/>
          <w:sz w:val="22"/>
          <w:szCs w:val="22"/>
        </w:rPr>
        <w:t xml:space="preserve"> </w:t>
      </w:r>
      <w:r w:rsidR="00BE20E1" w:rsidRPr="00BE20E1">
        <w:rPr>
          <w:bCs/>
          <w:color w:val="000000" w:themeColor="text1"/>
          <w:sz w:val="22"/>
          <w:szCs w:val="22"/>
        </w:rPr>
        <w:t>August 1</w:t>
      </w:r>
      <w:r w:rsidR="00BE20E1" w:rsidRPr="00BE20E1">
        <w:rPr>
          <w:bCs/>
          <w:color w:val="000000" w:themeColor="text1"/>
          <w:sz w:val="22"/>
          <w:szCs w:val="22"/>
          <w:vertAlign w:val="superscript"/>
        </w:rPr>
        <w:t>st</w:t>
      </w:r>
      <w:r w:rsidR="00BE20E1" w:rsidRPr="00BE20E1">
        <w:rPr>
          <w:bCs/>
          <w:color w:val="000000" w:themeColor="text1"/>
          <w:sz w:val="22"/>
          <w:szCs w:val="22"/>
        </w:rPr>
        <w:t>, 2026- July 31</w:t>
      </w:r>
      <w:r w:rsidR="00BE20E1" w:rsidRPr="00BE20E1">
        <w:rPr>
          <w:bCs/>
          <w:color w:val="000000" w:themeColor="text1"/>
          <w:sz w:val="22"/>
          <w:szCs w:val="22"/>
          <w:vertAlign w:val="superscript"/>
        </w:rPr>
        <w:t>st</w:t>
      </w:r>
      <w:r w:rsidR="00BE20E1" w:rsidRPr="00BE20E1">
        <w:rPr>
          <w:bCs/>
          <w:color w:val="000000" w:themeColor="text1"/>
          <w:sz w:val="22"/>
          <w:szCs w:val="22"/>
        </w:rPr>
        <w:t>, 2027</w:t>
      </w:r>
    </w:p>
    <w:p w14:paraId="295F2583" w14:textId="33025474" w:rsidR="00AD5FB3" w:rsidRPr="00295169" w:rsidRDefault="00CC336A" w:rsidP="00295169">
      <w:pPr>
        <w:widowControl w:val="0"/>
        <w:autoSpaceDE w:val="0"/>
        <w:autoSpaceDN w:val="0"/>
        <w:adjustRightInd w:val="0"/>
        <w:spacing w:line="369" w:lineRule="atLeast"/>
        <w:jc w:val="both"/>
        <w:rPr>
          <w:bCs/>
          <w:i/>
          <w:iCs/>
          <w:sz w:val="22"/>
          <w:szCs w:val="22"/>
        </w:rPr>
      </w:pPr>
      <w:r w:rsidRPr="00CD116E">
        <w:rPr>
          <w:bCs/>
          <w:i/>
          <w:iCs/>
          <w:color w:val="FF0000"/>
          <w:sz w:val="22"/>
          <w:szCs w:val="22"/>
        </w:rPr>
        <w:t>Projects are normally completed within one year, but extensions may be granted.</w:t>
      </w:r>
      <w:r w:rsidR="0075643F" w:rsidRPr="00BB561C">
        <w:rPr>
          <w:bCs/>
          <w:sz w:val="22"/>
          <w:szCs w:val="22"/>
        </w:rPr>
        <w:t xml:space="preserve">  </w:t>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t xml:space="preserve">       </w:t>
      </w:r>
      <w:r w:rsidR="0075643F" w:rsidRPr="00BB561C">
        <w:rPr>
          <w:bCs/>
          <w:sz w:val="22"/>
          <w:szCs w:val="22"/>
        </w:rPr>
        <w:tab/>
        <w:t xml:space="preserve">                        </w:t>
      </w:r>
    </w:p>
    <w:p w14:paraId="1D7FEDA7" w14:textId="6488D5BF" w:rsidR="00AD5FB3" w:rsidRPr="00CC336A" w:rsidRDefault="00CD116E" w:rsidP="00CC336A">
      <w:pPr>
        <w:widowControl w:val="0"/>
        <w:jc w:val="center"/>
        <w:rPr>
          <w:sz w:val="22"/>
          <w:szCs w:val="22"/>
        </w:rPr>
      </w:pPr>
      <w:r w:rsidRPr="00BB561C">
        <w:rPr>
          <w:bCs/>
          <w:sz w:val="22"/>
          <w:szCs w:val="22"/>
        </w:rPr>
        <w:t xml:space="preserve"> </w:t>
      </w:r>
      <w:r w:rsidR="0075643F" w:rsidRPr="00BB561C">
        <w:rPr>
          <w:bCs/>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p>
    <w:p w14:paraId="4FCCD192" w14:textId="77777777" w:rsidR="00AD5FB3" w:rsidRPr="00CC336A" w:rsidRDefault="0075643F" w:rsidP="00CC336A">
      <w:pPr>
        <w:widowControl w:val="0"/>
        <w:jc w:val="both"/>
        <w:rPr>
          <w:sz w:val="22"/>
          <w:szCs w:val="22"/>
        </w:rPr>
      </w:pPr>
      <w:r w:rsidRPr="00CC336A">
        <w:rPr>
          <w:b/>
          <w:sz w:val="22"/>
          <w:szCs w:val="22"/>
        </w:rPr>
        <w:t>SECTION TWO: DESCRIPTION OF PROPOSED RESEARCH</w:t>
      </w:r>
    </w:p>
    <w:p w14:paraId="7F90A6D3" w14:textId="77777777" w:rsidR="00AD5FB3" w:rsidRPr="00CC336A" w:rsidRDefault="00AD5FB3" w:rsidP="00CC336A">
      <w:pPr>
        <w:widowControl w:val="0"/>
        <w:jc w:val="both"/>
        <w:rPr>
          <w:sz w:val="22"/>
          <w:szCs w:val="22"/>
        </w:rPr>
      </w:pPr>
    </w:p>
    <w:p w14:paraId="3FDCB94B" w14:textId="77777777" w:rsidR="006837EA" w:rsidRPr="00CD116E" w:rsidRDefault="006837EA" w:rsidP="00CC336A">
      <w:pPr>
        <w:widowControl w:val="0"/>
        <w:autoSpaceDE w:val="0"/>
        <w:autoSpaceDN w:val="0"/>
        <w:adjustRightInd w:val="0"/>
        <w:spacing w:line="412" w:lineRule="atLeast"/>
        <w:jc w:val="both"/>
        <w:rPr>
          <w:sz w:val="22"/>
          <w:szCs w:val="22"/>
        </w:rPr>
      </w:pPr>
      <w:r w:rsidRPr="006174F9">
        <w:rPr>
          <w:sz w:val="22"/>
          <w:szCs w:val="22"/>
          <w:highlight w:val="yellow"/>
        </w:rPr>
        <w:t>Abstract of the research plan:</w:t>
      </w:r>
    </w:p>
    <w:p w14:paraId="06707F7F" w14:textId="2436E273" w:rsidR="006837EA" w:rsidRPr="00CD116E" w:rsidRDefault="006837EA" w:rsidP="00CC336A">
      <w:pPr>
        <w:rPr>
          <w:color w:val="FF0000"/>
          <w:sz w:val="22"/>
          <w:szCs w:val="22"/>
        </w:rPr>
      </w:pPr>
      <w:r w:rsidRPr="00CD116E">
        <w:rPr>
          <w:color w:val="FF0000"/>
          <w:sz w:val="22"/>
          <w:szCs w:val="22"/>
        </w:rPr>
        <w:t xml:space="preserve">Concisely describe the specific goals, methodology and species of birds to be used in this project. </w:t>
      </w:r>
      <w:r w:rsidR="00CD116E" w:rsidRPr="00CD116E">
        <w:rPr>
          <w:color w:val="FF0000"/>
          <w:sz w:val="22"/>
          <w:szCs w:val="22"/>
        </w:rPr>
        <w:t xml:space="preserve"> </w:t>
      </w:r>
      <w:ins w:id="2" w:author="Alex Fisher" w:date="2026-04-21T10:27:00Z" w16du:dateUtc="2026-04-21T15:27:00Z">
        <w:r w:rsidR="00A97E3F">
          <w:rPr>
            <w:color w:val="FF0000"/>
            <w:sz w:val="22"/>
            <w:szCs w:val="22"/>
          </w:rPr>
          <w:t xml:space="preserve">Used primarily when announcing winners/awards. </w:t>
        </w:r>
      </w:ins>
    </w:p>
    <w:p w14:paraId="014C26EF" w14:textId="77777777" w:rsidR="00CD116E" w:rsidRPr="00CD116E" w:rsidRDefault="00CD116E" w:rsidP="00CC336A">
      <w:pPr>
        <w:rPr>
          <w:sz w:val="22"/>
          <w:szCs w:val="22"/>
        </w:rPr>
      </w:pPr>
    </w:p>
    <w:p w14:paraId="6B5CF638" w14:textId="446712C6" w:rsidR="00AD5FB3" w:rsidRPr="00A97E3F" w:rsidRDefault="0075643F" w:rsidP="00CC336A">
      <w:pPr>
        <w:rPr>
          <w:color w:val="EE0000"/>
          <w:sz w:val="22"/>
          <w:szCs w:val="22"/>
        </w:rPr>
      </w:pPr>
      <w:r w:rsidRPr="00CD116E">
        <w:rPr>
          <w:sz w:val="22"/>
          <w:szCs w:val="22"/>
        </w:rPr>
        <w:t xml:space="preserve">Principal </w:t>
      </w:r>
      <w:proofErr w:type="gramStart"/>
      <w:r w:rsidRPr="00CD116E">
        <w:rPr>
          <w:sz w:val="22"/>
          <w:szCs w:val="22"/>
        </w:rPr>
        <w:t>Investigators:</w:t>
      </w:r>
      <w:r w:rsidR="00A97E3F">
        <w:rPr>
          <w:color w:val="EE0000"/>
          <w:sz w:val="22"/>
          <w:szCs w:val="22"/>
        </w:rPr>
        <w:t>.</w:t>
      </w:r>
      <w:proofErr w:type="gramEnd"/>
      <w:r w:rsidR="00A97E3F">
        <w:rPr>
          <w:color w:val="EE0000"/>
          <w:sz w:val="22"/>
          <w:szCs w:val="22"/>
        </w:rPr>
        <w:t xml:space="preserve"> </w:t>
      </w:r>
    </w:p>
    <w:p w14:paraId="20CFFD19" w14:textId="77777777" w:rsidR="00AD5FB3" w:rsidRPr="00CD116E" w:rsidRDefault="00AD5FB3" w:rsidP="00CC336A">
      <w:pPr>
        <w:widowControl w:val="0"/>
        <w:jc w:val="both"/>
        <w:rPr>
          <w:sz w:val="22"/>
          <w:szCs w:val="22"/>
        </w:rPr>
      </w:pPr>
    </w:p>
    <w:p w14:paraId="662D5D81" w14:textId="499DCD78" w:rsidR="00AD5FB3" w:rsidRDefault="0075643F" w:rsidP="00CC336A">
      <w:pPr>
        <w:pBdr>
          <w:top w:val="nil"/>
          <w:left w:val="nil"/>
          <w:bottom w:val="nil"/>
          <w:right w:val="nil"/>
          <w:between w:val="nil"/>
        </w:pBdr>
        <w:rPr>
          <w:color w:val="EE0000"/>
          <w:sz w:val="22"/>
          <w:szCs w:val="22"/>
        </w:rPr>
      </w:pPr>
      <w:r w:rsidRPr="00CD116E">
        <w:rPr>
          <w:color w:val="000000"/>
          <w:sz w:val="22"/>
          <w:szCs w:val="22"/>
        </w:rPr>
        <w:t xml:space="preserve">Project Summary: </w:t>
      </w:r>
      <w:r w:rsidR="00A97E3F">
        <w:rPr>
          <w:color w:val="EE0000"/>
          <w:sz w:val="22"/>
          <w:szCs w:val="22"/>
        </w:rPr>
        <w:t>Meant to be more elaborative. For reviewers to read to get a good idea about the research</w:t>
      </w:r>
      <w:r w:rsidR="00A97E3F" w:rsidRPr="002D49A1" w:rsidDel="00A97E3F">
        <w:rPr>
          <w:color w:val="EE0000"/>
          <w:sz w:val="22"/>
          <w:szCs w:val="22"/>
        </w:rPr>
        <w:t xml:space="preserve"> </w:t>
      </w:r>
      <w:del w:id="3" w:author="Alex Fisher" w:date="2026-04-21T10:27:00Z" w16du:dateUtc="2026-04-21T15:27:00Z">
        <w:r w:rsidR="00CB6F37" w:rsidRPr="002D49A1" w:rsidDel="00A97E3F">
          <w:rPr>
            <w:color w:val="EE0000"/>
            <w:sz w:val="22"/>
            <w:szCs w:val="22"/>
          </w:rPr>
          <w:delText xml:space="preserve">**maybe email asking about difference </w:delText>
        </w:r>
        <w:r w:rsidR="00EC5607" w:rsidRPr="002D49A1" w:rsidDel="00A97E3F">
          <w:rPr>
            <w:color w:val="EE0000"/>
            <w:sz w:val="22"/>
            <w:szCs w:val="22"/>
          </w:rPr>
          <w:delText xml:space="preserve">vs abstract </w:delText>
        </w:r>
      </w:del>
    </w:p>
    <w:p w14:paraId="692D3417" w14:textId="77777777" w:rsidR="002D49A1" w:rsidRPr="002D49A1" w:rsidRDefault="002D49A1" w:rsidP="00CC336A">
      <w:pPr>
        <w:pBdr>
          <w:top w:val="nil"/>
          <w:left w:val="nil"/>
          <w:bottom w:val="nil"/>
          <w:right w:val="nil"/>
          <w:between w:val="nil"/>
        </w:pBdr>
        <w:rPr>
          <w:color w:val="EE0000"/>
          <w:sz w:val="22"/>
          <w:szCs w:val="22"/>
        </w:rPr>
      </w:pPr>
    </w:p>
    <w:p w14:paraId="75690B41" w14:textId="77777777" w:rsidR="00AD5FB3" w:rsidRPr="00CD116E" w:rsidRDefault="00AD5FB3" w:rsidP="00CC336A">
      <w:pPr>
        <w:pBdr>
          <w:top w:val="nil"/>
          <w:left w:val="nil"/>
          <w:bottom w:val="nil"/>
          <w:right w:val="nil"/>
          <w:between w:val="nil"/>
        </w:pBdr>
        <w:ind w:firstLine="720"/>
        <w:rPr>
          <w:color w:val="000000"/>
          <w:sz w:val="22"/>
          <w:szCs w:val="22"/>
        </w:rPr>
      </w:pPr>
    </w:p>
    <w:p w14:paraId="148C9EBE" w14:textId="2E59F56C" w:rsidR="00CB6F37" w:rsidRDefault="0075643F" w:rsidP="00CC336A">
      <w:pPr>
        <w:rPr>
          <w:sz w:val="22"/>
          <w:szCs w:val="22"/>
        </w:rPr>
      </w:pPr>
      <w:r w:rsidRPr="00E227AE">
        <w:rPr>
          <w:sz w:val="22"/>
          <w:szCs w:val="22"/>
          <w:highlight w:val="yellow"/>
        </w:rPr>
        <w:t>Review of Previous Work (review of literature, be concise):</w:t>
      </w:r>
    </w:p>
    <w:p w14:paraId="5AB12C63" w14:textId="77777777" w:rsidR="002D49A1" w:rsidRDefault="002D49A1" w:rsidP="00CC336A">
      <w:pPr>
        <w:rPr>
          <w:sz w:val="22"/>
          <w:szCs w:val="22"/>
        </w:rPr>
      </w:pPr>
    </w:p>
    <w:p w14:paraId="6E1C7F24" w14:textId="6DEF38A6" w:rsidR="007104F5" w:rsidRDefault="002D49A1" w:rsidP="007104F5">
      <w:pPr>
        <w:ind w:firstLine="720"/>
        <w:rPr>
          <w:sz w:val="22"/>
          <w:szCs w:val="22"/>
        </w:rPr>
      </w:pPr>
      <w:r w:rsidRPr="002D49A1">
        <w:rPr>
          <w:sz w:val="22"/>
          <w:szCs w:val="22"/>
        </w:rPr>
        <w:t>Urbanization and anthropogenic activities continue to change natural landscapes, creating new opportunities for wildlife, people, and domestic animals to interact. The human-wildlife interface can be defined as any given space where contact occurs between humans, domestic animals, and wildlife</w:t>
      </w:r>
      <w:r w:rsidR="007104F5">
        <w:rPr>
          <w:sz w:val="22"/>
          <w:szCs w:val="22"/>
        </w:rPr>
        <w:t>,</w:t>
      </w:r>
      <w:r w:rsidRPr="002D49A1">
        <w:rPr>
          <w:sz w:val="22"/>
          <w:szCs w:val="22"/>
        </w:rPr>
        <w:t xml:space="preserve"> </w:t>
      </w:r>
      <w:r w:rsidR="007104F5">
        <w:rPr>
          <w:sz w:val="22"/>
          <w:szCs w:val="22"/>
        </w:rPr>
        <w:t>including</w:t>
      </w:r>
      <w:r w:rsidRPr="002D49A1">
        <w:rPr>
          <w:sz w:val="22"/>
          <w:szCs w:val="22"/>
        </w:rPr>
        <w:t xml:space="preserve"> their shared space</w:t>
      </w:r>
      <w:r w:rsidR="007104F5">
        <w:rPr>
          <w:sz w:val="22"/>
          <w:szCs w:val="22"/>
        </w:rPr>
        <w:t xml:space="preserve"> and</w:t>
      </w:r>
      <w:r w:rsidRPr="002D49A1">
        <w:rPr>
          <w:sz w:val="22"/>
          <w:szCs w:val="22"/>
        </w:rPr>
        <w:t xml:space="preserve"> resource</w:t>
      </w:r>
      <w:r w:rsidR="007104F5">
        <w:rPr>
          <w:sz w:val="22"/>
          <w:szCs w:val="22"/>
        </w:rPr>
        <w:t xml:space="preserve"> use,</w:t>
      </w:r>
      <w:r w:rsidRPr="002D49A1">
        <w:rPr>
          <w:sz w:val="22"/>
          <w:szCs w:val="22"/>
        </w:rPr>
        <w:t xml:space="preserve"> </w:t>
      </w:r>
      <w:r w:rsidR="007104F5">
        <w:rPr>
          <w:sz w:val="22"/>
          <w:szCs w:val="22"/>
        </w:rPr>
        <w:t>or</w:t>
      </w:r>
      <w:r w:rsidRPr="002D49A1">
        <w:rPr>
          <w:sz w:val="22"/>
          <w:szCs w:val="22"/>
        </w:rPr>
        <w:t xml:space="preserve"> diseases (Hassell et al. 2017). </w:t>
      </w:r>
      <w:r w:rsidR="007104F5" w:rsidRPr="002D49A1">
        <w:rPr>
          <w:sz w:val="22"/>
          <w:szCs w:val="22"/>
        </w:rPr>
        <w:t xml:space="preserve">The prevalence and spread of zoonotic diseases, or diseases shared between wildlife and humans, represents one of the most significant effects of growing contact at the human-wildlife interface, with over 70% of current human diseases originating from wildlife (Jones et al. 2008). </w:t>
      </w:r>
      <w:r w:rsidR="007104F5">
        <w:rPr>
          <w:sz w:val="22"/>
          <w:szCs w:val="22"/>
        </w:rPr>
        <w:t>Consequently, a</w:t>
      </w:r>
      <w:r w:rsidRPr="002D49A1">
        <w:rPr>
          <w:sz w:val="22"/>
          <w:szCs w:val="22"/>
        </w:rPr>
        <w:t xml:space="preserve">s </w:t>
      </w:r>
      <w:r w:rsidR="007104F5">
        <w:rPr>
          <w:sz w:val="22"/>
          <w:szCs w:val="22"/>
        </w:rPr>
        <w:t xml:space="preserve">human populations grow and </w:t>
      </w:r>
      <w:r w:rsidRPr="002D49A1">
        <w:rPr>
          <w:sz w:val="22"/>
          <w:szCs w:val="22"/>
        </w:rPr>
        <w:t xml:space="preserve">interactions in these interfaces become more frequent, improving our understanding of the ecological and health dynamics between wildlife and humans </w:t>
      </w:r>
      <w:r w:rsidR="007104F5">
        <w:rPr>
          <w:sz w:val="22"/>
          <w:szCs w:val="22"/>
        </w:rPr>
        <w:t>i</w:t>
      </w:r>
      <w:r w:rsidRPr="002D49A1">
        <w:rPr>
          <w:sz w:val="22"/>
          <w:szCs w:val="22"/>
        </w:rPr>
        <w:t xml:space="preserve">s increasingly necessary. </w:t>
      </w:r>
      <w:r w:rsidR="007104F5">
        <w:rPr>
          <w:sz w:val="22"/>
          <w:szCs w:val="22"/>
        </w:rPr>
        <w:t xml:space="preserve">We now recognize a relationship between broad-scale anthropogenic changes and zoonotic disease (e.g. climate change, Hall et al., 2021; land use change, Murray &amp; Hernandez, 2021). However, zoonotic disease outbreaks in people and wildlife start with spillover events </w:t>
      </w:r>
      <w:proofErr w:type="spellStart"/>
      <w:r w:rsidR="007104F5">
        <w:rPr>
          <w:sz w:val="22"/>
          <w:szCs w:val="22"/>
        </w:rPr>
        <w:t>occuring</w:t>
      </w:r>
      <w:proofErr w:type="spellEnd"/>
      <w:r w:rsidR="007104F5">
        <w:rPr>
          <w:sz w:val="22"/>
          <w:szCs w:val="22"/>
        </w:rPr>
        <w:t xml:space="preserve"> at a local scale, but the risk related to human activities at this scale is unknown.</w:t>
      </w:r>
    </w:p>
    <w:p w14:paraId="5C00135A" w14:textId="23BF6610" w:rsidR="002D49A1" w:rsidRPr="002D49A1" w:rsidRDefault="002D49A1" w:rsidP="00813FB4">
      <w:pPr>
        <w:ind w:firstLine="720"/>
        <w:rPr>
          <w:sz w:val="22"/>
          <w:szCs w:val="22"/>
        </w:rPr>
      </w:pPr>
      <w:r w:rsidRPr="002D49A1">
        <w:rPr>
          <w:sz w:val="22"/>
          <w:szCs w:val="22"/>
        </w:rPr>
        <w:t>Birds are among the most well-studied and widespread taxa in the animal kingdom, filling critical roles in ecosystems worldwide through mechanisms such as insect control, pollination, seed dispersal and more</w:t>
      </w:r>
      <w:r w:rsidR="007104F5">
        <w:rPr>
          <w:sz w:val="22"/>
          <w:szCs w:val="22"/>
        </w:rPr>
        <w:t xml:space="preserve"> (</w:t>
      </w:r>
      <w:proofErr w:type="spellStart"/>
      <w:r w:rsidR="007104F5">
        <w:rPr>
          <w:sz w:val="22"/>
          <w:szCs w:val="22"/>
        </w:rPr>
        <w:t>Sekercioglu</w:t>
      </w:r>
      <w:proofErr w:type="spellEnd"/>
      <w:r w:rsidR="007104F5">
        <w:rPr>
          <w:sz w:val="22"/>
          <w:szCs w:val="22"/>
        </w:rPr>
        <w:t>, 2006)</w:t>
      </w:r>
      <w:r w:rsidRPr="002D49A1">
        <w:rPr>
          <w:sz w:val="22"/>
          <w:szCs w:val="22"/>
        </w:rPr>
        <w:t xml:space="preserve">. </w:t>
      </w:r>
      <w:r w:rsidR="002B4F62" w:rsidRPr="002B4F62">
        <w:rPr>
          <w:sz w:val="22"/>
          <w:szCs w:val="22"/>
        </w:rPr>
        <w:t xml:space="preserve">Disease represents one of the most significant threats to wild bird populations, capable of </w:t>
      </w:r>
      <w:r w:rsidR="00165919">
        <w:rPr>
          <w:sz w:val="22"/>
          <w:szCs w:val="22"/>
        </w:rPr>
        <w:t>causing</w:t>
      </w:r>
      <w:r w:rsidR="002B4F62" w:rsidRPr="002B4F62">
        <w:rPr>
          <w:sz w:val="22"/>
          <w:szCs w:val="22"/>
        </w:rPr>
        <w:t xml:space="preserve"> population-level declines</w:t>
      </w:r>
      <w:r w:rsidR="00165919">
        <w:rPr>
          <w:sz w:val="22"/>
          <w:szCs w:val="22"/>
        </w:rPr>
        <w:t xml:space="preserve">. </w:t>
      </w:r>
      <w:r w:rsidR="002B4F62" w:rsidRPr="002B4F62">
        <w:rPr>
          <w:sz w:val="22"/>
          <w:szCs w:val="22"/>
        </w:rPr>
        <w:t xml:space="preserve">West Nile virus, for example, caused </w:t>
      </w:r>
      <w:r w:rsidR="00165919">
        <w:rPr>
          <w:sz w:val="22"/>
          <w:szCs w:val="22"/>
        </w:rPr>
        <w:t xml:space="preserve">a large </w:t>
      </w:r>
      <w:r w:rsidR="002B4F62" w:rsidRPr="002B4F62">
        <w:rPr>
          <w:sz w:val="22"/>
          <w:szCs w:val="22"/>
        </w:rPr>
        <w:t xml:space="preserve">population </w:t>
      </w:r>
      <w:proofErr w:type="gramStart"/>
      <w:r w:rsidR="002B4F62" w:rsidRPr="002B4F62">
        <w:rPr>
          <w:sz w:val="22"/>
          <w:szCs w:val="22"/>
        </w:rPr>
        <w:t>collapse</w:t>
      </w:r>
      <w:proofErr w:type="gramEnd"/>
      <w:r w:rsidR="002B4F62" w:rsidRPr="002B4F62">
        <w:rPr>
          <w:sz w:val="22"/>
          <w:szCs w:val="22"/>
        </w:rPr>
        <w:t xml:space="preserve"> in American crows and </w:t>
      </w:r>
      <w:r w:rsidR="00165919">
        <w:rPr>
          <w:sz w:val="22"/>
          <w:szCs w:val="22"/>
        </w:rPr>
        <w:t>continuous</w:t>
      </w:r>
      <w:r w:rsidR="002B4F62" w:rsidRPr="002B4F62">
        <w:rPr>
          <w:sz w:val="22"/>
          <w:szCs w:val="22"/>
        </w:rPr>
        <w:t xml:space="preserve"> declines in yellow-billed magpies </w:t>
      </w:r>
      <w:ins w:id="4" w:author="Kelsey McCune" w:date="2026-04-15T08:28:00Z" w16du:dateUtc="2026-04-15T13:28:00Z">
        <w:r w:rsidR="00813FB4">
          <w:rPr>
            <w:sz w:val="22"/>
            <w:szCs w:val="22"/>
          </w:rPr>
          <w:t xml:space="preserve">and other species </w:t>
        </w:r>
      </w:ins>
      <w:r w:rsidR="002B4F62" w:rsidRPr="002B4F62">
        <w:rPr>
          <w:sz w:val="22"/>
          <w:szCs w:val="22"/>
        </w:rPr>
        <w:t xml:space="preserve">across North America, with transmission shown to be </w:t>
      </w:r>
      <w:r w:rsidR="00165919">
        <w:rPr>
          <w:sz w:val="22"/>
          <w:szCs w:val="22"/>
        </w:rPr>
        <w:t>particularly</w:t>
      </w:r>
      <w:r w:rsidR="002B4F62" w:rsidRPr="002B4F62">
        <w:rPr>
          <w:sz w:val="22"/>
          <w:szCs w:val="22"/>
        </w:rPr>
        <w:t xml:space="preserve"> elevated in urban and agricultural landscapes (Kilpatrick and Wheeler 2019). </w:t>
      </w:r>
      <w:r w:rsidR="00165919">
        <w:rPr>
          <w:sz w:val="22"/>
          <w:szCs w:val="22"/>
        </w:rPr>
        <w:t>D</w:t>
      </w:r>
      <w:r w:rsidR="002B4F62" w:rsidRPr="002B4F62">
        <w:rPr>
          <w:sz w:val="22"/>
          <w:szCs w:val="22"/>
        </w:rPr>
        <w:t xml:space="preserve">isease outbreaks linked to supplemental feeding sites </w:t>
      </w:r>
      <w:ins w:id="5" w:author="Alex Fisher" w:date="2026-04-21T10:22:00Z" w16du:dateUtc="2026-04-21T15:22:00Z">
        <w:r w:rsidR="002C22FE">
          <w:rPr>
            <w:sz w:val="22"/>
            <w:szCs w:val="22"/>
          </w:rPr>
          <w:t xml:space="preserve">in Europe </w:t>
        </w:r>
        <w:commentRangeStart w:id="6"/>
        <w:r w:rsidR="002C22FE">
          <w:rPr>
            <w:sz w:val="22"/>
            <w:szCs w:val="22"/>
          </w:rPr>
          <w:t xml:space="preserve">and North America </w:t>
        </w:r>
        <w:commentRangeEnd w:id="6"/>
        <w:r w:rsidR="002C22FE">
          <w:rPr>
            <w:rStyle w:val="CommentReference"/>
            <w:sz w:val="22"/>
            <w:szCs w:val="22"/>
          </w:rPr>
          <w:commentReference w:id="6"/>
        </w:r>
        <w:r w:rsidR="002C22FE">
          <w:rPr>
            <w:sz w:val="22"/>
            <w:szCs w:val="22"/>
          </w:rPr>
          <w:t xml:space="preserve"> </w:t>
        </w:r>
      </w:ins>
      <w:r w:rsidR="002B4F62" w:rsidRPr="002B4F62">
        <w:rPr>
          <w:sz w:val="22"/>
          <w:szCs w:val="22"/>
        </w:rPr>
        <w:t xml:space="preserve">are also increasing in frequency, including </w:t>
      </w:r>
      <w:proofErr w:type="spellStart"/>
      <w:r w:rsidR="002B4F62" w:rsidRPr="002B4F62">
        <w:rPr>
          <w:sz w:val="22"/>
          <w:szCs w:val="22"/>
        </w:rPr>
        <w:t>trichomonosis</w:t>
      </w:r>
      <w:proofErr w:type="spellEnd"/>
      <w:r w:rsidR="002B4F62" w:rsidRPr="002B4F62">
        <w:rPr>
          <w:sz w:val="22"/>
          <w:szCs w:val="22"/>
        </w:rPr>
        <w:t xml:space="preserve"> </w:t>
      </w:r>
      <w:r w:rsidR="00165919">
        <w:rPr>
          <w:sz w:val="22"/>
          <w:szCs w:val="22"/>
        </w:rPr>
        <w:t>infections from</w:t>
      </w:r>
      <w:r w:rsidR="002B4F62" w:rsidRPr="002B4F62">
        <w:rPr>
          <w:sz w:val="22"/>
          <w:szCs w:val="22"/>
        </w:rPr>
        <w:t xml:space="preserve"> garden feeders </w:t>
      </w:r>
      <w:r w:rsidR="00165919">
        <w:rPr>
          <w:sz w:val="22"/>
          <w:szCs w:val="22"/>
        </w:rPr>
        <w:t xml:space="preserve">in </w:t>
      </w:r>
      <w:ins w:id="7" w:author="Alex Fisher" w:date="2026-04-21T10:23:00Z" w16du:dateUtc="2026-04-21T15:23:00Z">
        <w:r w:rsidR="002C22FE">
          <w:rPr>
            <w:sz w:val="22"/>
            <w:szCs w:val="22"/>
          </w:rPr>
          <w:t>the UK</w:t>
        </w:r>
      </w:ins>
      <w:del w:id="8" w:author="Alex Fisher" w:date="2026-04-21T10:22:00Z" w16du:dateUtc="2026-04-21T15:22:00Z">
        <w:r w:rsidR="00165919" w:rsidDel="002C22FE">
          <w:rPr>
            <w:sz w:val="22"/>
            <w:szCs w:val="22"/>
          </w:rPr>
          <w:delText xml:space="preserve">Europe </w:delText>
        </w:r>
        <w:commentRangeStart w:id="9"/>
        <w:r w:rsidR="00165919" w:rsidDel="002C22FE">
          <w:rPr>
            <w:sz w:val="22"/>
            <w:szCs w:val="22"/>
          </w:rPr>
          <w:delText>and North America</w:delText>
        </w:r>
      </w:del>
      <w:r w:rsidR="00165919">
        <w:rPr>
          <w:sz w:val="22"/>
          <w:szCs w:val="22"/>
        </w:rPr>
        <w:t xml:space="preserve"> </w:t>
      </w:r>
      <w:commentRangeEnd w:id="9"/>
      <w:r w:rsidR="00813FB4" w:rsidRPr="002B4F62">
        <w:rPr>
          <w:rStyle w:val="CommentReference"/>
          <w:sz w:val="22"/>
          <w:szCs w:val="22"/>
        </w:rPr>
        <w:commentReference w:id="9"/>
      </w:r>
      <w:r w:rsidR="002B4F62" w:rsidRPr="002B4F62">
        <w:rPr>
          <w:sz w:val="22"/>
          <w:szCs w:val="22"/>
        </w:rPr>
        <w:t>that drove a 66% decline in European Greenfinch populations</w:t>
      </w:r>
      <w:r w:rsidR="00165919">
        <w:rPr>
          <w:sz w:val="22"/>
          <w:szCs w:val="22"/>
        </w:rPr>
        <w:t xml:space="preserve">, </w:t>
      </w:r>
      <w:r w:rsidR="002B4F62" w:rsidRPr="002B4F62">
        <w:rPr>
          <w:sz w:val="22"/>
          <w:szCs w:val="22"/>
        </w:rPr>
        <w:t xml:space="preserve">suggesting that backyard activities that bring humans closer to birds may also </w:t>
      </w:r>
      <w:r w:rsidR="00165919">
        <w:rPr>
          <w:sz w:val="22"/>
          <w:szCs w:val="22"/>
        </w:rPr>
        <w:t>influence</w:t>
      </w:r>
      <w:r w:rsidR="002B4F62" w:rsidRPr="002B4F62">
        <w:rPr>
          <w:sz w:val="22"/>
          <w:szCs w:val="22"/>
        </w:rPr>
        <w:t xml:space="preserve"> pathogen spread within wild bird communities (Lees et al. 2022).</w:t>
      </w:r>
      <w:r w:rsidR="00165919">
        <w:rPr>
          <w:sz w:val="22"/>
          <w:szCs w:val="22"/>
        </w:rPr>
        <w:t xml:space="preserve"> </w:t>
      </w:r>
      <w:r w:rsidRPr="002D49A1">
        <w:rPr>
          <w:sz w:val="22"/>
          <w:szCs w:val="22"/>
        </w:rPr>
        <w:t xml:space="preserve">While many </w:t>
      </w:r>
      <w:proofErr w:type="gramStart"/>
      <w:r w:rsidRPr="002D49A1">
        <w:rPr>
          <w:sz w:val="22"/>
          <w:szCs w:val="22"/>
        </w:rPr>
        <w:t>bird</w:t>
      </w:r>
      <w:proofErr w:type="gramEnd"/>
      <w:r w:rsidRPr="002D49A1">
        <w:rPr>
          <w:sz w:val="22"/>
          <w:szCs w:val="22"/>
        </w:rPr>
        <w:t xml:space="preserve"> species have adapted to survive and even depend on human-modified landscapes, the ecological impacts of these co-adaptations, and how long-term proximity to humans, domestic animals, and shared resources </w:t>
      </w:r>
      <w:r w:rsidR="00165919">
        <w:rPr>
          <w:sz w:val="22"/>
          <w:szCs w:val="22"/>
        </w:rPr>
        <w:t>affect</w:t>
      </w:r>
      <w:r w:rsidRPr="002D49A1">
        <w:rPr>
          <w:sz w:val="22"/>
          <w:szCs w:val="22"/>
        </w:rPr>
        <w:t xml:space="preserve"> pathogen dynamics in wild bird communities remain poorly </w:t>
      </w:r>
      <w:commentRangeStart w:id="10"/>
      <w:r w:rsidRPr="002D49A1">
        <w:rPr>
          <w:sz w:val="22"/>
          <w:szCs w:val="22"/>
        </w:rPr>
        <w:t>understood</w:t>
      </w:r>
      <w:commentRangeEnd w:id="10"/>
      <w:r w:rsidR="00813FB4" w:rsidRPr="002D49A1">
        <w:rPr>
          <w:rStyle w:val="CommentReference"/>
          <w:sz w:val="22"/>
          <w:szCs w:val="22"/>
        </w:rPr>
        <w:commentReference w:id="10"/>
      </w:r>
      <w:r w:rsidRPr="002D49A1">
        <w:rPr>
          <w:sz w:val="22"/>
          <w:szCs w:val="22"/>
        </w:rPr>
        <w:t xml:space="preserve"> (Bradley and Altizer 2007). </w:t>
      </w:r>
    </w:p>
    <w:p w14:paraId="09F34D7F" w14:textId="492BA8FB" w:rsidR="002D49A1" w:rsidRPr="002D49A1" w:rsidRDefault="007104F5" w:rsidP="00813FB4">
      <w:pPr>
        <w:ind w:firstLine="720"/>
        <w:rPr>
          <w:sz w:val="22"/>
          <w:szCs w:val="22"/>
        </w:rPr>
      </w:pPr>
      <w:r>
        <w:rPr>
          <w:sz w:val="22"/>
          <w:szCs w:val="22"/>
        </w:rPr>
        <w:t xml:space="preserve">Wild and domestic birds also play an important role in human culture and recreation. </w:t>
      </w:r>
      <w:r w:rsidR="002D49A1" w:rsidRPr="002D49A1">
        <w:rPr>
          <w:sz w:val="22"/>
          <w:szCs w:val="22"/>
        </w:rPr>
        <w:t xml:space="preserve">Small-scale poultry keeping and supplemental bird feeding have grown substantially in popularity across the United States, occurring as backyard activities and encouraging participants to interact more with nature and wildlife. The popularity of backyard poultry </w:t>
      </w:r>
      <w:r w:rsidR="002D49A1" w:rsidRPr="002D49A1">
        <w:rPr>
          <w:sz w:val="22"/>
          <w:szCs w:val="22"/>
        </w:rPr>
        <w:lastRenderedPageBreak/>
        <w:t xml:space="preserve">keeping is growing in urban and suburban areas in the United States (USDA, 2013), but the practice has been an important part of nutrition and economic stability for centuries in other regions (Alders &amp; Pym, 2009).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5F0C6E5" w14:textId="2F88E036" w:rsidR="002D49A1" w:rsidRPr="002D49A1" w:rsidRDefault="002D49A1" w:rsidP="00813FB4">
      <w:pPr>
        <w:ind w:firstLine="720"/>
        <w:rPr>
          <w:sz w:val="22"/>
          <w:szCs w:val="22"/>
        </w:rPr>
      </w:pPr>
      <w:r w:rsidRPr="002D49A1">
        <w:rPr>
          <w:sz w:val="22"/>
          <w:szCs w:val="22"/>
        </w:rPr>
        <w:t>Th</w:t>
      </w:r>
      <w:r w:rsidR="007104F5">
        <w:rPr>
          <w:sz w:val="22"/>
          <w:szCs w:val="22"/>
        </w:rPr>
        <w:t xml:space="preserve">e </w:t>
      </w:r>
      <w:r w:rsidRPr="002D49A1">
        <w:rPr>
          <w:sz w:val="22"/>
          <w:szCs w:val="22"/>
        </w:rPr>
        <w:t xml:space="preserve">novel contact between wild bird species, chicken flocks, domestic pets and humans </w:t>
      </w:r>
      <w:r w:rsidR="007104F5">
        <w:rPr>
          <w:sz w:val="22"/>
          <w:szCs w:val="22"/>
        </w:rPr>
        <w:t>that</w:t>
      </w:r>
      <w:ins w:id="11" w:author="Kelsey McCune" w:date="2026-04-15T08:32:00Z" w16du:dateUtc="2026-04-15T13:32:00Z">
        <w:r w:rsidR="00813FB4">
          <w:rPr>
            <w:sz w:val="22"/>
            <w:szCs w:val="22"/>
          </w:rPr>
          <w:t xml:space="preserve"> the activities promote</w:t>
        </w:r>
      </w:ins>
      <w:r w:rsidRPr="002D49A1">
        <w:rPr>
          <w:sz w:val="22"/>
          <w:szCs w:val="22"/>
        </w:rPr>
        <w:t xml:space="preserve"> can allow for bidirectional transmission (spillover) of select pathogens. Bird feeders aggregate wild birds at </w:t>
      </w:r>
      <w:r w:rsidR="007104F5">
        <w:rPr>
          <w:sz w:val="22"/>
          <w:szCs w:val="22"/>
        </w:rPr>
        <w:t>artificially high</w:t>
      </w:r>
      <w:r w:rsidR="007104F5" w:rsidRPr="002D49A1">
        <w:rPr>
          <w:sz w:val="22"/>
          <w:szCs w:val="22"/>
        </w:rPr>
        <w:t xml:space="preserve"> </w:t>
      </w:r>
      <w:r w:rsidRPr="002D49A1">
        <w:rPr>
          <w:sz w:val="22"/>
          <w:szCs w:val="22"/>
        </w:rPr>
        <w:t>densities, increasing both direct contact rates between individuals and fecal-oral transmission of bacterial pathogens among individuals and species (Becker and Hall 2014; Becker et al. 2015). Backyard poultry can further compound this risk, as chickens are known reservoirs for</w:t>
      </w:r>
      <w:r w:rsidR="007104F5">
        <w:rPr>
          <w:sz w:val="22"/>
          <w:szCs w:val="22"/>
        </w:rPr>
        <w:t xml:space="preserve"> zoonotic bacteria like</w:t>
      </w:r>
      <w:r w:rsidRPr="002D49A1">
        <w:rPr>
          <w:sz w:val="22"/>
          <w:szCs w:val="22"/>
        </w:rPr>
        <w:t xml:space="preserve"> </w:t>
      </w:r>
      <w:r w:rsidRPr="002C3A1C">
        <w:rPr>
          <w:i/>
          <w:iCs/>
          <w:sz w:val="22"/>
          <w:szCs w:val="22"/>
        </w:rPr>
        <w:t>S</w:t>
      </w:r>
      <w:r w:rsidR="007104F5" w:rsidRPr="002C3A1C">
        <w:rPr>
          <w:i/>
          <w:iCs/>
          <w:sz w:val="22"/>
          <w:szCs w:val="22"/>
        </w:rPr>
        <w:t>almonella</w:t>
      </w:r>
      <w:r w:rsidRPr="002C3A1C">
        <w:rPr>
          <w:i/>
          <w:iCs/>
          <w:sz w:val="22"/>
          <w:szCs w:val="22"/>
        </w:rPr>
        <w:t xml:space="preserve"> </w:t>
      </w:r>
      <w:proofErr w:type="gramStart"/>
      <w:r w:rsidRPr="002C3A1C">
        <w:rPr>
          <w:i/>
          <w:iCs/>
          <w:sz w:val="22"/>
          <w:szCs w:val="22"/>
        </w:rPr>
        <w:t>enterica</w:t>
      </w:r>
      <w:r w:rsidRPr="002D49A1">
        <w:rPr>
          <w:sz w:val="22"/>
          <w:szCs w:val="22"/>
        </w:rPr>
        <w:t xml:space="preserve">  </w:t>
      </w:r>
      <w:r w:rsidR="002C3A1C">
        <w:rPr>
          <w:sz w:val="22"/>
          <w:szCs w:val="22"/>
        </w:rPr>
        <w:t>and</w:t>
      </w:r>
      <w:proofErr w:type="gramEnd"/>
      <w:r w:rsidR="002C3A1C">
        <w:rPr>
          <w:sz w:val="22"/>
          <w:szCs w:val="22"/>
        </w:rPr>
        <w:t xml:space="preserve"> </w:t>
      </w:r>
      <w:r w:rsidRPr="002D49A1">
        <w:rPr>
          <w:sz w:val="22"/>
          <w:szCs w:val="22"/>
        </w:rPr>
        <w:t>can amplify pathogen persistence in the environment</w:t>
      </w:r>
      <w:r w:rsidR="007104F5">
        <w:rPr>
          <w:sz w:val="22"/>
          <w:szCs w:val="22"/>
        </w:rPr>
        <w:t>.</w:t>
      </w:r>
      <w:r w:rsidR="00EE2E6B">
        <w:rPr>
          <w:sz w:val="22"/>
          <w:szCs w:val="22"/>
        </w:rPr>
        <w:t xml:space="preserve"> </w:t>
      </w:r>
      <w:r w:rsidR="007104F5">
        <w:rPr>
          <w:sz w:val="22"/>
          <w:szCs w:val="22"/>
        </w:rPr>
        <w:t>Consequently, poultry can serve as a bridge, increasing disease</w:t>
      </w:r>
      <w:r w:rsidRPr="002D49A1">
        <w:rPr>
          <w:sz w:val="22"/>
          <w:szCs w:val="22"/>
        </w:rPr>
        <w:t xml:space="preserve"> spillover </w:t>
      </w:r>
      <w:r w:rsidR="007104F5">
        <w:rPr>
          <w:sz w:val="22"/>
          <w:szCs w:val="22"/>
        </w:rPr>
        <w:t>among</w:t>
      </w:r>
      <w:r w:rsidRPr="002D49A1">
        <w:rPr>
          <w:sz w:val="22"/>
          <w:szCs w:val="22"/>
        </w:rPr>
        <w:t xml:space="preserve"> wild birds, humans, and </w:t>
      </w:r>
      <w:r w:rsidR="007104F5">
        <w:rPr>
          <w:sz w:val="22"/>
          <w:szCs w:val="22"/>
        </w:rPr>
        <w:t>pets</w:t>
      </w:r>
      <w:r w:rsidRPr="002D49A1">
        <w:rPr>
          <w:sz w:val="22"/>
          <w:szCs w:val="22"/>
        </w:rPr>
        <w:t xml:space="preserve"> (Larsen et al. 2022). Salmonellosis is responsible for hundreds of documented wild bird mortality events (Hall and Saito 2008) and has been linked to human illness through contact with contaminated feeders and wild songbirds (Patel et al. 2021)</w:t>
      </w:r>
      <w:r w:rsidR="007104F5">
        <w:rPr>
          <w:sz w:val="22"/>
          <w:szCs w:val="22"/>
        </w:rPr>
        <w:t xml:space="preserve"> or</w:t>
      </w:r>
      <w:r w:rsidRPr="002D49A1">
        <w:rPr>
          <w:sz w:val="22"/>
          <w:szCs w:val="22"/>
        </w:rPr>
        <w:t xml:space="preserve"> backyard poultry (CDC, 2025). The </w:t>
      </w:r>
      <w:r w:rsidR="007104F5">
        <w:rPr>
          <w:sz w:val="22"/>
          <w:szCs w:val="22"/>
        </w:rPr>
        <w:t>interacting factors</w:t>
      </w:r>
      <w:r w:rsidRPr="002D49A1">
        <w:rPr>
          <w:sz w:val="22"/>
          <w:szCs w:val="22"/>
        </w:rPr>
        <w:t xml:space="preserve"> of human </w:t>
      </w:r>
      <w:r w:rsidR="007104F5">
        <w:rPr>
          <w:sz w:val="22"/>
          <w:szCs w:val="22"/>
        </w:rPr>
        <w:t>activities</w:t>
      </w:r>
      <w:r w:rsidRPr="002D49A1">
        <w:rPr>
          <w:sz w:val="22"/>
          <w:szCs w:val="22"/>
        </w:rPr>
        <w:t xml:space="preserve">, bird feeders, and </w:t>
      </w:r>
      <w:r w:rsidR="007104F5">
        <w:rPr>
          <w:sz w:val="22"/>
          <w:szCs w:val="22"/>
        </w:rPr>
        <w:t>poultry</w:t>
      </w:r>
      <w:r w:rsidRPr="002D49A1">
        <w:rPr>
          <w:sz w:val="22"/>
          <w:szCs w:val="22"/>
        </w:rPr>
        <w:t xml:space="preserve"> </w:t>
      </w:r>
      <w:r w:rsidR="007104F5">
        <w:rPr>
          <w:sz w:val="22"/>
          <w:szCs w:val="22"/>
        </w:rPr>
        <w:t>could therefore increase the disease risk for native birds, but this has not yet been experimentally tested.</w:t>
      </w:r>
      <w:r w:rsidRPr="002D49A1">
        <w:rPr>
          <w:sz w:val="22"/>
          <w:szCs w:val="22"/>
        </w:rPr>
        <w:t xml:space="preserve"> </w:t>
      </w:r>
    </w:p>
    <w:p w14:paraId="726A3276" w14:textId="4EDEBBD5" w:rsidR="002D49A1" w:rsidRPr="002D49A1" w:rsidDel="007104F5" w:rsidRDefault="00813FB4">
      <w:pPr>
        <w:ind w:firstLine="720"/>
        <w:rPr>
          <w:moveFrom w:id="12" w:author="Kelsey McCune" w:date="2026-04-08T11:39:00Z" w16du:dateUtc="2026-04-08T16:39:00Z"/>
          <w:sz w:val="22"/>
          <w:szCs w:val="22"/>
        </w:rPr>
        <w:pPrChange w:id="13" w:author="Kelsey McCune" w:date="2026-04-08T10:39:00Z" w16du:dateUtc="2026-04-08T15:39:00Z">
          <w:pPr/>
        </w:pPrChange>
      </w:pPr>
      <w:commentRangeStart w:id="14"/>
      <w:ins w:id="15" w:author="Kelsey McCune" w:date="2026-04-15T08:35:00Z" w16du:dateUtc="2026-04-15T13:35:00Z">
        <w:r>
          <w:rPr>
            <w:sz w:val="22"/>
            <w:szCs w:val="22"/>
          </w:rPr>
          <w:t>To enhance knowledge of pathogen prevalence and link findings</w:t>
        </w:r>
      </w:ins>
      <w:commentRangeEnd w:id="14"/>
      <w:ins w:id="16" w:author="Kelsey McCune" w:date="2026-04-15T08:38:00Z" w16du:dateUtc="2026-04-15T13:38:00Z">
        <w:r>
          <w:rPr>
            <w:rStyle w:val="CommentReference"/>
            <w:sz w:val="22"/>
            <w:szCs w:val="22"/>
          </w:rPr>
          <w:commentReference w:id="14"/>
        </w:r>
      </w:ins>
      <w:ins w:id="17" w:author="Kelsey McCune" w:date="2026-04-15T08:35:00Z" w16du:dateUtc="2026-04-15T13:35:00Z">
        <w:r>
          <w:rPr>
            <w:sz w:val="22"/>
            <w:szCs w:val="22"/>
          </w:rPr>
          <w:t xml:space="preserve"> to human behavior, we need more data on </w:t>
        </w:r>
      </w:ins>
      <w:moveFromRangeStart w:id="18" w:author="Kelsey McCune" w:date="2026-04-08T11:39:00Z" w:name="move226540801"/>
      <w:moveFrom w:id="19" w:author="Kelsey McCune" w:date="2026-04-08T11:39:00Z" w16du:dateUtc="2026-04-08T16:39:00Z">
        <w:r w:rsidR="002D49A1" w:rsidRPr="002D49A1" w:rsidDel="007104F5">
          <w:rPr>
            <w:sz w:val="22"/>
            <w:szCs w:val="22"/>
          </w:rPr>
          <w:t xml:space="preserve">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contact to psychological relief and stress recovery (Dayer et al. 2019). Small-scale poultry keeping is similarly associated with feelings of self-sufficiency, fulfillment, and stewardship, particularly among urban and suburban residents seeking engagement with food systems and animal care (Kyle and Sutherland 2016; Nicholson et al. 2020).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that must be weighed parallel to any relevant risks to health, wildlife, and environment when discussing activities such as bird feeding and small-scale poultry. </w:t>
        </w:r>
      </w:moveFrom>
    </w:p>
    <w:p w14:paraId="76EC8E07" w14:textId="24902DC0" w:rsidR="00E227AE" w:rsidRPr="004B7A6E" w:rsidRDefault="002D49A1">
      <w:pPr>
        <w:ind w:firstLine="720"/>
        <w:rPr>
          <w:sz w:val="13"/>
          <w:szCs w:val="13"/>
        </w:rPr>
        <w:pPrChange w:id="20" w:author="Kelsey McCune" w:date="2026-04-15T08:37:00Z" w16du:dateUtc="2026-04-15T13:37:00Z">
          <w:pPr/>
        </w:pPrChange>
      </w:pPr>
      <w:moveFromRangeStart w:id="21" w:author="Kelsey McCune" w:date="2026-04-08T11:44:00Z" w:name="move226541072"/>
      <w:moveFromRangeEnd w:id="18"/>
      <w:commentRangeStart w:id="22"/>
      <w:moveFrom w:id="23" w:author="Kelsey McCune" w:date="2026-04-08T11:44:00Z" w16du:dateUtc="2026-04-08T16:44:00Z">
        <w:r w:rsidRPr="002D49A1" w:rsidDel="007104F5">
          <w:rPr>
            <w:sz w:val="22"/>
            <w:szCs w:val="22"/>
          </w:rPr>
          <w:t xml:space="preserve">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 </w:t>
        </w:r>
      </w:moveFrom>
      <w:moveFromRangeEnd w:id="21"/>
      <w:del w:id="24" w:author="Kelsey McCune" w:date="2026-04-15T08:37:00Z" w16du:dateUtc="2026-04-15T13:37:00Z">
        <w:r w:rsidR="00EE2E6B" w:rsidDel="00813FB4">
          <w:rPr>
            <w:sz w:val="22"/>
            <w:szCs w:val="22"/>
          </w:rPr>
          <w:delText>Recordin</w:delText>
        </w:r>
        <w:commentRangeEnd w:id="22"/>
        <w:r w:rsidR="00A06BD1" w:rsidDel="00813FB4">
          <w:rPr>
            <w:rStyle w:val="CommentReference"/>
            <w:sz w:val="22"/>
            <w:szCs w:val="22"/>
          </w:rPr>
          <w:commentReference w:id="22"/>
        </w:r>
        <w:r w:rsidR="00EE2E6B" w:rsidDel="00813FB4">
          <w:rPr>
            <w:sz w:val="22"/>
            <w:szCs w:val="22"/>
          </w:rPr>
          <w:delText>g</w:delText>
        </w:r>
        <w:r w:rsidR="00EE2E6B" w:rsidRPr="00EE2E6B" w:rsidDel="00813FB4">
          <w:rPr>
            <w:sz w:val="22"/>
            <w:szCs w:val="22"/>
          </w:rPr>
          <w:delText xml:space="preserve"> </w:delText>
        </w:r>
      </w:del>
      <w:del w:id="25" w:author="Kelsey McCune" w:date="2026-04-15T08:36:00Z" w16du:dateUtc="2026-04-15T13:36:00Z">
        <w:r w:rsidR="00EE2E6B" w:rsidRPr="00EE2E6B" w:rsidDel="00813FB4">
          <w:rPr>
            <w:sz w:val="22"/>
            <w:szCs w:val="22"/>
          </w:rPr>
          <w:delText>site</w:delText>
        </w:r>
      </w:del>
      <w:ins w:id="26" w:author="Kelsey McCune" w:date="2026-04-15T08:36:00Z" w16du:dateUtc="2026-04-15T13:36:00Z">
        <w:r w:rsidR="00813FB4">
          <w:rPr>
            <w:sz w:val="22"/>
            <w:szCs w:val="22"/>
          </w:rPr>
          <w:t>local</w:t>
        </w:r>
      </w:ins>
      <w:ins w:id="27" w:author="Kelsey McCune" w:date="2026-04-15T08:37:00Z" w16du:dateUtc="2026-04-15T13:37:00Z">
        <w:r w:rsidR="00813FB4">
          <w:rPr>
            <w:sz w:val="22"/>
            <w:szCs w:val="22"/>
          </w:rPr>
          <w:t xml:space="preserve"> scale</w:t>
        </w:r>
      </w:ins>
      <w:del w:id="28" w:author="Kelsey McCune" w:date="2026-04-15T08:37:00Z" w16du:dateUtc="2026-04-15T13:37:00Z">
        <w:r w:rsidR="00EE2E6B" w:rsidRPr="00EE2E6B" w:rsidDel="00813FB4">
          <w:rPr>
            <w:sz w:val="22"/>
            <w:szCs w:val="22"/>
          </w:rPr>
          <w:delText>-level</w:delText>
        </w:r>
      </w:del>
      <w:r w:rsidR="00EE2E6B" w:rsidRPr="00EE2E6B">
        <w:rPr>
          <w:sz w:val="22"/>
          <w:szCs w:val="22"/>
        </w:rPr>
        <w:t xml:space="preserve"> factors such as feeder placement</w:t>
      </w:r>
      <w:ins w:id="29" w:author="Kelsey McCune" w:date="2026-04-15T08:37:00Z" w16du:dateUtc="2026-04-15T13:37:00Z">
        <w:r w:rsidR="00813FB4">
          <w:rPr>
            <w:sz w:val="22"/>
            <w:szCs w:val="22"/>
          </w:rPr>
          <w:t xml:space="preserve"> or number</w:t>
        </w:r>
      </w:ins>
      <w:r w:rsidR="00EE2E6B" w:rsidRPr="00EE2E6B">
        <w:rPr>
          <w:sz w:val="22"/>
          <w:szCs w:val="22"/>
        </w:rPr>
        <w:t>, poultry housing configuration, and current cleaning practices</w:t>
      </w:r>
      <w:del w:id="30" w:author="Kelsey McCune" w:date="2026-04-15T08:37:00Z" w16du:dateUtc="2026-04-15T13:37:00Z">
        <w:r w:rsidR="00EE2E6B" w:rsidRPr="00EE2E6B" w:rsidDel="00813FB4">
          <w:rPr>
            <w:sz w:val="22"/>
            <w:szCs w:val="22"/>
          </w:rPr>
          <w:delText xml:space="preserve"> will be </w:delText>
        </w:r>
        <w:r w:rsidR="00EE2E6B" w:rsidDel="00813FB4">
          <w:rPr>
            <w:sz w:val="22"/>
            <w:szCs w:val="22"/>
          </w:rPr>
          <w:delText>significant</w:delText>
        </w:r>
        <w:r w:rsidR="00EE2E6B" w:rsidRPr="00EE2E6B" w:rsidDel="00813FB4">
          <w:rPr>
            <w:sz w:val="22"/>
            <w:szCs w:val="22"/>
          </w:rPr>
          <w:delText xml:space="preserve"> for </w:delText>
        </w:r>
        <w:r w:rsidR="00EE2E6B" w:rsidDel="00813FB4">
          <w:rPr>
            <w:sz w:val="22"/>
            <w:szCs w:val="22"/>
          </w:rPr>
          <w:delText>enhancing</w:delText>
        </w:r>
        <w:r w:rsidR="00EE2E6B" w:rsidRPr="00EE2E6B" w:rsidDel="00813FB4">
          <w:rPr>
            <w:sz w:val="22"/>
            <w:szCs w:val="22"/>
          </w:rPr>
          <w:delText xml:space="preserve"> pathogen prevalence </w:delText>
        </w:r>
      </w:del>
      <w:del w:id="31" w:author="Kelsey McCune" w:date="2026-04-15T08:34:00Z" w16du:dateUtc="2026-04-15T13:34:00Z">
        <w:r w:rsidR="00EE2E6B" w:rsidRPr="00EE2E6B" w:rsidDel="00813FB4">
          <w:rPr>
            <w:sz w:val="22"/>
            <w:szCs w:val="22"/>
          </w:rPr>
          <w:delText xml:space="preserve">data </w:delText>
        </w:r>
      </w:del>
      <w:del w:id="32" w:author="Kelsey McCune" w:date="2026-04-15T08:37:00Z" w16du:dateUtc="2026-04-15T13:37:00Z">
        <w:r w:rsidR="00EE2E6B" w:rsidRPr="00EE2E6B" w:rsidDel="00813FB4">
          <w:rPr>
            <w:sz w:val="22"/>
            <w:szCs w:val="22"/>
          </w:rPr>
          <w:delText>and linking ecological findings to participant behavior and risk perception</w:delText>
        </w:r>
      </w:del>
      <w:r w:rsidR="00EE2E6B" w:rsidRPr="00EE2E6B">
        <w:rPr>
          <w:sz w:val="22"/>
          <w:szCs w:val="22"/>
        </w:rPr>
        <w:t>.</w:t>
      </w:r>
      <w:r w:rsidR="00EE2E6B">
        <w:rPr>
          <w:sz w:val="22"/>
          <w:szCs w:val="22"/>
        </w:rPr>
        <w:t xml:space="preserve"> </w:t>
      </w:r>
      <w:r w:rsidR="009900FB" w:rsidRPr="009900FB">
        <w:rPr>
          <w:sz w:val="22"/>
          <w:szCs w:val="22"/>
        </w:rPr>
        <w:t xml:space="preserve">To address these knowledge gaps, we will quantify </w:t>
      </w:r>
      <w:r w:rsidR="009900FB" w:rsidRPr="009900FB">
        <w:rPr>
          <w:i/>
          <w:iCs/>
          <w:sz w:val="22"/>
          <w:szCs w:val="22"/>
        </w:rPr>
        <w:t>S. enterica</w:t>
      </w:r>
      <w:r w:rsidR="009900FB" w:rsidRPr="009900FB">
        <w:rPr>
          <w:sz w:val="22"/>
          <w:szCs w:val="22"/>
        </w:rPr>
        <w:t xml:space="preserve"> prevalence in wild birds across sites with bird feeders, backyard poultry, both, or neither</w:t>
      </w:r>
      <w:ins w:id="33" w:author="Kelsey McCune" w:date="2026-04-15T08:39:00Z" w16du:dateUtc="2026-04-15T13:39:00Z">
        <w:r w:rsidR="00813FB4">
          <w:rPr>
            <w:sz w:val="22"/>
            <w:szCs w:val="22"/>
          </w:rPr>
          <w:t>.</w:t>
        </w:r>
      </w:ins>
      <w:del w:id="34" w:author="Kelsey McCune" w:date="2026-04-15T08:39:00Z" w16du:dateUtc="2026-04-15T13:39:00Z">
        <w:r w:rsidR="009900FB" w:rsidRPr="009900FB" w:rsidDel="00813FB4">
          <w:rPr>
            <w:sz w:val="22"/>
            <w:szCs w:val="22"/>
          </w:rPr>
          <w:delText>,</w:delText>
        </w:r>
      </w:del>
      <w:r w:rsidR="009900FB" w:rsidRPr="009900FB">
        <w:rPr>
          <w:sz w:val="22"/>
          <w:szCs w:val="22"/>
        </w:rPr>
        <w:t xml:space="preserve"> </w:t>
      </w:r>
      <w:ins w:id="35" w:author="Kelsey McCune" w:date="2026-04-15T08:39:00Z" w16du:dateUtc="2026-04-15T13:39:00Z">
        <w:r w:rsidR="00813FB4">
          <w:rPr>
            <w:sz w:val="22"/>
            <w:szCs w:val="22"/>
          </w:rPr>
          <w:t xml:space="preserve">This </w:t>
        </w:r>
        <w:proofErr w:type="spellStart"/>
        <w:r w:rsidR="00813FB4">
          <w:rPr>
            <w:sz w:val="22"/>
            <w:szCs w:val="22"/>
          </w:rPr>
          <w:t>experiemental</w:t>
        </w:r>
        <w:proofErr w:type="spellEnd"/>
        <w:r w:rsidR="00813FB4">
          <w:rPr>
            <w:sz w:val="22"/>
            <w:szCs w:val="22"/>
          </w:rPr>
          <w:t xml:space="preserve"> design will clarify the role of </w:t>
        </w:r>
      </w:ins>
      <w:del w:id="36" w:author="Kelsey McCune" w:date="2026-04-15T08:39:00Z" w16du:dateUtc="2026-04-15T13:39:00Z">
        <w:r w:rsidR="009900FB" w:rsidRPr="009900FB" w:rsidDel="00813FB4">
          <w:rPr>
            <w:sz w:val="22"/>
            <w:szCs w:val="22"/>
          </w:rPr>
          <w:delText xml:space="preserve">to determine how </w:delText>
        </w:r>
      </w:del>
      <w:r w:rsidR="009900FB" w:rsidRPr="009900FB">
        <w:rPr>
          <w:sz w:val="22"/>
          <w:szCs w:val="22"/>
        </w:rPr>
        <w:t xml:space="preserve">these common backyard practices </w:t>
      </w:r>
      <w:del w:id="37" w:author="Kelsey McCune" w:date="2026-04-15T08:40:00Z" w16du:dateUtc="2026-04-15T13:40:00Z">
        <w:r w:rsidR="009900FB" w:rsidRPr="009900FB" w:rsidDel="00813FB4">
          <w:rPr>
            <w:sz w:val="22"/>
            <w:szCs w:val="22"/>
          </w:rPr>
          <w:delText>interact and contribute to</w:delText>
        </w:r>
      </w:del>
      <w:ins w:id="38" w:author="Kelsey McCune" w:date="2026-04-15T08:40:00Z" w16du:dateUtc="2026-04-15T13:40:00Z">
        <w:r w:rsidR="00813FB4">
          <w:rPr>
            <w:sz w:val="22"/>
            <w:szCs w:val="22"/>
          </w:rPr>
          <w:t>in</w:t>
        </w:r>
      </w:ins>
      <w:r w:rsidR="009900FB" w:rsidRPr="009900FB">
        <w:rPr>
          <w:sz w:val="22"/>
          <w:szCs w:val="22"/>
        </w:rPr>
        <w:t xml:space="preserve"> disease risk </w:t>
      </w:r>
      <w:ins w:id="39" w:author="Kelsey McCune" w:date="2026-04-15T08:40:00Z" w16du:dateUtc="2026-04-15T13:40:00Z">
        <w:r w:rsidR="00813FB4">
          <w:rPr>
            <w:sz w:val="22"/>
            <w:szCs w:val="22"/>
          </w:rPr>
          <w:t>to</w:t>
        </w:r>
      </w:ins>
      <w:del w:id="40" w:author="Kelsey McCune" w:date="2026-04-15T08:40:00Z" w16du:dateUtc="2026-04-15T13:40:00Z">
        <w:r w:rsidR="009900FB" w:rsidRPr="009900FB" w:rsidDel="00813FB4">
          <w:rPr>
            <w:sz w:val="22"/>
            <w:szCs w:val="22"/>
          </w:rPr>
          <w:delText>in</w:delText>
        </w:r>
      </w:del>
      <w:r w:rsidR="009900FB" w:rsidRPr="009900FB">
        <w:rPr>
          <w:sz w:val="22"/>
          <w:szCs w:val="22"/>
        </w:rPr>
        <w:t xml:space="preserve"> wild bird populations</w:t>
      </w:r>
      <w:r w:rsidR="00E83F82">
        <w:rPr>
          <w:sz w:val="22"/>
          <w:szCs w:val="22"/>
        </w:rPr>
        <w:t xml:space="preserve">, particularly in the </w:t>
      </w:r>
      <w:ins w:id="41" w:author="Kelsey McCune" w:date="2026-04-15T08:40:00Z" w16du:dateUtc="2026-04-15T13:40:00Z">
        <w:r w:rsidR="00813FB4">
          <w:rPr>
            <w:sz w:val="22"/>
            <w:szCs w:val="22"/>
          </w:rPr>
          <w:t>s</w:t>
        </w:r>
      </w:ins>
      <w:del w:id="42" w:author="Kelsey McCune" w:date="2026-04-15T08:40:00Z" w16du:dateUtc="2026-04-15T13:40:00Z">
        <w:r w:rsidR="00E83F82" w:rsidDel="00813FB4">
          <w:rPr>
            <w:sz w:val="22"/>
            <w:szCs w:val="22"/>
          </w:rPr>
          <w:delText>S</w:delText>
        </w:r>
      </w:del>
      <w:r w:rsidR="00E83F82">
        <w:rPr>
          <w:sz w:val="22"/>
          <w:szCs w:val="22"/>
        </w:rPr>
        <w:t>outheast</w:t>
      </w:r>
      <w:ins w:id="43" w:author="Kelsey McCune" w:date="2026-04-15T08:40:00Z" w16du:dateUtc="2026-04-15T13:40:00Z">
        <w:r w:rsidR="00813FB4">
          <w:rPr>
            <w:sz w:val="22"/>
            <w:szCs w:val="22"/>
          </w:rPr>
          <w:t>ern</w:t>
        </w:r>
      </w:ins>
      <w:r w:rsidR="00E83F82">
        <w:rPr>
          <w:sz w:val="22"/>
          <w:szCs w:val="22"/>
        </w:rPr>
        <w:t xml:space="preserve"> United States where </w:t>
      </w:r>
      <w:ins w:id="44" w:author="Kelsey McCune" w:date="2026-04-15T08:40:00Z" w16du:dateUtc="2026-04-15T13:40:00Z">
        <w:r w:rsidR="00813FB4">
          <w:rPr>
            <w:sz w:val="22"/>
            <w:szCs w:val="22"/>
          </w:rPr>
          <w:t xml:space="preserve">avian biodiversity is high </w:t>
        </w:r>
      </w:ins>
      <w:ins w:id="45" w:author="Kelsey McCune" w:date="2026-04-15T08:43:00Z" w16du:dateUtc="2026-04-15T13:43:00Z">
        <w:r w:rsidR="00813FB4">
          <w:rPr>
            <w:sz w:val="22"/>
            <w:szCs w:val="22"/>
          </w:rPr>
          <w:t xml:space="preserve">and </w:t>
        </w:r>
      </w:ins>
      <w:ins w:id="46" w:author="Kelsey McCune" w:date="2026-04-15T08:44:00Z" w16du:dateUtc="2026-04-15T13:44:00Z">
        <w:r w:rsidR="00813FB4">
          <w:rPr>
            <w:sz w:val="22"/>
            <w:szCs w:val="22"/>
          </w:rPr>
          <w:t xml:space="preserve">the </w:t>
        </w:r>
      </w:ins>
      <w:ins w:id="47" w:author="Kelsey McCune" w:date="2026-04-15T08:43:00Z" w16du:dateUtc="2026-04-15T13:43:00Z">
        <w:r w:rsidR="00813FB4">
          <w:rPr>
            <w:sz w:val="22"/>
            <w:szCs w:val="22"/>
          </w:rPr>
          <w:t>climate is favorable for m</w:t>
        </w:r>
      </w:ins>
      <w:ins w:id="48" w:author="Kelsey McCune" w:date="2026-04-15T08:44:00Z" w16du:dateUtc="2026-04-15T13:44:00Z">
        <w:r w:rsidR="00813FB4">
          <w:rPr>
            <w:sz w:val="22"/>
            <w:szCs w:val="22"/>
          </w:rPr>
          <w:t>ultiple</w:t>
        </w:r>
      </w:ins>
      <w:ins w:id="49" w:author="Kelsey McCune" w:date="2026-04-15T08:43:00Z" w16du:dateUtc="2026-04-15T13:43:00Z">
        <w:r w:rsidR="00813FB4">
          <w:rPr>
            <w:sz w:val="22"/>
            <w:szCs w:val="22"/>
          </w:rPr>
          <w:t xml:space="preserve"> avian infectious </w:t>
        </w:r>
      </w:ins>
      <w:ins w:id="50" w:author="Kelsey McCune" w:date="2026-04-15T08:44:00Z" w16du:dateUtc="2026-04-15T13:44:00Z">
        <w:r w:rsidR="00813FB4">
          <w:rPr>
            <w:sz w:val="22"/>
            <w:szCs w:val="22"/>
          </w:rPr>
          <w:t xml:space="preserve">diseases </w:t>
        </w:r>
      </w:ins>
      <w:ins w:id="51" w:author="Kelsey McCune" w:date="2026-04-15T09:26:00Z" w16du:dateUtc="2026-04-15T14:26:00Z">
        <w:r w:rsidR="00813FB4">
          <w:rPr>
            <w:sz w:val="22"/>
            <w:szCs w:val="22"/>
          </w:rPr>
          <w:t>(Hotez et al., 2014)</w:t>
        </w:r>
      </w:ins>
      <w:del w:id="52" w:author="Kelsey McCune" w:date="2026-04-15T08:43:00Z" w16du:dateUtc="2026-04-15T13:43:00Z">
        <w:r w:rsidR="00E83F82" w:rsidDel="00813FB4">
          <w:rPr>
            <w:sz w:val="22"/>
            <w:szCs w:val="22"/>
          </w:rPr>
          <w:delText xml:space="preserve">temporal and seasonal </w:delText>
        </w:r>
        <w:r w:rsidR="0041649E" w:rsidDel="00813FB4">
          <w:rPr>
            <w:sz w:val="22"/>
            <w:szCs w:val="22"/>
          </w:rPr>
          <w:delText>data remain uncharacterized</w:delText>
        </w:r>
      </w:del>
      <w:r w:rsidR="009900FB" w:rsidRPr="009900FB">
        <w:rPr>
          <w:sz w:val="22"/>
          <w:szCs w:val="22"/>
        </w:rPr>
        <w:t xml:space="preserve">. </w:t>
      </w:r>
      <w:r w:rsidR="00FB4D06">
        <w:rPr>
          <w:sz w:val="22"/>
          <w:szCs w:val="22"/>
        </w:rPr>
        <w:t>T</w:t>
      </w:r>
      <w:r w:rsidR="00FB4D06" w:rsidRPr="00FB4D06">
        <w:rPr>
          <w:sz w:val="22"/>
          <w:szCs w:val="22"/>
        </w:rPr>
        <w:t xml:space="preserve">hese data will provide the </w:t>
      </w:r>
      <w:r w:rsidR="00FB4D06">
        <w:rPr>
          <w:sz w:val="22"/>
          <w:szCs w:val="22"/>
        </w:rPr>
        <w:t>results</w:t>
      </w:r>
      <w:r w:rsidR="00FB4D06" w:rsidRPr="00FB4D06">
        <w:rPr>
          <w:sz w:val="22"/>
          <w:szCs w:val="22"/>
        </w:rPr>
        <w:t xml:space="preserve"> needed to </w:t>
      </w:r>
      <w:r w:rsidR="00FB4D06">
        <w:rPr>
          <w:sz w:val="22"/>
          <w:szCs w:val="22"/>
        </w:rPr>
        <w:t>produce</w:t>
      </w:r>
      <w:r w:rsidR="00FB4D06" w:rsidRPr="00FB4D06">
        <w:rPr>
          <w:sz w:val="22"/>
          <w:szCs w:val="22"/>
        </w:rPr>
        <w:t xml:space="preserve"> </w:t>
      </w:r>
      <w:r w:rsidR="00FB4D06">
        <w:rPr>
          <w:sz w:val="22"/>
          <w:szCs w:val="22"/>
        </w:rPr>
        <w:t xml:space="preserve">accessible, </w:t>
      </w:r>
      <w:r w:rsidR="00FB4D06" w:rsidRPr="00FB4D06">
        <w:rPr>
          <w:sz w:val="22"/>
          <w:szCs w:val="22"/>
        </w:rPr>
        <w:t xml:space="preserve">practical guidelines </w:t>
      </w:r>
      <w:r w:rsidR="00FB4D06">
        <w:rPr>
          <w:sz w:val="22"/>
          <w:szCs w:val="22"/>
        </w:rPr>
        <w:t xml:space="preserve">for supplemental feeding </w:t>
      </w:r>
      <w:r w:rsidR="00FB4D06" w:rsidRPr="00FB4D06">
        <w:rPr>
          <w:sz w:val="22"/>
          <w:szCs w:val="22"/>
        </w:rPr>
        <w:t xml:space="preserve">that </w:t>
      </w:r>
      <w:ins w:id="53" w:author="Kelsey McCune" w:date="2026-04-15T08:41:00Z" w16du:dateUtc="2026-04-15T13:41:00Z">
        <w:r w:rsidR="00813FB4">
          <w:rPr>
            <w:sz w:val="22"/>
            <w:szCs w:val="22"/>
          </w:rPr>
          <w:t xml:space="preserve">will </w:t>
        </w:r>
      </w:ins>
      <w:r w:rsidR="00FB4D06" w:rsidRPr="00FB4D06">
        <w:rPr>
          <w:sz w:val="22"/>
          <w:szCs w:val="22"/>
        </w:rPr>
        <w:t>allow people to enjoy the benefits of backyard wildlife activities while reducing disease risk to wild birds, domestic animals, and human health.</w:t>
      </w:r>
    </w:p>
    <w:p w14:paraId="2DD14141" w14:textId="77777777" w:rsidR="00E227AE" w:rsidRDefault="00E227AE" w:rsidP="00CC336A">
      <w:pPr>
        <w:rPr>
          <w:sz w:val="22"/>
          <w:szCs w:val="22"/>
        </w:rPr>
      </w:pPr>
    </w:p>
    <w:p w14:paraId="3C73D575" w14:textId="77777777" w:rsidR="00813FB4" w:rsidRDefault="0075643F" w:rsidP="00240BC0">
      <w:pPr>
        <w:rPr>
          <w:ins w:id="54" w:author="Kelsey McCune" w:date="2026-04-15T09:35:00Z" w16du:dateUtc="2026-04-15T14:35:00Z"/>
          <w:sz w:val="22"/>
          <w:szCs w:val="22"/>
        </w:rPr>
      </w:pPr>
      <w:r w:rsidRPr="00E227AE">
        <w:rPr>
          <w:sz w:val="22"/>
          <w:szCs w:val="22"/>
          <w:highlight w:val="yellow"/>
        </w:rPr>
        <w:t>Importance to Avian Medicine:</w:t>
      </w:r>
      <w:del w:id="55" w:author="Kelsey McCune" w:date="2026-04-15T09:35:00Z" w16du:dateUtc="2026-04-15T14:35:00Z">
        <w:r w:rsidR="009900FB" w:rsidDel="00813FB4">
          <w:rPr>
            <w:sz w:val="22"/>
            <w:szCs w:val="22"/>
          </w:rPr>
          <w:br/>
        </w:r>
      </w:del>
    </w:p>
    <w:p w14:paraId="72950C54" w14:textId="6FA23262" w:rsidR="00240BC0" w:rsidRPr="00240BC0" w:rsidRDefault="00240BC0">
      <w:pPr>
        <w:ind w:firstLine="720"/>
        <w:rPr>
          <w:sz w:val="22"/>
          <w:szCs w:val="22"/>
        </w:rPr>
        <w:pPrChange w:id="56" w:author="Kelsey McCune" w:date="2026-04-15T09:35:00Z" w16du:dateUtc="2026-04-15T14:35:00Z">
          <w:pPr/>
        </w:pPrChange>
      </w:pPr>
      <w:r w:rsidRPr="00240BC0">
        <w:rPr>
          <w:sz w:val="22"/>
          <w:szCs w:val="22"/>
        </w:rPr>
        <w:t>Wild bird health is becoming more threatened at the human-wildlife interface, yet veterinary and public health efforts remain highly focused on commercial poultry operations and major outbreak events</w:t>
      </w:r>
      <w:ins w:id="57" w:author="Kelsey McCune" w:date="2026-04-15T09:31:00Z" w16du:dateUtc="2026-04-15T14:31:00Z">
        <w:r w:rsidR="00813FB4">
          <w:rPr>
            <w:sz w:val="22"/>
            <w:szCs w:val="22"/>
          </w:rPr>
          <w:t xml:space="preserve"> infecting people</w:t>
        </w:r>
      </w:ins>
      <w:ins w:id="58" w:author="Kelsey McCune" w:date="2026-04-15T09:27:00Z" w16du:dateUtc="2026-04-15T14:27:00Z">
        <w:r w:rsidR="00813FB4">
          <w:rPr>
            <w:sz w:val="22"/>
            <w:szCs w:val="22"/>
          </w:rPr>
          <w:t>.</w:t>
        </w:r>
      </w:ins>
      <w:del w:id="59" w:author="Kelsey McCune" w:date="2026-04-15T09:27:00Z" w16du:dateUtc="2026-04-15T14:27:00Z">
        <w:r w:rsidRPr="00240BC0" w:rsidDel="00813FB4">
          <w:rPr>
            <w:sz w:val="22"/>
            <w:szCs w:val="22"/>
          </w:rPr>
          <w:delText>,</w:delText>
        </w:r>
      </w:del>
      <w:r w:rsidRPr="00240BC0">
        <w:rPr>
          <w:sz w:val="22"/>
          <w:szCs w:val="22"/>
        </w:rPr>
        <w:t xml:space="preserve"> </w:t>
      </w:r>
      <w:del w:id="60" w:author="Kelsey McCune" w:date="2026-04-15T09:28:00Z" w16du:dateUtc="2026-04-15T14:28:00Z">
        <w:r w:rsidRPr="00240BC0" w:rsidDel="00813FB4">
          <w:rPr>
            <w:sz w:val="22"/>
            <w:szCs w:val="22"/>
          </w:rPr>
          <w:delText>commonly overlooking backyard and</w:delText>
        </w:r>
      </w:del>
      <w:ins w:id="61" w:author="Kelsey McCune" w:date="2026-04-15T09:28:00Z" w16du:dateUtc="2026-04-15T14:28:00Z">
        <w:r w:rsidR="00813FB4">
          <w:rPr>
            <w:sz w:val="22"/>
            <w:szCs w:val="22"/>
          </w:rPr>
          <w:t>However, outbreaks begin in</w:t>
        </w:r>
      </w:ins>
      <w:r w:rsidRPr="00240BC0">
        <w:rPr>
          <w:sz w:val="22"/>
          <w:szCs w:val="22"/>
        </w:rPr>
        <w:t xml:space="preserve"> small-scale settings </w:t>
      </w:r>
      <w:ins w:id="62" w:author="Kelsey McCune" w:date="2026-04-15T09:28:00Z" w16du:dateUtc="2026-04-15T14:28:00Z">
        <w:r w:rsidR="00813FB4">
          <w:rPr>
            <w:sz w:val="22"/>
            <w:szCs w:val="22"/>
          </w:rPr>
          <w:t xml:space="preserve">like suburban yards </w:t>
        </w:r>
      </w:ins>
      <w:r w:rsidRPr="00240BC0">
        <w:rPr>
          <w:sz w:val="22"/>
          <w:szCs w:val="22"/>
        </w:rPr>
        <w:t>where wild birds</w:t>
      </w:r>
      <w:ins w:id="63" w:author="Kelsey McCune" w:date="2026-04-15T09:31:00Z" w16du:dateUtc="2026-04-15T14:31:00Z">
        <w:r w:rsidR="00813FB4">
          <w:rPr>
            <w:sz w:val="22"/>
            <w:szCs w:val="22"/>
          </w:rPr>
          <w:t xml:space="preserve"> commonly share resources with</w:t>
        </w:r>
      </w:ins>
      <w:del w:id="64" w:author="Kelsey McCune" w:date="2026-04-15T09:31:00Z" w16du:dateUtc="2026-04-15T14:31:00Z">
        <w:r w:rsidRPr="00240BC0" w:rsidDel="00813FB4">
          <w:rPr>
            <w:sz w:val="22"/>
            <w:szCs w:val="22"/>
          </w:rPr>
          <w:delText>,</w:delText>
        </w:r>
      </w:del>
      <w:r w:rsidRPr="00240BC0">
        <w:rPr>
          <w:sz w:val="22"/>
          <w:szCs w:val="22"/>
        </w:rPr>
        <w:t xml:space="preserve"> humans</w:t>
      </w:r>
      <w:ins w:id="65" w:author="Kelsey McCune" w:date="2026-04-15T09:31:00Z" w16du:dateUtc="2026-04-15T14:31:00Z">
        <w:r w:rsidR="00813FB4">
          <w:rPr>
            <w:sz w:val="22"/>
            <w:szCs w:val="22"/>
          </w:rPr>
          <w:t xml:space="preserve"> and</w:t>
        </w:r>
      </w:ins>
      <w:del w:id="66" w:author="Kelsey McCune" w:date="2026-04-15T09:31:00Z" w16du:dateUtc="2026-04-15T14:31:00Z">
        <w:r w:rsidRPr="00240BC0" w:rsidDel="00813FB4">
          <w:rPr>
            <w:sz w:val="22"/>
            <w:szCs w:val="22"/>
          </w:rPr>
          <w:delText>,</w:delText>
        </w:r>
      </w:del>
      <w:r w:rsidRPr="00240BC0">
        <w:rPr>
          <w:sz w:val="22"/>
          <w:szCs w:val="22"/>
        </w:rPr>
        <w:t xml:space="preserve"> domestic pets</w:t>
      </w:r>
      <w:del w:id="67" w:author="Kelsey McCune" w:date="2026-04-15T09:32:00Z" w16du:dateUtc="2026-04-15T14:32:00Z">
        <w:r w:rsidRPr="00240BC0" w:rsidDel="00813FB4">
          <w:rPr>
            <w:sz w:val="22"/>
            <w:szCs w:val="22"/>
          </w:rPr>
          <w:delText>,</w:delText>
        </w:r>
      </w:del>
      <w:del w:id="68" w:author="Kelsey McCune" w:date="2026-04-15T09:31:00Z" w16du:dateUtc="2026-04-15T14:31:00Z">
        <w:r w:rsidRPr="00240BC0" w:rsidDel="00813FB4">
          <w:rPr>
            <w:sz w:val="22"/>
            <w:szCs w:val="22"/>
          </w:rPr>
          <w:delText xml:space="preserve"> and shared resources increasingly overlap</w:delText>
        </w:r>
      </w:del>
      <w:r w:rsidRPr="00240BC0">
        <w:rPr>
          <w:sz w:val="22"/>
          <w:szCs w:val="22"/>
        </w:rPr>
        <w:t xml:space="preserve">. </w:t>
      </w:r>
      <w:r w:rsidRPr="00240BC0">
        <w:rPr>
          <w:i/>
          <w:iCs/>
          <w:sz w:val="22"/>
          <w:szCs w:val="22"/>
        </w:rPr>
        <w:t>S. enterica</w:t>
      </w:r>
      <w:r w:rsidRPr="00240BC0">
        <w:rPr>
          <w:sz w:val="22"/>
          <w:szCs w:val="22"/>
        </w:rPr>
        <w:t xml:space="preserve"> poses a significant threat to wild bird populations, with hundreds of mortality events recorded in the United States alone (Hall and Saito 2008), and the 2021 outbreak linked to wild songbirds at residential feeders </w:t>
      </w:r>
      <w:ins w:id="69" w:author="Kelsey McCune" w:date="2026-04-15T09:29:00Z" w16du:dateUtc="2026-04-15T14:29:00Z">
        <w:r w:rsidR="00813FB4">
          <w:rPr>
            <w:sz w:val="22"/>
            <w:szCs w:val="22"/>
          </w:rPr>
          <w:t xml:space="preserve">also </w:t>
        </w:r>
      </w:ins>
      <w:r w:rsidRPr="00240BC0">
        <w:rPr>
          <w:sz w:val="22"/>
          <w:szCs w:val="22"/>
        </w:rPr>
        <w:t xml:space="preserve">resulted in confirmed human hospitalizations across multiple states (CDC 2021; Patel et al. 2023). More recently, backyard poultry contact has been identified as a </w:t>
      </w:r>
      <w:del w:id="70" w:author="Kelsey McCune" w:date="2026-04-15T09:32:00Z" w16du:dateUtc="2026-04-15T14:32:00Z">
        <w:r w:rsidRPr="00240BC0" w:rsidDel="00813FB4">
          <w:rPr>
            <w:sz w:val="22"/>
            <w:szCs w:val="22"/>
          </w:rPr>
          <w:delText xml:space="preserve">continued and </w:delText>
        </w:r>
      </w:del>
      <w:r w:rsidRPr="00240BC0">
        <w:rPr>
          <w:sz w:val="22"/>
          <w:szCs w:val="22"/>
        </w:rPr>
        <w:t>growing source of human salmonellosis (CDC 2025),</w:t>
      </w:r>
      <w:ins w:id="71" w:author="Kelsey McCune" w:date="2026-04-15T09:29:00Z" w16du:dateUtc="2026-04-15T14:29:00Z">
        <w:r w:rsidR="00813FB4">
          <w:rPr>
            <w:sz w:val="22"/>
            <w:szCs w:val="22"/>
          </w:rPr>
          <w:t xml:space="preserve"> though little data on the spillover of </w:t>
        </w:r>
      </w:ins>
      <w:ins w:id="72" w:author="Kelsey McCune" w:date="2026-04-15T09:30:00Z" w16du:dateUtc="2026-04-15T14:30:00Z">
        <w:r w:rsidR="00813FB4">
          <w:rPr>
            <w:sz w:val="22"/>
            <w:szCs w:val="22"/>
          </w:rPr>
          <w:t>this disease</w:t>
        </w:r>
      </w:ins>
      <w:ins w:id="73" w:author="Kelsey McCune" w:date="2026-04-15T09:32:00Z" w16du:dateUtc="2026-04-15T14:32:00Z">
        <w:r w:rsidR="00813FB4">
          <w:rPr>
            <w:sz w:val="22"/>
            <w:szCs w:val="22"/>
          </w:rPr>
          <w:t xml:space="preserve"> fro</w:t>
        </w:r>
      </w:ins>
      <w:ins w:id="74" w:author="Kelsey McCune" w:date="2026-04-15T09:33:00Z" w16du:dateUtc="2026-04-15T14:33:00Z">
        <w:r w:rsidR="00813FB4">
          <w:rPr>
            <w:sz w:val="22"/>
            <w:szCs w:val="22"/>
          </w:rPr>
          <w:t>m poultry</w:t>
        </w:r>
      </w:ins>
      <w:ins w:id="75" w:author="Kelsey McCune" w:date="2026-04-15T09:30:00Z" w16du:dateUtc="2026-04-15T14:30:00Z">
        <w:r w:rsidR="00813FB4">
          <w:rPr>
            <w:sz w:val="22"/>
            <w:szCs w:val="22"/>
          </w:rPr>
          <w:t xml:space="preserve"> into native birds exists.</w:t>
        </w:r>
      </w:ins>
      <w:r w:rsidRPr="00240BC0">
        <w:rPr>
          <w:sz w:val="22"/>
          <w:szCs w:val="22"/>
        </w:rPr>
        <w:t xml:space="preserve"> </w:t>
      </w:r>
      <w:ins w:id="76" w:author="Kelsey McCune" w:date="2026-04-15T09:30:00Z" w16du:dateUtc="2026-04-15T14:30:00Z">
        <w:r w:rsidR="00813FB4">
          <w:rPr>
            <w:sz w:val="22"/>
            <w:szCs w:val="22"/>
          </w:rPr>
          <w:t xml:space="preserve">This </w:t>
        </w:r>
      </w:ins>
      <w:r w:rsidRPr="00240BC0">
        <w:rPr>
          <w:sz w:val="22"/>
          <w:szCs w:val="22"/>
        </w:rPr>
        <w:t>highlight</w:t>
      </w:r>
      <w:ins w:id="77" w:author="Kelsey McCune" w:date="2026-04-15T09:30:00Z" w16du:dateUtc="2026-04-15T14:30:00Z">
        <w:r w:rsidR="00813FB4">
          <w:rPr>
            <w:sz w:val="22"/>
            <w:szCs w:val="22"/>
          </w:rPr>
          <w:t>s the focus on disease spillover related to human health</w:t>
        </w:r>
      </w:ins>
      <w:del w:id="78" w:author="Kelsey McCune" w:date="2026-04-15T09:30:00Z" w16du:dateUtc="2026-04-15T14:30:00Z">
        <w:r w:rsidRPr="00240BC0" w:rsidDel="00813FB4">
          <w:rPr>
            <w:sz w:val="22"/>
            <w:szCs w:val="22"/>
          </w:rPr>
          <w:delText>ing</w:delText>
        </w:r>
      </w:del>
      <w:r w:rsidRPr="00240BC0">
        <w:rPr>
          <w:sz w:val="22"/>
          <w:szCs w:val="22"/>
        </w:rPr>
        <w:t xml:space="preserve"> </w:t>
      </w:r>
      <w:ins w:id="79" w:author="Kelsey McCune" w:date="2026-04-15T09:33:00Z" w16du:dateUtc="2026-04-15T14:33:00Z">
        <w:r w:rsidR="00813FB4">
          <w:rPr>
            <w:sz w:val="22"/>
            <w:szCs w:val="22"/>
          </w:rPr>
          <w:t xml:space="preserve">and the lack of </w:t>
        </w:r>
      </w:ins>
      <w:ins w:id="80" w:author="Kelsey McCune" w:date="2026-04-15T09:34:00Z" w16du:dateUtc="2026-04-15T14:34:00Z">
        <w:r w:rsidR="00813FB4">
          <w:rPr>
            <w:sz w:val="22"/>
            <w:szCs w:val="22"/>
          </w:rPr>
          <w:t>monitoring of</w:t>
        </w:r>
      </w:ins>
      <w:ins w:id="81" w:author="Kelsey McCune" w:date="2026-04-15T09:33:00Z" w16du:dateUtc="2026-04-15T14:33:00Z">
        <w:r w:rsidR="00813FB4">
          <w:rPr>
            <w:sz w:val="22"/>
            <w:szCs w:val="22"/>
          </w:rPr>
          <w:t xml:space="preserve"> native wild birds </w:t>
        </w:r>
      </w:ins>
      <w:ins w:id="82" w:author="Kelsey McCune" w:date="2026-04-15T09:34:00Z" w16du:dateUtc="2026-04-15T14:34:00Z">
        <w:r w:rsidR="00813FB4">
          <w:rPr>
            <w:sz w:val="22"/>
            <w:szCs w:val="22"/>
          </w:rPr>
          <w:t>similarly at risk</w:t>
        </w:r>
      </w:ins>
      <w:del w:id="83" w:author="Kelsey McCune" w:date="2026-04-15T09:34:00Z" w16du:dateUtc="2026-04-15T14:34:00Z">
        <w:r w:rsidRPr="00240BC0" w:rsidDel="00813FB4">
          <w:rPr>
            <w:sz w:val="22"/>
            <w:szCs w:val="22"/>
          </w:rPr>
          <w:delText>the need for more research into how residential settings contribute to disease spillover events</w:delText>
        </w:r>
      </w:del>
      <w:r w:rsidRPr="00240BC0">
        <w:rPr>
          <w:sz w:val="22"/>
          <w:szCs w:val="22"/>
        </w:rPr>
        <w:t>.</w:t>
      </w:r>
    </w:p>
    <w:p w14:paraId="1771F1DA" w14:textId="5B40D283" w:rsidR="00AD5FB3" w:rsidRPr="00CD116E" w:rsidRDefault="00240BC0">
      <w:pPr>
        <w:ind w:firstLine="720"/>
        <w:rPr>
          <w:sz w:val="22"/>
          <w:szCs w:val="22"/>
        </w:rPr>
        <w:pPrChange w:id="84" w:author="Kelsey McCune" w:date="2026-04-15T09:36:00Z" w16du:dateUtc="2026-04-15T14:36:00Z">
          <w:pPr/>
        </w:pPrChange>
      </w:pPr>
      <w:del w:id="85" w:author="Kelsey McCune" w:date="2026-04-15T09:35:00Z" w16du:dateUtc="2026-04-15T14:35:00Z">
        <w:r w:rsidRPr="00240BC0" w:rsidDel="00813FB4">
          <w:rPr>
            <w:sz w:val="22"/>
            <w:szCs w:val="22"/>
          </w:rPr>
          <w:delText xml:space="preserve">We </w:delText>
        </w:r>
      </w:del>
      <w:ins w:id="86" w:author="Kelsey McCune" w:date="2026-04-15T09:35:00Z" w16du:dateUtc="2026-04-15T14:35:00Z">
        <w:r w:rsidR="00813FB4">
          <w:rPr>
            <w:sz w:val="22"/>
            <w:szCs w:val="22"/>
          </w:rPr>
          <w:t>The proposed research</w:t>
        </w:r>
        <w:r w:rsidR="00813FB4" w:rsidRPr="00240BC0">
          <w:rPr>
            <w:sz w:val="22"/>
            <w:szCs w:val="22"/>
          </w:rPr>
          <w:t xml:space="preserve"> </w:t>
        </w:r>
      </w:ins>
      <w:r w:rsidRPr="00240BC0">
        <w:rPr>
          <w:sz w:val="22"/>
          <w:szCs w:val="22"/>
        </w:rPr>
        <w:t xml:space="preserve">will produce some of the first data from this region on </w:t>
      </w:r>
      <w:ins w:id="87" w:author="Kelsey McCune" w:date="2026-04-15T09:37:00Z" w16du:dateUtc="2026-04-15T14:37:00Z">
        <w:r w:rsidR="00813FB4">
          <w:rPr>
            <w:sz w:val="22"/>
            <w:szCs w:val="22"/>
          </w:rPr>
          <w:t xml:space="preserve">the impact of </w:t>
        </w:r>
        <w:r w:rsidR="00813FB4" w:rsidRPr="00240BC0">
          <w:rPr>
            <w:sz w:val="22"/>
            <w:szCs w:val="22"/>
          </w:rPr>
          <w:t>supplemental</w:t>
        </w:r>
      </w:ins>
      <w:ins w:id="88" w:author="Kelsey McCune" w:date="2026-04-22T11:00:00Z" w16du:dateUtc="2026-04-22T16:00:00Z">
        <w:r w:rsidR="00590A37">
          <w:rPr>
            <w:sz w:val="22"/>
            <w:szCs w:val="22"/>
          </w:rPr>
          <w:t xml:space="preserve"> bird</w:t>
        </w:r>
      </w:ins>
      <w:ins w:id="89" w:author="Kelsey McCune" w:date="2026-04-15T09:37:00Z" w16du:dateUtc="2026-04-15T14:37:00Z">
        <w:r w:rsidR="00813FB4" w:rsidRPr="00240BC0">
          <w:rPr>
            <w:sz w:val="22"/>
            <w:szCs w:val="22"/>
          </w:rPr>
          <w:t xml:space="preserve"> feeding and backyard poultry keeping </w:t>
        </w:r>
        <w:r w:rsidR="00813FB4">
          <w:rPr>
            <w:sz w:val="22"/>
            <w:szCs w:val="22"/>
          </w:rPr>
          <w:t xml:space="preserve">on </w:t>
        </w:r>
      </w:ins>
      <w:r w:rsidRPr="00240BC0">
        <w:rPr>
          <w:sz w:val="22"/>
          <w:szCs w:val="22"/>
        </w:rPr>
        <w:t>pathogen prevalence in wild bird communities at the human-wildlife interface</w:t>
      </w:r>
      <w:del w:id="90" w:author="Kelsey McCune" w:date="2026-04-15T09:37:00Z" w16du:dateUtc="2026-04-15T14:37:00Z">
        <w:r w:rsidRPr="00240BC0" w:rsidDel="00813FB4">
          <w:rPr>
            <w:sz w:val="22"/>
            <w:szCs w:val="22"/>
          </w:rPr>
          <w:delText xml:space="preserve"> in relation to supplemental feeding and backyard poultry keeping</w:delText>
        </w:r>
      </w:del>
      <w:r w:rsidRPr="00240BC0">
        <w:rPr>
          <w:sz w:val="22"/>
          <w:szCs w:val="22"/>
        </w:rPr>
        <w:t xml:space="preserve">. By identifying which </w:t>
      </w:r>
      <w:del w:id="91" w:author="Kelsey McCune" w:date="2026-04-22T11:01:00Z" w16du:dateUtc="2026-04-22T16:01:00Z">
        <w:r w:rsidRPr="00240BC0" w:rsidDel="00590A37">
          <w:rPr>
            <w:sz w:val="22"/>
            <w:szCs w:val="22"/>
          </w:rPr>
          <w:delText>site conditions</w:delText>
        </w:r>
      </w:del>
      <w:ins w:id="92" w:author="Kelsey McCune" w:date="2026-04-22T11:01:00Z" w16du:dateUtc="2026-04-22T16:01:00Z">
        <w:r w:rsidR="00590A37">
          <w:rPr>
            <w:sz w:val="22"/>
            <w:szCs w:val="22"/>
          </w:rPr>
          <w:t>activities at the human-wildlife interface</w:t>
        </w:r>
      </w:ins>
      <w:r w:rsidRPr="00240BC0">
        <w:rPr>
          <w:sz w:val="22"/>
          <w:szCs w:val="22"/>
        </w:rPr>
        <w:t xml:space="preserve"> elevate pathogen risk in wild birds, we will provide avian veterinarians, wildlife managers, and public health specialists with the evidence needed to develop reliable, accessible biosecurity guidelines for </w:t>
      </w:r>
      <w:commentRangeStart w:id="93"/>
      <w:r w:rsidRPr="00240BC0">
        <w:rPr>
          <w:sz w:val="22"/>
          <w:szCs w:val="22"/>
        </w:rPr>
        <w:t>residential settings</w:t>
      </w:r>
      <w:commentRangeEnd w:id="93"/>
      <w:r w:rsidR="00813FB4" w:rsidRPr="00240BC0">
        <w:rPr>
          <w:rStyle w:val="CommentReference"/>
          <w:sz w:val="22"/>
          <w:szCs w:val="22"/>
        </w:rPr>
        <w:commentReference w:id="93"/>
      </w:r>
      <w:r w:rsidRPr="00240BC0">
        <w:rPr>
          <w:sz w:val="22"/>
          <w:szCs w:val="22"/>
        </w:rPr>
        <w:t xml:space="preserve">. </w:t>
      </w:r>
      <w:del w:id="94" w:author="Kelsey McCune" w:date="2026-04-15T09:38:00Z" w16du:dateUtc="2026-04-15T14:38:00Z">
        <w:r w:rsidRPr="00240BC0" w:rsidDel="00813FB4">
          <w:rPr>
            <w:sz w:val="22"/>
            <w:szCs w:val="22"/>
          </w:rPr>
          <w:delText>If funds</w:delText>
        </w:r>
      </w:del>
      <w:ins w:id="95" w:author="Kelsey McCune" w:date="2026-04-15T09:38:00Z" w16du:dateUtc="2026-04-15T14:38:00Z">
        <w:r w:rsidR="00813FB4">
          <w:rPr>
            <w:sz w:val="22"/>
            <w:szCs w:val="22"/>
          </w:rPr>
          <w:t>The fun</w:t>
        </w:r>
      </w:ins>
      <w:ins w:id="96" w:author="Kelsey McCune" w:date="2026-04-22T11:03:00Z" w16du:dateUtc="2026-04-22T16:03:00Z">
        <w:r w:rsidR="00590A37">
          <w:rPr>
            <w:sz w:val="22"/>
            <w:szCs w:val="22"/>
          </w:rPr>
          <w:t>d</w:t>
        </w:r>
      </w:ins>
      <w:ins w:id="97" w:author="Kelsey McCune" w:date="2026-04-15T09:38:00Z" w16du:dateUtc="2026-04-15T14:38:00Z">
        <w:r w:rsidR="00813FB4">
          <w:rPr>
            <w:sz w:val="22"/>
            <w:szCs w:val="22"/>
          </w:rPr>
          <w:t>ing from this grant</w:t>
        </w:r>
      </w:ins>
      <w:r w:rsidRPr="00240BC0">
        <w:rPr>
          <w:sz w:val="22"/>
          <w:szCs w:val="22"/>
        </w:rPr>
        <w:t xml:space="preserve"> </w:t>
      </w:r>
      <w:del w:id="98" w:author="Kelsey McCune" w:date="2026-04-15T09:38:00Z" w16du:dateUtc="2026-04-15T14:38:00Z">
        <w:r w:rsidRPr="00240BC0" w:rsidDel="00813FB4">
          <w:rPr>
            <w:sz w:val="22"/>
            <w:szCs w:val="22"/>
          </w:rPr>
          <w:delText xml:space="preserve">allow </w:delText>
        </w:r>
      </w:del>
      <w:r w:rsidRPr="00240BC0">
        <w:rPr>
          <w:sz w:val="22"/>
          <w:szCs w:val="22"/>
        </w:rPr>
        <w:t xml:space="preserve">for whole-genome sequencing on </w:t>
      </w:r>
      <w:r w:rsidRPr="00240BC0">
        <w:rPr>
          <w:i/>
          <w:iCs/>
          <w:sz w:val="22"/>
          <w:szCs w:val="22"/>
        </w:rPr>
        <w:t>S. enterica</w:t>
      </w:r>
      <w:r w:rsidRPr="00240BC0">
        <w:rPr>
          <w:sz w:val="22"/>
          <w:szCs w:val="22"/>
        </w:rPr>
        <w:t xml:space="preserve"> positive samples, </w:t>
      </w:r>
      <w:del w:id="99" w:author="Kelsey McCune" w:date="2026-04-15T09:38:00Z" w16du:dateUtc="2026-04-15T14:38:00Z">
        <w:r w:rsidRPr="00240BC0" w:rsidDel="00813FB4">
          <w:rPr>
            <w:sz w:val="22"/>
            <w:szCs w:val="22"/>
          </w:rPr>
          <w:delText>we will</w:delText>
        </w:r>
      </w:del>
      <w:ins w:id="100" w:author="Kelsey McCune" w:date="2026-04-22T11:01:00Z" w16du:dateUtc="2026-04-22T16:01:00Z">
        <w:r w:rsidR="00590A37">
          <w:rPr>
            <w:sz w:val="22"/>
            <w:szCs w:val="22"/>
          </w:rPr>
          <w:t>will</w:t>
        </w:r>
      </w:ins>
      <w:r w:rsidRPr="00240BC0">
        <w:rPr>
          <w:sz w:val="22"/>
          <w:szCs w:val="22"/>
        </w:rPr>
        <w:t xml:space="preserve"> also</w:t>
      </w:r>
      <w:ins w:id="101" w:author="Kelsey McCune" w:date="2026-04-22T11:01:00Z" w16du:dateUtc="2026-04-22T16:01:00Z">
        <w:r w:rsidR="00590A37">
          <w:rPr>
            <w:sz w:val="22"/>
            <w:szCs w:val="22"/>
          </w:rPr>
          <w:t xml:space="preserve"> be</w:t>
        </w:r>
      </w:ins>
      <w:r w:rsidRPr="00240BC0">
        <w:rPr>
          <w:sz w:val="22"/>
          <w:szCs w:val="22"/>
        </w:rPr>
        <w:t xml:space="preserve"> </w:t>
      </w:r>
      <w:del w:id="102" w:author="Kelsey McCune" w:date="2026-04-15T09:39:00Z" w16du:dateUtc="2026-04-15T14:39:00Z">
        <w:r w:rsidRPr="00240BC0" w:rsidDel="00813FB4">
          <w:rPr>
            <w:sz w:val="22"/>
            <w:szCs w:val="22"/>
          </w:rPr>
          <w:delText>be able</w:delText>
        </w:r>
      </w:del>
      <w:ins w:id="103" w:author="Kelsey McCune" w:date="2026-04-15T09:39:00Z" w16du:dateUtc="2026-04-15T14:39:00Z">
        <w:r w:rsidR="00813FB4">
          <w:rPr>
            <w:sz w:val="22"/>
            <w:szCs w:val="22"/>
          </w:rPr>
          <w:t>vital</w:t>
        </w:r>
      </w:ins>
      <w:r w:rsidRPr="00240BC0">
        <w:rPr>
          <w:sz w:val="22"/>
          <w:szCs w:val="22"/>
        </w:rPr>
        <w:t xml:space="preserve"> to </w:t>
      </w:r>
      <w:ins w:id="104" w:author="Kelsey McCune" w:date="2026-04-22T11:01:00Z" w16du:dateUtc="2026-04-22T16:01:00Z">
        <w:r w:rsidR="00590A37">
          <w:rPr>
            <w:sz w:val="22"/>
            <w:szCs w:val="22"/>
          </w:rPr>
          <w:t xml:space="preserve">future research </w:t>
        </w:r>
      </w:ins>
      <w:r w:rsidRPr="00240BC0">
        <w:rPr>
          <w:sz w:val="22"/>
          <w:szCs w:val="22"/>
        </w:rPr>
        <w:t>identify</w:t>
      </w:r>
      <w:ins w:id="105" w:author="Kelsey McCune" w:date="2026-04-22T11:02:00Z" w16du:dateUtc="2026-04-22T16:02:00Z">
        <w:r w:rsidR="00590A37">
          <w:rPr>
            <w:sz w:val="22"/>
            <w:szCs w:val="22"/>
          </w:rPr>
          <w:t>ing</w:t>
        </w:r>
      </w:ins>
      <w:r w:rsidRPr="00240BC0">
        <w:rPr>
          <w:sz w:val="22"/>
          <w:szCs w:val="22"/>
        </w:rPr>
        <w:t xml:space="preserve"> </w:t>
      </w:r>
      <w:ins w:id="106" w:author="Kelsey McCune" w:date="2026-04-22T11:02:00Z" w16du:dateUtc="2026-04-22T16:02:00Z">
        <w:r w:rsidR="00590A37">
          <w:rPr>
            <w:sz w:val="22"/>
            <w:szCs w:val="22"/>
          </w:rPr>
          <w:t xml:space="preserve">presence of antimicrobial resistant genes, as well as </w:t>
        </w:r>
      </w:ins>
      <w:ins w:id="107" w:author="Kelsey McCune" w:date="2026-04-15T09:39:00Z" w16du:dateUtc="2026-04-15T14:39:00Z">
        <w:r w:rsidR="00813FB4">
          <w:rPr>
            <w:sz w:val="22"/>
            <w:szCs w:val="22"/>
          </w:rPr>
          <w:t>the contact network transmission chain</w:t>
        </w:r>
      </w:ins>
      <w:ins w:id="108" w:author="Kelsey McCune" w:date="2026-04-22T11:03:00Z" w16du:dateUtc="2026-04-22T16:03:00Z">
        <w:r w:rsidR="00590A37">
          <w:rPr>
            <w:sz w:val="22"/>
            <w:szCs w:val="22"/>
          </w:rPr>
          <w:t>s</w:t>
        </w:r>
      </w:ins>
      <w:ins w:id="109" w:author="Kelsey McCune" w:date="2026-04-15T09:39:00Z" w16du:dateUtc="2026-04-15T14:39:00Z">
        <w:r w:rsidR="00813FB4">
          <w:rPr>
            <w:sz w:val="22"/>
            <w:szCs w:val="22"/>
          </w:rPr>
          <w:t xml:space="preserve"> to </w:t>
        </w:r>
      </w:ins>
      <w:del w:id="110" w:author="Kelsey McCune" w:date="2026-04-15T09:40:00Z" w16du:dateUtc="2026-04-15T14:40:00Z">
        <w:r w:rsidRPr="00240BC0" w:rsidDel="00813FB4">
          <w:rPr>
            <w:sz w:val="22"/>
            <w:szCs w:val="22"/>
          </w:rPr>
          <w:delText xml:space="preserve">possible </w:delText>
        </w:r>
      </w:del>
      <w:ins w:id="111" w:author="Kelsey McCune" w:date="2026-04-15T09:40:00Z" w16du:dateUtc="2026-04-15T14:40:00Z">
        <w:r w:rsidR="00813FB4">
          <w:rPr>
            <w:sz w:val="22"/>
            <w:szCs w:val="22"/>
          </w:rPr>
          <w:t>quantify</w:t>
        </w:r>
        <w:r w:rsidR="00813FB4" w:rsidRPr="00240BC0">
          <w:rPr>
            <w:sz w:val="22"/>
            <w:szCs w:val="22"/>
          </w:rPr>
          <w:t xml:space="preserve"> </w:t>
        </w:r>
      </w:ins>
      <w:r w:rsidRPr="00240BC0">
        <w:rPr>
          <w:sz w:val="22"/>
          <w:szCs w:val="22"/>
        </w:rPr>
        <w:t>connections between our bacterial isolates</w:t>
      </w:r>
      <w:ins w:id="112" w:author="Kelsey McCune" w:date="2026-04-15T09:40:00Z" w16du:dateUtc="2026-04-15T14:40:00Z">
        <w:r w:rsidR="00813FB4">
          <w:rPr>
            <w:sz w:val="22"/>
            <w:szCs w:val="22"/>
          </w:rPr>
          <w:t>, chickens</w:t>
        </w:r>
      </w:ins>
      <w:r w:rsidRPr="00240BC0">
        <w:rPr>
          <w:sz w:val="22"/>
          <w:szCs w:val="22"/>
        </w:rPr>
        <w:t xml:space="preserve"> and known outbreak strains</w:t>
      </w:r>
      <w:r w:rsidR="0041649E">
        <w:rPr>
          <w:sz w:val="22"/>
          <w:szCs w:val="22"/>
        </w:rPr>
        <w:t xml:space="preserve">. </w:t>
      </w:r>
    </w:p>
    <w:p w14:paraId="53023484" w14:textId="77777777" w:rsidR="00590A37" w:rsidRDefault="00590A37" w:rsidP="00C22AA3">
      <w:pPr>
        <w:rPr>
          <w:ins w:id="113" w:author="Kelsey McCune" w:date="2026-04-22T10:58:00Z" w16du:dateUtc="2026-04-22T15:58:00Z"/>
          <w:sz w:val="22"/>
          <w:szCs w:val="22"/>
          <w:highlight w:val="yellow"/>
        </w:rPr>
      </w:pPr>
    </w:p>
    <w:p w14:paraId="33FDC9EE" w14:textId="1EB9A52B" w:rsidR="00C22AA3" w:rsidRPr="00A768AB" w:rsidRDefault="0075643F" w:rsidP="00C22AA3">
      <w:pPr>
        <w:rPr>
          <w:b/>
          <w:bCs/>
          <w:sz w:val="22"/>
          <w:szCs w:val="22"/>
        </w:rPr>
      </w:pPr>
      <w:r w:rsidRPr="00E227AE">
        <w:rPr>
          <w:sz w:val="22"/>
          <w:szCs w:val="22"/>
          <w:highlight w:val="yellow"/>
        </w:rPr>
        <w:t xml:space="preserve">Proposed Methodology: </w:t>
      </w:r>
      <w:r w:rsidR="00CB6F37" w:rsidRPr="00E227AE">
        <w:rPr>
          <w:sz w:val="22"/>
          <w:szCs w:val="22"/>
          <w:highlight w:val="yellow"/>
        </w:rPr>
        <w:t>(1-2 Pages)</w:t>
      </w:r>
      <w:r w:rsidR="00905C34">
        <w:rPr>
          <w:sz w:val="22"/>
          <w:szCs w:val="22"/>
        </w:rPr>
        <w:t>:</w:t>
      </w:r>
      <w:r w:rsidR="00905C34">
        <w:rPr>
          <w:sz w:val="22"/>
          <w:szCs w:val="22"/>
        </w:rPr>
        <w:br/>
      </w:r>
      <w:r w:rsidR="00C22AA3" w:rsidRPr="00A768AB">
        <w:rPr>
          <w:b/>
          <w:bCs/>
          <w:sz w:val="22"/>
          <w:szCs w:val="22"/>
        </w:rPr>
        <w:t>Study Area and Experimental Design</w:t>
      </w:r>
    </w:p>
    <w:p w14:paraId="2A38736C" w14:textId="7D22274A" w:rsidR="00C22AA3" w:rsidRPr="00C22AA3" w:rsidRDefault="00C22AA3" w:rsidP="00813FB4">
      <w:pPr>
        <w:ind w:firstLine="720"/>
        <w:rPr>
          <w:sz w:val="22"/>
          <w:szCs w:val="22"/>
        </w:rPr>
      </w:pPr>
      <w:r w:rsidRPr="00C22AA3">
        <w:rPr>
          <w:sz w:val="22"/>
          <w:szCs w:val="22"/>
        </w:rPr>
        <w:t xml:space="preserve">This study </w:t>
      </w:r>
      <w:r w:rsidR="00A06BD1">
        <w:rPr>
          <w:sz w:val="22"/>
          <w:szCs w:val="22"/>
        </w:rPr>
        <w:t xml:space="preserve">will occur across </w:t>
      </w:r>
      <w:r w:rsidR="009900FB">
        <w:rPr>
          <w:sz w:val="22"/>
          <w:szCs w:val="22"/>
        </w:rPr>
        <w:t>sixteen</w:t>
      </w:r>
      <w:r w:rsidRPr="00C22AA3">
        <w:rPr>
          <w:sz w:val="22"/>
          <w:szCs w:val="22"/>
        </w:rPr>
        <w:t xml:space="preserve"> sites</w:t>
      </w:r>
      <w:r w:rsidR="00A06BD1">
        <w:rPr>
          <w:sz w:val="22"/>
          <w:szCs w:val="22"/>
        </w:rPr>
        <w:t xml:space="preserve"> </w:t>
      </w:r>
      <w:r w:rsidR="00813FB4">
        <w:rPr>
          <w:sz w:val="22"/>
          <w:szCs w:val="22"/>
        </w:rPr>
        <w:t>in</w:t>
      </w:r>
      <w:r w:rsidR="00A06BD1">
        <w:rPr>
          <w:sz w:val="22"/>
          <w:szCs w:val="22"/>
        </w:rPr>
        <w:t xml:space="preserve"> east-central Alabama</w:t>
      </w:r>
      <w:r w:rsidRPr="00C22AA3">
        <w:rPr>
          <w:sz w:val="22"/>
          <w:szCs w:val="22"/>
        </w:rPr>
        <w:t xml:space="preserve"> categorized into four treatment types: control sites with no feeders or poultry (n = 4), backyard bird feeder-only sites (n = 4), backyard chicken-only sites (n = </w:t>
      </w:r>
      <w:r w:rsidR="00A06BD1">
        <w:rPr>
          <w:sz w:val="22"/>
          <w:szCs w:val="22"/>
        </w:rPr>
        <w:t>4</w:t>
      </w:r>
      <w:r w:rsidRPr="00C22AA3">
        <w:rPr>
          <w:sz w:val="22"/>
          <w:szCs w:val="22"/>
        </w:rPr>
        <w:t xml:space="preserve">), and backyard sites with both bird feeders and chickens (n = </w:t>
      </w:r>
      <w:r w:rsidR="00A06BD1">
        <w:rPr>
          <w:sz w:val="22"/>
          <w:szCs w:val="22"/>
        </w:rPr>
        <w:t>4</w:t>
      </w:r>
      <w:r w:rsidRPr="00C22AA3">
        <w:rPr>
          <w:sz w:val="22"/>
          <w:szCs w:val="22"/>
        </w:rPr>
        <w:t>)</w:t>
      </w:r>
      <w:ins w:id="114" w:author="Alex Fisher" w:date="2026-04-21T10:24:00Z" w16du:dateUtc="2026-04-21T15:24:00Z">
        <w:r w:rsidR="002C22FE">
          <w:rPr>
            <w:sz w:val="22"/>
            <w:szCs w:val="22"/>
          </w:rPr>
          <w:t xml:space="preserve">. </w:t>
        </w:r>
      </w:ins>
      <w:del w:id="115" w:author="Alex Fisher" w:date="2026-04-21T10:24:00Z" w16du:dateUtc="2026-04-21T15:24:00Z">
        <w:r w:rsidR="002034E9" w:rsidDel="002C22FE">
          <w:rPr>
            <w:sz w:val="22"/>
            <w:szCs w:val="22"/>
          </w:rPr>
          <w:delText xml:space="preserve"> </w:delText>
        </w:r>
        <w:commentRangeStart w:id="116"/>
        <w:r w:rsidR="002034E9" w:rsidRPr="002034E9" w:rsidDel="002C22FE">
          <w:rPr>
            <w:sz w:val="22"/>
            <w:szCs w:val="22"/>
            <w:highlight w:val="green"/>
          </w:rPr>
          <w:delText>[we discussed using n=4 for all site types here, for uniformity. so I went with n=16 for all sites throughout the grant]</w:delText>
        </w:r>
        <w:r w:rsidR="00A06BD1" w:rsidDel="002C22FE">
          <w:rPr>
            <w:sz w:val="22"/>
            <w:szCs w:val="22"/>
          </w:rPr>
          <w:delText xml:space="preserve"> </w:delText>
        </w:r>
        <w:commentRangeEnd w:id="116"/>
        <w:r w:rsidR="00813FB4" w:rsidDel="002C22FE">
          <w:rPr>
            <w:rStyle w:val="CommentReference"/>
            <w:sz w:val="22"/>
            <w:szCs w:val="22"/>
          </w:rPr>
          <w:commentReference w:id="116"/>
        </w:r>
      </w:del>
      <w:r w:rsidR="00A06BD1">
        <w:rPr>
          <w:sz w:val="22"/>
          <w:szCs w:val="22"/>
        </w:rPr>
        <w:t>I selected s</w:t>
      </w:r>
      <w:r w:rsidRPr="00C22AA3">
        <w:rPr>
          <w:sz w:val="22"/>
          <w:szCs w:val="22"/>
        </w:rPr>
        <w:t xml:space="preserve">ites </w:t>
      </w:r>
      <w:r w:rsidR="00A06BD1">
        <w:rPr>
          <w:sz w:val="22"/>
          <w:szCs w:val="22"/>
        </w:rPr>
        <w:t xml:space="preserve">that had a baseline number of trees and shrubs to </w:t>
      </w:r>
      <w:r w:rsidR="00C75D77">
        <w:rPr>
          <w:sz w:val="22"/>
          <w:szCs w:val="22"/>
        </w:rPr>
        <w:t>e</w:t>
      </w:r>
      <w:r w:rsidR="00A06BD1">
        <w:rPr>
          <w:sz w:val="22"/>
          <w:szCs w:val="22"/>
        </w:rPr>
        <w:t>nsure bird habitat is present</w:t>
      </w:r>
      <w:r w:rsidRPr="00C22AA3">
        <w:rPr>
          <w:sz w:val="22"/>
          <w:szCs w:val="22"/>
        </w:rPr>
        <w:t>. A</w:t>
      </w:r>
      <w:r w:rsidR="00A06BD1">
        <w:rPr>
          <w:sz w:val="22"/>
          <w:szCs w:val="22"/>
        </w:rPr>
        <w:t>fter selecting a site, I asked homeowners to complete a</w:t>
      </w:r>
      <w:r w:rsidRPr="00C22AA3">
        <w:rPr>
          <w:sz w:val="22"/>
          <w:szCs w:val="22"/>
        </w:rPr>
        <w:t xml:space="preserve"> standardized questionnaire to record factors such as feeder type and placement, poultry housing, current cleaning practices,</w:t>
      </w:r>
      <w:r w:rsidR="00A06BD1">
        <w:rPr>
          <w:sz w:val="22"/>
          <w:szCs w:val="22"/>
        </w:rPr>
        <w:t xml:space="preserve"> presence of pets</w:t>
      </w:r>
      <w:r w:rsidRPr="00C22AA3">
        <w:rPr>
          <w:sz w:val="22"/>
          <w:szCs w:val="22"/>
        </w:rPr>
        <w:t xml:space="preserve"> and </w:t>
      </w:r>
      <w:r>
        <w:rPr>
          <w:sz w:val="22"/>
          <w:szCs w:val="22"/>
        </w:rPr>
        <w:t>vegetation characteristics</w:t>
      </w:r>
      <w:r w:rsidRPr="00C22AA3">
        <w:rPr>
          <w:sz w:val="22"/>
          <w:szCs w:val="22"/>
        </w:rPr>
        <w:t xml:space="preserve"> at each </w:t>
      </w:r>
      <w:r>
        <w:rPr>
          <w:sz w:val="22"/>
          <w:szCs w:val="22"/>
        </w:rPr>
        <w:t>site.</w:t>
      </w:r>
    </w:p>
    <w:p w14:paraId="52B0C668" w14:textId="77777777" w:rsidR="00C22AA3" w:rsidRPr="00C22AA3" w:rsidRDefault="00C22AA3" w:rsidP="00C22AA3">
      <w:pPr>
        <w:rPr>
          <w:b/>
          <w:bCs/>
          <w:sz w:val="22"/>
          <w:szCs w:val="22"/>
        </w:rPr>
      </w:pPr>
      <w:r w:rsidRPr="00C22AA3">
        <w:rPr>
          <w:b/>
          <w:bCs/>
          <w:sz w:val="22"/>
          <w:szCs w:val="22"/>
        </w:rPr>
        <w:t>Field Sampling</w:t>
      </w:r>
    </w:p>
    <w:p w14:paraId="57F796E5" w14:textId="78B83461" w:rsidR="00C22AA3" w:rsidRPr="00C22AA3" w:rsidRDefault="00C22AA3" w:rsidP="00813FB4">
      <w:pPr>
        <w:ind w:firstLine="720"/>
        <w:rPr>
          <w:sz w:val="22"/>
          <w:szCs w:val="22"/>
        </w:rPr>
      </w:pPr>
      <w:r w:rsidRPr="00C22AA3">
        <w:rPr>
          <w:sz w:val="22"/>
          <w:szCs w:val="22"/>
        </w:rPr>
        <w:t>Field sampling began in summer 2024 and continues through 2027.</w:t>
      </w:r>
      <w:r w:rsidR="00A06BD1">
        <w:rPr>
          <w:sz w:val="22"/>
          <w:szCs w:val="22"/>
        </w:rPr>
        <w:t xml:space="preserve"> I visit each site once a month to sample wild birds and chickens (if present).</w:t>
      </w:r>
      <w:r w:rsidRPr="00C22AA3">
        <w:rPr>
          <w:sz w:val="22"/>
          <w:szCs w:val="22"/>
        </w:rPr>
        <w:t xml:space="preserve"> To date, over 230 wild birds have been captured using mist nets deployed near feeders, </w:t>
      </w:r>
      <w:r w:rsidR="00A06BD1">
        <w:rPr>
          <w:sz w:val="22"/>
          <w:szCs w:val="22"/>
        </w:rPr>
        <w:t xml:space="preserve">chicken </w:t>
      </w:r>
      <w:r w:rsidRPr="00C22AA3">
        <w:rPr>
          <w:sz w:val="22"/>
          <w:szCs w:val="22"/>
        </w:rPr>
        <w:t>coops, or comparabl</w:t>
      </w:r>
      <w:r w:rsidR="00813FB4">
        <w:rPr>
          <w:sz w:val="22"/>
          <w:szCs w:val="22"/>
        </w:rPr>
        <w:t>y active</w:t>
      </w:r>
      <w:r w:rsidRPr="00C22AA3">
        <w:rPr>
          <w:sz w:val="22"/>
          <w:szCs w:val="22"/>
        </w:rPr>
        <w:t xml:space="preserve"> areas at control sites. Each bird is identified to species-level</w:t>
      </w:r>
      <w:r w:rsidR="00A06BD1">
        <w:rPr>
          <w:sz w:val="22"/>
          <w:szCs w:val="22"/>
        </w:rPr>
        <w:t xml:space="preserve"> and</w:t>
      </w:r>
      <w:r w:rsidRPr="00C22AA3">
        <w:rPr>
          <w:sz w:val="22"/>
          <w:szCs w:val="22"/>
        </w:rPr>
        <w:t xml:space="preserve"> measured for body </w:t>
      </w:r>
      <w:r w:rsidR="00A06BD1">
        <w:rPr>
          <w:sz w:val="22"/>
          <w:szCs w:val="22"/>
        </w:rPr>
        <w:lastRenderedPageBreak/>
        <w:t>condition</w:t>
      </w:r>
      <w:r w:rsidRPr="00C22AA3">
        <w:rPr>
          <w:sz w:val="22"/>
          <w:szCs w:val="22"/>
        </w:rPr>
        <w:t xml:space="preserve">. All individuals receive a sequentially numbered USGS </w:t>
      </w:r>
      <w:r w:rsidRPr="00813FB4">
        <w:rPr>
          <w:sz w:val="22"/>
          <w:szCs w:val="22"/>
        </w:rPr>
        <w:t>aluminum</w:t>
      </w:r>
      <w:r w:rsidRPr="00C22AA3">
        <w:rPr>
          <w:sz w:val="22"/>
          <w:szCs w:val="22"/>
        </w:rPr>
        <w:t xml:space="preserve"> leg band. </w:t>
      </w:r>
      <w:r w:rsidR="00A06BD1">
        <w:rPr>
          <w:sz w:val="22"/>
          <w:szCs w:val="22"/>
        </w:rPr>
        <w:t>I collec</w:t>
      </w:r>
      <w:r w:rsidR="00C75D77">
        <w:rPr>
          <w:sz w:val="22"/>
          <w:szCs w:val="22"/>
        </w:rPr>
        <w:t>t</w:t>
      </w:r>
      <w:r w:rsidR="00A06BD1">
        <w:rPr>
          <w:sz w:val="22"/>
          <w:szCs w:val="22"/>
        </w:rPr>
        <w:t xml:space="preserve"> fecal</w:t>
      </w:r>
      <w:r w:rsidRPr="00C22AA3">
        <w:rPr>
          <w:sz w:val="22"/>
          <w:szCs w:val="22"/>
        </w:rPr>
        <w:t xml:space="preserve"> samples </w:t>
      </w:r>
      <w:del w:id="117" w:author="Kelsey McCune" w:date="2026-04-08T15:59:00Z" w16du:dateUtc="2026-04-08T20:59:00Z">
        <w:r w:rsidRPr="00C22AA3" w:rsidDel="00A06BD1">
          <w:rPr>
            <w:sz w:val="22"/>
            <w:szCs w:val="22"/>
          </w:rPr>
          <w:delText xml:space="preserve">are collected </w:delText>
        </w:r>
      </w:del>
      <w:r w:rsidRPr="00C22AA3">
        <w:rPr>
          <w:sz w:val="22"/>
          <w:szCs w:val="22"/>
        </w:rPr>
        <w:t>from each captured bird via cloacal swab or from fresh droppings on clean surfaces. Backyard chicken fecal samples and soil/surface swabs from feeder and coop areas are also collected to characterize environmental pathogen reservoirs. All samples are transported on ice and stored at -80°C until processing.</w:t>
      </w:r>
    </w:p>
    <w:p w14:paraId="5064B9D0" w14:textId="77777777" w:rsidR="00C22AA3" w:rsidRPr="00C22AA3" w:rsidRDefault="00C22AA3" w:rsidP="00C22AA3">
      <w:pPr>
        <w:rPr>
          <w:b/>
          <w:bCs/>
          <w:sz w:val="22"/>
          <w:szCs w:val="22"/>
        </w:rPr>
      </w:pPr>
      <w:r w:rsidRPr="00C22AA3">
        <w:rPr>
          <w:b/>
          <w:bCs/>
          <w:sz w:val="22"/>
          <w:szCs w:val="22"/>
        </w:rPr>
        <w:t>Laboratory Analysis</w:t>
      </w:r>
    </w:p>
    <w:p w14:paraId="43394C9C" w14:textId="0F394A4D" w:rsidR="00C22AA3" w:rsidRPr="00813FB4" w:rsidRDefault="00C22AA3" w:rsidP="00813FB4">
      <w:pPr>
        <w:ind w:firstLine="720"/>
        <w:rPr>
          <w:sz w:val="22"/>
          <w:szCs w:val="22"/>
        </w:rPr>
      </w:pPr>
      <w:r w:rsidRPr="00C22AA3">
        <w:rPr>
          <w:sz w:val="22"/>
          <w:szCs w:val="22"/>
        </w:rPr>
        <w:t xml:space="preserve">Laboratory work is conducted at Auburn University in collaboration with the </w:t>
      </w:r>
      <w:del w:id="118" w:author="Kelsey McCune" w:date="2026-04-22T10:46:00Z" w16du:dateUtc="2026-04-22T15:46:00Z">
        <w:r w:rsidRPr="00C22AA3" w:rsidDel="002F00CE">
          <w:rPr>
            <w:sz w:val="22"/>
            <w:szCs w:val="22"/>
          </w:rPr>
          <w:delText>Thompson Bishop Sparks State Diagnostic Laboratory</w:delText>
        </w:r>
      </w:del>
      <w:ins w:id="119" w:author="Kelsey McCune" w:date="2026-04-22T10:46:00Z" w16du:dateUtc="2026-04-22T15:46:00Z">
        <w:r w:rsidR="002F00CE">
          <w:rPr>
            <w:sz w:val="22"/>
            <w:szCs w:val="22"/>
          </w:rPr>
          <w:t>Department</w:t>
        </w:r>
      </w:ins>
      <w:ins w:id="120" w:author="Kelsey McCune" w:date="2026-04-22T10:47:00Z" w16du:dateUtc="2026-04-22T15:47:00Z">
        <w:r w:rsidR="002F00CE">
          <w:rPr>
            <w:sz w:val="22"/>
            <w:szCs w:val="22"/>
          </w:rPr>
          <w:t>s of Poultry Science and Pathobiology</w:t>
        </w:r>
      </w:ins>
      <w:r w:rsidRPr="00C22AA3">
        <w:rPr>
          <w:sz w:val="22"/>
          <w:szCs w:val="22"/>
        </w:rPr>
        <w:t xml:space="preserve">. Fecal samples are </w:t>
      </w:r>
      <w:r w:rsidR="00C75D77">
        <w:rPr>
          <w:sz w:val="22"/>
          <w:szCs w:val="22"/>
        </w:rPr>
        <w:t>incubated</w:t>
      </w:r>
      <w:r w:rsidRPr="00C22AA3">
        <w:rPr>
          <w:sz w:val="22"/>
          <w:szCs w:val="22"/>
        </w:rPr>
        <w:t xml:space="preserve"> in pre-enriched buffered peptone water, then transferred to broth</w:t>
      </w:r>
      <w:r w:rsidR="00813FB4">
        <w:rPr>
          <w:sz w:val="22"/>
          <w:szCs w:val="22"/>
        </w:rPr>
        <w:t xml:space="preserve"> selective for </w:t>
      </w:r>
      <w:r w:rsidR="00813FB4">
        <w:rPr>
          <w:i/>
          <w:iCs/>
          <w:sz w:val="22"/>
          <w:szCs w:val="22"/>
        </w:rPr>
        <w:t xml:space="preserve">S. enterica </w:t>
      </w:r>
      <w:r w:rsidR="00813FB4" w:rsidRPr="002203BD">
        <w:rPr>
          <w:sz w:val="22"/>
          <w:szCs w:val="22"/>
        </w:rPr>
        <w:t>enrichment</w:t>
      </w:r>
      <w:r w:rsidR="00813FB4">
        <w:rPr>
          <w:i/>
          <w:iCs/>
          <w:sz w:val="22"/>
          <w:szCs w:val="22"/>
        </w:rPr>
        <w:t>.</w:t>
      </w:r>
      <w:r w:rsidRPr="00C22AA3">
        <w:rPr>
          <w:sz w:val="22"/>
          <w:szCs w:val="22"/>
        </w:rPr>
        <w:t xml:space="preserve"> </w:t>
      </w:r>
      <w:r w:rsidR="00813FB4">
        <w:rPr>
          <w:sz w:val="22"/>
          <w:szCs w:val="22"/>
        </w:rPr>
        <w:t>I streak from this broth on</w:t>
      </w:r>
      <w:r w:rsidR="002203BD">
        <w:rPr>
          <w:sz w:val="22"/>
          <w:szCs w:val="22"/>
        </w:rPr>
        <w:t>to</w:t>
      </w:r>
      <w:r w:rsidR="00813FB4">
        <w:rPr>
          <w:sz w:val="22"/>
          <w:szCs w:val="22"/>
        </w:rPr>
        <w:t xml:space="preserve"> plates</w:t>
      </w:r>
      <w:r w:rsidRPr="00C22AA3">
        <w:rPr>
          <w:sz w:val="22"/>
          <w:szCs w:val="22"/>
        </w:rPr>
        <w:t xml:space="preserve"> </w:t>
      </w:r>
      <w:r w:rsidR="00813FB4">
        <w:rPr>
          <w:sz w:val="22"/>
          <w:szCs w:val="22"/>
        </w:rPr>
        <w:t xml:space="preserve">containing agar </w:t>
      </w:r>
      <w:r w:rsidRPr="00C22AA3">
        <w:rPr>
          <w:sz w:val="22"/>
          <w:szCs w:val="22"/>
        </w:rPr>
        <w:t xml:space="preserve">selective for </w:t>
      </w:r>
      <w:r w:rsidRPr="00C22AA3">
        <w:rPr>
          <w:i/>
          <w:iCs/>
          <w:sz w:val="22"/>
          <w:szCs w:val="22"/>
        </w:rPr>
        <w:t>S</w:t>
      </w:r>
      <w:r w:rsidR="00813FB4">
        <w:rPr>
          <w:i/>
          <w:iCs/>
          <w:sz w:val="22"/>
          <w:szCs w:val="22"/>
        </w:rPr>
        <w:t>.</w:t>
      </w:r>
      <w:r w:rsidRPr="00C22AA3">
        <w:rPr>
          <w:i/>
          <w:iCs/>
          <w:sz w:val="22"/>
          <w:szCs w:val="22"/>
        </w:rPr>
        <w:t xml:space="preserve"> enterica</w:t>
      </w:r>
      <w:r w:rsidRPr="00C22AA3">
        <w:rPr>
          <w:sz w:val="22"/>
          <w:szCs w:val="22"/>
        </w:rPr>
        <w:t xml:space="preserve"> </w:t>
      </w:r>
      <w:r w:rsidR="00813FB4">
        <w:rPr>
          <w:sz w:val="22"/>
          <w:szCs w:val="22"/>
        </w:rPr>
        <w:t>growth</w:t>
      </w:r>
      <w:r w:rsidRPr="00C22AA3">
        <w:rPr>
          <w:sz w:val="22"/>
          <w:szCs w:val="22"/>
        </w:rPr>
        <w:t xml:space="preserve">. Presumptive colonies </w:t>
      </w:r>
      <w:r w:rsidR="00A06BD1">
        <w:rPr>
          <w:sz w:val="22"/>
          <w:szCs w:val="22"/>
        </w:rPr>
        <w:t>will be</w:t>
      </w:r>
      <w:r w:rsidRPr="00C22AA3">
        <w:rPr>
          <w:sz w:val="22"/>
          <w:szCs w:val="22"/>
        </w:rPr>
        <w:t xml:space="preserve"> confirmed using </w:t>
      </w:r>
      <w:r w:rsidR="00A2191D" w:rsidRPr="00A2191D">
        <w:rPr>
          <w:sz w:val="22"/>
          <w:szCs w:val="22"/>
        </w:rPr>
        <w:t xml:space="preserve">a </w:t>
      </w:r>
      <w:r w:rsidRPr="00A2191D">
        <w:rPr>
          <w:sz w:val="22"/>
          <w:szCs w:val="22"/>
        </w:rPr>
        <w:t>matrix-assisted laser desorption/ionization time-of-flight mass spectrometry (MALDI-TOF MS).</w:t>
      </w:r>
      <w:r w:rsidRPr="00C22AA3">
        <w:rPr>
          <w:sz w:val="22"/>
          <w:szCs w:val="22"/>
        </w:rPr>
        <w:t xml:space="preserve"> </w:t>
      </w:r>
      <w:del w:id="121" w:author="Kelsey McCune" w:date="2026-04-22T10:55:00Z" w16du:dateUtc="2026-04-22T15:55:00Z">
        <w:r w:rsidR="00813FB4" w:rsidDel="002F00CE">
          <w:rPr>
            <w:sz w:val="22"/>
            <w:szCs w:val="22"/>
          </w:rPr>
          <w:delText>I</w:delText>
        </w:r>
        <w:r w:rsidR="00A06BD1" w:rsidDel="002F00CE">
          <w:rPr>
            <w:sz w:val="22"/>
            <w:szCs w:val="22"/>
          </w:rPr>
          <w:delText xml:space="preserve"> will </w:delText>
        </w:r>
        <w:r w:rsidR="00813FB4" w:rsidDel="002F00CE">
          <w:rPr>
            <w:sz w:val="22"/>
            <w:szCs w:val="22"/>
          </w:rPr>
          <w:delText>work with the State Diagnostic Lab and the Auburn University Pathobiology Department to</w:delText>
        </w:r>
        <w:r w:rsidR="00A06BD1" w:rsidDel="002F00CE">
          <w:rPr>
            <w:sz w:val="22"/>
            <w:szCs w:val="22"/>
          </w:rPr>
          <w:delText xml:space="preserve"> serotype and conduct whole genome sequencing on c</w:delText>
        </w:r>
        <w:r w:rsidRPr="00C22AA3" w:rsidDel="002F00CE">
          <w:rPr>
            <w:sz w:val="22"/>
            <w:szCs w:val="22"/>
          </w:rPr>
          <w:delText>onfirmed isolates</w:delText>
        </w:r>
        <w:r w:rsidR="00A06BD1" w:rsidDel="002F00CE">
          <w:rPr>
            <w:sz w:val="22"/>
            <w:szCs w:val="22"/>
          </w:rPr>
          <w:delText>.</w:delText>
        </w:r>
        <w:r w:rsidR="00240BC0" w:rsidDel="002F00CE">
          <w:rPr>
            <w:sz w:val="22"/>
            <w:szCs w:val="22"/>
          </w:rPr>
          <w:delText xml:space="preserve"> </w:delText>
        </w:r>
        <w:r w:rsidR="00C75D77" w:rsidDel="002F00CE">
          <w:rPr>
            <w:sz w:val="22"/>
            <w:szCs w:val="22"/>
          </w:rPr>
          <w:delText>S</w:delText>
        </w:r>
        <w:r w:rsidR="00C75D77" w:rsidRPr="00C75D77" w:rsidDel="002F00CE">
          <w:rPr>
            <w:sz w:val="22"/>
            <w:szCs w:val="22"/>
          </w:rPr>
          <w:delText>erotyp</w:delText>
        </w:r>
        <w:r w:rsidR="00C75D77" w:rsidDel="002F00CE">
          <w:rPr>
            <w:sz w:val="22"/>
            <w:szCs w:val="22"/>
          </w:rPr>
          <w:delText>ing of</w:delText>
        </w:r>
        <w:r w:rsidR="00C75D77" w:rsidRPr="00C75D77" w:rsidDel="002F00CE">
          <w:rPr>
            <w:sz w:val="22"/>
            <w:szCs w:val="22"/>
          </w:rPr>
          <w:delText xml:space="preserve"> confirmed isolates </w:delText>
        </w:r>
        <w:r w:rsidR="00C75D77" w:rsidDel="002F00CE">
          <w:rPr>
            <w:sz w:val="22"/>
            <w:szCs w:val="22"/>
          </w:rPr>
          <w:delText xml:space="preserve">will be performed </w:delText>
        </w:r>
        <w:r w:rsidR="00C75D77" w:rsidRPr="00C75D77" w:rsidDel="002F00CE">
          <w:rPr>
            <w:sz w:val="22"/>
            <w:szCs w:val="22"/>
          </w:rPr>
          <w:delText xml:space="preserve">using O and H antigen testing following the Kauffmann-White scheme, targeting serogroups </w:delText>
        </w:r>
        <w:r w:rsidR="00C75D77" w:rsidDel="002F00CE">
          <w:rPr>
            <w:sz w:val="22"/>
            <w:szCs w:val="22"/>
          </w:rPr>
          <w:delText xml:space="preserve">B and D </w:delText>
        </w:r>
        <w:r w:rsidR="00C75D77" w:rsidRPr="00C75D77" w:rsidDel="002F00CE">
          <w:rPr>
            <w:sz w:val="22"/>
            <w:szCs w:val="22"/>
          </w:rPr>
          <w:delText xml:space="preserve">that include serotypes such as Typhimurium and Enteritidis. </w:delText>
        </w:r>
      </w:del>
      <w:ins w:id="122" w:author="Kelsey McCune" w:date="2026-04-22T10:00:00Z" w16du:dateUtc="2026-04-22T15:00:00Z">
        <w:r w:rsidR="002203BD">
          <w:rPr>
            <w:sz w:val="22"/>
            <w:szCs w:val="22"/>
          </w:rPr>
          <w:t>I will con</w:t>
        </w:r>
      </w:ins>
      <w:ins w:id="123" w:author="Kelsey McCune" w:date="2026-04-22T10:01:00Z" w16du:dateUtc="2026-04-22T15:01:00Z">
        <w:r w:rsidR="002203BD">
          <w:rPr>
            <w:sz w:val="22"/>
            <w:szCs w:val="22"/>
          </w:rPr>
          <w:t>d</w:t>
        </w:r>
      </w:ins>
      <w:ins w:id="124" w:author="Kelsey McCune" w:date="2026-04-22T10:00:00Z" w16du:dateUtc="2026-04-22T15:00:00Z">
        <w:r w:rsidR="002203BD">
          <w:rPr>
            <w:sz w:val="22"/>
            <w:szCs w:val="22"/>
          </w:rPr>
          <w:t>uct w</w:t>
        </w:r>
      </w:ins>
      <w:del w:id="125" w:author="Kelsey McCune" w:date="2026-04-22T10:00:00Z" w16du:dateUtc="2026-04-22T15:00:00Z">
        <w:r w:rsidR="00813FB4" w:rsidDel="002203BD">
          <w:rPr>
            <w:sz w:val="22"/>
            <w:szCs w:val="22"/>
          </w:rPr>
          <w:delText>W</w:delText>
        </w:r>
      </w:del>
      <w:r w:rsidR="00813FB4">
        <w:rPr>
          <w:sz w:val="22"/>
          <w:szCs w:val="22"/>
        </w:rPr>
        <w:t xml:space="preserve">hole genome sequencing </w:t>
      </w:r>
      <w:del w:id="126" w:author="Kelsey McCune" w:date="2026-04-22T10:01:00Z" w16du:dateUtc="2026-04-22T15:01:00Z">
        <w:r w:rsidR="00813FB4" w:rsidRPr="002203BD" w:rsidDel="002203BD">
          <w:rPr>
            <w:sz w:val="22"/>
            <w:szCs w:val="22"/>
          </w:rPr>
          <w:delText xml:space="preserve">will be conducted </w:delText>
        </w:r>
      </w:del>
      <w:r w:rsidR="00813FB4" w:rsidRPr="002203BD">
        <w:rPr>
          <w:sz w:val="22"/>
          <w:szCs w:val="22"/>
        </w:rPr>
        <w:t xml:space="preserve">on positive isolates using Illumina short-read sequencing. Sequencing reads will be checked for quality, then mapped to a reference </w:t>
      </w:r>
      <w:r w:rsidR="00813FB4" w:rsidRPr="002203BD">
        <w:rPr>
          <w:i/>
          <w:iCs/>
          <w:sz w:val="22"/>
          <w:szCs w:val="22"/>
        </w:rPr>
        <w:t>S</w:t>
      </w:r>
      <w:r w:rsidR="002203BD">
        <w:rPr>
          <w:i/>
          <w:iCs/>
          <w:sz w:val="22"/>
          <w:szCs w:val="22"/>
        </w:rPr>
        <w:t>.</w:t>
      </w:r>
      <w:r w:rsidR="00813FB4" w:rsidRPr="002203BD">
        <w:rPr>
          <w:i/>
          <w:iCs/>
          <w:sz w:val="22"/>
          <w:szCs w:val="22"/>
        </w:rPr>
        <w:t xml:space="preserve"> enterica</w:t>
      </w:r>
      <w:r w:rsidR="00813FB4" w:rsidRPr="002203BD">
        <w:rPr>
          <w:sz w:val="22"/>
          <w:szCs w:val="22"/>
        </w:rPr>
        <w:t xml:space="preserve"> genome assembly (NCBI </w:t>
      </w:r>
      <w:proofErr w:type="spellStart"/>
      <w:r w:rsidR="00813FB4" w:rsidRPr="002203BD">
        <w:rPr>
          <w:sz w:val="22"/>
          <w:szCs w:val="22"/>
        </w:rPr>
        <w:t>Refseq</w:t>
      </w:r>
      <w:proofErr w:type="spellEnd"/>
      <w:r w:rsidR="00813FB4" w:rsidRPr="002203BD">
        <w:rPr>
          <w:sz w:val="22"/>
          <w:szCs w:val="22"/>
        </w:rPr>
        <w:t xml:space="preserve"> GCF_000006945.2)</w:t>
      </w:r>
      <w:ins w:id="127" w:author="Kelsey McCune" w:date="2026-04-22T10:47:00Z" w16du:dateUtc="2026-04-22T15:47:00Z">
        <w:r w:rsidR="002F00CE">
          <w:rPr>
            <w:sz w:val="22"/>
            <w:szCs w:val="22"/>
          </w:rPr>
          <w:t xml:space="preserve"> t</w:t>
        </w:r>
      </w:ins>
      <w:ins w:id="128" w:author="Kelsey McCune" w:date="2026-04-22T10:48:00Z" w16du:dateUtc="2026-04-22T15:48:00Z">
        <w:r w:rsidR="002F00CE">
          <w:rPr>
            <w:sz w:val="22"/>
            <w:szCs w:val="22"/>
          </w:rPr>
          <w:t>o determine serotype</w:t>
        </w:r>
      </w:ins>
      <w:r w:rsidR="00813FB4" w:rsidRPr="002203BD">
        <w:rPr>
          <w:sz w:val="22"/>
          <w:szCs w:val="22"/>
        </w:rPr>
        <w:t>.</w:t>
      </w:r>
      <w:r w:rsidR="00813FB4" w:rsidRPr="00813FB4">
        <w:rPr>
          <w:sz w:val="22"/>
          <w:szCs w:val="22"/>
        </w:rPr>
        <w:t xml:space="preserve"> </w:t>
      </w:r>
      <w:del w:id="129" w:author="Kelsey McCune" w:date="2026-04-22T10:51:00Z" w16du:dateUtc="2026-04-22T15:51:00Z">
        <w:r w:rsidR="00813FB4" w:rsidRPr="002203BD" w:rsidDel="002F00CE">
          <w:rPr>
            <w:sz w:val="22"/>
            <w:szCs w:val="22"/>
          </w:rPr>
          <w:delText>In this way</w:delText>
        </w:r>
        <w:r w:rsidR="00813FB4" w:rsidDel="002F00CE">
          <w:rPr>
            <w:sz w:val="22"/>
            <w:szCs w:val="22"/>
          </w:rPr>
          <w:delText>,</w:delText>
        </w:r>
        <w:r w:rsidR="00813FB4" w:rsidRPr="002203BD" w:rsidDel="002F00CE">
          <w:rPr>
            <w:sz w:val="22"/>
            <w:szCs w:val="22"/>
          </w:rPr>
          <w:delText xml:space="preserve"> </w:delText>
        </w:r>
        <w:r w:rsidR="00813FB4" w:rsidDel="002F00CE">
          <w:rPr>
            <w:sz w:val="22"/>
            <w:szCs w:val="22"/>
          </w:rPr>
          <w:delText>I</w:delText>
        </w:r>
        <w:r w:rsidR="00813FB4" w:rsidRPr="002203BD" w:rsidDel="002F00CE">
          <w:rPr>
            <w:sz w:val="22"/>
            <w:szCs w:val="22"/>
          </w:rPr>
          <w:delText xml:space="preserve"> can identify </w:delText>
        </w:r>
      </w:del>
      <w:del w:id="130" w:author="Kelsey McCune" w:date="2026-04-22T10:50:00Z" w16du:dateUtc="2026-04-22T15:50:00Z">
        <w:r w:rsidR="00813FB4" w:rsidRPr="002203BD" w:rsidDel="002F00CE">
          <w:rPr>
            <w:sz w:val="22"/>
            <w:szCs w:val="22"/>
          </w:rPr>
          <w:delText xml:space="preserve">variants in the genomes </w:delText>
        </w:r>
        <w:r w:rsidR="00813FB4" w:rsidRPr="002203BD" w:rsidDel="002F00CE">
          <w:rPr>
            <w:sz w:val="22"/>
            <w:szCs w:val="22"/>
          </w:rPr>
          <w:fldChar w:fldCharType="begin"/>
        </w:r>
        <w:r w:rsidR="00813FB4" w:rsidRPr="002203BD" w:rsidDel="002F00CE">
          <w:rPr>
            <w:sz w:val="22"/>
            <w:szCs w:val="22"/>
          </w:rPr>
          <w:delInstrText xml:space="preserve"> ADDIN ZOTERO_ITEM CSL_CITATION {"citationID":"YXAwFyHk","properties":{"formattedCitation":"(bcftools; Genovese et al. 2024)","plainCitation":"(bcftools; Genovese et al. 2024)","noteIndex":0},"citationItems":[{"id":21195,"uris":["http://zotero.org/users/14217530/items/CYWH9PBI"],"itemData":{"id":21195,"type":"article-journal","abstract":"Motivation: Many genetics studies report results tied to genomic coordinates of a legacy genome assembly. However, as assemblies are updated and improved, researchers are faced with either realigning raw sequence data using the updated coordinate system or converting legacy datasets to the updated coordinate system to be able to combine results with newer datasets. Currently available tools to perform the conversion of genetic variants have numerous shortcomings, including poor support for indels and multi-allelic variants, that lead to a higher rate of variants being dropped or incorrectly converted. As a result, many researchers continue to work with and publish using legacy genomic coordinates. Results: Here we present BCFtools/liftover, a tool to convert genomic coordinates across genome assemblies for variants encoded in the variant call format with improved support for indels represented by different reference alleles across genome assemblies and full support for multi-allelic variants. It further supports variant annotation ﬁelds updates whenever the reference allele changes across genome assemblies. The tool has the lowest rate of variants being dropped with an order of magnitude less indels dropped or incorrectly converted and is an order of magnitude faster than other tools typically used for the same task. It is particularly suited for converting variant callsets from large cohorts to novel telomere-to-telomere assemblies as well as summary statistics from genome-wide association studies tied to legacy genome assemblies.","container-title":"Bioinformatics","DOI":"10.1093/bioinformatics/btae038","ISSN":"1367-4811","issue":"2","language":"en","license":"https://creativecommons.org/licenses/by/4.0/","page":"btae038","source":"DOI.org (Crossref)","title":"BCFtools/liftover: an accurate and comprehensive tool to convert genetic variants across genome assemblies","title-short":"BCFtools/liftover","volume":"40","author":[{"family":"Genovese","given":"Giulio"},{"family":"Rockweiler","given":"Nicole B"},{"family":"Gorman","given":"Bryan R"},{"family":"Bigdeli","given":"Tim B"},{"family":"Pato","given":"Michelle T"},{"family":"Pato","given":"Carlos N"},{"family":"Ichihara","given":"Kiku"},{"family":"McCarroll","given":"Steven A"}],"editor":[{"family":"Kendziorski","given":"Christina"}],"issued":{"date-parts":[["2024",1,2]]}},"prefix":"bcftools;"}],"schema":"https://github.com/citation-style-language/schema/raw/master/csl-citation.json"} </w:delInstrText>
        </w:r>
        <w:r w:rsidR="00813FB4" w:rsidRPr="002203BD" w:rsidDel="002F00CE">
          <w:rPr>
            <w:sz w:val="22"/>
            <w:szCs w:val="22"/>
          </w:rPr>
          <w:fldChar w:fldCharType="separate"/>
        </w:r>
        <w:r w:rsidR="00813FB4" w:rsidRPr="002203BD" w:rsidDel="002F00CE">
          <w:rPr>
            <w:noProof/>
            <w:sz w:val="22"/>
            <w:szCs w:val="22"/>
          </w:rPr>
          <w:delText>(bcftools; Genovese et al. 2024)</w:delText>
        </w:r>
        <w:r w:rsidR="00813FB4" w:rsidRPr="002203BD" w:rsidDel="002F00CE">
          <w:rPr>
            <w:sz w:val="22"/>
            <w:szCs w:val="22"/>
          </w:rPr>
          <w:fldChar w:fldCharType="end"/>
        </w:r>
        <w:r w:rsidR="00813FB4" w:rsidRPr="002203BD" w:rsidDel="002F00CE">
          <w:rPr>
            <w:sz w:val="22"/>
            <w:szCs w:val="22"/>
          </w:rPr>
          <w:delText xml:space="preserve"> to create contact networks and transmission chain dynamics among wild birds, feeders and chickens in backyards.</w:delText>
        </w:r>
      </w:del>
    </w:p>
    <w:p w14:paraId="7440F8E2" w14:textId="77777777" w:rsidR="00C22AA3" w:rsidRPr="00C22AA3" w:rsidRDefault="00C22AA3" w:rsidP="00C22AA3">
      <w:pPr>
        <w:rPr>
          <w:b/>
          <w:bCs/>
          <w:sz w:val="22"/>
          <w:szCs w:val="22"/>
        </w:rPr>
      </w:pPr>
      <w:r w:rsidRPr="00C22AA3">
        <w:rPr>
          <w:b/>
          <w:bCs/>
          <w:sz w:val="22"/>
          <w:szCs w:val="22"/>
        </w:rPr>
        <w:t>Data Analysis</w:t>
      </w:r>
    </w:p>
    <w:p w14:paraId="0957FD6F" w14:textId="06855D48" w:rsidR="00AD5FB3" w:rsidRDefault="00A06BD1" w:rsidP="002F00CE">
      <w:pPr>
        <w:ind w:firstLine="720"/>
        <w:rPr>
          <w:ins w:id="131" w:author="Kelsey McCune" w:date="2026-04-22T10:02:00Z" w16du:dateUtc="2026-04-22T15:02:00Z"/>
          <w:sz w:val="22"/>
          <w:szCs w:val="22"/>
        </w:rPr>
      </w:pPr>
      <w:r>
        <w:rPr>
          <w:sz w:val="22"/>
          <w:szCs w:val="22"/>
        </w:rPr>
        <w:t xml:space="preserve">I will use </w:t>
      </w:r>
      <w:r w:rsidR="002203BD">
        <w:rPr>
          <w:sz w:val="22"/>
          <w:szCs w:val="22"/>
        </w:rPr>
        <w:t xml:space="preserve">a </w:t>
      </w:r>
      <w:r>
        <w:rPr>
          <w:sz w:val="22"/>
          <w:szCs w:val="22"/>
        </w:rPr>
        <w:t>g</w:t>
      </w:r>
      <w:r w:rsidR="00C22AA3" w:rsidRPr="00C22AA3">
        <w:rPr>
          <w:sz w:val="22"/>
          <w:szCs w:val="22"/>
        </w:rPr>
        <w:t xml:space="preserve">eneralized linear mixed model (GLMMs) with binomial error distribution </w:t>
      </w:r>
      <w:r>
        <w:rPr>
          <w:sz w:val="22"/>
          <w:szCs w:val="22"/>
        </w:rPr>
        <w:t>to</w:t>
      </w:r>
      <w:r w:rsidR="00C22AA3" w:rsidRPr="00C22AA3">
        <w:rPr>
          <w:sz w:val="22"/>
          <w:szCs w:val="22"/>
        </w:rPr>
        <w:t xml:space="preserve"> quantify</w:t>
      </w:r>
      <w:r>
        <w:rPr>
          <w:sz w:val="22"/>
          <w:szCs w:val="22"/>
        </w:rPr>
        <w:t xml:space="preserve"> the probability that a bird is</w:t>
      </w:r>
      <w:r w:rsidR="00C22AA3" w:rsidRPr="00C22AA3">
        <w:rPr>
          <w:sz w:val="22"/>
          <w:szCs w:val="22"/>
        </w:rPr>
        <w:t xml:space="preserve"> infect</w:t>
      </w:r>
      <w:r>
        <w:rPr>
          <w:sz w:val="22"/>
          <w:szCs w:val="22"/>
        </w:rPr>
        <w:t>ed</w:t>
      </w:r>
      <w:r w:rsidR="00C22AA3" w:rsidRPr="00C22AA3">
        <w:rPr>
          <w:sz w:val="22"/>
          <w:szCs w:val="22"/>
        </w:rPr>
        <w:t xml:space="preserve"> </w:t>
      </w:r>
      <w:r w:rsidR="00813FB4">
        <w:rPr>
          <w:sz w:val="22"/>
          <w:szCs w:val="22"/>
        </w:rPr>
        <w:t>with</w:t>
      </w:r>
      <w:ins w:id="132" w:author="Kelsey McCune" w:date="2026-04-22T10:52:00Z" w16du:dateUtc="2026-04-22T15:52:00Z">
        <w:r w:rsidR="002F00CE">
          <w:rPr>
            <w:sz w:val="22"/>
            <w:szCs w:val="22"/>
          </w:rPr>
          <w:t xml:space="preserve"> pathogenic serotypes of</w:t>
        </w:r>
      </w:ins>
      <w:r w:rsidR="00813FB4">
        <w:rPr>
          <w:sz w:val="22"/>
          <w:szCs w:val="22"/>
        </w:rPr>
        <w:t xml:space="preserve"> </w:t>
      </w:r>
      <w:r w:rsidR="00813FB4">
        <w:rPr>
          <w:i/>
          <w:iCs/>
          <w:sz w:val="22"/>
          <w:szCs w:val="22"/>
        </w:rPr>
        <w:t xml:space="preserve">S. enterica </w:t>
      </w:r>
      <w:r w:rsidR="00C22AA3" w:rsidRPr="00C22AA3">
        <w:rPr>
          <w:sz w:val="22"/>
          <w:szCs w:val="22"/>
        </w:rPr>
        <w:t xml:space="preserve">as </w:t>
      </w:r>
      <w:r w:rsidR="00C22AA3" w:rsidRPr="00C22AA3">
        <w:rPr>
          <w:sz w:val="22"/>
          <w:szCs w:val="22"/>
        </w:rPr>
        <w:t xml:space="preserve">a function of site treatment type and </w:t>
      </w:r>
      <w:r>
        <w:rPr>
          <w:sz w:val="22"/>
          <w:szCs w:val="22"/>
        </w:rPr>
        <w:t>season</w:t>
      </w:r>
      <w:r w:rsidR="00C22AA3" w:rsidRPr="00C22AA3">
        <w:rPr>
          <w:sz w:val="22"/>
          <w:szCs w:val="22"/>
        </w:rPr>
        <w:t xml:space="preserve">. </w:t>
      </w:r>
      <w:r>
        <w:rPr>
          <w:sz w:val="22"/>
          <w:szCs w:val="22"/>
        </w:rPr>
        <w:t>The model will also includ</w:t>
      </w:r>
      <w:r w:rsidR="002203BD">
        <w:rPr>
          <w:sz w:val="22"/>
          <w:szCs w:val="22"/>
        </w:rPr>
        <w:t>e</w:t>
      </w:r>
      <w:r>
        <w:rPr>
          <w:sz w:val="22"/>
          <w:szCs w:val="22"/>
        </w:rPr>
        <w:t xml:space="preserve"> random effect</w:t>
      </w:r>
      <w:r w:rsidR="002203BD">
        <w:rPr>
          <w:sz w:val="22"/>
          <w:szCs w:val="22"/>
        </w:rPr>
        <w:t>s</w:t>
      </w:r>
      <w:r>
        <w:rPr>
          <w:sz w:val="22"/>
          <w:szCs w:val="22"/>
        </w:rPr>
        <w:t xml:space="preserve"> for species</w:t>
      </w:r>
      <w:r w:rsidR="002203BD">
        <w:rPr>
          <w:sz w:val="22"/>
          <w:szCs w:val="22"/>
        </w:rPr>
        <w:t xml:space="preserve"> and household</w:t>
      </w:r>
      <w:r>
        <w:rPr>
          <w:sz w:val="22"/>
          <w:szCs w:val="22"/>
        </w:rPr>
        <w:t xml:space="preserve"> to account for correlation in the data due to species-specific immune capacity</w:t>
      </w:r>
      <w:r w:rsidR="002203BD">
        <w:rPr>
          <w:sz w:val="22"/>
          <w:szCs w:val="22"/>
        </w:rPr>
        <w:t xml:space="preserve"> or household </w:t>
      </w:r>
      <w:proofErr w:type="spellStart"/>
      <w:r w:rsidR="002203BD">
        <w:rPr>
          <w:sz w:val="22"/>
          <w:szCs w:val="22"/>
        </w:rPr>
        <w:t>specific backyar</w:t>
      </w:r>
      <w:proofErr w:type="spellEnd"/>
      <w:r w:rsidR="002203BD">
        <w:rPr>
          <w:sz w:val="22"/>
          <w:szCs w:val="22"/>
        </w:rPr>
        <w:t>d practices</w:t>
      </w:r>
      <w:r w:rsidR="00C22AA3" w:rsidRPr="00C22AA3">
        <w:rPr>
          <w:sz w:val="22"/>
          <w:szCs w:val="22"/>
        </w:rPr>
        <w:t>. All analyses will be conducted in R (R Core Team 2024).</w:t>
      </w:r>
      <w:ins w:id="133" w:author="Kelsey McCune" w:date="2026-04-22T10:51:00Z" w16du:dateUtc="2026-04-22T15:51:00Z">
        <w:r w:rsidR="002F00CE">
          <w:rPr>
            <w:sz w:val="22"/>
            <w:szCs w:val="22"/>
          </w:rPr>
          <w:t xml:space="preserve"> </w:t>
        </w:r>
        <w:r w:rsidR="002F00CE" w:rsidRPr="002203BD">
          <w:rPr>
            <w:sz w:val="22"/>
            <w:szCs w:val="22"/>
          </w:rPr>
          <w:t>In this way</w:t>
        </w:r>
        <w:r w:rsidR="002F00CE">
          <w:rPr>
            <w:sz w:val="22"/>
            <w:szCs w:val="22"/>
          </w:rPr>
          <w:t>,</w:t>
        </w:r>
        <w:r w:rsidR="002F00CE" w:rsidRPr="002203BD">
          <w:rPr>
            <w:sz w:val="22"/>
            <w:szCs w:val="22"/>
          </w:rPr>
          <w:t xml:space="preserve"> </w:t>
        </w:r>
        <w:r w:rsidR="002F00CE">
          <w:rPr>
            <w:sz w:val="22"/>
            <w:szCs w:val="22"/>
          </w:rPr>
          <w:t>I</w:t>
        </w:r>
        <w:r w:rsidR="002F00CE" w:rsidRPr="002203BD">
          <w:rPr>
            <w:sz w:val="22"/>
            <w:szCs w:val="22"/>
          </w:rPr>
          <w:t xml:space="preserve"> can identify </w:t>
        </w:r>
        <w:r w:rsidR="002F00CE">
          <w:rPr>
            <w:sz w:val="22"/>
            <w:szCs w:val="22"/>
          </w:rPr>
          <w:t xml:space="preserve">which site </w:t>
        </w:r>
        <w:proofErr w:type="spellStart"/>
        <w:r w:rsidR="002F00CE">
          <w:rPr>
            <w:sz w:val="22"/>
            <w:szCs w:val="22"/>
          </w:rPr>
          <w:t>treatement</w:t>
        </w:r>
        <w:proofErr w:type="spellEnd"/>
        <w:r w:rsidR="002F00CE">
          <w:rPr>
            <w:sz w:val="22"/>
            <w:szCs w:val="22"/>
          </w:rPr>
          <w:t xml:space="preserve"> types contain birds most likely to be exposed to pathogenic </w:t>
        </w:r>
        <w:r w:rsidR="002F00CE">
          <w:rPr>
            <w:i/>
            <w:iCs/>
            <w:sz w:val="22"/>
            <w:szCs w:val="22"/>
          </w:rPr>
          <w:t xml:space="preserve">S. enterica </w:t>
        </w:r>
        <w:r w:rsidR="002F00CE">
          <w:rPr>
            <w:sz w:val="22"/>
            <w:szCs w:val="22"/>
          </w:rPr>
          <w:t xml:space="preserve">and whether it is the same serotypes present in chickens or at feeders. </w:t>
        </w:r>
      </w:ins>
    </w:p>
    <w:p w14:paraId="00C0FB73" w14:textId="34E57B47" w:rsidR="002203BD" w:rsidRPr="002203BD" w:rsidRDefault="002203BD" w:rsidP="002203BD">
      <w:pPr>
        <w:ind w:firstLine="720"/>
        <w:rPr>
          <w:sz w:val="22"/>
          <w:szCs w:val="22"/>
        </w:rPr>
      </w:pPr>
    </w:p>
    <w:p w14:paraId="0FA23882" w14:textId="77777777" w:rsidR="00AD5FB3" w:rsidRPr="00CD116E" w:rsidRDefault="0075643F" w:rsidP="00CC336A">
      <w:pPr>
        <w:rPr>
          <w:sz w:val="22"/>
          <w:szCs w:val="22"/>
        </w:rPr>
      </w:pPr>
      <w:r w:rsidRPr="00CD116E">
        <w:rPr>
          <w:sz w:val="22"/>
          <w:szCs w:val="22"/>
        </w:rPr>
        <w:t xml:space="preserve"> </w:t>
      </w:r>
    </w:p>
    <w:p w14:paraId="46D780AD" w14:textId="6A78F9D2" w:rsidR="00A06BD1" w:rsidRDefault="0075643F" w:rsidP="00CC336A">
      <w:pPr>
        <w:rPr>
          <w:sz w:val="22"/>
          <w:szCs w:val="22"/>
        </w:rPr>
      </w:pPr>
      <w:r w:rsidRPr="00E227AE">
        <w:rPr>
          <w:sz w:val="22"/>
          <w:szCs w:val="22"/>
          <w:highlight w:val="yellow"/>
        </w:rPr>
        <w:t>Expected Data and Structure of Analyses:</w:t>
      </w:r>
    </w:p>
    <w:p w14:paraId="40055458" w14:textId="4117F6F2" w:rsidR="002203BD" w:rsidRDefault="002121C3" w:rsidP="00813FB4">
      <w:pPr>
        <w:ind w:firstLine="720"/>
        <w:rPr>
          <w:ins w:id="134" w:author="Kelsey McCune" w:date="2026-04-22T10:27:00Z" w16du:dateUtc="2026-04-22T15:27:00Z"/>
          <w:sz w:val="22"/>
          <w:szCs w:val="22"/>
        </w:rPr>
      </w:pPr>
      <w:r w:rsidRPr="002121C3">
        <w:rPr>
          <w:sz w:val="22"/>
          <w:szCs w:val="22"/>
        </w:rPr>
        <w:t>Preliminary results from summer 2024 through early 2026 provide an early basis for interpreting predicted patterns and analytical findings.</w:t>
      </w:r>
      <w:r w:rsidR="00A06BD1">
        <w:rPr>
          <w:sz w:val="22"/>
          <w:szCs w:val="22"/>
        </w:rPr>
        <w:t xml:space="preserve"> </w:t>
      </w:r>
      <w:del w:id="135" w:author="Kelsey McCune" w:date="2026-04-22T10:23:00Z" w16du:dateUtc="2026-04-22T15:23:00Z">
        <w:r w:rsidR="00A06BD1" w:rsidDel="002203BD">
          <w:rPr>
            <w:sz w:val="22"/>
            <w:szCs w:val="22"/>
          </w:rPr>
          <w:delText xml:space="preserve">I captured </w:delText>
        </w:r>
        <w:r w:rsidR="00AD080B" w:rsidDel="002203BD">
          <w:rPr>
            <w:sz w:val="22"/>
            <w:szCs w:val="22"/>
          </w:rPr>
          <w:delText>269</w:delText>
        </w:r>
        <w:r w:rsidR="00A06BD1" w:rsidDel="002203BD">
          <w:rPr>
            <w:sz w:val="22"/>
            <w:szCs w:val="22"/>
          </w:rPr>
          <w:delText xml:space="preserve"> birds at </w:delText>
        </w:r>
        <w:r w:rsidR="00A2191D" w:rsidDel="002203BD">
          <w:rPr>
            <w:sz w:val="22"/>
            <w:szCs w:val="22"/>
          </w:rPr>
          <w:delText>4</w:delText>
        </w:r>
        <w:r w:rsidR="00A06BD1" w:rsidDel="002203BD">
          <w:rPr>
            <w:sz w:val="22"/>
            <w:szCs w:val="22"/>
          </w:rPr>
          <w:delText xml:space="preserve"> sites of each treatement type. In addition, I collected</w:delText>
        </w:r>
        <w:r w:rsidR="00A70E68" w:rsidDel="002203BD">
          <w:rPr>
            <w:sz w:val="22"/>
            <w:szCs w:val="22"/>
          </w:rPr>
          <w:delText xml:space="preserve"> </w:delText>
        </w:r>
        <w:r w:rsidR="00813FB4" w:rsidDel="002203BD">
          <w:rPr>
            <w:sz w:val="22"/>
            <w:szCs w:val="22"/>
          </w:rPr>
          <w:delText xml:space="preserve">40 </w:delText>
        </w:r>
        <w:r w:rsidR="00A06BD1" w:rsidDel="002203BD">
          <w:rPr>
            <w:sz w:val="22"/>
            <w:szCs w:val="22"/>
          </w:rPr>
          <w:delText xml:space="preserve">environmental and </w:delText>
        </w:r>
        <w:r w:rsidR="00813FB4" w:rsidDel="002203BD">
          <w:rPr>
            <w:sz w:val="22"/>
            <w:szCs w:val="22"/>
          </w:rPr>
          <w:delText xml:space="preserve">32 </w:delText>
        </w:r>
        <w:r w:rsidR="00A06BD1" w:rsidDel="002203BD">
          <w:rPr>
            <w:sz w:val="22"/>
            <w:szCs w:val="22"/>
          </w:rPr>
          <w:delText xml:space="preserve">chicken fecal samples, resulting in a total of </w:delText>
        </w:r>
        <w:r w:rsidR="00A70E68" w:rsidDel="002203BD">
          <w:rPr>
            <w:sz w:val="22"/>
            <w:szCs w:val="22"/>
          </w:rPr>
          <w:delText>(</w:delText>
        </w:r>
        <w:r w:rsidR="00AD080B" w:rsidDel="002203BD">
          <w:rPr>
            <w:sz w:val="22"/>
            <w:szCs w:val="22"/>
          </w:rPr>
          <w:delText>269</w:delText>
        </w:r>
        <w:r w:rsidR="00A70E68" w:rsidDel="002203BD">
          <w:rPr>
            <w:sz w:val="22"/>
            <w:szCs w:val="22"/>
          </w:rPr>
          <w:delText>+72)</w:delText>
        </w:r>
        <w:r w:rsidR="00AD080B" w:rsidDel="002203BD">
          <w:rPr>
            <w:sz w:val="22"/>
            <w:szCs w:val="22"/>
          </w:rPr>
          <w:delText>?</w:delText>
        </w:r>
        <w:r w:rsidR="00A06BD1" w:rsidDel="002203BD">
          <w:rPr>
            <w:sz w:val="22"/>
            <w:szCs w:val="22"/>
          </w:rPr>
          <w:delText xml:space="preserve"> samples.</w:delText>
        </w:r>
      </w:del>
      <w:ins w:id="136" w:author="Kelsey McCune" w:date="2026-04-22T10:23:00Z" w16du:dateUtc="2026-04-22T15:23:00Z">
        <w:r w:rsidR="002203BD">
          <w:rPr>
            <w:sz w:val="22"/>
            <w:szCs w:val="22"/>
          </w:rPr>
          <w:t>With the current</w:t>
        </w:r>
      </w:ins>
      <w:ins w:id="137" w:author="Kelsey McCune" w:date="2026-04-22T10:24:00Z" w16du:dateUtc="2026-04-22T15:24:00Z">
        <w:r w:rsidR="002203BD">
          <w:rPr>
            <w:sz w:val="22"/>
            <w:szCs w:val="22"/>
          </w:rPr>
          <w:t xml:space="preserve"> limited</w:t>
        </w:r>
      </w:ins>
      <w:ins w:id="138" w:author="Kelsey McCune" w:date="2026-04-22T10:23:00Z" w16du:dateUtc="2026-04-22T15:23:00Z">
        <w:r w:rsidR="002203BD">
          <w:rPr>
            <w:sz w:val="22"/>
            <w:szCs w:val="22"/>
          </w:rPr>
          <w:t xml:space="preserve"> funding </w:t>
        </w:r>
      </w:ins>
      <w:ins w:id="139" w:author="Kelsey McCune" w:date="2026-04-22T10:24:00Z" w16du:dateUtc="2026-04-22T15:24:00Z">
        <w:r w:rsidR="002203BD">
          <w:rPr>
            <w:sz w:val="22"/>
            <w:szCs w:val="22"/>
          </w:rPr>
          <w:t xml:space="preserve">available for my project, I was able to test 98 out of </w:t>
        </w:r>
      </w:ins>
      <w:ins w:id="140" w:author="Kelsey McCune" w:date="2026-04-22T11:38:00Z" w16du:dateUtc="2026-04-22T16:38:00Z">
        <w:r w:rsidR="00590A37">
          <w:rPr>
            <w:sz w:val="22"/>
            <w:szCs w:val="22"/>
          </w:rPr>
          <w:t>250</w:t>
        </w:r>
      </w:ins>
      <w:ins w:id="141" w:author="Kelsey McCune" w:date="2026-04-22T10:24:00Z" w16du:dateUtc="2026-04-22T15:24:00Z">
        <w:r w:rsidR="002203BD">
          <w:rPr>
            <w:sz w:val="22"/>
            <w:szCs w:val="22"/>
          </w:rPr>
          <w:t xml:space="preserve"> samples. This include</w:t>
        </w:r>
      </w:ins>
      <w:ins w:id="142" w:author="Kelsey McCune" w:date="2026-04-22T10:25:00Z" w16du:dateUtc="2026-04-22T15:25:00Z">
        <w:r w:rsidR="002203BD">
          <w:rPr>
            <w:sz w:val="22"/>
            <w:szCs w:val="22"/>
          </w:rPr>
          <w:t xml:space="preserve">d 47 birds </w:t>
        </w:r>
      </w:ins>
      <w:ins w:id="143" w:author="Kelsey McCune" w:date="2026-04-22T10:26:00Z" w16du:dateUtc="2026-04-22T15:26:00Z">
        <w:r w:rsidR="002203BD">
          <w:rPr>
            <w:sz w:val="22"/>
            <w:szCs w:val="22"/>
          </w:rPr>
          <w:t>at</w:t>
        </w:r>
      </w:ins>
      <w:ins w:id="144" w:author="Kelsey McCune" w:date="2026-04-22T10:25:00Z" w16du:dateUtc="2026-04-22T15:25:00Z">
        <w:r w:rsidR="002203BD">
          <w:rPr>
            <w:sz w:val="22"/>
            <w:szCs w:val="22"/>
          </w:rPr>
          <w:t xml:space="preserve"> control </w:t>
        </w:r>
      </w:ins>
      <w:ins w:id="145" w:author="Kelsey McCune" w:date="2026-04-22T10:26:00Z" w16du:dateUtc="2026-04-22T15:26:00Z">
        <w:r w:rsidR="002203BD">
          <w:rPr>
            <w:sz w:val="22"/>
            <w:szCs w:val="22"/>
          </w:rPr>
          <w:t>sites,</w:t>
        </w:r>
      </w:ins>
      <w:ins w:id="146" w:author="Kelsey McCune" w:date="2026-04-22T10:25:00Z" w16du:dateUtc="2026-04-22T15:25:00Z">
        <w:r w:rsidR="002203BD">
          <w:rPr>
            <w:sz w:val="22"/>
            <w:szCs w:val="22"/>
          </w:rPr>
          <w:t xml:space="preserve"> 30 </w:t>
        </w:r>
      </w:ins>
      <w:ins w:id="147" w:author="Kelsey McCune" w:date="2026-04-22T10:26:00Z" w16du:dateUtc="2026-04-22T15:26:00Z">
        <w:r w:rsidR="002203BD">
          <w:rPr>
            <w:sz w:val="22"/>
            <w:szCs w:val="22"/>
          </w:rPr>
          <w:t>at</w:t>
        </w:r>
      </w:ins>
      <w:ins w:id="148" w:author="Kelsey McCune" w:date="2026-04-22T10:25:00Z" w16du:dateUtc="2026-04-22T15:25:00Z">
        <w:r w:rsidR="002203BD">
          <w:rPr>
            <w:sz w:val="22"/>
            <w:szCs w:val="22"/>
          </w:rPr>
          <w:t xml:space="preserve"> bird feeder </w:t>
        </w:r>
      </w:ins>
      <w:ins w:id="149" w:author="Kelsey McCune" w:date="2026-04-22T10:26:00Z" w16du:dateUtc="2026-04-22T15:26:00Z">
        <w:r w:rsidR="002203BD">
          <w:rPr>
            <w:sz w:val="22"/>
            <w:szCs w:val="22"/>
          </w:rPr>
          <w:t>sites</w:t>
        </w:r>
      </w:ins>
      <w:ins w:id="150" w:author="Kelsey McCune" w:date="2026-04-22T10:25:00Z" w16du:dateUtc="2026-04-22T15:25:00Z">
        <w:r w:rsidR="002203BD">
          <w:rPr>
            <w:sz w:val="22"/>
            <w:szCs w:val="22"/>
          </w:rPr>
          <w:t xml:space="preserve">, 11 </w:t>
        </w:r>
      </w:ins>
      <w:ins w:id="151" w:author="Kelsey McCune" w:date="2026-04-22T10:26:00Z" w16du:dateUtc="2026-04-22T15:26:00Z">
        <w:r w:rsidR="002203BD">
          <w:rPr>
            <w:sz w:val="22"/>
            <w:szCs w:val="22"/>
          </w:rPr>
          <w:t>at</w:t>
        </w:r>
      </w:ins>
      <w:ins w:id="152" w:author="Kelsey McCune" w:date="2026-04-22T10:25:00Z" w16du:dateUtc="2026-04-22T15:25:00Z">
        <w:r w:rsidR="002203BD">
          <w:rPr>
            <w:sz w:val="22"/>
            <w:szCs w:val="22"/>
          </w:rPr>
          <w:t xml:space="preserve"> chicken </w:t>
        </w:r>
      </w:ins>
      <w:ins w:id="153" w:author="Kelsey McCune" w:date="2026-04-22T10:26:00Z" w16du:dateUtc="2026-04-22T15:26:00Z">
        <w:r w:rsidR="002203BD">
          <w:rPr>
            <w:sz w:val="22"/>
            <w:szCs w:val="22"/>
          </w:rPr>
          <w:t>sites</w:t>
        </w:r>
      </w:ins>
      <w:ins w:id="154" w:author="Kelsey McCune" w:date="2026-04-22T10:25:00Z" w16du:dateUtc="2026-04-22T15:25:00Z">
        <w:r w:rsidR="002203BD">
          <w:rPr>
            <w:sz w:val="22"/>
            <w:szCs w:val="22"/>
          </w:rPr>
          <w:t xml:space="preserve"> and 10 birds from the combined bird feeder</w:t>
        </w:r>
      </w:ins>
      <w:ins w:id="155" w:author="Kelsey McCune" w:date="2026-04-22T10:27:00Z" w16du:dateUtc="2026-04-22T15:27:00Z">
        <w:r w:rsidR="002203BD">
          <w:rPr>
            <w:sz w:val="22"/>
            <w:szCs w:val="22"/>
          </w:rPr>
          <w:t>-</w:t>
        </w:r>
      </w:ins>
      <w:ins w:id="156" w:author="Kelsey McCune" w:date="2026-04-22T10:25:00Z" w16du:dateUtc="2026-04-22T15:25:00Z">
        <w:r w:rsidR="002203BD">
          <w:rPr>
            <w:sz w:val="22"/>
            <w:szCs w:val="22"/>
          </w:rPr>
          <w:t xml:space="preserve">chicken </w:t>
        </w:r>
      </w:ins>
      <w:ins w:id="157" w:author="Kelsey McCune" w:date="2026-04-22T10:26:00Z" w16du:dateUtc="2026-04-22T15:26:00Z">
        <w:r w:rsidR="002203BD">
          <w:rPr>
            <w:sz w:val="22"/>
            <w:szCs w:val="22"/>
          </w:rPr>
          <w:t>sites</w:t>
        </w:r>
      </w:ins>
      <w:ins w:id="158" w:author="Kelsey McCune" w:date="2026-04-22T10:25:00Z" w16du:dateUtc="2026-04-22T15:25:00Z">
        <w:r w:rsidR="002203BD">
          <w:rPr>
            <w:sz w:val="22"/>
            <w:szCs w:val="22"/>
          </w:rPr>
          <w:t>.</w:t>
        </w:r>
      </w:ins>
      <w:r w:rsidR="00A06BD1">
        <w:rPr>
          <w:sz w:val="22"/>
          <w:szCs w:val="22"/>
        </w:rPr>
        <w:t xml:space="preserve"> Preliminary culturing </w:t>
      </w:r>
      <w:r w:rsidR="00813FB4">
        <w:rPr>
          <w:sz w:val="22"/>
          <w:szCs w:val="22"/>
        </w:rPr>
        <w:t>indicate</w:t>
      </w:r>
      <w:ins w:id="159" w:author="Kelsey McCune" w:date="2026-04-22T10:26:00Z" w16du:dateUtc="2026-04-22T15:26:00Z">
        <w:r w:rsidR="002203BD">
          <w:rPr>
            <w:sz w:val="22"/>
            <w:szCs w:val="22"/>
          </w:rPr>
          <w:t>d</w:t>
        </w:r>
      </w:ins>
      <w:del w:id="160" w:author="Kelsey McCune" w:date="2026-04-22T10:25:00Z" w16du:dateUtc="2026-04-22T15:25:00Z">
        <w:r w:rsidR="00813FB4" w:rsidDel="002203BD">
          <w:rPr>
            <w:sz w:val="22"/>
            <w:szCs w:val="22"/>
          </w:rPr>
          <w:delText>s</w:delText>
        </w:r>
      </w:del>
      <w:r w:rsidR="00813FB4">
        <w:rPr>
          <w:sz w:val="22"/>
          <w:szCs w:val="22"/>
        </w:rPr>
        <w:t xml:space="preserve"> that</w:t>
      </w:r>
      <w:r w:rsidR="00A06BD1">
        <w:rPr>
          <w:sz w:val="22"/>
          <w:szCs w:val="22"/>
        </w:rPr>
        <w:t xml:space="preserve"> approximately 14% of samples </w:t>
      </w:r>
      <w:r w:rsidR="00813FB4">
        <w:rPr>
          <w:sz w:val="22"/>
          <w:szCs w:val="22"/>
        </w:rPr>
        <w:t xml:space="preserve">were positive for </w:t>
      </w:r>
      <w:r w:rsidR="00A06BD1">
        <w:rPr>
          <w:i/>
          <w:iCs/>
          <w:sz w:val="22"/>
          <w:szCs w:val="22"/>
        </w:rPr>
        <w:t>S</w:t>
      </w:r>
      <w:r w:rsidR="00813FB4">
        <w:rPr>
          <w:i/>
          <w:iCs/>
          <w:sz w:val="22"/>
          <w:szCs w:val="22"/>
        </w:rPr>
        <w:t xml:space="preserve">. enterica </w:t>
      </w:r>
      <w:r w:rsidR="00813FB4" w:rsidRPr="00813FB4">
        <w:rPr>
          <w:sz w:val="22"/>
          <w:szCs w:val="22"/>
        </w:rPr>
        <w:t>of some kind</w:t>
      </w:r>
      <w:r w:rsidR="00A06BD1">
        <w:rPr>
          <w:sz w:val="22"/>
          <w:szCs w:val="22"/>
        </w:rPr>
        <w:t xml:space="preserve">. </w:t>
      </w:r>
      <w:r w:rsidRPr="002121C3">
        <w:rPr>
          <w:sz w:val="22"/>
          <w:szCs w:val="22"/>
        </w:rPr>
        <w:t xml:space="preserve">Preliminary </w:t>
      </w:r>
      <w:r w:rsidR="00A06BD1">
        <w:rPr>
          <w:sz w:val="22"/>
          <w:szCs w:val="22"/>
        </w:rPr>
        <w:t>analyses</w:t>
      </w:r>
      <w:r w:rsidRPr="002121C3">
        <w:rPr>
          <w:sz w:val="22"/>
          <w:szCs w:val="22"/>
        </w:rPr>
        <w:t xml:space="preserve"> show</w:t>
      </w:r>
      <w:ins w:id="161" w:author="Kelsey McCune" w:date="2026-04-22T10:27:00Z" w16du:dateUtc="2026-04-22T15:27:00Z">
        <w:r w:rsidR="002203BD">
          <w:rPr>
            <w:sz w:val="22"/>
            <w:szCs w:val="22"/>
          </w:rPr>
          <w:t>ed</w:t>
        </w:r>
      </w:ins>
      <w:r w:rsidRPr="002121C3">
        <w:rPr>
          <w:sz w:val="22"/>
          <w:szCs w:val="22"/>
        </w:rPr>
        <w:t xml:space="preserve"> that control sites display significantly higher </w:t>
      </w:r>
      <w:del w:id="162" w:author="Kelsey McCune" w:date="2026-04-22T10:27:00Z" w16du:dateUtc="2026-04-22T15:27:00Z">
        <w:r w:rsidRPr="002121C3" w:rsidDel="002203BD">
          <w:rPr>
            <w:sz w:val="22"/>
            <w:szCs w:val="22"/>
          </w:rPr>
          <w:delText xml:space="preserve">bacterial </w:delText>
        </w:r>
      </w:del>
      <w:r w:rsidRPr="002121C3">
        <w:rPr>
          <w:sz w:val="22"/>
          <w:szCs w:val="22"/>
        </w:rPr>
        <w:t xml:space="preserve">infection prevalence in wild birds relative to </w:t>
      </w:r>
      <w:r w:rsidR="00A06BD1">
        <w:rPr>
          <w:sz w:val="22"/>
          <w:szCs w:val="22"/>
        </w:rPr>
        <w:t xml:space="preserve">bird </w:t>
      </w:r>
      <w:r w:rsidRPr="002121C3">
        <w:rPr>
          <w:sz w:val="22"/>
          <w:szCs w:val="22"/>
        </w:rPr>
        <w:t xml:space="preserve">feeder </w:t>
      </w:r>
      <w:del w:id="163" w:author="Kelsey McCune" w:date="2026-04-22T10:17:00Z" w16du:dateUtc="2026-04-22T15:17:00Z">
        <w:r w:rsidRPr="002121C3" w:rsidDel="002203BD">
          <w:rPr>
            <w:sz w:val="22"/>
            <w:szCs w:val="22"/>
          </w:rPr>
          <w:delText xml:space="preserve">and combined feeder-chicken </w:delText>
        </w:r>
      </w:del>
      <w:r w:rsidRPr="002121C3">
        <w:rPr>
          <w:sz w:val="22"/>
          <w:szCs w:val="22"/>
        </w:rPr>
        <w:t>sites (</w:t>
      </w:r>
      <w:ins w:id="164" w:author="Kelsey McCune" w:date="2026-04-22T10:19:00Z" w16du:dateUtc="2026-04-22T15:19:00Z">
        <w:r w:rsidR="002203BD">
          <w:rPr>
            <w:i/>
            <w:iCs/>
            <w:sz w:val="22"/>
            <w:szCs w:val="22"/>
          </w:rPr>
          <w:t xml:space="preserve">ß </w:t>
        </w:r>
        <w:r w:rsidR="002203BD">
          <w:rPr>
            <w:sz w:val="22"/>
            <w:szCs w:val="22"/>
          </w:rPr>
          <w:t xml:space="preserve">= -1.75, </w:t>
        </w:r>
      </w:ins>
      <w:r w:rsidRPr="002203BD">
        <w:rPr>
          <w:i/>
          <w:iCs/>
          <w:sz w:val="22"/>
          <w:szCs w:val="22"/>
          <w:rPrChange w:id="165" w:author="Kelsey McCune" w:date="2026-04-22T10:19:00Z" w16du:dateUtc="2026-04-22T15:19:00Z">
            <w:rPr>
              <w:sz w:val="22"/>
              <w:szCs w:val="22"/>
            </w:rPr>
          </w:rPrChange>
        </w:rPr>
        <w:t>p</w:t>
      </w:r>
      <w:r w:rsidRPr="002121C3">
        <w:rPr>
          <w:sz w:val="22"/>
          <w:szCs w:val="22"/>
        </w:rPr>
        <w:t xml:space="preserve"> = 0.01</w:t>
      </w:r>
      <w:ins w:id="166" w:author="Kelsey McCune" w:date="2026-04-22T10:19:00Z" w16du:dateUtc="2026-04-22T15:19:00Z">
        <w:r w:rsidR="002203BD">
          <w:rPr>
            <w:sz w:val="22"/>
            <w:szCs w:val="22"/>
          </w:rPr>
          <w:t>3</w:t>
        </w:r>
      </w:ins>
      <w:del w:id="167" w:author="Kelsey McCune" w:date="2026-04-22T10:19:00Z" w16du:dateUtc="2026-04-22T15:19:00Z">
        <w:r w:rsidRPr="002121C3" w:rsidDel="002203BD">
          <w:rPr>
            <w:sz w:val="22"/>
            <w:szCs w:val="22"/>
          </w:rPr>
          <w:delText>7</w:delText>
        </w:r>
      </w:del>
      <w:del w:id="168" w:author="Kelsey McCune" w:date="2026-04-22T10:18:00Z" w16du:dateUtc="2026-04-22T15:18:00Z">
        <w:r w:rsidRPr="002121C3" w:rsidDel="002203BD">
          <w:rPr>
            <w:sz w:val="22"/>
            <w:szCs w:val="22"/>
          </w:rPr>
          <w:delText>, p = 0.05</w:delText>
        </w:r>
      </w:del>
      <w:r w:rsidRPr="002121C3">
        <w:rPr>
          <w:sz w:val="22"/>
          <w:szCs w:val="22"/>
        </w:rPr>
        <w:t>)</w:t>
      </w:r>
      <w:ins w:id="169" w:author="Kelsey McCune" w:date="2026-04-22T10:17:00Z" w16du:dateUtc="2026-04-22T15:17:00Z">
        <w:r w:rsidR="002203BD">
          <w:rPr>
            <w:sz w:val="22"/>
            <w:szCs w:val="22"/>
          </w:rPr>
          <w:t xml:space="preserve"> and samples collected in the no</w:t>
        </w:r>
      </w:ins>
      <w:ins w:id="170" w:author="Kelsey McCune" w:date="2026-04-22T10:18:00Z" w16du:dateUtc="2026-04-22T15:18:00Z">
        <w:r w:rsidR="002203BD">
          <w:rPr>
            <w:sz w:val="22"/>
            <w:szCs w:val="22"/>
          </w:rPr>
          <w:t>nbreeding season were less likely to b</w:t>
        </w:r>
      </w:ins>
      <w:ins w:id="171" w:author="Kelsey McCune" w:date="2026-04-22T10:27:00Z" w16du:dateUtc="2026-04-22T15:27:00Z">
        <w:r w:rsidR="002203BD">
          <w:rPr>
            <w:sz w:val="22"/>
            <w:szCs w:val="22"/>
          </w:rPr>
          <w:t>e</w:t>
        </w:r>
      </w:ins>
      <w:ins w:id="172" w:author="Kelsey McCune" w:date="2026-04-22T10:18:00Z" w16du:dateUtc="2026-04-22T15:18:00Z">
        <w:r w:rsidR="002203BD">
          <w:rPr>
            <w:sz w:val="22"/>
            <w:szCs w:val="22"/>
          </w:rPr>
          <w:t xml:space="preserve"> positive for </w:t>
        </w:r>
        <w:r w:rsidR="002203BD">
          <w:rPr>
            <w:i/>
            <w:iCs/>
            <w:sz w:val="22"/>
            <w:szCs w:val="22"/>
          </w:rPr>
          <w:t xml:space="preserve">S. enterica </w:t>
        </w:r>
        <w:r w:rsidR="002203BD">
          <w:rPr>
            <w:sz w:val="22"/>
            <w:szCs w:val="22"/>
          </w:rPr>
          <w:t>(</w:t>
        </w:r>
      </w:ins>
      <w:ins w:id="173" w:author="Kelsey McCune" w:date="2026-04-22T10:19:00Z" w16du:dateUtc="2026-04-22T15:19:00Z">
        <w:r w:rsidR="002203BD">
          <w:rPr>
            <w:i/>
            <w:iCs/>
            <w:sz w:val="22"/>
            <w:szCs w:val="22"/>
          </w:rPr>
          <w:t xml:space="preserve">ß </w:t>
        </w:r>
        <w:r w:rsidR="002203BD">
          <w:rPr>
            <w:sz w:val="22"/>
            <w:szCs w:val="22"/>
          </w:rPr>
          <w:t>= -1.35</w:t>
        </w:r>
      </w:ins>
      <w:ins w:id="174" w:author="Kelsey McCune" w:date="2026-04-22T10:20:00Z" w16du:dateUtc="2026-04-22T15:20:00Z">
        <w:r w:rsidR="002203BD">
          <w:rPr>
            <w:sz w:val="22"/>
            <w:szCs w:val="22"/>
          </w:rPr>
          <w:t xml:space="preserve">, </w:t>
        </w:r>
      </w:ins>
      <w:ins w:id="175" w:author="Kelsey McCune" w:date="2026-04-22T10:18:00Z" w16du:dateUtc="2026-04-22T15:18:00Z">
        <w:r w:rsidR="002203BD">
          <w:rPr>
            <w:i/>
            <w:iCs/>
            <w:sz w:val="22"/>
            <w:szCs w:val="22"/>
          </w:rPr>
          <w:t xml:space="preserve">p </w:t>
        </w:r>
        <w:r w:rsidR="002203BD">
          <w:rPr>
            <w:sz w:val="22"/>
            <w:szCs w:val="22"/>
          </w:rPr>
          <w:t xml:space="preserve">= </w:t>
        </w:r>
      </w:ins>
      <w:ins w:id="176" w:author="Kelsey McCune" w:date="2026-04-22T10:19:00Z" w16du:dateUtc="2026-04-22T15:19:00Z">
        <w:r w:rsidR="002203BD">
          <w:rPr>
            <w:sz w:val="22"/>
            <w:szCs w:val="22"/>
          </w:rPr>
          <w:t>0.25)</w:t>
        </w:r>
      </w:ins>
      <w:r w:rsidRPr="002121C3">
        <w:rPr>
          <w:sz w:val="22"/>
          <w:szCs w:val="22"/>
        </w:rPr>
        <w:t xml:space="preserve">. This pattern may imply a nutritional buffering effect, consistent with evidence that supplemental food can improve immune function in wild passerines (Owen et al. 2021). </w:t>
      </w:r>
    </w:p>
    <w:p w14:paraId="7BE5EA93" w14:textId="40B41602" w:rsidR="00A06BD1" w:rsidRDefault="00A06BD1" w:rsidP="00813FB4">
      <w:pPr>
        <w:ind w:firstLine="720"/>
        <w:rPr>
          <w:ins w:id="177" w:author="Kelsey McCune" w:date="2026-04-08T16:08:00Z" w16du:dateUtc="2026-04-08T21:08:00Z"/>
          <w:sz w:val="22"/>
          <w:szCs w:val="22"/>
        </w:rPr>
      </w:pPr>
      <w:ins w:id="178" w:author="Kelsey McCune" w:date="2026-04-08T16:07:00Z" w16du:dateUtc="2026-04-08T21:07:00Z">
        <w:r>
          <w:rPr>
            <w:sz w:val="22"/>
            <w:szCs w:val="22"/>
          </w:rPr>
          <w:t xml:space="preserve">However, I am limited in the conclusions I can make from </w:t>
        </w:r>
      </w:ins>
      <w:ins w:id="179" w:author="Kelsey McCune" w:date="2026-04-08T16:08:00Z" w16du:dateUtc="2026-04-08T21:08:00Z">
        <w:r>
          <w:rPr>
            <w:sz w:val="22"/>
            <w:szCs w:val="22"/>
          </w:rPr>
          <w:t xml:space="preserve">these </w:t>
        </w:r>
      </w:ins>
      <w:ins w:id="180" w:author="Kelsey McCune" w:date="2026-04-08T16:07:00Z" w16du:dateUtc="2026-04-08T21:07:00Z">
        <w:r>
          <w:rPr>
            <w:sz w:val="22"/>
            <w:szCs w:val="22"/>
          </w:rPr>
          <w:t xml:space="preserve">preliminary culturing </w:t>
        </w:r>
      </w:ins>
      <w:ins w:id="181" w:author="Kelsey McCune" w:date="2026-04-08T16:08:00Z" w16du:dateUtc="2026-04-08T21:08:00Z">
        <w:r>
          <w:rPr>
            <w:sz w:val="22"/>
            <w:szCs w:val="22"/>
          </w:rPr>
          <w:t xml:space="preserve">methods </w:t>
        </w:r>
      </w:ins>
      <w:ins w:id="182" w:author="Kelsey McCune" w:date="2026-04-08T16:07:00Z" w16du:dateUtc="2026-04-08T21:07:00Z">
        <w:r>
          <w:rPr>
            <w:sz w:val="22"/>
            <w:szCs w:val="22"/>
          </w:rPr>
          <w:t xml:space="preserve">because </w:t>
        </w:r>
      </w:ins>
      <w:ins w:id="183" w:author="Kelsey McCune" w:date="2026-04-08T16:08:00Z" w16du:dateUtc="2026-04-08T21:08:00Z">
        <w:r>
          <w:rPr>
            <w:sz w:val="22"/>
            <w:szCs w:val="22"/>
          </w:rPr>
          <w:t>I lack the funds to conduct additional lab processing to determine</w:t>
        </w:r>
      </w:ins>
      <w:ins w:id="184" w:author="Kelsey McCune" w:date="2026-04-22T10:53:00Z" w16du:dateUtc="2026-04-22T15:53:00Z">
        <w:r w:rsidR="002F00CE">
          <w:rPr>
            <w:sz w:val="22"/>
            <w:szCs w:val="22"/>
          </w:rPr>
          <w:t xml:space="preserve"> whether the detected </w:t>
        </w:r>
        <w:r w:rsidR="002F00CE">
          <w:rPr>
            <w:i/>
            <w:iCs/>
            <w:sz w:val="22"/>
            <w:szCs w:val="22"/>
          </w:rPr>
          <w:t xml:space="preserve">S. enterica </w:t>
        </w:r>
        <w:r w:rsidR="002F00CE">
          <w:rPr>
            <w:sz w:val="22"/>
            <w:szCs w:val="22"/>
          </w:rPr>
          <w:t>is a pathogenic (</w:t>
        </w:r>
      </w:ins>
      <w:ins w:id="185" w:author="Kelsey McCune" w:date="2026-04-22T10:54:00Z" w16du:dateUtc="2026-04-22T15:54:00Z">
        <w:r w:rsidR="002F00CE" w:rsidRPr="00C75D77">
          <w:rPr>
            <w:sz w:val="22"/>
            <w:szCs w:val="22"/>
          </w:rPr>
          <w:t>Typhimurium and Enteritidis</w:t>
        </w:r>
      </w:ins>
      <w:ins w:id="186" w:author="Kelsey McCune" w:date="2026-04-22T10:55:00Z" w16du:dateUtc="2026-04-22T15:55:00Z">
        <w:r w:rsidR="002F00CE">
          <w:rPr>
            <w:sz w:val="22"/>
            <w:szCs w:val="22"/>
          </w:rPr>
          <w:t xml:space="preserve">) or benign serotype. </w:t>
        </w:r>
      </w:ins>
      <w:ins w:id="187" w:author="Kelsey McCune" w:date="2026-04-22T10:20:00Z" w16du:dateUtc="2026-04-22T15:20:00Z">
        <w:r w:rsidR="002203BD">
          <w:rPr>
            <w:sz w:val="22"/>
            <w:szCs w:val="22"/>
          </w:rPr>
          <w:t>As indicated by the power analysis (see below)</w:t>
        </w:r>
      </w:ins>
      <w:ins w:id="188" w:author="Kelsey McCune" w:date="2026-04-22T10:21:00Z" w16du:dateUtc="2026-04-22T15:21:00Z">
        <w:r w:rsidR="002203BD">
          <w:rPr>
            <w:sz w:val="22"/>
            <w:szCs w:val="22"/>
          </w:rPr>
          <w:t>, my current power to detect an effect of backyard activities on disease prevalence in birds is 57%. However, with additional funds to process the samples for all of the birds cap</w:t>
        </w:r>
      </w:ins>
      <w:ins w:id="189" w:author="Kelsey McCune" w:date="2026-04-22T10:22:00Z" w16du:dateUtc="2026-04-22T15:22:00Z">
        <w:r w:rsidR="002203BD">
          <w:rPr>
            <w:sz w:val="22"/>
            <w:szCs w:val="22"/>
          </w:rPr>
          <w:t xml:space="preserve">tured at each site </w:t>
        </w:r>
        <w:proofErr w:type="spellStart"/>
        <w:r w:rsidR="002203BD">
          <w:rPr>
            <w:sz w:val="22"/>
            <w:szCs w:val="22"/>
          </w:rPr>
          <w:t>treatement</w:t>
        </w:r>
        <w:proofErr w:type="spellEnd"/>
        <w:r w:rsidR="002203BD">
          <w:rPr>
            <w:sz w:val="22"/>
            <w:szCs w:val="22"/>
          </w:rPr>
          <w:t xml:space="preserve"> type (more than </w:t>
        </w:r>
      </w:ins>
      <w:ins w:id="190" w:author="Kelsey McCune" w:date="2026-04-22T10:23:00Z" w16du:dateUtc="2026-04-22T15:23:00Z">
        <w:r w:rsidR="002203BD">
          <w:rPr>
            <w:sz w:val="22"/>
            <w:szCs w:val="22"/>
          </w:rPr>
          <w:t>4</w:t>
        </w:r>
      </w:ins>
      <w:ins w:id="191" w:author="Kelsey McCune" w:date="2026-04-22T10:22:00Z" w16du:dateUtc="2026-04-22T15:22:00Z">
        <w:r w:rsidR="002203BD">
          <w:rPr>
            <w:sz w:val="22"/>
            <w:szCs w:val="22"/>
          </w:rPr>
          <w:t>0 birds total from each treatment type), the power in my model increases to 85%.</w:t>
        </w:r>
      </w:ins>
      <w:ins w:id="192" w:author="Kelsey McCune" w:date="2026-04-22T10:28:00Z" w16du:dateUtc="2026-04-22T15:28:00Z">
        <w:r w:rsidR="002203BD">
          <w:rPr>
            <w:sz w:val="22"/>
            <w:szCs w:val="22"/>
          </w:rPr>
          <w:t xml:space="preserve"> This additional power will be important to better identify differences among the other site types relative to control sites</w:t>
        </w:r>
      </w:ins>
      <w:ins w:id="193" w:author="Kelsey McCune" w:date="2026-04-22T10:56:00Z" w16du:dateUtc="2026-04-22T15:56:00Z">
        <w:r w:rsidR="002F00CE">
          <w:rPr>
            <w:sz w:val="22"/>
            <w:szCs w:val="22"/>
          </w:rPr>
          <w:t>, especially given a possible reduction in sample numbers positive for pathogenic serotypes</w:t>
        </w:r>
      </w:ins>
      <w:ins w:id="194" w:author="Kelsey McCune" w:date="2026-04-22T10:28:00Z" w16du:dateUtc="2026-04-22T15:28:00Z">
        <w:r w:rsidR="002203BD">
          <w:rPr>
            <w:sz w:val="22"/>
            <w:szCs w:val="22"/>
          </w:rPr>
          <w:t>.</w:t>
        </w:r>
      </w:ins>
    </w:p>
    <w:p w14:paraId="5B5A54A1" w14:textId="68B15771" w:rsidR="00A06BD1" w:rsidRPr="002121C3" w:rsidRDefault="002121C3" w:rsidP="002121C3">
      <w:pPr>
        <w:rPr>
          <w:sz w:val="22"/>
          <w:szCs w:val="22"/>
        </w:rPr>
      </w:pPr>
      <w:del w:id="195" w:author="Kelsey McCune" w:date="2026-04-08T16:08:00Z" w16du:dateUtc="2026-04-08T21:08:00Z">
        <w:r w:rsidRPr="002121C3" w:rsidDel="00A06BD1">
          <w:rPr>
            <w:sz w:val="22"/>
            <w:szCs w:val="22"/>
          </w:rPr>
          <w:delText xml:space="preserve">As sampling expands across additional seasons and sites, we expect greater statistical power to interpret whether this pattern holds consistently or rather supports variation in community composition and host condition. </w:delText>
        </w:r>
      </w:del>
      <w:del w:id="196" w:author="Kelsey McCune" w:date="2026-04-08T16:09:00Z" w16du:dateUtc="2026-04-08T21:09:00Z">
        <w:r w:rsidRPr="002121C3" w:rsidDel="00A06BD1">
          <w:rPr>
            <w:sz w:val="22"/>
            <w:szCs w:val="22"/>
          </w:rPr>
          <w:delText>With only two chicken-only and two combined sites currently active, chicken-keeping households remain lacking. Additional replication at these treatment types is a priority for the remaining study period and is expected to clarify the role of poultry as environmental pathogen reservoirs.</w:delText>
        </w:r>
      </w:del>
      <w:r w:rsidR="00A06BD1" w:rsidRPr="002121C3">
        <w:rPr>
          <w:sz w:val="22"/>
          <w:szCs w:val="22"/>
        </w:rPr>
        <w:t xml:space="preserve">By study completion in 2027, we expect </w:t>
      </w:r>
      <w:del w:id="197" w:author="Kelsey McCune" w:date="2026-04-15T10:05:00Z" w16du:dateUtc="2026-04-15T15:05:00Z">
        <w:r w:rsidR="00A06BD1" w:rsidRPr="002121C3" w:rsidDel="00813FB4">
          <w:rPr>
            <w:sz w:val="22"/>
            <w:szCs w:val="22"/>
          </w:rPr>
          <w:delText>a total dataset of approximately</w:delText>
        </w:r>
      </w:del>
      <w:ins w:id="198" w:author="Kelsey McCune" w:date="2026-04-15T10:05:00Z" w16du:dateUtc="2026-04-15T15:05:00Z">
        <w:r w:rsidR="00813FB4">
          <w:rPr>
            <w:sz w:val="22"/>
            <w:szCs w:val="22"/>
          </w:rPr>
          <w:t>to collect samples from</w:t>
        </w:r>
      </w:ins>
      <w:r w:rsidR="00A06BD1" w:rsidRPr="002121C3">
        <w:rPr>
          <w:sz w:val="22"/>
          <w:szCs w:val="22"/>
        </w:rPr>
        <w:t xml:space="preserve"> 350 wild bird captures across </w:t>
      </w:r>
      <w:r w:rsidR="00E663B5">
        <w:rPr>
          <w:sz w:val="22"/>
          <w:szCs w:val="22"/>
        </w:rPr>
        <w:t>1</w:t>
      </w:r>
      <w:r w:rsidR="00FB4D06">
        <w:rPr>
          <w:sz w:val="22"/>
          <w:szCs w:val="22"/>
        </w:rPr>
        <w:t>6</w:t>
      </w:r>
      <w:r w:rsidR="00A06BD1" w:rsidRPr="002121C3">
        <w:rPr>
          <w:sz w:val="22"/>
          <w:szCs w:val="22"/>
        </w:rPr>
        <w:t xml:space="preserve"> sites, with associated </w:t>
      </w:r>
      <w:del w:id="199" w:author="Kelsey McCune" w:date="2026-04-15T10:06:00Z" w16du:dateUtc="2026-04-15T15:06:00Z">
        <w:r w:rsidR="00A06BD1" w:rsidRPr="002121C3" w:rsidDel="00813FB4">
          <w:rPr>
            <w:sz w:val="22"/>
            <w:szCs w:val="22"/>
          </w:rPr>
          <w:delText>fecal, blood, viral, morphometric and RFID visitation data</w:delText>
        </w:r>
      </w:del>
      <w:ins w:id="200" w:author="Kelsey McCune" w:date="2026-04-15T10:06:00Z" w16du:dateUtc="2026-04-15T15:06:00Z">
        <w:r w:rsidR="00813FB4">
          <w:rPr>
            <w:sz w:val="22"/>
            <w:szCs w:val="22"/>
          </w:rPr>
          <w:t xml:space="preserve">soil and </w:t>
        </w:r>
      </w:ins>
      <w:ins w:id="201" w:author="Kelsey McCune" w:date="2026-04-15T10:07:00Z" w16du:dateUtc="2026-04-15T15:07:00Z">
        <w:r w:rsidR="00813FB4">
          <w:rPr>
            <w:sz w:val="22"/>
            <w:szCs w:val="22"/>
          </w:rPr>
          <w:t>chicken samples</w:t>
        </w:r>
      </w:ins>
      <w:r w:rsidR="00A06BD1" w:rsidRPr="002121C3">
        <w:rPr>
          <w:sz w:val="22"/>
          <w:szCs w:val="22"/>
        </w:rPr>
        <w:t xml:space="preserve"> collected monthly over three field seasons.</w:t>
      </w:r>
    </w:p>
    <w:p w14:paraId="61F8A47E" w14:textId="77777777" w:rsidR="002121C3" w:rsidRPr="00CD116E" w:rsidRDefault="002121C3" w:rsidP="00CC336A">
      <w:pPr>
        <w:rPr>
          <w:sz w:val="22"/>
          <w:szCs w:val="22"/>
        </w:rPr>
      </w:pPr>
    </w:p>
    <w:p w14:paraId="116D7605" w14:textId="77777777" w:rsidR="00AD5FB3" w:rsidRPr="00CD116E" w:rsidRDefault="00AD5FB3" w:rsidP="00CC336A">
      <w:pPr>
        <w:rPr>
          <w:sz w:val="22"/>
          <w:szCs w:val="22"/>
        </w:rPr>
      </w:pPr>
    </w:p>
    <w:p w14:paraId="2F554C93" w14:textId="63A1B994" w:rsidR="00AD5FB3" w:rsidRPr="00CD116E" w:rsidRDefault="0075643F" w:rsidP="00CC336A">
      <w:pPr>
        <w:rPr>
          <w:sz w:val="22"/>
          <w:szCs w:val="22"/>
        </w:rPr>
      </w:pPr>
      <w:r w:rsidRPr="00B129AB">
        <w:rPr>
          <w:sz w:val="22"/>
          <w:szCs w:val="22"/>
          <w:highlight w:val="yellow"/>
          <w:rPrChange w:id="202" w:author="Alex Fisher" w:date="2026-04-14T20:57:00Z" w16du:dateUtc="2026-04-15T01:57:00Z">
            <w:rPr>
              <w:sz w:val="22"/>
              <w:szCs w:val="22"/>
            </w:rPr>
          </w:rPrChange>
        </w:rPr>
        <w:t>Collaborations with Other Organizations:</w:t>
      </w:r>
      <w:r w:rsidR="00E663B5">
        <w:rPr>
          <w:sz w:val="22"/>
          <w:szCs w:val="22"/>
        </w:rPr>
        <w:br/>
      </w:r>
      <w:ins w:id="203" w:author="Kelsey McCune" w:date="2026-04-15T10:08:00Z" w16du:dateUtc="2026-04-15T15:08:00Z">
        <w:r w:rsidR="00813FB4">
          <w:rPr>
            <w:sz w:val="22"/>
            <w:szCs w:val="22"/>
          </w:rPr>
          <w:t>I</w:t>
        </w:r>
      </w:ins>
      <w:ins w:id="204" w:author="Kelsey McCune" w:date="2026-04-15T10:07:00Z" w16du:dateUtc="2026-04-15T15:07:00Z">
        <w:r w:rsidR="00813FB4">
          <w:rPr>
            <w:sz w:val="22"/>
            <w:szCs w:val="22"/>
          </w:rPr>
          <w:t xml:space="preserve"> will collaborate with </w:t>
        </w:r>
      </w:ins>
      <w:del w:id="205" w:author="Kelsey McCune" w:date="2026-04-22T10:57:00Z" w16du:dateUtc="2026-04-22T15:57:00Z">
        <w:r w:rsidR="00C75D77" w:rsidRPr="00C22AA3" w:rsidDel="00703334">
          <w:rPr>
            <w:sz w:val="22"/>
            <w:szCs w:val="22"/>
          </w:rPr>
          <w:delText>Thompson Bishop Sparks State Diagnostic Laboratory</w:delText>
        </w:r>
      </w:del>
      <w:del w:id="206" w:author="Kelsey McCune" w:date="2026-04-15T10:07:00Z" w16du:dateUtc="2026-04-15T15:07:00Z">
        <w:r w:rsidR="00C75D77" w:rsidDel="00813FB4">
          <w:rPr>
            <w:sz w:val="22"/>
            <w:szCs w:val="22"/>
          </w:rPr>
          <w:delText>-</w:delText>
        </w:r>
      </w:del>
      <w:del w:id="207" w:author="Kelsey McCune" w:date="2026-04-22T10:57:00Z" w16du:dateUtc="2026-04-22T15:57:00Z">
        <w:r w:rsidR="00C75D77" w:rsidDel="00703334">
          <w:rPr>
            <w:sz w:val="22"/>
            <w:szCs w:val="22"/>
          </w:rPr>
          <w:delText xml:space="preserve"> </w:delText>
        </w:r>
      </w:del>
      <w:del w:id="208" w:author="Kelsey McCune" w:date="2026-04-15T10:07:00Z" w16du:dateUtc="2026-04-15T15:07:00Z">
        <w:r w:rsidR="00C75D77" w:rsidDel="00813FB4">
          <w:rPr>
            <w:sz w:val="22"/>
            <w:szCs w:val="22"/>
          </w:rPr>
          <w:delText xml:space="preserve">Laboratory use </w:delText>
        </w:r>
      </w:del>
      <w:del w:id="209" w:author="Kelsey McCune" w:date="2026-04-22T10:57:00Z" w16du:dateUtc="2026-04-22T15:57:00Z">
        <w:r w:rsidR="00C75D77" w:rsidDel="00703334">
          <w:rPr>
            <w:sz w:val="22"/>
            <w:szCs w:val="22"/>
          </w:rPr>
          <w:delText xml:space="preserve">for bacterial </w:delText>
        </w:r>
      </w:del>
      <w:del w:id="210" w:author="Kelsey McCune" w:date="2026-04-15T10:07:00Z" w16du:dateUtc="2026-04-15T15:07:00Z">
        <w:r w:rsidR="00C75D77" w:rsidDel="00813FB4">
          <w:rPr>
            <w:sz w:val="22"/>
            <w:szCs w:val="22"/>
          </w:rPr>
          <w:delText xml:space="preserve">testing </w:delText>
        </w:r>
      </w:del>
      <w:del w:id="211" w:author="Kelsey McCune" w:date="2026-04-22T10:57:00Z" w16du:dateUtc="2026-04-22T15:57:00Z">
        <w:r w:rsidR="00C75D77" w:rsidDel="00703334">
          <w:rPr>
            <w:sz w:val="22"/>
            <w:szCs w:val="22"/>
          </w:rPr>
          <w:delText>and identification</w:delText>
        </w:r>
      </w:del>
      <w:ins w:id="212" w:author="Kelsey McCune" w:date="2026-04-15T10:08:00Z" w16du:dateUtc="2026-04-15T15:08:00Z">
        <w:r w:rsidR="00813FB4">
          <w:rPr>
            <w:sz w:val="22"/>
            <w:szCs w:val="22"/>
          </w:rPr>
          <w:t>two other labs at Auburn University</w:t>
        </w:r>
      </w:ins>
      <w:ins w:id="213" w:author="Kelsey McCune" w:date="2026-04-15T10:09:00Z" w16du:dateUtc="2026-04-15T15:09:00Z">
        <w:r w:rsidR="00813FB4">
          <w:rPr>
            <w:sz w:val="22"/>
            <w:szCs w:val="22"/>
          </w:rPr>
          <w:t>, one in</w:t>
        </w:r>
      </w:ins>
      <w:ins w:id="214" w:author="Kelsey McCune" w:date="2026-04-15T10:08:00Z" w16du:dateUtc="2026-04-15T15:08:00Z">
        <w:r w:rsidR="00813FB4">
          <w:rPr>
            <w:sz w:val="22"/>
            <w:szCs w:val="22"/>
          </w:rPr>
          <w:t xml:space="preserve"> the </w:t>
        </w:r>
      </w:ins>
      <w:ins w:id="215" w:author="Kelsey McCune" w:date="2026-04-15T10:28:00Z" w16du:dateUtc="2026-04-15T15:28:00Z">
        <w:r w:rsidR="00813FB4">
          <w:rPr>
            <w:sz w:val="22"/>
            <w:szCs w:val="22"/>
          </w:rPr>
          <w:t xml:space="preserve">Department of Poultry Science for initial culturing </w:t>
        </w:r>
      </w:ins>
      <w:ins w:id="216" w:author="Kelsey McCune" w:date="2026-04-15T10:29:00Z" w16du:dateUtc="2026-04-15T15:29:00Z">
        <w:r w:rsidR="00813FB4">
          <w:rPr>
            <w:sz w:val="22"/>
            <w:szCs w:val="22"/>
          </w:rPr>
          <w:t xml:space="preserve">to detect </w:t>
        </w:r>
        <w:r w:rsidR="00813FB4">
          <w:rPr>
            <w:i/>
            <w:iCs/>
            <w:sz w:val="22"/>
            <w:szCs w:val="22"/>
          </w:rPr>
          <w:t xml:space="preserve">S. enterica </w:t>
        </w:r>
        <w:r w:rsidR="00813FB4">
          <w:rPr>
            <w:sz w:val="22"/>
            <w:szCs w:val="22"/>
          </w:rPr>
          <w:t xml:space="preserve">and the </w:t>
        </w:r>
      </w:ins>
      <w:ins w:id="217" w:author="Kelsey McCune" w:date="2026-04-15T10:08:00Z" w16du:dateUtc="2026-04-15T15:08:00Z">
        <w:r w:rsidR="00813FB4">
          <w:rPr>
            <w:sz w:val="22"/>
            <w:szCs w:val="22"/>
          </w:rPr>
          <w:t>Patho</w:t>
        </w:r>
      </w:ins>
      <w:ins w:id="218" w:author="Kelsey McCune" w:date="2026-04-15T10:29:00Z" w16du:dateUtc="2026-04-15T15:29:00Z">
        <w:r w:rsidR="00813FB4">
          <w:rPr>
            <w:sz w:val="22"/>
            <w:szCs w:val="22"/>
          </w:rPr>
          <w:t>biology Department for whole genome sequencing</w:t>
        </w:r>
      </w:ins>
      <w:ins w:id="219" w:author="Kelsey McCune" w:date="2026-04-22T10:57:00Z" w16du:dateUtc="2026-04-22T15:57:00Z">
        <w:r w:rsidR="00703334">
          <w:rPr>
            <w:sz w:val="22"/>
            <w:szCs w:val="22"/>
          </w:rPr>
          <w:t xml:space="preserve"> to identify the serotype of positive isolates</w:t>
        </w:r>
      </w:ins>
      <w:ins w:id="220" w:author="Kelsey McCune" w:date="2026-04-15T10:29:00Z" w16du:dateUtc="2026-04-15T15:29:00Z">
        <w:r w:rsidR="00813FB4">
          <w:rPr>
            <w:sz w:val="22"/>
            <w:szCs w:val="22"/>
          </w:rPr>
          <w:t>. These collaborations with experts in thi</w:t>
        </w:r>
      </w:ins>
      <w:ins w:id="221" w:author="Kelsey McCune" w:date="2026-04-15T10:30:00Z" w16du:dateUtc="2026-04-15T15:30:00Z">
        <w:r w:rsidR="00813FB4">
          <w:rPr>
            <w:sz w:val="22"/>
            <w:szCs w:val="22"/>
          </w:rPr>
          <w:t>s field increase the feasibility of my proposed research.</w:t>
        </w:r>
      </w:ins>
    </w:p>
    <w:p w14:paraId="76676410" w14:textId="77777777" w:rsidR="00AD5FB3" w:rsidRPr="00CD116E" w:rsidRDefault="0075643F" w:rsidP="00CC336A">
      <w:pPr>
        <w:rPr>
          <w:sz w:val="22"/>
          <w:szCs w:val="22"/>
        </w:rPr>
      </w:pPr>
      <w:r w:rsidRPr="00CD116E">
        <w:rPr>
          <w:sz w:val="22"/>
          <w:szCs w:val="22"/>
        </w:rPr>
        <w:tab/>
      </w:r>
    </w:p>
    <w:p w14:paraId="7776B0A5" w14:textId="635DC0BD" w:rsidR="00AD5FB3" w:rsidRPr="00CD116E" w:rsidRDefault="0075643F" w:rsidP="00CC336A">
      <w:pPr>
        <w:rPr>
          <w:sz w:val="22"/>
          <w:szCs w:val="22"/>
        </w:rPr>
      </w:pPr>
      <w:r w:rsidRPr="00CD116E">
        <w:rPr>
          <w:sz w:val="22"/>
          <w:szCs w:val="22"/>
        </w:rPr>
        <w:t>Sources of Additional Funding (if any):</w:t>
      </w:r>
      <w:r w:rsidR="00165919">
        <w:rPr>
          <w:sz w:val="22"/>
          <w:szCs w:val="22"/>
        </w:rPr>
        <w:br/>
      </w:r>
    </w:p>
    <w:p w14:paraId="1F63AD71" w14:textId="77777777" w:rsidR="00AD5FB3" w:rsidRPr="00CD116E" w:rsidRDefault="0075643F" w:rsidP="00CC336A">
      <w:pPr>
        <w:rPr>
          <w:sz w:val="22"/>
          <w:szCs w:val="22"/>
        </w:rPr>
      </w:pPr>
      <w:r w:rsidRPr="00CD116E">
        <w:rPr>
          <w:sz w:val="22"/>
          <w:szCs w:val="22"/>
        </w:rPr>
        <w:tab/>
      </w:r>
    </w:p>
    <w:p w14:paraId="4E01997F" w14:textId="77777777" w:rsidR="00AD5FB3" w:rsidRDefault="0075643F" w:rsidP="00CC336A">
      <w:pPr>
        <w:rPr>
          <w:ins w:id="222" w:author="Kelsey McCune" w:date="2026-04-08T11:39:00Z" w16du:dateUtc="2026-04-08T16:39:00Z"/>
          <w:sz w:val="22"/>
          <w:szCs w:val="22"/>
        </w:rPr>
      </w:pPr>
      <w:commentRangeStart w:id="223"/>
      <w:r w:rsidRPr="00B129AB">
        <w:rPr>
          <w:sz w:val="22"/>
          <w:szCs w:val="22"/>
          <w:highlight w:val="yellow"/>
          <w:rPrChange w:id="224" w:author="Alex Fisher" w:date="2026-04-14T20:57:00Z" w16du:dateUtc="2026-04-15T01:57:00Z">
            <w:rPr>
              <w:sz w:val="22"/>
              <w:szCs w:val="22"/>
            </w:rPr>
          </w:rPrChange>
        </w:rPr>
        <w:t>Summary of the Impacts of this Study</w:t>
      </w:r>
      <w:commentRangeEnd w:id="223"/>
      <w:r w:rsidR="00A06BD1" w:rsidRPr="00B129AB">
        <w:rPr>
          <w:rStyle w:val="CommentReference"/>
          <w:sz w:val="22"/>
          <w:szCs w:val="22"/>
          <w:highlight w:val="yellow"/>
          <w:rPrChange w:id="225" w:author="Alex Fisher" w:date="2026-04-14T20:57:00Z" w16du:dateUtc="2026-04-15T01:57:00Z">
            <w:rPr>
              <w:rStyle w:val="CommentReference"/>
              <w:sz w:val="22"/>
              <w:szCs w:val="22"/>
            </w:rPr>
          </w:rPrChange>
        </w:rPr>
        <w:commentReference w:id="223"/>
      </w:r>
      <w:r w:rsidRPr="00B129AB">
        <w:rPr>
          <w:sz w:val="22"/>
          <w:szCs w:val="22"/>
          <w:highlight w:val="yellow"/>
          <w:rPrChange w:id="226" w:author="Alex Fisher" w:date="2026-04-14T20:57:00Z" w16du:dateUtc="2026-04-15T01:57:00Z">
            <w:rPr>
              <w:sz w:val="22"/>
              <w:szCs w:val="22"/>
            </w:rPr>
          </w:rPrChange>
        </w:rPr>
        <w:t>:</w:t>
      </w:r>
    </w:p>
    <w:p w14:paraId="44350B38" w14:textId="5AFA8232" w:rsidR="00A06BD1" w:rsidRPr="002D49A1" w:rsidRDefault="007104F5" w:rsidP="00A06BD1">
      <w:pPr>
        <w:ind w:firstLine="720"/>
        <w:rPr>
          <w:moveTo w:id="227" w:author="Kelsey McCune" w:date="2026-04-08T11:39:00Z" w16du:dateUtc="2026-04-08T16:39:00Z"/>
          <w:sz w:val="22"/>
          <w:szCs w:val="22"/>
        </w:rPr>
      </w:pPr>
      <w:moveToRangeStart w:id="228" w:author="Kelsey McCune" w:date="2026-04-08T11:39:00Z" w:name="move226540801"/>
      <w:moveTo w:id="229" w:author="Kelsey McCune" w:date="2026-04-08T11:39:00Z" w16du:dateUtc="2026-04-08T16:39:00Z">
        <w:r w:rsidRPr="002D49A1">
          <w:rPr>
            <w:sz w:val="22"/>
            <w:szCs w:val="22"/>
          </w:rPr>
          <w:t>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w:t>
        </w:r>
        <w:r w:rsidRPr="002D49A1" w:rsidDel="00802F39">
          <w:rPr>
            <w:sz w:val="22"/>
            <w:szCs w:val="22"/>
          </w:rPr>
          <w:t>.</w:t>
        </w:r>
        <w:r w:rsidRPr="002D49A1">
          <w:rPr>
            <w:sz w:val="22"/>
            <w:szCs w:val="22"/>
          </w:rPr>
          <w:t xml:space="preserve">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w:t>
        </w:r>
        <w:r w:rsidRPr="002D49A1">
          <w:rPr>
            <w:sz w:val="22"/>
            <w:szCs w:val="22"/>
          </w:rPr>
          <w:lastRenderedPageBreak/>
          <w:t>contact to psychological relief and stress recovery (Dayer et al. 2019)</w:t>
        </w:r>
        <w:r w:rsidRPr="002D49A1" w:rsidDel="00882AB9">
          <w:rPr>
            <w:sz w:val="22"/>
            <w:szCs w:val="22"/>
          </w:rPr>
          <w:t>.</w:t>
        </w:r>
        <w:r w:rsidRPr="002D49A1">
          <w:rPr>
            <w:sz w:val="22"/>
            <w:szCs w:val="22"/>
          </w:rPr>
          <w:t xml:space="preserve"> Small-scale poultry keeping is similarly associated with feelings of self-sufficiency, fulfillment, and stewardship, particularly among urban and suburban residents seeking engagement with food systems and animal care (Kyle and Sutherland 2016; Nicholson et al. 2020)</w:t>
        </w:r>
        <w:r w:rsidRPr="002D49A1" w:rsidDel="00882AB9">
          <w:rPr>
            <w:sz w:val="22"/>
            <w:szCs w:val="22"/>
          </w:rPr>
          <w:t>.</w:t>
        </w:r>
        <w:r w:rsidRPr="002D49A1">
          <w:rPr>
            <w:sz w:val="22"/>
            <w:szCs w:val="22"/>
          </w:rPr>
          <w:t xml:space="preserve">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that must be weighed parallel to any relevant risks to health, wildlife, and environment when discussing activities such as bird feeding and small-scale poultry. </w:t>
        </w:r>
      </w:moveTo>
    </w:p>
    <w:moveToRangeEnd w:id="228"/>
    <w:p w14:paraId="1D06540D" w14:textId="77777777" w:rsidR="007104F5" w:rsidRDefault="007104F5" w:rsidP="00CC336A">
      <w:pPr>
        <w:rPr>
          <w:ins w:id="230" w:author="Kelsey McCune" w:date="2026-04-08T11:44:00Z" w16du:dateUtc="2026-04-08T16:44:00Z"/>
          <w:sz w:val="22"/>
          <w:szCs w:val="22"/>
        </w:rPr>
      </w:pPr>
    </w:p>
    <w:p w14:paraId="5A83507C" w14:textId="443902BB" w:rsidR="007104F5" w:rsidRPr="00CD116E" w:rsidRDefault="007104F5" w:rsidP="00CC336A">
      <w:pPr>
        <w:rPr>
          <w:sz w:val="22"/>
          <w:szCs w:val="22"/>
        </w:rPr>
      </w:pPr>
      <w:moveToRangeStart w:id="231" w:author="Kelsey McCune" w:date="2026-04-08T11:44:00Z" w:name="move226541072"/>
      <w:moveTo w:id="232" w:author="Kelsey McCune" w:date="2026-04-08T11:44:00Z" w16du:dateUtc="2026-04-08T16:44:00Z">
        <w:r w:rsidRPr="002D49A1">
          <w:rPr>
            <w:sz w:val="22"/>
            <w:szCs w:val="22"/>
          </w:rPr>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moveTo>
      <w:moveToRangeEnd w:id="231"/>
    </w:p>
    <w:p w14:paraId="2E6A87FC" w14:textId="77777777" w:rsidR="00AD5FB3" w:rsidRDefault="00AD5FB3" w:rsidP="00CC336A">
      <w:pPr>
        <w:rPr>
          <w:ins w:id="233" w:author="Kelsey McCune" w:date="2026-04-08T15:30:00Z" w16du:dateUtc="2026-04-08T20:30:00Z"/>
          <w:sz w:val="22"/>
          <w:szCs w:val="22"/>
        </w:rPr>
      </w:pPr>
    </w:p>
    <w:p w14:paraId="5B186153" w14:textId="0823AFC5" w:rsidR="00A06BD1" w:rsidRDefault="00A06BD1" w:rsidP="00CC336A">
      <w:pPr>
        <w:rPr>
          <w:sz w:val="22"/>
          <w:szCs w:val="22"/>
        </w:rPr>
      </w:pPr>
      <w:ins w:id="234" w:author="Kelsey McCune" w:date="2026-04-08T15:30:00Z" w16du:dateUtc="2026-04-08T20:30:00Z">
        <w:r w:rsidRPr="002D49A1">
          <w:rPr>
            <w:sz w:val="22"/>
            <w:szCs w:val="22"/>
          </w:rPr>
          <w:t>This gap remains relevant in the southeastern United States, where suburban sprawl continues to expand the human-wildlife interface, seasonal variation in temperature and humidity creates year-round conditions for environmental pathogen persistence, and large agricultural presence encourages small-scale animal keeping</w:t>
        </w:r>
        <w:r>
          <w:rPr>
            <w:sz w:val="22"/>
            <w:szCs w:val="22"/>
          </w:rPr>
          <w:t>.</w:t>
        </w:r>
        <w:r w:rsidRPr="002D49A1">
          <w:rPr>
            <w:sz w:val="22"/>
            <w:szCs w:val="22"/>
          </w:rPr>
          <w:t xml:space="preserve"> </w:t>
        </w:r>
        <w:r>
          <w:rPr>
            <w:sz w:val="22"/>
            <w:szCs w:val="22"/>
          </w:rPr>
          <w:t xml:space="preserve">Moreover, </w:t>
        </w:r>
        <w:r w:rsidRPr="002D49A1">
          <w:rPr>
            <w:sz w:val="22"/>
            <w:szCs w:val="22"/>
          </w:rPr>
          <w:t>wildlife watching participation, including bird feeding,</w:t>
        </w:r>
        <w:r>
          <w:rPr>
            <w:sz w:val="22"/>
            <w:szCs w:val="22"/>
          </w:rPr>
          <w:t xml:space="preserve"> in Alabama</w:t>
        </w:r>
        <w:r w:rsidRPr="002D49A1">
          <w:rPr>
            <w:sz w:val="22"/>
            <w:szCs w:val="22"/>
          </w:rPr>
          <w:t xml:space="preserve"> is among the highest of any region in the country, with the East </w:t>
        </w:r>
        <w:proofErr w:type="gramStart"/>
        <w:r w:rsidRPr="002D49A1">
          <w:rPr>
            <w:sz w:val="22"/>
            <w:szCs w:val="22"/>
          </w:rPr>
          <w:t>South Central</w:t>
        </w:r>
        <w:proofErr w:type="gramEnd"/>
        <w:r w:rsidRPr="002D49A1">
          <w:rPr>
            <w:sz w:val="22"/>
            <w:szCs w:val="22"/>
          </w:rPr>
          <w:t xml:space="preserve"> states reporting the highest residential wildlife watching rates nationally (USFWS 2022).</w:t>
        </w:r>
      </w:ins>
    </w:p>
    <w:p w14:paraId="0B658005" w14:textId="77777777" w:rsidR="002034E9" w:rsidRDefault="002034E9" w:rsidP="00CC336A">
      <w:pPr>
        <w:rPr>
          <w:ins w:id="235" w:author="Kelsey McCune" w:date="2026-04-08T15:30:00Z" w16du:dateUtc="2026-04-08T20:30:00Z"/>
          <w:sz w:val="22"/>
          <w:szCs w:val="22"/>
        </w:rPr>
      </w:pPr>
    </w:p>
    <w:p w14:paraId="3B514F12" w14:textId="77777777" w:rsidR="00A06BD1" w:rsidRPr="00CD116E" w:rsidRDefault="00A06BD1" w:rsidP="00CC336A">
      <w:pPr>
        <w:rPr>
          <w:sz w:val="22"/>
          <w:szCs w:val="22"/>
        </w:rPr>
      </w:pPr>
    </w:p>
    <w:p w14:paraId="47EFA923" w14:textId="77777777" w:rsidR="00AD5FB3" w:rsidRDefault="0075643F" w:rsidP="00CC336A">
      <w:pPr>
        <w:rPr>
          <w:sz w:val="22"/>
          <w:szCs w:val="22"/>
        </w:rPr>
      </w:pPr>
      <w:r w:rsidRPr="006174F9">
        <w:rPr>
          <w:sz w:val="22"/>
          <w:szCs w:val="22"/>
          <w:highlight w:val="yellow"/>
        </w:rPr>
        <w:t>References:</w:t>
      </w:r>
    </w:p>
    <w:p w14:paraId="2008AC34" w14:textId="77777777" w:rsidR="0023365D" w:rsidRDefault="0023365D" w:rsidP="0023365D">
      <w:pPr>
        <w:ind w:hanging="480"/>
      </w:pPr>
      <w:r>
        <w:t xml:space="preserve">Alders, R. G., and R. A. E. Pym. “Village Poultry: Still Important to Millions, Eight Thousand Years after Domestication.” </w:t>
      </w:r>
      <w:r>
        <w:rPr>
          <w:i/>
          <w:iCs/>
        </w:rPr>
        <w:t>World’s Poultry Science Journal</w:t>
      </w:r>
      <w:r>
        <w:t xml:space="preserve"> 65, no. 2 (2009): 181–90. </w:t>
      </w:r>
      <w:hyperlink r:id="rId13" w:history="1">
        <w:r>
          <w:rPr>
            <w:rStyle w:val="Hyperlink"/>
          </w:rPr>
          <w:t>https://doi.org/10.1017/S0043933909000117</w:t>
        </w:r>
      </w:hyperlink>
      <w:r>
        <w:t>.</w:t>
      </w:r>
    </w:p>
    <w:p w14:paraId="27B3114E" w14:textId="77777777" w:rsidR="0023365D" w:rsidRDefault="0023365D" w:rsidP="0023365D">
      <w:pPr>
        <w:ind w:hanging="480"/>
      </w:pPr>
      <w:r>
        <w:t xml:space="preserve">Barbett, Lea, Edward </w:t>
      </w:r>
      <w:proofErr w:type="spellStart"/>
      <w:r>
        <w:t>Stupple</w:t>
      </w:r>
      <w:proofErr w:type="spellEnd"/>
      <w:r>
        <w:t xml:space="preserve">, Michael Sweet, Malcolm Schofield, and Miles Richardson. “Measuring Actions for Nature—Development and Validation of a Pro-Nature Conservation </w:t>
      </w:r>
      <w:proofErr w:type="spellStart"/>
      <w:r>
        <w:t>Behaviour</w:t>
      </w:r>
      <w:proofErr w:type="spellEnd"/>
      <w:r>
        <w:t xml:space="preserve"> Scale.” </w:t>
      </w:r>
      <w:r>
        <w:rPr>
          <w:i/>
          <w:iCs/>
        </w:rPr>
        <w:t>Sustainability</w:t>
      </w:r>
      <w:r>
        <w:t xml:space="preserve"> 12, no. 12 (2020): 4885. </w:t>
      </w:r>
      <w:hyperlink r:id="rId14" w:history="1">
        <w:r>
          <w:rPr>
            <w:rStyle w:val="Hyperlink"/>
          </w:rPr>
          <w:t>https://doi.org/10.3390/su12124885</w:t>
        </w:r>
      </w:hyperlink>
      <w:r>
        <w:t>.</w:t>
      </w:r>
    </w:p>
    <w:p w14:paraId="4979C86A" w14:textId="77777777" w:rsidR="0023365D" w:rsidRDefault="0023365D" w:rsidP="0023365D">
      <w:pPr>
        <w:ind w:hanging="480"/>
      </w:pPr>
      <w:r>
        <w:t xml:space="preserve">Becker, Daniel J., and Richard J. Hall. “Too Much of a Good Thing: Resource Provisioning Alters Infectious Disease Dynamics in Wildlife.” </w:t>
      </w:r>
      <w:r>
        <w:rPr>
          <w:i/>
          <w:iCs/>
        </w:rPr>
        <w:t>Biology Letters</w:t>
      </w:r>
      <w:r>
        <w:t xml:space="preserve"> 10, no. 7 (2014): 20140309. </w:t>
      </w:r>
      <w:hyperlink r:id="rId15" w:history="1">
        <w:r>
          <w:rPr>
            <w:rStyle w:val="Hyperlink"/>
          </w:rPr>
          <w:t>https://doi.org/10.1098/rsbl.2014.0309</w:t>
        </w:r>
      </w:hyperlink>
      <w:r>
        <w:t>.</w:t>
      </w:r>
    </w:p>
    <w:p w14:paraId="27095BE3" w14:textId="77777777" w:rsidR="0023365D" w:rsidRDefault="0023365D" w:rsidP="0023365D">
      <w:pPr>
        <w:ind w:hanging="480"/>
      </w:pPr>
      <w:r>
        <w:t xml:space="preserve">Bradley, Catherine A., and Sonia Altizer. “Urbanization and the Ecology of Wildlife Diseases.” </w:t>
      </w:r>
      <w:r>
        <w:rPr>
          <w:i/>
          <w:iCs/>
        </w:rPr>
        <w:t>Trends in Ecology &amp; Evolution</w:t>
      </w:r>
      <w:r>
        <w:t xml:space="preserve"> 22, no. 2 (2007): 95–102. </w:t>
      </w:r>
      <w:hyperlink r:id="rId16" w:history="1">
        <w:r>
          <w:rPr>
            <w:rStyle w:val="Hyperlink"/>
          </w:rPr>
          <w:t>https://doi.org/10.1016/j.tree.2006.11.001</w:t>
        </w:r>
      </w:hyperlink>
      <w:r>
        <w:t>.</w:t>
      </w:r>
    </w:p>
    <w:p w14:paraId="3051E5A7" w14:textId="0385483B" w:rsidR="0023365D" w:rsidRDefault="0023365D" w:rsidP="0023365D">
      <w:pPr>
        <w:ind w:hanging="480"/>
      </w:pPr>
      <w:r>
        <w:t xml:space="preserve">Centers for Disease Control and Prevention. 2021. 2021 </w:t>
      </w:r>
      <w:r>
        <w:rPr>
          <w:rStyle w:val="Emphasis"/>
        </w:rPr>
        <w:t>Salmonella</w:t>
      </w:r>
      <w:r>
        <w:t xml:space="preserve"> outbreak linked to wild songbirds — investigation details. CDC Archive, 23 August 2021. </w:t>
      </w:r>
      <w:hyperlink r:id="rId17" w:history="1">
        <w:r w:rsidR="00411ABB" w:rsidRPr="00006172">
          <w:rPr>
            <w:rStyle w:val="Hyperlink"/>
          </w:rPr>
          <w:t>www.archive.cdc.gov/www_cdc_gov/salmonella/typhimurium-04-21/details.html</w:t>
        </w:r>
      </w:hyperlink>
      <w:r>
        <w:t>.</w:t>
      </w:r>
      <w:r w:rsidR="00411ABB">
        <w:t xml:space="preserve"> </w:t>
      </w:r>
    </w:p>
    <w:p w14:paraId="71818DBD" w14:textId="100BD0B2" w:rsidR="0023365D" w:rsidRDefault="0023365D" w:rsidP="0023365D">
      <w:pPr>
        <w:ind w:hanging="480"/>
      </w:pPr>
      <w:r>
        <w:t xml:space="preserve">Centers for Disease Control and Prevention. 2025. Salmonella outbreaks linked to backyard poultry. CDC, 29 September 2025. </w:t>
      </w:r>
      <w:hyperlink r:id="rId18" w:history="1">
        <w:r>
          <w:rPr>
            <w:rStyle w:val="Hyperlink"/>
          </w:rPr>
          <w:t>www.cdc.gov/salmonella/outbreaks/mbandaka-05-01/index.html</w:t>
        </w:r>
      </w:hyperlink>
      <w:r>
        <w:t>.</w:t>
      </w:r>
    </w:p>
    <w:p w14:paraId="4E3D79DD" w14:textId="77777777" w:rsidR="00411ABB" w:rsidRDefault="00411ABB" w:rsidP="00411ABB">
      <w:pPr>
        <w:ind w:hanging="480"/>
      </w:pPr>
      <w:r>
        <w:t xml:space="preserve">Cox, Daniel T. C., and Kevin J. Gaston. “Urban Bird Feeding: Connecting People with Nature.” </w:t>
      </w:r>
      <w:r>
        <w:rPr>
          <w:i/>
          <w:iCs/>
        </w:rPr>
        <w:t>PLOS ONE</w:t>
      </w:r>
      <w:r>
        <w:t xml:space="preserve"> 11, no. 7 (2016): e0158717. </w:t>
      </w:r>
      <w:hyperlink r:id="rId19" w:history="1">
        <w:r>
          <w:rPr>
            <w:rStyle w:val="Hyperlink"/>
          </w:rPr>
          <w:t>https://doi.org/10.1371/journal.pone.0158717</w:t>
        </w:r>
      </w:hyperlink>
      <w:r>
        <w:t>.</w:t>
      </w:r>
    </w:p>
    <w:p w14:paraId="7AB89F69" w14:textId="77777777" w:rsidR="00411ABB" w:rsidRDefault="00411ABB" w:rsidP="00411ABB">
      <w:pPr>
        <w:ind w:hanging="480"/>
      </w:pPr>
      <w:r>
        <w:t xml:space="preserve">Dayer, Ashley A., Connor Rosenblatt, David N. Bonter, et al. “Observations at Backyard Bird Feeders Influence the Emotions and Actions of People That Feed Birds.” </w:t>
      </w:r>
      <w:r>
        <w:rPr>
          <w:i/>
          <w:iCs/>
        </w:rPr>
        <w:t>People and Nature</w:t>
      </w:r>
      <w:r>
        <w:t xml:space="preserve"> 1, no. 2 (2019): 138–51. </w:t>
      </w:r>
      <w:hyperlink r:id="rId20" w:history="1">
        <w:r>
          <w:rPr>
            <w:rStyle w:val="Hyperlink"/>
          </w:rPr>
          <w:t>https://doi.org/10.1002/pan3.17</w:t>
        </w:r>
      </w:hyperlink>
      <w:r>
        <w:t>.</w:t>
      </w:r>
    </w:p>
    <w:p w14:paraId="73C56EAA" w14:textId="77777777" w:rsidR="00411ABB" w:rsidRDefault="00411ABB" w:rsidP="00411ABB">
      <w:pPr>
        <w:ind w:hanging="480"/>
      </w:pPr>
      <w:r>
        <w:t xml:space="preserve">Hall, Aron J., and Emi K. Saito. “AVIAN WILDLIFE MORTALITY EVENTS DUE TO SALMONELLOSIS IN THE UNITED STATES, 1985–2004.” </w:t>
      </w:r>
      <w:r>
        <w:rPr>
          <w:i/>
          <w:iCs/>
        </w:rPr>
        <w:t>Journal of Wildlife Diseases</w:t>
      </w:r>
      <w:r>
        <w:t xml:space="preserve"> 44, no. 3 (2008): 585–93. </w:t>
      </w:r>
      <w:hyperlink r:id="rId21" w:history="1">
        <w:r>
          <w:rPr>
            <w:rStyle w:val="Hyperlink"/>
          </w:rPr>
          <w:t>https://doi.org/10.7589/0090-3558-44.3.585</w:t>
        </w:r>
      </w:hyperlink>
      <w:r>
        <w:t>.</w:t>
      </w:r>
    </w:p>
    <w:p w14:paraId="5954B360" w14:textId="77777777" w:rsidR="00411ABB" w:rsidRDefault="00411ABB" w:rsidP="00411ABB">
      <w:pPr>
        <w:ind w:hanging="480"/>
      </w:pPr>
      <w:r>
        <w:t xml:space="preserve">Van De </w:t>
      </w:r>
      <w:proofErr w:type="spellStart"/>
      <w:r>
        <w:t>Vuurst</w:t>
      </w:r>
      <w:proofErr w:type="spellEnd"/>
      <w:r>
        <w:t xml:space="preserve">, Paige, and Luis E. Escobar. “Climate Change and Infectious Disease: A Review of Evidence and Research Trends.” </w:t>
      </w:r>
      <w:r>
        <w:rPr>
          <w:i/>
          <w:iCs/>
        </w:rPr>
        <w:t>Infectious Diseases of Poverty</w:t>
      </w:r>
      <w:r>
        <w:t xml:space="preserve"> 12, no. 1 (2023): 51. </w:t>
      </w:r>
      <w:hyperlink r:id="rId22" w:history="1">
        <w:r>
          <w:rPr>
            <w:rStyle w:val="Hyperlink"/>
          </w:rPr>
          <w:t>https://doi.org/10.1186/s40249-023-01102-2</w:t>
        </w:r>
      </w:hyperlink>
      <w:r>
        <w:t>.</w:t>
      </w:r>
    </w:p>
    <w:p w14:paraId="424E469C" w14:textId="77777777" w:rsidR="00411ABB" w:rsidRDefault="00411ABB" w:rsidP="00411ABB">
      <w:pPr>
        <w:ind w:hanging="480"/>
      </w:pPr>
      <w:r>
        <w:lastRenderedPageBreak/>
        <w:t xml:space="preserve">Hassell, James M., Michael </w:t>
      </w:r>
      <w:proofErr w:type="spellStart"/>
      <w:r>
        <w:t>Begon</w:t>
      </w:r>
      <w:proofErr w:type="spellEnd"/>
      <w:r>
        <w:t xml:space="preserve">, Melissa J. Ward, and Eric M. Fèvre. “Urbanization and Disease Emergence: Dynamics at the Wildlife–Livestock–Human Interface.” </w:t>
      </w:r>
      <w:r>
        <w:rPr>
          <w:i/>
          <w:iCs/>
        </w:rPr>
        <w:t>Trends in Ecology &amp; Evolution</w:t>
      </w:r>
      <w:r>
        <w:t xml:space="preserve"> 32, no. 1 (2017): 55–67. </w:t>
      </w:r>
      <w:hyperlink r:id="rId23" w:history="1">
        <w:r>
          <w:rPr>
            <w:rStyle w:val="Hyperlink"/>
          </w:rPr>
          <w:t>https://doi.org/10.1016/j.tree.2016.09.012</w:t>
        </w:r>
      </w:hyperlink>
      <w:r>
        <w:t>.</w:t>
      </w:r>
    </w:p>
    <w:p w14:paraId="250CA0CD" w14:textId="77777777" w:rsidR="00411ABB" w:rsidRDefault="00411ABB" w:rsidP="00411ABB">
      <w:pPr>
        <w:ind w:hanging="480"/>
      </w:pPr>
      <w:r>
        <w:t xml:space="preserve">Jones, Kate E., Nikkita G. Patel, Marc A. Levy, et al. “Global Trends in Emerging Infectious Diseases.” </w:t>
      </w:r>
      <w:r>
        <w:rPr>
          <w:i/>
          <w:iCs/>
        </w:rPr>
        <w:t>Nature</w:t>
      </w:r>
      <w:r>
        <w:t xml:space="preserve"> 451, no. 7181 (2008): 990–93. </w:t>
      </w:r>
      <w:hyperlink r:id="rId24" w:history="1">
        <w:r>
          <w:rPr>
            <w:rStyle w:val="Hyperlink"/>
          </w:rPr>
          <w:t>https://doi.org/10.1038/nature06536</w:t>
        </w:r>
      </w:hyperlink>
      <w:r>
        <w:t>.</w:t>
      </w:r>
    </w:p>
    <w:p w14:paraId="0628A8E2" w14:textId="77777777" w:rsidR="00411ABB" w:rsidRDefault="00411ABB" w:rsidP="00411ABB">
      <w:pPr>
        <w:ind w:hanging="480"/>
      </w:pPr>
      <w:r>
        <w:t xml:space="preserve">Kilpatrick, A. Marm, and Sarah S. Wheeler. “Impact of West Nile Virus on Bird Populations: Limited Lasting Effects, Evidence for Recovery, and Gaps in Our Understanding of Impacts on Ecosystems.” </w:t>
      </w:r>
      <w:r>
        <w:rPr>
          <w:i/>
          <w:iCs/>
        </w:rPr>
        <w:t>Journal of Medical Entomology</w:t>
      </w:r>
      <w:r>
        <w:t xml:space="preserve"> 56, no. 6 (2019): 1491–97. </w:t>
      </w:r>
      <w:hyperlink r:id="rId25" w:history="1">
        <w:r>
          <w:rPr>
            <w:rStyle w:val="Hyperlink"/>
          </w:rPr>
          <w:t>https://doi.org/10.1093/jme/tjz149</w:t>
        </w:r>
      </w:hyperlink>
      <w:r>
        <w:t>.</w:t>
      </w:r>
    </w:p>
    <w:p w14:paraId="7DBEBAFE" w14:textId="77777777" w:rsidR="00411ABB" w:rsidRDefault="00411ABB" w:rsidP="00411ABB">
      <w:pPr>
        <w:ind w:hanging="480"/>
      </w:pPr>
      <w:r>
        <w:t xml:space="preserve">Kyle, Carol, and Lee-Ann Sutherland. </w:t>
      </w:r>
      <w:r>
        <w:rPr>
          <w:i/>
          <w:iCs/>
        </w:rPr>
        <w:t>Understanding Backyard Poultry Keepers and Their Attitudes to Biosecurity</w:t>
      </w:r>
      <w:r>
        <w:t>. n.d.</w:t>
      </w:r>
    </w:p>
    <w:p w14:paraId="49638A23" w14:textId="77777777" w:rsidR="00411ABB" w:rsidRDefault="00411ABB" w:rsidP="00411ABB">
      <w:pPr>
        <w:ind w:hanging="480"/>
      </w:pPr>
      <w:r>
        <w:t xml:space="preserve">Larsen, Katalin M., Melissa DeCicco, Katherine Hood, and Andrea J. Etter. “Salmonella Enterica Frequency in Backyard Chickens in Vermont and Biosecurity Knowledge and Practices of Owners.” </w:t>
      </w:r>
      <w:r>
        <w:rPr>
          <w:i/>
          <w:iCs/>
        </w:rPr>
        <w:t>Frontiers in Veterinary Science</w:t>
      </w:r>
      <w:r>
        <w:t xml:space="preserve"> 9 (September 2022): 979548. </w:t>
      </w:r>
      <w:hyperlink r:id="rId26" w:history="1">
        <w:r>
          <w:rPr>
            <w:rStyle w:val="Hyperlink"/>
          </w:rPr>
          <w:t>https://doi.org/10.3389/fvets.2022.979548</w:t>
        </w:r>
      </w:hyperlink>
      <w:r>
        <w:t>.</w:t>
      </w:r>
    </w:p>
    <w:p w14:paraId="0E198972" w14:textId="77777777" w:rsidR="00411ABB" w:rsidRDefault="00411ABB" w:rsidP="00411ABB">
      <w:pPr>
        <w:ind w:hanging="480"/>
      </w:pPr>
      <w:r>
        <w:t xml:space="preserve">Lees, Alexander C., Lucy Haskell, Tris Allinson, et al. “State of the World’s Birds.” </w:t>
      </w:r>
      <w:r>
        <w:rPr>
          <w:i/>
          <w:iCs/>
        </w:rPr>
        <w:t>Annual Review of Environment and Resources</w:t>
      </w:r>
      <w:r>
        <w:t xml:space="preserve"> 47, no. 1 (2022): 231–60. </w:t>
      </w:r>
      <w:hyperlink r:id="rId27" w:history="1">
        <w:r>
          <w:rPr>
            <w:rStyle w:val="Hyperlink"/>
          </w:rPr>
          <w:t>https://doi.org/10.1146/annurev-environ-112420-014642</w:t>
        </w:r>
      </w:hyperlink>
      <w:r>
        <w:t>.</w:t>
      </w:r>
    </w:p>
    <w:p w14:paraId="056C4BE6" w14:textId="77777777" w:rsidR="00411ABB" w:rsidRDefault="00411ABB" w:rsidP="00411ABB">
      <w:pPr>
        <w:ind w:hanging="480"/>
      </w:pPr>
      <w:r>
        <w:t xml:space="preserve">Murray, Maureen H., and Sonia M. Hernandez. “Land Use Change and Avian Disease Dynamics.” In </w:t>
      </w:r>
      <w:r>
        <w:rPr>
          <w:i/>
          <w:iCs/>
        </w:rPr>
        <w:t>Infectious Disease Ecology of Wild Birds</w:t>
      </w:r>
      <w:r>
        <w:t xml:space="preserve">, 1st ed., edited by Jennifer C. Owen, Dana M. Hawley, and Kathryn P. </w:t>
      </w:r>
      <w:proofErr w:type="spellStart"/>
      <w:r>
        <w:t>Huyvaert</w:t>
      </w:r>
      <w:proofErr w:type="spellEnd"/>
      <w:r>
        <w:t xml:space="preserve">. Oxford University </w:t>
      </w:r>
      <w:proofErr w:type="spellStart"/>
      <w:r>
        <w:t>PressOxford</w:t>
      </w:r>
      <w:proofErr w:type="spellEnd"/>
      <w:r>
        <w:t xml:space="preserve">, 2021. </w:t>
      </w:r>
      <w:hyperlink r:id="rId28" w:history="1">
        <w:r>
          <w:rPr>
            <w:rStyle w:val="Hyperlink"/>
          </w:rPr>
          <w:t>https://doi.org/10.1093/oso/9780198746249.003.0009</w:t>
        </w:r>
      </w:hyperlink>
      <w:r>
        <w:t>.</w:t>
      </w:r>
    </w:p>
    <w:p w14:paraId="34B08592" w14:textId="77777777" w:rsidR="00411ABB" w:rsidRDefault="00411ABB" w:rsidP="00411ABB">
      <w:pPr>
        <w:ind w:hanging="480"/>
      </w:pPr>
      <w:r>
        <w:t xml:space="preserve">Nicholson, Chrislyn Wood, Enzo R. Campagnolo, Sameh W. Boktor, and Christina L. Butler. “Zoonotic Disease Awareness Survey of Backyard Poultry and Swine Owners in Southcentral Pennsylvania.” </w:t>
      </w:r>
      <w:r>
        <w:rPr>
          <w:i/>
          <w:iCs/>
        </w:rPr>
        <w:t>Zoonoses and Public Health</w:t>
      </w:r>
      <w:r>
        <w:t xml:space="preserve"> 67, no. 3 (2020): 280–90. </w:t>
      </w:r>
      <w:hyperlink r:id="rId29" w:history="1">
        <w:r>
          <w:rPr>
            <w:rStyle w:val="Hyperlink"/>
          </w:rPr>
          <w:t>https://doi.org/10.1111/zph.12686</w:t>
        </w:r>
      </w:hyperlink>
      <w:r>
        <w:t>.</w:t>
      </w:r>
    </w:p>
    <w:p w14:paraId="401023EE" w14:textId="77777777" w:rsidR="00411ABB" w:rsidRDefault="00411ABB" w:rsidP="00411ABB">
      <w:pPr>
        <w:ind w:hanging="480"/>
      </w:pPr>
      <w:r>
        <w:t xml:space="preserve">Owen, J. C., H. R. Landwerlen, A. P. Dupuis, et al. “Reservoir Hosts Experiencing Food Stress Alter Transmission Dynamics for a Zoonotic Pathogen.” </w:t>
      </w:r>
      <w:r>
        <w:rPr>
          <w:i/>
          <w:iCs/>
        </w:rPr>
        <w:t>Proceedings of the Royal Society B: Biological Sciences</w:t>
      </w:r>
      <w:r>
        <w:t xml:space="preserve"> 288, no. 1956 (2021): 20210881. </w:t>
      </w:r>
      <w:hyperlink r:id="rId30" w:history="1">
        <w:r>
          <w:rPr>
            <w:rStyle w:val="Hyperlink"/>
          </w:rPr>
          <w:t>https://doi.org/10.1098/rspb.2021.0881</w:t>
        </w:r>
      </w:hyperlink>
      <w:r>
        <w:t>.</w:t>
      </w:r>
    </w:p>
    <w:p w14:paraId="5A9C70CE" w14:textId="77777777" w:rsidR="00411ABB" w:rsidRDefault="00411ABB" w:rsidP="00411ABB">
      <w:pPr>
        <w:ind w:hanging="480"/>
      </w:pPr>
      <w:r>
        <w:t xml:space="preserve">Patel, Kane, G. Sean Stapleton, Rosalie T. </w:t>
      </w:r>
      <w:proofErr w:type="spellStart"/>
      <w:r>
        <w:t>Trevejo</w:t>
      </w:r>
      <w:proofErr w:type="spellEnd"/>
      <w:r>
        <w:t xml:space="preserve">, et al. “Human Salmonellosis Outbreak Linked to </w:t>
      </w:r>
      <w:r>
        <w:rPr>
          <w:i/>
          <w:iCs/>
        </w:rPr>
        <w:t>Salmonella</w:t>
      </w:r>
      <w:r>
        <w:t xml:space="preserve"> Typhimurium Epidemic in Wild Songbirds, United States, 2020–2021.” </w:t>
      </w:r>
      <w:r>
        <w:rPr>
          <w:i/>
          <w:iCs/>
        </w:rPr>
        <w:t>Emerging Infectious Diseases</w:t>
      </w:r>
      <w:r>
        <w:t xml:space="preserve"> 29, no. 11 (2023). </w:t>
      </w:r>
      <w:hyperlink r:id="rId31" w:history="1">
        <w:r>
          <w:rPr>
            <w:rStyle w:val="Hyperlink"/>
          </w:rPr>
          <w:t>https://doi.org/10.3201/eid2911.230332</w:t>
        </w:r>
      </w:hyperlink>
      <w:r>
        <w:t>.</w:t>
      </w:r>
    </w:p>
    <w:p w14:paraId="3400D828" w14:textId="09706F2C" w:rsidR="00CB6F37" w:rsidRDefault="00411ABB" w:rsidP="00411ABB">
      <w:pPr>
        <w:ind w:hanging="480"/>
      </w:pPr>
      <w:r>
        <w:t xml:space="preserve">Pocock, Michael J. O., Iain Hamlin, Jennifer </w:t>
      </w:r>
      <w:proofErr w:type="spellStart"/>
      <w:r>
        <w:t>Christelow</w:t>
      </w:r>
      <w:proofErr w:type="spellEnd"/>
      <w:r>
        <w:t xml:space="preserve">, Holli‐Anne Passmore, and Miles Richardson. “The Benefits of Citizen Science and Nature‐noticing Activities for Well‐being, Nature Connectedness and Pro‐nature Conservation </w:t>
      </w:r>
      <w:proofErr w:type="spellStart"/>
      <w:r>
        <w:t>Behaviours</w:t>
      </w:r>
      <w:proofErr w:type="spellEnd"/>
      <w:r>
        <w:t xml:space="preserve">.” </w:t>
      </w:r>
      <w:r>
        <w:rPr>
          <w:i/>
          <w:iCs/>
        </w:rPr>
        <w:t>People and Nature</w:t>
      </w:r>
      <w:r>
        <w:t xml:space="preserve"> 5, no. 2 (2023): 591–606. </w:t>
      </w:r>
      <w:hyperlink r:id="rId32" w:history="1">
        <w:r>
          <w:rPr>
            <w:rStyle w:val="Hyperlink"/>
          </w:rPr>
          <w:t>https://doi.org/10.1002/pan3.10432</w:t>
        </w:r>
      </w:hyperlink>
      <w:r>
        <w:t>.</w:t>
      </w:r>
    </w:p>
    <w:p w14:paraId="098192A0" w14:textId="25363A07" w:rsidR="00411ABB" w:rsidRDefault="00411ABB" w:rsidP="00411ABB">
      <w:pPr>
        <w:ind w:hanging="480"/>
      </w:pPr>
      <w:r>
        <w:t>R Core Team. 2024. R: a language and environment for statistical computing. R Foundation for Statistical Computing, Vienna, Austria.</w:t>
      </w:r>
    </w:p>
    <w:p w14:paraId="67C1E8DC" w14:textId="77777777" w:rsidR="00411ABB" w:rsidRDefault="00411ABB" w:rsidP="00411ABB">
      <w:pPr>
        <w:ind w:hanging="480"/>
      </w:pPr>
      <w:proofErr w:type="spellStart"/>
      <w:r>
        <w:t>Sekercioglu</w:t>
      </w:r>
      <w:proofErr w:type="spellEnd"/>
      <w:r>
        <w:t xml:space="preserve">, C. “Increasing Awareness of Avian Ecological Function.” </w:t>
      </w:r>
      <w:r>
        <w:rPr>
          <w:i/>
          <w:iCs/>
        </w:rPr>
        <w:t>Trends in Ecology &amp; Evolution</w:t>
      </w:r>
      <w:r>
        <w:t xml:space="preserve"> 21, no. 8 (2006): 464–71. </w:t>
      </w:r>
      <w:hyperlink r:id="rId33" w:history="1">
        <w:r>
          <w:rPr>
            <w:rStyle w:val="Hyperlink"/>
          </w:rPr>
          <w:t>https://doi.org/10.1016/j.tree.2006.05.007</w:t>
        </w:r>
      </w:hyperlink>
      <w:r>
        <w:t>.</w:t>
      </w:r>
    </w:p>
    <w:p w14:paraId="64EA1741" w14:textId="1BB78D9B" w:rsidR="00411ABB" w:rsidRDefault="00411ABB" w:rsidP="00411ABB">
      <w:pPr>
        <w:ind w:hanging="480"/>
      </w:pPr>
      <w:r>
        <w:t>United States Department of Agriculture. 2013. Chicken and eggs. USDA National Agricultural Statistics Service, Washington, D.C.</w:t>
      </w:r>
    </w:p>
    <w:p w14:paraId="0075F795" w14:textId="270793A9" w:rsidR="00411ABB" w:rsidRPr="00411ABB" w:rsidRDefault="00411ABB" w:rsidP="00411ABB">
      <w:pPr>
        <w:ind w:hanging="480"/>
      </w:pPr>
      <w:r>
        <w:t>United States Fish and Wildlife Service. 2022. National survey of fishing, hunting, and wildlife-associated recreation. U.S. Fish and Wildlife Service, Washington, D.C.</w:t>
      </w:r>
    </w:p>
    <w:p w14:paraId="1FEDFC83" w14:textId="77777777" w:rsidR="00AD5FB3" w:rsidRPr="00CC336A" w:rsidRDefault="00AD5FB3" w:rsidP="00CC336A">
      <w:pPr>
        <w:widowControl w:val="0"/>
        <w:jc w:val="both"/>
        <w:rPr>
          <w:sz w:val="22"/>
          <w:szCs w:val="22"/>
        </w:rPr>
      </w:pPr>
    </w:p>
    <w:p w14:paraId="07FCFF91" w14:textId="77777777" w:rsidR="00AD5FB3" w:rsidRPr="00CC336A" w:rsidRDefault="00AD5FB3" w:rsidP="00CC336A">
      <w:pPr>
        <w:widowControl w:val="0"/>
        <w:jc w:val="both"/>
        <w:rPr>
          <w:sz w:val="22"/>
          <w:szCs w:val="22"/>
        </w:rPr>
      </w:pPr>
    </w:p>
    <w:p w14:paraId="0FE50637" w14:textId="77777777" w:rsidR="00AD5FB3" w:rsidRPr="00CC336A" w:rsidRDefault="0075643F" w:rsidP="00CC336A">
      <w:pPr>
        <w:widowControl w:val="0"/>
        <w:jc w:val="both"/>
        <w:rPr>
          <w:sz w:val="22"/>
          <w:szCs w:val="22"/>
        </w:rPr>
      </w:pPr>
      <w:r w:rsidRPr="00CC336A">
        <w:rPr>
          <w:b/>
          <w:sz w:val="22"/>
          <w:szCs w:val="22"/>
        </w:rPr>
        <w:t>SECTION THREE: ANIMAL CARE AND USE</w:t>
      </w:r>
    </w:p>
    <w:p w14:paraId="602C29B8" w14:textId="77777777" w:rsidR="00AD5FB3" w:rsidRPr="00CC336A" w:rsidRDefault="00AD5FB3" w:rsidP="00CC336A">
      <w:pPr>
        <w:widowControl w:val="0"/>
        <w:jc w:val="both"/>
        <w:rPr>
          <w:sz w:val="22"/>
          <w:szCs w:val="22"/>
        </w:rPr>
      </w:pPr>
    </w:p>
    <w:p w14:paraId="45564F16" w14:textId="77777777" w:rsidR="00CD116E" w:rsidRDefault="0075643F" w:rsidP="00CC336A">
      <w:pPr>
        <w:widowControl w:val="0"/>
        <w:jc w:val="both"/>
        <w:rPr>
          <w:sz w:val="22"/>
          <w:szCs w:val="22"/>
        </w:rPr>
      </w:pPr>
      <w:r w:rsidRPr="00CC336A">
        <w:rPr>
          <w:sz w:val="22"/>
          <w:szCs w:val="22"/>
        </w:rPr>
        <w:t xml:space="preserve">Does the facility have an institutional animal care and use committee (IACUC)? </w:t>
      </w:r>
    </w:p>
    <w:p w14:paraId="705CEC83" w14:textId="6E6281AB" w:rsidR="00CD116E" w:rsidRPr="002203BD" w:rsidRDefault="0075643F" w:rsidP="00CC336A">
      <w:pPr>
        <w:widowControl w:val="0"/>
        <w:jc w:val="both"/>
        <w:rPr>
          <w:b/>
          <w:bCs/>
          <w:color w:val="FF0000"/>
          <w:sz w:val="22"/>
          <w:szCs w:val="22"/>
        </w:rPr>
      </w:pPr>
      <w:r w:rsidRPr="00CC336A">
        <w:rPr>
          <w:sz w:val="22"/>
          <w:szCs w:val="22"/>
        </w:rPr>
        <w:t>If so, please provide the name and phone number of the committee chair.</w:t>
      </w:r>
      <w:r w:rsidR="00FF6BAC" w:rsidRPr="00CC336A">
        <w:rPr>
          <w:color w:val="FF0000"/>
          <w:sz w:val="22"/>
          <w:szCs w:val="22"/>
        </w:rPr>
        <w:t xml:space="preserve"> </w:t>
      </w:r>
      <w:r w:rsidR="002203BD" w:rsidRPr="002203BD">
        <w:rPr>
          <w:b/>
          <w:bCs/>
          <w:color w:val="000000" w:themeColor="text1"/>
          <w:sz w:val="22"/>
          <w:szCs w:val="22"/>
        </w:rPr>
        <w:t>Andrea Loewen</w:t>
      </w:r>
      <w:r w:rsidR="002203BD">
        <w:rPr>
          <w:b/>
          <w:bCs/>
          <w:color w:val="000000" w:themeColor="text1"/>
          <w:sz w:val="22"/>
          <w:szCs w:val="22"/>
        </w:rPr>
        <w:t xml:space="preserve">, </w:t>
      </w:r>
      <w:r w:rsidR="002203BD" w:rsidRPr="002203BD">
        <w:rPr>
          <w:b/>
          <w:bCs/>
          <w:color w:val="000000" w:themeColor="text1"/>
          <w:sz w:val="22"/>
          <w:szCs w:val="22"/>
        </w:rPr>
        <w:t>(334) 844-5993</w:t>
      </w:r>
    </w:p>
    <w:p w14:paraId="679F194E" w14:textId="31E5858E" w:rsidR="00FF6BAC" w:rsidRPr="00CD116E" w:rsidRDefault="00FF6BAC" w:rsidP="00CC336A">
      <w:pPr>
        <w:widowControl w:val="0"/>
        <w:jc w:val="both"/>
        <w:rPr>
          <w:i/>
          <w:iCs/>
          <w:color w:val="FF0000"/>
          <w:sz w:val="22"/>
          <w:szCs w:val="22"/>
        </w:rPr>
      </w:pPr>
      <w:r w:rsidRPr="00CD116E">
        <w:rPr>
          <w:i/>
          <w:iCs/>
          <w:color w:val="FF0000"/>
          <w:sz w:val="22"/>
          <w:szCs w:val="22"/>
        </w:rPr>
        <w:t xml:space="preserve">This section is required for AAV to meet its internal mandate that all animal use projects will be approved by an IACUC. Depending on institutional policy, you can submit the proposal or wait to see if it is accepted. </w:t>
      </w:r>
      <w:r w:rsidR="00272273" w:rsidRPr="00CD116E">
        <w:rPr>
          <w:i/>
          <w:iCs/>
          <w:color w:val="FF0000"/>
          <w:sz w:val="22"/>
          <w:szCs w:val="22"/>
        </w:rPr>
        <w:t>We recognize that some</w:t>
      </w:r>
      <w:r w:rsidRPr="00CD116E">
        <w:rPr>
          <w:i/>
          <w:iCs/>
          <w:color w:val="FF0000"/>
          <w:sz w:val="22"/>
          <w:szCs w:val="22"/>
        </w:rPr>
        <w:t xml:space="preserve"> institution</w:t>
      </w:r>
      <w:r w:rsidR="00272273" w:rsidRPr="00CD116E">
        <w:rPr>
          <w:i/>
          <w:iCs/>
          <w:color w:val="FF0000"/>
          <w:sz w:val="22"/>
          <w:szCs w:val="22"/>
        </w:rPr>
        <w:t>s</w:t>
      </w:r>
      <w:r w:rsidRPr="00CD116E">
        <w:rPr>
          <w:i/>
          <w:iCs/>
          <w:color w:val="FF0000"/>
          <w:sz w:val="22"/>
          <w:szCs w:val="22"/>
        </w:rPr>
        <w:t xml:space="preserve"> will not </w:t>
      </w:r>
      <w:r w:rsidR="00272273" w:rsidRPr="00CD116E">
        <w:rPr>
          <w:i/>
          <w:iCs/>
          <w:color w:val="FF0000"/>
          <w:sz w:val="22"/>
          <w:szCs w:val="22"/>
        </w:rPr>
        <w:t>consider</w:t>
      </w:r>
      <w:r w:rsidRPr="00CD116E">
        <w:rPr>
          <w:i/>
          <w:iCs/>
          <w:color w:val="FF0000"/>
          <w:sz w:val="22"/>
          <w:szCs w:val="22"/>
        </w:rPr>
        <w:t xml:space="preserve"> proposals until they are actually funded</w:t>
      </w:r>
      <w:r w:rsidR="00CD116E">
        <w:rPr>
          <w:i/>
          <w:iCs/>
          <w:color w:val="FF0000"/>
          <w:sz w:val="22"/>
          <w:szCs w:val="22"/>
        </w:rPr>
        <w:t>.</w:t>
      </w:r>
    </w:p>
    <w:p w14:paraId="19496B76" w14:textId="5D9AB3EE" w:rsidR="00AD5FB3" w:rsidRPr="00CC336A" w:rsidRDefault="00AD5FB3" w:rsidP="00CC336A">
      <w:pPr>
        <w:widowControl w:val="0"/>
        <w:jc w:val="both"/>
        <w:rPr>
          <w:sz w:val="22"/>
          <w:szCs w:val="22"/>
        </w:rPr>
      </w:pPr>
    </w:p>
    <w:p w14:paraId="30AC4BC2" w14:textId="77777777" w:rsidR="00AD5FB3" w:rsidRPr="00CC336A" w:rsidRDefault="00AD5FB3" w:rsidP="00CC336A">
      <w:pPr>
        <w:rPr>
          <w:sz w:val="22"/>
          <w:szCs w:val="22"/>
        </w:rPr>
      </w:pPr>
    </w:p>
    <w:p w14:paraId="47D0D76F" w14:textId="472CDB06" w:rsidR="00CD116E" w:rsidRPr="002203BD" w:rsidRDefault="0075643F" w:rsidP="00CC336A">
      <w:pPr>
        <w:widowControl w:val="0"/>
        <w:jc w:val="both"/>
        <w:rPr>
          <w:b/>
          <w:bCs/>
          <w:sz w:val="22"/>
          <w:szCs w:val="22"/>
        </w:rPr>
      </w:pPr>
      <w:r w:rsidRPr="00CC336A">
        <w:rPr>
          <w:sz w:val="22"/>
          <w:szCs w:val="22"/>
        </w:rPr>
        <w:t xml:space="preserve">Has an IACUC form been submitted?  </w:t>
      </w:r>
      <w:r w:rsidRPr="00CC336A">
        <w:rPr>
          <w:sz w:val="22"/>
          <w:szCs w:val="22"/>
        </w:rPr>
        <w:tab/>
      </w:r>
      <w:r w:rsidR="002203BD">
        <w:rPr>
          <w:b/>
          <w:bCs/>
          <w:sz w:val="22"/>
          <w:szCs w:val="22"/>
        </w:rPr>
        <w:t>Yes</w:t>
      </w:r>
      <w:r w:rsidRPr="00CC336A">
        <w:rPr>
          <w:sz w:val="22"/>
          <w:szCs w:val="22"/>
        </w:rPr>
        <w:tab/>
      </w:r>
      <w:r w:rsidRPr="00CC336A">
        <w:rPr>
          <w:sz w:val="22"/>
          <w:szCs w:val="22"/>
        </w:rPr>
        <w:tab/>
        <w:t xml:space="preserve">Approved? </w:t>
      </w:r>
      <w:r w:rsidR="002203BD">
        <w:rPr>
          <w:sz w:val="22"/>
          <w:szCs w:val="22"/>
        </w:rPr>
        <w:t xml:space="preserve"> </w:t>
      </w:r>
      <w:r w:rsidR="002203BD">
        <w:rPr>
          <w:b/>
          <w:bCs/>
          <w:sz w:val="22"/>
          <w:szCs w:val="22"/>
        </w:rPr>
        <w:t xml:space="preserve">Yes – protocol number </w:t>
      </w:r>
      <w:r w:rsidR="002203BD" w:rsidRPr="002203BD">
        <w:rPr>
          <w:b/>
          <w:bCs/>
          <w:sz w:val="22"/>
          <w:szCs w:val="22"/>
        </w:rPr>
        <w:t>IPROTO202500000090</w:t>
      </w:r>
      <w:r w:rsidR="002203BD">
        <w:rPr>
          <w:b/>
          <w:bCs/>
          <w:sz w:val="22"/>
          <w:szCs w:val="22"/>
        </w:rPr>
        <w:t>, protocol title – “Backyard bird behavior and disease”, approval date – 12 Jan 2026</w:t>
      </w:r>
    </w:p>
    <w:p w14:paraId="5CE32CAA" w14:textId="657154D8" w:rsidR="00AD5FB3" w:rsidRPr="00CC336A" w:rsidRDefault="0075643F" w:rsidP="00CC336A">
      <w:pPr>
        <w:widowControl w:val="0"/>
        <w:jc w:val="both"/>
        <w:rPr>
          <w:sz w:val="22"/>
          <w:szCs w:val="22"/>
        </w:rPr>
      </w:pPr>
      <w:r w:rsidRPr="00CC336A">
        <w:rPr>
          <w:sz w:val="22"/>
          <w:szCs w:val="22"/>
        </w:rPr>
        <w:t xml:space="preserve">  </w:t>
      </w:r>
    </w:p>
    <w:p w14:paraId="342A6036" w14:textId="77777777" w:rsidR="00BC3BD4" w:rsidRDefault="00CD116E" w:rsidP="00CC336A">
      <w:pPr>
        <w:widowControl w:val="0"/>
        <w:jc w:val="both"/>
        <w:rPr>
          <w:sz w:val="22"/>
          <w:szCs w:val="22"/>
        </w:rPr>
      </w:pPr>
      <w:r w:rsidRPr="00CC336A">
        <w:rPr>
          <w:sz w:val="22"/>
          <w:szCs w:val="22"/>
        </w:rPr>
        <w:t>Approval by institutional IACUC is required before funds will be awarded, but not before submission of proposal</w:t>
      </w:r>
      <w:r w:rsidR="0075643F" w:rsidRPr="00CC336A">
        <w:rPr>
          <w:sz w:val="22"/>
          <w:szCs w:val="22"/>
        </w:rPr>
        <w:t>.</w:t>
      </w:r>
    </w:p>
    <w:p w14:paraId="5B94FFD5" w14:textId="4EDD7661" w:rsidR="00AD5FB3" w:rsidRPr="00CC336A" w:rsidRDefault="0075643F" w:rsidP="00CC336A">
      <w:pPr>
        <w:widowControl w:val="0"/>
        <w:jc w:val="both"/>
        <w:rPr>
          <w:sz w:val="22"/>
          <w:szCs w:val="22"/>
        </w:rPr>
      </w:pPr>
      <w:r w:rsidRPr="00CC336A">
        <w:rPr>
          <w:sz w:val="22"/>
          <w:szCs w:val="22"/>
        </w:rPr>
        <w:lastRenderedPageBreak/>
        <w:t xml:space="preserve">  </w:t>
      </w:r>
    </w:p>
    <w:p w14:paraId="48B93F4F" w14:textId="5F6DD19D" w:rsidR="00AD5FB3" w:rsidRPr="00CC336A" w:rsidRDefault="0075643F" w:rsidP="00CC336A">
      <w:pPr>
        <w:widowControl w:val="0"/>
        <w:jc w:val="both"/>
        <w:rPr>
          <w:sz w:val="22"/>
          <w:szCs w:val="22"/>
        </w:rPr>
      </w:pP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p>
    <w:p w14:paraId="05BE95F1" w14:textId="77777777" w:rsidR="00AD5FB3" w:rsidRPr="00CC336A" w:rsidRDefault="0075643F" w:rsidP="00CC336A">
      <w:pPr>
        <w:widowControl w:val="0"/>
        <w:jc w:val="both"/>
        <w:rPr>
          <w:sz w:val="22"/>
          <w:szCs w:val="22"/>
        </w:rPr>
      </w:pPr>
      <w:r w:rsidRPr="00CC336A">
        <w:rPr>
          <w:b/>
          <w:sz w:val="22"/>
          <w:szCs w:val="22"/>
        </w:rPr>
        <w:t>SECTION FOUR: RESOURCES AND ENVIRONMENT AVAILABLE FOR USE</w:t>
      </w:r>
      <w:r w:rsidRPr="00CC336A">
        <w:rPr>
          <w:b/>
          <w:i/>
          <w:sz w:val="22"/>
          <w:szCs w:val="22"/>
        </w:rPr>
        <w:t xml:space="preserve"> </w:t>
      </w:r>
    </w:p>
    <w:p w14:paraId="7B8AE2AA" w14:textId="77777777" w:rsidR="00AD5FB3" w:rsidRPr="00CC336A" w:rsidRDefault="00AD5FB3" w:rsidP="00CC336A">
      <w:pPr>
        <w:widowControl w:val="0"/>
        <w:jc w:val="both"/>
        <w:rPr>
          <w:sz w:val="22"/>
          <w:szCs w:val="22"/>
        </w:rPr>
      </w:pPr>
    </w:p>
    <w:p w14:paraId="1A2682BB" w14:textId="77777777" w:rsidR="00AD5FB3" w:rsidRPr="00CC336A" w:rsidRDefault="0075643F" w:rsidP="00CC336A">
      <w:pPr>
        <w:widowControl w:val="0"/>
        <w:jc w:val="both"/>
        <w:rPr>
          <w:sz w:val="22"/>
          <w:szCs w:val="22"/>
        </w:rPr>
      </w:pPr>
      <w:r w:rsidRPr="00CC336A">
        <w:rPr>
          <w:sz w:val="22"/>
          <w:szCs w:val="22"/>
        </w:rPr>
        <w:t xml:space="preserve">Birds (and their housing) available: </w:t>
      </w:r>
    </w:p>
    <w:p w14:paraId="5271F3DC" w14:textId="77777777" w:rsidR="00AD5FB3" w:rsidRPr="00CC336A" w:rsidRDefault="00AD5FB3" w:rsidP="00CC336A">
      <w:pPr>
        <w:widowControl w:val="0"/>
        <w:jc w:val="both"/>
        <w:rPr>
          <w:sz w:val="22"/>
          <w:szCs w:val="22"/>
        </w:rPr>
      </w:pPr>
    </w:p>
    <w:p w14:paraId="78A5140A" w14:textId="1130EA47" w:rsidR="00AD5FB3" w:rsidRPr="00CC336A" w:rsidRDefault="0075643F" w:rsidP="00CC336A">
      <w:pPr>
        <w:widowControl w:val="0"/>
        <w:jc w:val="both"/>
        <w:rPr>
          <w:sz w:val="22"/>
          <w:szCs w:val="22"/>
        </w:rPr>
      </w:pPr>
      <w:r w:rsidRPr="00CC336A">
        <w:rPr>
          <w:sz w:val="22"/>
          <w:szCs w:val="22"/>
        </w:rPr>
        <w:t>Consultants / support services</w:t>
      </w:r>
      <w:r w:rsidR="00CD116E">
        <w:rPr>
          <w:sz w:val="22"/>
          <w:szCs w:val="22"/>
        </w:rPr>
        <w:t>:</w:t>
      </w:r>
    </w:p>
    <w:p w14:paraId="6FFEAAA8" w14:textId="77777777" w:rsidR="00AD5FB3" w:rsidRPr="00CC336A" w:rsidRDefault="00AD5FB3" w:rsidP="00CC336A">
      <w:pPr>
        <w:rPr>
          <w:sz w:val="22"/>
          <w:szCs w:val="22"/>
        </w:rPr>
      </w:pPr>
    </w:p>
    <w:p w14:paraId="17E5E5F2" w14:textId="77777777" w:rsidR="00AD5FB3" w:rsidRPr="00CC336A" w:rsidRDefault="00AD5FB3" w:rsidP="00CC336A">
      <w:pPr>
        <w:rPr>
          <w:sz w:val="22"/>
          <w:szCs w:val="22"/>
        </w:rPr>
      </w:pPr>
    </w:p>
    <w:p w14:paraId="69B33294" w14:textId="77777777" w:rsidR="00AD5FB3" w:rsidRPr="00CC336A" w:rsidRDefault="0075643F" w:rsidP="00CC336A">
      <w:pPr>
        <w:widowControl w:val="0"/>
        <w:rPr>
          <w:sz w:val="22"/>
          <w:szCs w:val="22"/>
        </w:rPr>
      </w:pPr>
      <w:r w:rsidRPr="00CC336A">
        <w:rPr>
          <w:b/>
          <w:sz w:val="22"/>
          <w:szCs w:val="22"/>
        </w:rPr>
        <w:t xml:space="preserve">SECTION FIVE: DETAILED BUDGET FOR THE FUNDS REQUESTED </w:t>
      </w:r>
    </w:p>
    <w:p w14:paraId="1AA8446A" w14:textId="77777777" w:rsidR="00AD5FB3" w:rsidRPr="00CC336A" w:rsidRDefault="0075643F" w:rsidP="00CC336A">
      <w:pPr>
        <w:widowControl w:val="0"/>
        <w:rPr>
          <w:sz w:val="22"/>
          <w:szCs w:val="22"/>
        </w:rPr>
      </w:pPr>
      <w:r w:rsidRPr="00CC336A">
        <w:rPr>
          <w:b/>
          <w:sz w:val="22"/>
          <w:szCs w:val="22"/>
        </w:rPr>
        <w:t xml:space="preserve">(Direct costs only) </w:t>
      </w:r>
    </w:p>
    <w:p w14:paraId="24CAEE86" w14:textId="77777777" w:rsidR="00AD5FB3" w:rsidRPr="00CC336A" w:rsidRDefault="0075643F" w:rsidP="00CC336A">
      <w:pPr>
        <w:widowControl w:val="0"/>
        <w:jc w:val="both"/>
        <w:rPr>
          <w:sz w:val="22"/>
          <w:szCs w:val="22"/>
        </w:rPr>
      </w:pPr>
      <w:r w:rsidRPr="00CC336A">
        <w:rPr>
          <w:sz w:val="22"/>
          <w:szCs w:val="22"/>
        </w:rPr>
        <w:t xml:space="preserve">                                                                                                         </w:t>
      </w:r>
    </w:p>
    <w:p w14:paraId="2D8561FD" w14:textId="77777777" w:rsidR="002121C3" w:rsidRDefault="0075643F" w:rsidP="00CC336A">
      <w:pPr>
        <w:widowControl w:val="0"/>
        <w:jc w:val="both"/>
        <w:rPr>
          <w:sz w:val="22"/>
          <w:szCs w:val="22"/>
        </w:rPr>
      </w:pPr>
      <w:r w:rsidRPr="00CC336A">
        <w:rPr>
          <w:sz w:val="22"/>
          <w:szCs w:val="22"/>
        </w:rPr>
        <w:t>Equipment and supplies: Itemize.</w:t>
      </w:r>
      <w:r w:rsidR="00C22AA3">
        <w:rPr>
          <w:sz w:val="22"/>
          <w:szCs w:val="22"/>
        </w:rPr>
        <w:t xml:space="preserve"> </w:t>
      </w:r>
    </w:p>
    <w:p w14:paraId="23262901" w14:textId="008DE168" w:rsidR="002121C3" w:rsidRDefault="002121C3" w:rsidP="00CC336A">
      <w:pPr>
        <w:widowControl w:val="0"/>
        <w:jc w:val="both"/>
        <w:rPr>
          <w:sz w:val="22"/>
          <w:szCs w:val="22"/>
        </w:rPr>
      </w:pPr>
      <w:r>
        <w:rPr>
          <w:sz w:val="22"/>
          <w:szCs w:val="22"/>
        </w:rPr>
        <w:t>$</w:t>
      </w:r>
      <w:ins w:id="236" w:author="Kelsey McCune" w:date="2026-04-22T10:45:00Z" w16du:dateUtc="2026-04-22T15:45:00Z">
        <w:r w:rsidR="002F00CE">
          <w:rPr>
            <w:sz w:val="22"/>
            <w:szCs w:val="22"/>
          </w:rPr>
          <w:t>4</w:t>
        </w:r>
      </w:ins>
      <w:ins w:id="237" w:author="Kelsey McCune" w:date="2026-04-22T11:22:00Z" w16du:dateUtc="2026-04-22T16:22:00Z">
        <w:r w:rsidR="00590A37">
          <w:rPr>
            <w:sz w:val="22"/>
            <w:szCs w:val="22"/>
          </w:rPr>
          <w:t>4</w:t>
        </w:r>
      </w:ins>
      <w:del w:id="238" w:author="Kelsey McCune" w:date="2026-04-22T10:45:00Z" w16du:dateUtc="2026-04-22T15:45:00Z">
        <w:r w:rsidDel="002F00CE">
          <w:rPr>
            <w:sz w:val="22"/>
            <w:szCs w:val="22"/>
          </w:rPr>
          <w:delText>27</w:delText>
        </w:r>
      </w:del>
      <w:r>
        <w:rPr>
          <w:sz w:val="22"/>
          <w:szCs w:val="22"/>
        </w:rPr>
        <w:t xml:space="preserve">00 for </w:t>
      </w:r>
      <w:ins w:id="239" w:author="Kelsey McCune" w:date="2026-04-22T10:45:00Z" w16du:dateUtc="2026-04-22T15:45:00Z">
        <w:r w:rsidR="002F00CE">
          <w:rPr>
            <w:sz w:val="22"/>
            <w:szCs w:val="22"/>
          </w:rPr>
          <w:t>5</w:t>
        </w:r>
      </w:ins>
      <w:del w:id="240" w:author="Kelsey McCune" w:date="2026-04-22T10:45:00Z" w16du:dateUtc="2026-04-22T15:45:00Z">
        <w:r w:rsidDel="002F00CE">
          <w:rPr>
            <w:sz w:val="22"/>
            <w:szCs w:val="22"/>
          </w:rPr>
          <w:delText>3</w:delText>
        </w:r>
      </w:del>
      <w:r>
        <w:rPr>
          <w:sz w:val="22"/>
          <w:szCs w:val="22"/>
        </w:rPr>
        <w:t>0 W</w:t>
      </w:r>
      <w:r w:rsidR="00A0608C">
        <w:rPr>
          <w:sz w:val="22"/>
          <w:szCs w:val="22"/>
        </w:rPr>
        <w:t>hole-</w:t>
      </w:r>
      <w:r>
        <w:rPr>
          <w:sz w:val="22"/>
          <w:szCs w:val="22"/>
        </w:rPr>
        <w:t>G</w:t>
      </w:r>
      <w:r w:rsidR="00A0608C">
        <w:rPr>
          <w:sz w:val="22"/>
          <w:szCs w:val="22"/>
        </w:rPr>
        <w:t>enome-</w:t>
      </w:r>
      <w:r>
        <w:rPr>
          <w:sz w:val="22"/>
          <w:szCs w:val="22"/>
        </w:rPr>
        <w:t>S</w:t>
      </w:r>
      <w:r w:rsidR="00A0608C">
        <w:rPr>
          <w:sz w:val="22"/>
          <w:szCs w:val="22"/>
        </w:rPr>
        <w:t>equenced</w:t>
      </w:r>
      <w:r>
        <w:rPr>
          <w:sz w:val="22"/>
          <w:szCs w:val="22"/>
        </w:rPr>
        <w:t xml:space="preserve"> samples </w:t>
      </w:r>
      <w:ins w:id="241" w:author="Kelsey McCune" w:date="2026-04-22T10:46:00Z" w16du:dateUtc="2026-04-22T15:46:00Z">
        <w:r w:rsidR="002F00CE">
          <w:rPr>
            <w:sz w:val="22"/>
            <w:szCs w:val="22"/>
          </w:rPr>
          <w:t>at $</w:t>
        </w:r>
      </w:ins>
      <w:ins w:id="242" w:author="Kelsey McCune" w:date="2026-04-22T11:22:00Z" w16du:dateUtc="2026-04-22T16:22:00Z">
        <w:r w:rsidR="00590A37">
          <w:rPr>
            <w:sz w:val="22"/>
            <w:szCs w:val="22"/>
          </w:rPr>
          <w:t>88</w:t>
        </w:r>
      </w:ins>
      <w:ins w:id="243" w:author="Kelsey McCune" w:date="2026-04-22T10:46:00Z" w16du:dateUtc="2026-04-22T15:46:00Z">
        <w:r w:rsidR="002F00CE">
          <w:rPr>
            <w:sz w:val="22"/>
            <w:szCs w:val="22"/>
          </w:rPr>
          <w:t xml:space="preserve"> per sample</w:t>
        </w:r>
      </w:ins>
    </w:p>
    <w:p w14:paraId="68DE1B5F" w14:textId="0A294CBA" w:rsidR="002121C3" w:rsidDel="002F00CE" w:rsidRDefault="002121C3" w:rsidP="00CC336A">
      <w:pPr>
        <w:widowControl w:val="0"/>
        <w:jc w:val="both"/>
        <w:rPr>
          <w:del w:id="244" w:author="Kelsey McCune" w:date="2026-04-22T10:45:00Z" w16du:dateUtc="2026-04-22T15:45:00Z"/>
          <w:sz w:val="22"/>
          <w:szCs w:val="22"/>
        </w:rPr>
      </w:pPr>
      <w:del w:id="245" w:author="Kelsey McCune" w:date="2026-04-22T10:45:00Z" w16du:dateUtc="2026-04-22T15:45:00Z">
        <w:r w:rsidDel="002F00CE">
          <w:rPr>
            <w:sz w:val="22"/>
            <w:szCs w:val="22"/>
          </w:rPr>
          <w:delText xml:space="preserve">$360 per month of SVDL Lab processing + $15 per seryotyped </w:delText>
        </w:r>
        <w:r w:rsidR="00A0608C" w:rsidDel="002F00CE">
          <w:rPr>
            <w:sz w:val="22"/>
            <w:szCs w:val="22"/>
          </w:rPr>
          <w:delText>salm. positive s</w:delText>
        </w:r>
        <w:r w:rsidDel="002F00CE">
          <w:rPr>
            <w:sz w:val="22"/>
            <w:szCs w:val="22"/>
          </w:rPr>
          <w:delText>ample</w:delText>
        </w:r>
        <w:r w:rsidR="00A0608C" w:rsidDel="002F00CE">
          <w:rPr>
            <w:sz w:val="22"/>
            <w:szCs w:val="22"/>
          </w:rPr>
          <w:delText>s</w:delText>
        </w:r>
      </w:del>
    </w:p>
    <w:p w14:paraId="295BF6EA" w14:textId="71333D3F" w:rsidR="00590A37" w:rsidRDefault="002121C3" w:rsidP="00CC336A">
      <w:pPr>
        <w:widowControl w:val="0"/>
        <w:jc w:val="both"/>
        <w:rPr>
          <w:ins w:id="246" w:author="Kelsey McCune" w:date="2026-04-22T11:17:00Z" w16du:dateUtc="2026-04-22T16:17:00Z"/>
          <w:sz w:val="22"/>
          <w:szCs w:val="22"/>
        </w:rPr>
      </w:pPr>
      <w:r>
        <w:rPr>
          <w:sz w:val="22"/>
          <w:szCs w:val="22"/>
        </w:rPr>
        <w:t>$400 for 500 cryotubes</w:t>
      </w:r>
      <w:ins w:id="247" w:author="Kelsey McCune" w:date="2026-04-22T11:22:00Z" w16du:dateUtc="2026-04-22T16:22:00Z">
        <w:r w:rsidR="00590A37">
          <w:rPr>
            <w:sz w:val="22"/>
            <w:szCs w:val="22"/>
          </w:rPr>
          <w:t xml:space="preserve"> to store positive isolates for whole </w:t>
        </w:r>
      </w:ins>
      <w:ins w:id="248" w:author="Kelsey McCune" w:date="2026-04-22T11:23:00Z" w16du:dateUtc="2026-04-22T16:23:00Z">
        <w:r w:rsidR="00590A37">
          <w:rPr>
            <w:sz w:val="22"/>
            <w:szCs w:val="22"/>
          </w:rPr>
          <w:t>genome sequencing</w:t>
        </w:r>
      </w:ins>
      <w:del w:id="249" w:author="Kelsey McCune" w:date="2026-04-22T11:22:00Z" w16du:dateUtc="2026-04-22T16:22:00Z">
        <w:r w:rsidR="0075643F" w:rsidRPr="00CC336A" w:rsidDel="00590A37">
          <w:rPr>
            <w:sz w:val="22"/>
            <w:szCs w:val="22"/>
          </w:rPr>
          <w:delText xml:space="preserve">   </w:delText>
        </w:r>
      </w:del>
    </w:p>
    <w:p w14:paraId="182D54DD" w14:textId="3E8DEBCA" w:rsidR="00AD5FB3" w:rsidRPr="00CC336A" w:rsidRDefault="00590A37" w:rsidP="00CC336A">
      <w:pPr>
        <w:widowControl w:val="0"/>
        <w:jc w:val="both"/>
        <w:rPr>
          <w:sz w:val="22"/>
          <w:szCs w:val="22"/>
        </w:rPr>
      </w:pPr>
      <w:ins w:id="250" w:author="Kelsey McCune" w:date="2026-04-22T11:17:00Z" w16du:dateUtc="2026-04-22T16:17:00Z">
        <w:r>
          <w:rPr>
            <w:sz w:val="22"/>
            <w:szCs w:val="22"/>
          </w:rPr>
          <w:t>$</w:t>
        </w:r>
      </w:ins>
      <w:ins w:id="251" w:author="Kelsey McCune" w:date="2026-04-22T11:22:00Z" w16du:dateUtc="2026-04-22T16:22:00Z">
        <w:r>
          <w:rPr>
            <w:sz w:val="22"/>
            <w:szCs w:val="22"/>
          </w:rPr>
          <w:t>2</w:t>
        </w:r>
      </w:ins>
      <w:ins w:id="252" w:author="Kelsey McCune" w:date="2026-04-22T11:17:00Z" w16du:dateUtc="2026-04-22T16:17:00Z">
        <w:r>
          <w:rPr>
            <w:sz w:val="22"/>
            <w:szCs w:val="22"/>
          </w:rPr>
          <w:t xml:space="preserve">00 for </w:t>
        </w:r>
      </w:ins>
      <w:ins w:id="253" w:author="Kelsey McCune" w:date="2026-04-22T11:22:00Z" w16du:dateUtc="2026-04-22T16:22:00Z">
        <w:r>
          <w:rPr>
            <w:sz w:val="22"/>
            <w:szCs w:val="22"/>
          </w:rPr>
          <w:t xml:space="preserve">media, </w:t>
        </w:r>
      </w:ins>
      <w:ins w:id="254" w:author="Kelsey McCune" w:date="2026-04-22T11:17:00Z" w16du:dateUtc="2026-04-22T16:17:00Z">
        <w:r>
          <w:rPr>
            <w:sz w:val="22"/>
            <w:szCs w:val="22"/>
          </w:rPr>
          <w:t xml:space="preserve">plates and </w:t>
        </w:r>
      </w:ins>
      <w:ins w:id="255" w:author="Kelsey McCune" w:date="2026-04-22T11:18:00Z" w16du:dateUtc="2026-04-22T16:18:00Z">
        <w:r>
          <w:rPr>
            <w:sz w:val="22"/>
            <w:szCs w:val="22"/>
          </w:rPr>
          <w:t xml:space="preserve">sample tubes for </w:t>
        </w:r>
      </w:ins>
      <w:ins w:id="256" w:author="Kelsey McCune" w:date="2026-04-22T11:19:00Z" w16du:dateUtc="2026-04-22T16:19:00Z">
        <w:r>
          <w:rPr>
            <w:sz w:val="22"/>
            <w:szCs w:val="22"/>
          </w:rPr>
          <w:t xml:space="preserve">enrichment and </w:t>
        </w:r>
      </w:ins>
      <w:ins w:id="257" w:author="Kelsey McCune" w:date="2026-04-22T11:18:00Z" w16du:dateUtc="2026-04-22T16:18:00Z">
        <w:r>
          <w:rPr>
            <w:sz w:val="22"/>
            <w:szCs w:val="22"/>
          </w:rPr>
          <w:t>culturing</w:t>
        </w:r>
      </w:ins>
      <w:ins w:id="258" w:author="Kelsey McCune" w:date="2026-04-22T11:19:00Z" w16du:dateUtc="2026-04-22T16:19:00Z">
        <w:r>
          <w:rPr>
            <w:sz w:val="22"/>
            <w:szCs w:val="22"/>
          </w:rPr>
          <w:t xml:space="preserve"> of fecal and environmental samples</w:t>
        </w:r>
      </w:ins>
      <w:r w:rsidR="0075643F" w:rsidRPr="00CC336A">
        <w:rPr>
          <w:sz w:val="22"/>
          <w:szCs w:val="22"/>
        </w:rPr>
        <w:t xml:space="preserve">                                         </w:t>
      </w:r>
    </w:p>
    <w:p w14:paraId="1E1D4F05" w14:textId="77777777" w:rsidR="00AD5FB3" w:rsidRPr="00CC336A" w:rsidRDefault="00AD5FB3" w:rsidP="00CC336A">
      <w:pPr>
        <w:widowControl w:val="0"/>
        <w:jc w:val="both"/>
        <w:rPr>
          <w:sz w:val="22"/>
          <w:szCs w:val="22"/>
        </w:rPr>
      </w:pPr>
    </w:p>
    <w:p w14:paraId="656D3726" w14:textId="269A68BB" w:rsidR="00AD5FB3" w:rsidRPr="00CC336A" w:rsidRDefault="0075643F" w:rsidP="00CC336A">
      <w:pPr>
        <w:widowControl w:val="0"/>
        <w:jc w:val="both"/>
        <w:rPr>
          <w:rFonts w:eastAsia="Arial"/>
          <w:sz w:val="22"/>
          <w:szCs w:val="22"/>
        </w:rPr>
      </w:pPr>
      <w:r w:rsidRPr="00CC336A">
        <w:rPr>
          <w:sz w:val="22"/>
          <w:szCs w:val="22"/>
        </w:rPr>
        <w:t xml:space="preserve">Consultant and support services: </w:t>
      </w:r>
      <w:r w:rsidR="00EC5607" w:rsidRPr="00B129AB">
        <w:rPr>
          <w:sz w:val="22"/>
          <w:szCs w:val="22"/>
          <w:highlight w:val="green"/>
          <w:rPrChange w:id="259" w:author="Alex Fisher" w:date="2026-04-14T20:57:00Z" w16du:dateUtc="2026-04-15T01:57:00Z">
            <w:rPr>
              <w:sz w:val="22"/>
              <w:szCs w:val="22"/>
              <w:highlight w:val="yellow"/>
            </w:rPr>
          </w:rPrChange>
        </w:rPr>
        <w:t>Lab Processing**</w:t>
      </w:r>
      <w:r w:rsidRPr="00CC336A">
        <w:rPr>
          <w:sz w:val="22"/>
          <w:szCs w:val="22"/>
        </w:rPr>
        <w:t xml:space="preserve">                                      </w:t>
      </w:r>
      <w:r w:rsidRPr="00CC336A">
        <w:rPr>
          <w:sz w:val="22"/>
          <w:szCs w:val="22"/>
        </w:rPr>
        <w:tab/>
        <w:t xml:space="preserve">  </w:t>
      </w:r>
    </w:p>
    <w:p w14:paraId="29E99FD2" w14:textId="77777777" w:rsidR="00AD5FB3" w:rsidRPr="00CC336A" w:rsidRDefault="0075643F" w:rsidP="00CC336A">
      <w:pPr>
        <w:widowControl w:val="0"/>
        <w:jc w:val="both"/>
        <w:rPr>
          <w:sz w:val="22"/>
          <w:szCs w:val="22"/>
        </w:rPr>
      </w:pPr>
      <w:r w:rsidRPr="00CC336A">
        <w:rPr>
          <w:sz w:val="22"/>
          <w:szCs w:val="22"/>
        </w:rPr>
        <w:t xml:space="preserve">                                                                                      </w:t>
      </w:r>
    </w:p>
    <w:p w14:paraId="4D145D15" w14:textId="20021D31" w:rsidR="00272273" w:rsidRPr="00CC336A" w:rsidRDefault="0075643F" w:rsidP="00CC336A">
      <w:pPr>
        <w:widowControl w:val="0"/>
        <w:jc w:val="both"/>
        <w:rPr>
          <w:sz w:val="22"/>
          <w:szCs w:val="22"/>
        </w:rPr>
      </w:pPr>
      <w:r w:rsidRPr="00CC336A">
        <w:rPr>
          <w:sz w:val="22"/>
          <w:szCs w:val="22"/>
        </w:rPr>
        <w:t xml:space="preserve">Other: </w:t>
      </w:r>
      <w:r w:rsidR="00EC5607" w:rsidRPr="00B129AB">
        <w:rPr>
          <w:sz w:val="22"/>
          <w:szCs w:val="22"/>
          <w:highlight w:val="green"/>
          <w:rPrChange w:id="260" w:author="Alex Fisher" w:date="2026-04-14T20:57:00Z" w16du:dateUtc="2026-04-15T01:57:00Z">
            <w:rPr>
              <w:sz w:val="22"/>
              <w:szCs w:val="22"/>
              <w:highlight w:val="yellow"/>
            </w:rPr>
          </w:rPrChange>
        </w:rPr>
        <w:t xml:space="preserve">Info. about how the rest of my project is already supported by collaborators or pre-existing funding: field supplies, </w:t>
      </w:r>
      <w:proofErr w:type="spellStart"/>
      <w:r w:rsidR="00EC5607" w:rsidRPr="00B129AB">
        <w:rPr>
          <w:sz w:val="22"/>
          <w:szCs w:val="22"/>
          <w:highlight w:val="green"/>
          <w:rPrChange w:id="261" w:author="Alex Fisher" w:date="2026-04-14T20:57:00Z" w16du:dateUtc="2026-04-15T01:57:00Z">
            <w:rPr>
              <w:sz w:val="22"/>
              <w:szCs w:val="22"/>
              <w:highlight w:val="yellow"/>
            </w:rPr>
          </w:rPrChange>
        </w:rPr>
        <w:t>intital</w:t>
      </w:r>
      <w:proofErr w:type="spellEnd"/>
      <w:r w:rsidR="00EC5607" w:rsidRPr="00B129AB">
        <w:rPr>
          <w:sz w:val="22"/>
          <w:szCs w:val="22"/>
          <w:highlight w:val="green"/>
          <w:rPrChange w:id="262" w:author="Alex Fisher" w:date="2026-04-14T20:57:00Z" w16du:dateUtc="2026-04-15T01:57:00Z">
            <w:rPr>
              <w:sz w:val="22"/>
              <w:szCs w:val="22"/>
              <w:highlight w:val="yellow"/>
            </w:rPr>
          </w:rPrChange>
        </w:rPr>
        <w:t xml:space="preserve"> lab processing, etc.</w:t>
      </w:r>
      <w:r w:rsidR="00EC5607">
        <w:rPr>
          <w:sz w:val="22"/>
          <w:szCs w:val="22"/>
        </w:rPr>
        <w:t xml:space="preserve"> </w:t>
      </w:r>
    </w:p>
    <w:p w14:paraId="34C2AC2D" w14:textId="2143C2A0" w:rsidR="009E2D6A" w:rsidRPr="00CD116E" w:rsidRDefault="009E2D6A" w:rsidP="00CC336A">
      <w:pPr>
        <w:widowControl w:val="0"/>
        <w:jc w:val="both"/>
        <w:rPr>
          <w:i/>
          <w:iCs/>
          <w:color w:val="FF0000"/>
          <w:sz w:val="22"/>
          <w:szCs w:val="22"/>
        </w:rPr>
      </w:pPr>
      <w:r w:rsidRPr="00CD116E">
        <w:rPr>
          <w:i/>
          <w:iCs/>
          <w:color w:val="FF0000"/>
          <w:sz w:val="22"/>
          <w:szCs w:val="22"/>
        </w:rPr>
        <w:t xml:space="preserve">Is funding being sought from other sources? If so, what sources and how much is being requested from each?  </w:t>
      </w:r>
    </w:p>
    <w:p w14:paraId="2B5417C9" w14:textId="3F8E3F5A" w:rsidR="009E2D6A" w:rsidRPr="00CD116E" w:rsidRDefault="009E2D6A" w:rsidP="00CC336A">
      <w:pPr>
        <w:widowControl w:val="0"/>
        <w:jc w:val="both"/>
        <w:rPr>
          <w:i/>
          <w:iCs/>
          <w:color w:val="FF0000"/>
          <w:sz w:val="22"/>
          <w:szCs w:val="22"/>
        </w:rPr>
      </w:pPr>
      <w:r w:rsidRPr="00CD116E">
        <w:rPr>
          <w:i/>
          <w:iCs/>
          <w:color w:val="FF0000"/>
          <w:sz w:val="22"/>
          <w:szCs w:val="22"/>
        </w:rPr>
        <w:t xml:space="preserve">Projects that are large often have multiple sources of funding. If anything, in the last few years, having other sources of funding for parts of a project has worked to the advantage of </w:t>
      </w:r>
      <w:proofErr w:type="gramStart"/>
      <w:r w:rsidRPr="00CD116E">
        <w:rPr>
          <w:i/>
          <w:iCs/>
          <w:color w:val="FF0000"/>
          <w:sz w:val="22"/>
          <w:szCs w:val="22"/>
        </w:rPr>
        <w:t>researches</w:t>
      </w:r>
      <w:proofErr w:type="gramEnd"/>
      <w:r w:rsidRPr="00CD116E">
        <w:rPr>
          <w:i/>
          <w:iCs/>
          <w:color w:val="FF0000"/>
          <w:sz w:val="22"/>
          <w:szCs w:val="22"/>
        </w:rPr>
        <w:t>, as the committee often decides to partner on projects that already have one source of funding.</w:t>
      </w:r>
    </w:p>
    <w:p w14:paraId="542140E7" w14:textId="77777777" w:rsidR="009E2D6A" w:rsidRPr="00CC336A" w:rsidRDefault="009E2D6A" w:rsidP="00CC336A">
      <w:pPr>
        <w:widowControl w:val="0"/>
        <w:jc w:val="both"/>
        <w:rPr>
          <w:color w:val="FF0000"/>
          <w:sz w:val="22"/>
          <w:szCs w:val="22"/>
        </w:rPr>
      </w:pPr>
    </w:p>
    <w:p w14:paraId="1AC3B151" w14:textId="1AB1662F" w:rsidR="009E2D6A" w:rsidRPr="00CD116E" w:rsidRDefault="009E2D6A" w:rsidP="00CC336A">
      <w:pPr>
        <w:widowControl w:val="0"/>
        <w:jc w:val="both"/>
        <w:rPr>
          <w:i/>
          <w:iCs/>
          <w:color w:val="FF0000"/>
          <w:sz w:val="22"/>
          <w:szCs w:val="22"/>
        </w:rPr>
      </w:pPr>
      <w:r w:rsidRPr="00CD116E">
        <w:rPr>
          <w:i/>
          <w:iCs/>
          <w:color w:val="FF0000"/>
          <w:sz w:val="22"/>
          <w:szCs w:val="22"/>
        </w:rPr>
        <w:t>If this proposal is comin</w:t>
      </w:r>
      <w:r w:rsidR="00CD116E" w:rsidRPr="00CD116E">
        <w:rPr>
          <w:i/>
          <w:iCs/>
          <w:color w:val="FF0000"/>
          <w:sz w:val="22"/>
          <w:szCs w:val="22"/>
        </w:rPr>
        <w:t>g from outside the United States</w:t>
      </w:r>
      <w:r w:rsidRPr="00CD116E">
        <w:rPr>
          <w:i/>
          <w:iCs/>
          <w:color w:val="FF0000"/>
          <w:sz w:val="22"/>
          <w:szCs w:val="22"/>
        </w:rPr>
        <w:t xml:space="preserve">, then provide information on the legal obligations in your country for doing animal research. We would need to see copies of your approval forms from your in-country animal welfare agency before awarding any grant. </w:t>
      </w:r>
    </w:p>
    <w:p w14:paraId="60762A45" w14:textId="77777777" w:rsidR="009E2D6A" w:rsidRPr="00CD116E" w:rsidRDefault="009E2D6A" w:rsidP="00CC336A">
      <w:pPr>
        <w:widowControl w:val="0"/>
        <w:jc w:val="both"/>
        <w:rPr>
          <w:i/>
          <w:iCs/>
          <w:sz w:val="22"/>
          <w:szCs w:val="22"/>
        </w:rPr>
      </w:pPr>
    </w:p>
    <w:p w14:paraId="111D10B1" w14:textId="22A9D0F9" w:rsidR="00AD5FB3" w:rsidRPr="00CC336A" w:rsidRDefault="0075643F" w:rsidP="00CC336A">
      <w:pPr>
        <w:widowControl w:val="0"/>
        <w:jc w:val="both"/>
        <w:rPr>
          <w:rFonts w:eastAsia="Arial"/>
          <w:sz w:val="22"/>
          <w:szCs w:val="22"/>
        </w:rPr>
      </w:pPr>
      <w:r w:rsidRPr="00CC336A">
        <w:rPr>
          <w:sz w:val="22"/>
          <w:szCs w:val="22"/>
        </w:rPr>
        <w:t xml:space="preserve">                                                                                      </w:t>
      </w:r>
    </w:p>
    <w:p w14:paraId="44605CAB" w14:textId="77777777" w:rsidR="00A737CF" w:rsidRDefault="0075643F" w:rsidP="00CC336A">
      <w:pPr>
        <w:widowControl w:val="0"/>
        <w:jc w:val="both"/>
        <w:rPr>
          <w:sz w:val="22"/>
          <w:szCs w:val="22"/>
        </w:rPr>
      </w:pPr>
      <w:r w:rsidRPr="00CC336A">
        <w:rPr>
          <w:sz w:val="22"/>
          <w:szCs w:val="22"/>
        </w:rPr>
        <w:t xml:space="preserve">Total funds requested </w:t>
      </w:r>
    </w:p>
    <w:p w14:paraId="231608F5" w14:textId="3A80AA17" w:rsidR="00AD5FB3" w:rsidRPr="00CC336A" w:rsidRDefault="00A737CF" w:rsidP="00CC336A">
      <w:pPr>
        <w:widowControl w:val="0"/>
        <w:jc w:val="both"/>
        <w:rPr>
          <w:sz w:val="22"/>
          <w:szCs w:val="22"/>
        </w:rPr>
      </w:pPr>
      <w:r>
        <w:rPr>
          <w:sz w:val="22"/>
          <w:szCs w:val="22"/>
        </w:rPr>
        <w:t>$5000</w:t>
      </w:r>
      <w:r w:rsidR="0075643F" w:rsidRPr="00CC336A">
        <w:rPr>
          <w:sz w:val="22"/>
          <w:szCs w:val="22"/>
        </w:rPr>
        <w:t xml:space="preserve">                                                           </w:t>
      </w:r>
    </w:p>
    <w:p w14:paraId="1C3F109F" w14:textId="67C2A743" w:rsidR="00AD5FB3" w:rsidRPr="00CC336A" w:rsidRDefault="0075643F" w:rsidP="00CC336A">
      <w:pPr>
        <w:widowControl w:val="0"/>
        <w:jc w:val="both"/>
        <w:rPr>
          <w:sz w:val="22"/>
          <w:szCs w:val="22"/>
        </w:rPr>
      </w:pPr>
      <w:r w:rsidRPr="00CC336A">
        <w:rPr>
          <w:sz w:val="22"/>
          <w:szCs w:val="22"/>
        </w:rPr>
        <w:t xml:space="preserve">                                                                                                         </w:t>
      </w:r>
    </w:p>
    <w:p w14:paraId="1BD7039A" w14:textId="77777777" w:rsidR="005A16A8" w:rsidRPr="00CC336A" w:rsidRDefault="005A16A8" w:rsidP="00CC336A">
      <w:pPr>
        <w:widowControl w:val="0"/>
        <w:jc w:val="both"/>
        <w:rPr>
          <w:b/>
          <w:sz w:val="22"/>
          <w:szCs w:val="22"/>
        </w:rPr>
      </w:pPr>
    </w:p>
    <w:p w14:paraId="3A6D6EB1" w14:textId="164623C5" w:rsidR="00AD5FB3" w:rsidRPr="00CC336A" w:rsidRDefault="0075643F" w:rsidP="00CC336A">
      <w:pPr>
        <w:widowControl w:val="0"/>
        <w:jc w:val="both"/>
        <w:rPr>
          <w:sz w:val="22"/>
          <w:szCs w:val="22"/>
        </w:rPr>
      </w:pPr>
      <w:r w:rsidRPr="00CC336A">
        <w:rPr>
          <w:b/>
          <w:sz w:val="22"/>
          <w:szCs w:val="22"/>
        </w:rPr>
        <w:t>SECTION SIX: BIOGRAPHICAL INFORMATION</w:t>
      </w:r>
    </w:p>
    <w:p w14:paraId="133C485B" w14:textId="77777777" w:rsidR="00AD5FB3" w:rsidRPr="00CC336A" w:rsidRDefault="00AD5FB3" w:rsidP="00CC336A">
      <w:pPr>
        <w:widowControl w:val="0"/>
        <w:ind w:firstLine="28"/>
        <w:jc w:val="both"/>
        <w:rPr>
          <w:sz w:val="22"/>
          <w:szCs w:val="22"/>
        </w:rPr>
      </w:pPr>
    </w:p>
    <w:p w14:paraId="0AB08C8D" w14:textId="77777777" w:rsidR="00AD5FB3" w:rsidRPr="00CD116E" w:rsidRDefault="0075643F" w:rsidP="00CC336A">
      <w:pPr>
        <w:widowControl w:val="0"/>
        <w:ind w:firstLine="28"/>
        <w:jc w:val="both"/>
        <w:rPr>
          <w:bCs/>
          <w:iCs/>
          <w:sz w:val="22"/>
          <w:szCs w:val="22"/>
        </w:rPr>
      </w:pPr>
      <w:r w:rsidRPr="00CD116E">
        <w:rPr>
          <w:bCs/>
          <w:iCs/>
          <w:sz w:val="22"/>
          <w:szCs w:val="22"/>
        </w:rPr>
        <w:t>Principal investigators and other key personnel:</w:t>
      </w:r>
    </w:p>
    <w:p w14:paraId="320CA742" w14:textId="77777777" w:rsidR="00AD5FB3" w:rsidRPr="00CD116E" w:rsidRDefault="0075643F" w:rsidP="00CC336A">
      <w:pPr>
        <w:widowControl w:val="0"/>
        <w:rPr>
          <w:i/>
          <w:iCs/>
          <w:color w:val="EE0000"/>
          <w:sz w:val="22"/>
          <w:szCs w:val="22"/>
        </w:rPr>
      </w:pPr>
      <w:r w:rsidRPr="00CD116E">
        <w:rPr>
          <w:i/>
          <w:iCs/>
          <w:color w:val="EE0000"/>
          <w:sz w:val="22"/>
          <w:szCs w:val="22"/>
        </w:rPr>
        <w:t>Name, title, and education: begin with baccalaureate training.</w:t>
      </w:r>
    </w:p>
    <w:p w14:paraId="748E717E" w14:textId="77777777" w:rsidR="00590A37" w:rsidRDefault="00A0608C" w:rsidP="00CC336A">
      <w:pPr>
        <w:widowControl w:val="0"/>
        <w:jc w:val="both"/>
        <w:rPr>
          <w:ins w:id="263" w:author="Kelsey McCune" w:date="2026-04-22T11:05:00Z" w16du:dateUtc="2026-04-22T16:05:00Z"/>
          <w:sz w:val="22"/>
          <w:szCs w:val="22"/>
        </w:rPr>
      </w:pPr>
      <w:r>
        <w:rPr>
          <w:sz w:val="22"/>
          <w:szCs w:val="22"/>
        </w:rPr>
        <w:t>Alex Fisher, MSc Student, Auburn University, BS in Wildlife Ecology &amp; Mgmt. (2024, Auburn University)</w:t>
      </w:r>
    </w:p>
    <w:p w14:paraId="7887B028" w14:textId="77777777" w:rsidR="00590A37" w:rsidRDefault="00590A37" w:rsidP="00590A37">
      <w:pPr>
        <w:widowControl w:val="0"/>
        <w:rPr>
          <w:ins w:id="264" w:author="Kelsey McCune" w:date="2026-04-22T11:06:00Z" w16du:dateUtc="2026-04-22T16:06:00Z"/>
          <w:sz w:val="22"/>
          <w:szCs w:val="22"/>
        </w:rPr>
      </w:pPr>
      <w:ins w:id="265" w:author="Kelsey McCune" w:date="2026-04-22T11:05:00Z" w16du:dateUtc="2026-04-22T16:05:00Z">
        <w:r>
          <w:rPr>
            <w:sz w:val="22"/>
            <w:szCs w:val="22"/>
          </w:rPr>
          <w:t>Kelsey McCune, PhD, Assistant Professor, Auburn University College of Forestry, Wildlife and Environment</w:t>
        </w:r>
      </w:ins>
    </w:p>
    <w:p w14:paraId="2A7964FF" w14:textId="6EA76371" w:rsidR="00AD5FB3" w:rsidRPr="00CC336A" w:rsidRDefault="00590A37" w:rsidP="00590A37">
      <w:pPr>
        <w:widowControl w:val="0"/>
        <w:rPr>
          <w:sz w:val="22"/>
          <w:szCs w:val="22"/>
        </w:rPr>
        <w:pPrChange w:id="266" w:author="Kelsey McCune" w:date="2026-04-22T11:05:00Z" w16du:dateUtc="2026-04-22T16:05:00Z">
          <w:pPr>
            <w:widowControl w:val="0"/>
            <w:jc w:val="both"/>
          </w:pPr>
        </w:pPrChange>
      </w:pPr>
      <w:ins w:id="267" w:author="Kelsey McCune" w:date="2026-04-22T11:06:00Z" w16du:dateUtc="2026-04-22T16:06:00Z">
        <w:r>
          <w:rPr>
            <w:sz w:val="22"/>
            <w:szCs w:val="22"/>
          </w:rPr>
          <w:t>Aniruddha Belsare, PhD, Assistant Professor, Auburn University College of Forestry, Wildlife and Environment and the College of Veterinary Medicine</w:t>
        </w:r>
      </w:ins>
      <w:r w:rsidR="00A0608C">
        <w:rPr>
          <w:sz w:val="22"/>
          <w:szCs w:val="22"/>
        </w:rPr>
        <w:br/>
      </w:r>
    </w:p>
    <w:p w14:paraId="0E245232" w14:textId="77777777" w:rsidR="00AD5FB3" w:rsidRDefault="0075643F" w:rsidP="00CC336A">
      <w:pPr>
        <w:widowControl w:val="0"/>
        <w:jc w:val="both"/>
        <w:rPr>
          <w:sz w:val="22"/>
          <w:szCs w:val="22"/>
        </w:rPr>
      </w:pPr>
      <w:r w:rsidRPr="00CC336A">
        <w:rPr>
          <w:sz w:val="22"/>
          <w:szCs w:val="22"/>
        </w:rPr>
        <w:t>Function/ duties on this project:</w:t>
      </w:r>
    </w:p>
    <w:p w14:paraId="40B80707" w14:textId="33EFB0F0" w:rsidR="00A0608C" w:rsidRDefault="00590A37" w:rsidP="00CC336A">
      <w:pPr>
        <w:widowControl w:val="0"/>
        <w:jc w:val="both"/>
        <w:rPr>
          <w:ins w:id="268" w:author="Kelsey McCune" w:date="2026-04-22T11:07:00Z" w16du:dateUtc="2026-04-22T16:07:00Z"/>
          <w:sz w:val="22"/>
          <w:szCs w:val="22"/>
        </w:rPr>
      </w:pPr>
      <w:ins w:id="269" w:author="Kelsey McCune" w:date="2026-04-22T11:06:00Z" w16du:dateUtc="2026-04-22T16:06:00Z">
        <w:r>
          <w:rPr>
            <w:sz w:val="22"/>
            <w:szCs w:val="22"/>
          </w:rPr>
          <w:t xml:space="preserve">AF: Data collection, </w:t>
        </w:r>
      </w:ins>
      <w:ins w:id="270" w:author="Kelsey McCune" w:date="2026-04-22T11:07:00Z" w16du:dateUtc="2026-04-22T16:07:00Z">
        <w:r>
          <w:rPr>
            <w:sz w:val="22"/>
            <w:szCs w:val="22"/>
          </w:rPr>
          <w:t xml:space="preserve">lab processing, </w:t>
        </w:r>
      </w:ins>
      <w:ins w:id="271" w:author="Kelsey McCune" w:date="2026-04-22T11:06:00Z" w16du:dateUtc="2026-04-22T16:06:00Z">
        <w:r>
          <w:rPr>
            <w:sz w:val="22"/>
            <w:szCs w:val="22"/>
          </w:rPr>
          <w:t xml:space="preserve">analysis, </w:t>
        </w:r>
      </w:ins>
      <w:ins w:id="272" w:author="Kelsey McCune" w:date="2026-04-22T11:07:00Z" w16du:dateUtc="2026-04-22T16:07:00Z">
        <w:r>
          <w:rPr>
            <w:sz w:val="22"/>
            <w:szCs w:val="22"/>
          </w:rPr>
          <w:t>writing</w:t>
        </w:r>
      </w:ins>
    </w:p>
    <w:p w14:paraId="7146901D" w14:textId="65CE2A79" w:rsidR="00590A37" w:rsidRDefault="00590A37" w:rsidP="00CC336A">
      <w:pPr>
        <w:widowControl w:val="0"/>
        <w:jc w:val="both"/>
        <w:rPr>
          <w:ins w:id="273" w:author="Kelsey McCune" w:date="2026-04-22T11:07:00Z" w16du:dateUtc="2026-04-22T16:07:00Z"/>
          <w:sz w:val="22"/>
          <w:szCs w:val="22"/>
        </w:rPr>
      </w:pPr>
      <w:ins w:id="274" w:author="Kelsey McCune" w:date="2026-04-22T11:07:00Z" w16du:dateUtc="2026-04-22T16:07:00Z">
        <w:r>
          <w:rPr>
            <w:sz w:val="22"/>
            <w:szCs w:val="22"/>
          </w:rPr>
          <w:t>KM: Research question development, experimental design, training</w:t>
        </w:r>
      </w:ins>
      <w:ins w:id="275" w:author="Kelsey McCune" w:date="2026-04-22T11:09:00Z" w16du:dateUtc="2026-04-22T16:09:00Z">
        <w:r>
          <w:rPr>
            <w:sz w:val="22"/>
            <w:szCs w:val="22"/>
          </w:rPr>
          <w:t xml:space="preserve"> and supervising AF</w:t>
        </w:r>
      </w:ins>
      <w:ins w:id="276" w:author="Kelsey McCune" w:date="2026-04-22T11:07:00Z" w16du:dateUtc="2026-04-22T16:07:00Z">
        <w:r>
          <w:rPr>
            <w:sz w:val="22"/>
            <w:szCs w:val="22"/>
          </w:rPr>
          <w:t>, analysis, writing, funding</w:t>
        </w:r>
      </w:ins>
    </w:p>
    <w:p w14:paraId="4F5C06C7" w14:textId="3D694A3D" w:rsidR="00590A37" w:rsidRPr="00CC336A" w:rsidRDefault="00590A37" w:rsidP="00CC336A">
      <w:pPr>
        <w:widowControl w:val="0"/>
        <w:jc w:val="both"/>
        <w:rPr>
          <w:sz w:val="22"/>
          <w:szCs w:val="22"/>
        </w:rPr>
      </w:pPr>
      <w:ins w:id="277" w:author="Kelsey McCune" w:date="2026-04-22T11:07:00Z" w16du:dateUtc="2026-04-22T16:07:00Z">
        <w:r>
          <w:rPr>
            <w:sz w:val="22"/>
            <w:szCs w:val="22"/>
          </w:rPr>
          <w:t xml:space="preserve">AB: </w:t>
        </w:r>
      </w:ins>
      <w:ins w:id="278" w:author="Kelsey McCune" w:date="2026-04-22T11:08:00Z" w16du:dateUtc="2026-04-22T16:08:00Z">
        <w:r>
          <w:rPr>
            <w:sz w:val="22"/>
            <w:szCs w:val="22"/>
          </w:rPr>
          <w:t>Research question development, methodological development, laboratory access, funding</w:t>
        </w:r>
      </w:ins>
    </w:p>
    <w:p w14:paraId="22720D8D" w14:textId="77777777" w:rsidR="00AD5FB3" w:rsidRPr="00CC336A" w:rsidRDefault="00AD5FB3" w:rsidP="00CC336A">
      <w:pPr>
        <w:widowControl w:val="0"/>
        <w:jc w:val="both"/>
        <w:rPr>
          <w:sz w:val="22"/>
          <w:szCs w:val="22"/>
        </w:rPr>
      </w:pPr>
    </w:p>
    <w:p w14:paraId="3BC58C3F" w14:textId="77777777" w:rsidR="00A449F8" w:rsidRDefault="0075643F" w:rsidP="00CC336A">
      <w:pPr>
        <w:widowControl w:val="0"/>
        <w:jc w:val="both"/>
        <w:rPr>
          <w:sz w:val="22"/>
          <w:szCs w:val="22"/>
        </w:rPr>
      </w:pPr>
      <w:r w:rsidRPr="00CC336A">
        <w:rPr>
          <w:sz w:val="22"/>
          <w:szCs w:val="22"/>
        </w:rPr>
        <w:t xml:space="preserve">Research and/or professional experience:  </w:t>
      </w:r>
    </w:p>
    <w:p w14:paraId="0C7E9558" w14:textId="7EC7383E" w:rsidR="00AD5FB3" w:rsidRPr="00A449F8" w:rsidRDefault="0075643F" w:rsidP="00CC336A">
      <w:pPr>
        <w:widowControl w:val="0"/>
        <w:jc w:val="both"/>
        <w:rPr>
          <w:i/>
          <w:iCs/>
          <w:color w:val="EE0000"/>
          <w:sz w:val="22"/>
          <w:szCs w:val="22"/>
        </w:rPr>
      </w:pPr>
      <w:r w:rsidRPr="00A449F8">
        <w:rPr>
          <w:i/>
          <w:iCs/>
          <w:color w:val="EE0000"/>
          <w:sz w:val="22"/>
          <w:szCs w:val="22"/>
        </w:rPr>
        <w:t xml:space="preserve">List in chronological order previous employment and experience. Provide a list of complete citations for representative publications (limit to 5), especially those related to this problem or research area. </w:t>
      </w:r>
    </w:p>
    <w:p w14:paraId="4AC57621" w14:textId="77777777" w:rsidR="00272273" w:rsidRPr="00A449F8" w:rsidRDefault="00272273" w:rsidP="00CC336A">
      <w:pPr>
        <w:widowControl w:val="0"/>
        <w:jc w:val="both"/>
        <w:rPr>
          <w:i/>
          <w:iCs/>
          <w:color w:val="EE0000"/>
          <w:sz w:val="22"/>
          <w:szCs w:val="22"/>
        </w:rPr>
      </w:pPr>
    </w:p>
    <w:p w14:paraId="6F341081" w14:textId="77777777" w:rsidR="00AD5FB3" w:rsidRPr="00CC336A" w:rsidRDefault="0075643F" w:rsidP="00CC336A">
      <w:pPr>
        <w:jc w:val="center"/>
        <w:rPr>
          <w:sz w:val="22"/>
          <w:szCs w:val="22"/>
        </w:rPr>
      </w:pPr>
      <w:r w:rsidRPr="00CC336A">
        <w:rPr>
          <w:b/>
          <w:sz w:val="22"/>
          <w:szCs w:val="22"/>
        </w:rPr>
        <w:t>AAV Research Grant Proposal</w:t>
      </w:r>
    </w:p>
    <w:p w14:paraId="3B6A2644" w14:textId="77777777" w:rsidR="00AD5FB3" w:rsidRPr="00CC336A" w:rsidRDefault="0075643F" w:rsidP="00CC336A">
      <w:pPr>
        <w:jc w:val="center"/>
        <w:rPr>
          <w:sz w:val="22"/>
          <w:szCs w:val="22"/>
        </w:rPr>
      </w:pPr>
      <w:r w:rsidRPr="00CC336A">
        <w:rPr>
          <w:b/>
          <w:sz w:val="22"/>
          <w:szCs w:val="22"/>
        </w:rPr>
        <w:t>Statistical Power Calculation Requirement</w:t>
      </w:r>
    </w:p>
    <w:p w14:paraId="724ACCDA" w14:textId="77777777" w:rsidR="00AD5FB3" w:rsidRPr="00CC336A" w:rsidRDefault="00AD5FB3" w:rsidP="00CC336A">
      <w:pPr>
        <w:rPr>
          <w:sz w:val="22"/>
          <w:szCs w:val="22"/>
        </w:rPr>
      </w:pPr>
    </w:p>
    <w:p w14:paraId="3AA1B258" w14:textId="583B13A9" w:rsidR="00AD5FB3" w:rsidRPr="00CC336A" w:rsidRDefault="0075643F" w:rsidP="00CC336A">
      <w:pPr>
        <w:rPr>
          <w:sz w:val="22"/>
          <w:szCs w:val="22"/>
        </w:rPr>
      </w:pPr>
      <w:r w:rsidRPr="00CC336A">
        <w:rPr>
          <w:sz w:val="22"/>
          <w:szCs w:val="22"/>
        </w:rPr>
        <w:lastRenderedPageBreak/>
        <w:t>The AAV requires justification of proposed animal use numbers. A power calculation, confidence interval width, or an explanation why a power calculation is not feasible for this project should be provided.  One useful reference is a website provided by Russ Lenth through the University of Iowa</w:t>
      </w:r>
      <w:r w:rsidR="00272273" w:rsidRPr="00CC336A">
        <w:rPr>
          <w:sz w:val="22"/>
          <w:szCs w:val="22"/>
        </w:rPr>
        <w:t xml:space="preserve">: </w:t>
      </w:r>
      <w:r w:rsidRPr="00CC336A">
        <w:rPr>
          <w:sz w:val="22"/>
          <w:szCs w:val="22"/>
        </w:rPr>
        <w:t>(</w:t>
      </w:r>
      <w:hyperlink r:id="rId34">
        <w:r w:rsidRPr="00CC336A">
          <w:rPr>
            <w:color w:val="0000FF"/>
            <w:sz w:val="22"/>
            <w:szCs w:val="22"/>
            <w:u w:val="single"/>
          </w:rPr>
          <w:t>http://www.stat.uiowa.edu/~rlenth/Power/</w:t>
        </w:r>
      </w:hyperlink>
      <w:r w:rsidRPr="00CC336A">
        <w:rPr>
          <w:sz w:val="22"/>
          <w:szCs w:val="22"/>
        </w:rPr>
        <w:t xml:space="preserve">). </w:t>
      </w:r>
    </w:p>
    <w:p w14:paraId="6843AA37" w14:textId="77777777" w:rsidR="00AD5FB3" w:rsidRPr="00CC336A" w:rsidRDefault="00AD5FB3" w:rsidP="00CC336A">
      <w:pPr>
        <w:rPr>
          <w:sz w:val="22"/>
          <w:szCs w:val="22"/>
        </w:rPr>
      </w:pPr>
    </w:p>
    <w:p w14:paraId="06E5EE6E" w14:textId="77777777" w:rsidR="00AD5FB3" w:rsidRPr="00CC336A" w:rsidRDefault="0075643F" w:rsidP="00CC336A">
      <w:pPr>
        <w:rPr>
          <w:sz w:val="22"/>
          <w:szCs w:val="22"/>
        </w:rPr>
      </w:pPr>
      <w:r w:rsidRPr="00CC336A">
        <w:rPr>
          <w:sz w:val="22"/>
          <w:szCs w:val="22"/>
        </w:rPr>
        <w:t>For experimental designs with multiple groups or treatments, it is suggested that a table of animal numbers per group be provided in an Attachments section.  If an Attachment section is added, please make sure the animal numbers justified here agree with those mentioned in other sections of the application.</w:t>
      </w:r>
    </w:p>
    <w:p w14:paraId="3DF89B66" w14:textId="77777777" w:rsidR="00AD5FB3" w:rsidRPr="00CC336A" w:rsidRDefault="00AD5FB3" w:rsidP="00CC336A">
      <w:pPr>
        <w:rPr>
          <w:sz w:val="22"/>
          <w:szCs w:val="22"/>
        </w:rPr>
      </w:pPr>
    </w:p>
    <w:p w14:paraId="056E5CB1" w14:textId="77777777" w:rsidR="00AD5FB3" w:rsidRPr="00CC336A" w:rsidRDefault="0075643F" w:rsidP="00CC336A">
      <w:pPr>
        <w:rPr>
          <w:sz w:val="22"/>
          <w:szCs w:val="22"/>
        </w:rPr>
      </w:pPr>
      <w:r w:rsidRPr="00CC336A">
        <w:rPr>
          <w:b/>
          <w:sz w:val="22"/>
          <w:szCs w:val="22"/>
        </w:rPr>
        <w:t xml:space="preserve">Complete one or more of the following (as appropriate) to justify the number of animals you intend to use – </w:t>
      </w:r>
    </w:p>
    <w:p w14:paraId="75E6B476" w14:textId="77777777" w:rsidR="00AD5FB3" w:rsidRPr="00CC336A" w:rsidRDefault="00AD5FB3" w:rsidP="00CC336A">
      <w:pPr>
        <w:rPr>
          <w:sz w:val="22"/>
          <w:szCs w:val="22"/>
        </w:rPr>
      </w:pPr>
    </w:p>
    <w:p w14:paraId="2EA5FB9E" w14:textId="77777777" w:rsidR="00AD5FB3" w:rsidRPr="00CC336A" w:rsidRDefault="0075643F" w:rsidP="00CC336A">
      <w:pPr>
        <w:numPr>
          <w:ilvl w:val="0"/>
          <w:numId w:val="1"/>
        </w:numPr>
        <w:ind w:left="0"/>
        <w:jc w:val="both"/>
        <w:rPr>
          <w:sz w:val="22"/>
          <w:szCs w:val="22"/>
        </w:rPr>
      </w:pPr>
      <w:r w:rsidRPr="00CC336A">
        <w:rPr>
          <w:sz w:val="22"/>
          <w:szCs w:val="22"/>
        </w:rPr>
        <w:t>This is a pilot or feasibility study (a total of 12 or more animals suggests that the project is not a pilot); describe how numbers were estimated.</w:t>
      </w:r>
    </w:p>
    <w:p w14:paraId="30B2B3D7" w14:textId="77777777" w:rsidR="00AD5FB3" w:rsidRPr="00CC336A" w:rsidRDefault="0075643F" w:rsidP="00CC336A">
      <w:pPr>
        <w:numPr>
          <w:ilvl w:val="0"/>
          <w:numId w:val="1"/>
        </w:numPr>
        <w:ind w:left="0"/>
        <w:jc w:val="both"/>
        <w:rPr>
          <w:sz w:val="22"/>
          <w:szCs w:val="22"/>
        </w:rPr>
      </w:pPr>
      <w:r w:rsidRPr="00CC336A">
        <w:rPr>
          <w:sz w:val="22"/>
          <w:szCs w:val="22"/>
        </w:rPr>
        <w:t>The group size was determined using a statistical package.  For these calculations, specify the package, effect size(s), estimate of variation used, and power level expected. If multiple response variables are to be measured, the power calculation should be based on the most critical measures. When the objective is not to test but to estimate differences between mean or proportions, sample size may be justified based on confidence interval width criteria.</w:t>
      </w:r>
    </w:p>
    <w:p w14:paraId="52AA17F8" w14:textId="77777777" w:rsidR="00AD5FB3" w:rsidRPr="00CC336A" w:rsidRDefault="0075643F" w:rsidP="00CC336A">
      <w:pPr>
        <w:numPr>
          <w:ilvl w:val="0"/>
          <w:numId w:val="1"/>
        </w:numPr>
        <w:ind w:left="0"/>
        <w:jc w:val="both"/>
        <w:rPr>
          <w:sz w:val="22"/>
          <w:szCs w:val="22"/>
        </w:rPr>
      </w:pPr>
      <w:r w:rsidRPr="00CC336A">
        <w:rPr>
          <w:sz w:val="22"/>
          <w:szCs w:val="22"/>
        </w:rPr>
        <w:t>This study involves tissue or cells harvested from birds for in vitro studies.  Explain the number of birds requested for the amount of tissue needed to obtain a specified level of precision desired, or if an experiment involving the tissue samples will be conducted as part of this protocol, provide power calculations as described in (2) above.</w:t>
      </w:r>
    </w:p>
    <w:p w14:paraId="62666F44" w14:textId="77777777" w:rsidR="00AD5FB3" w:rsidRPr="00CC336A" w:rsidRDefault="0075643F" w:rsidP="00CC336A">
      <w:pPr>
        <w:numPr>
          <w:ilvl w:val="0"/>
          <w:numId w:val="1"/>
        </w:numPr>
        <w:ind w:left="0"/>
        <w:jc w:val="both"/>
        <w:rPr>
          <w:sz w:val="22"/>
          <w:szCs w:val="22"/>
        </w:rPr>
      </w:pPr>
      <w:r w:rsidRPr="00CC336A">
        <w:rPr>
          <w:sz w:val="22"/>
          <w:szCs w:val="22"/>
        </w:rPr>
        <w:t xml:space="preserve">This study involves breeding birds.  List number of breeding adults used and estimated number of chicks produced each </w:t>
      </w:r>
      <w:proofErr w:type="gramStart"/>
      <w:r w:rsidRPr="00CC336A">
        <w:rPr>
          <w:sz w:val="22"/>
          <w:szCs w:val="22"/>
        </w:rPr>
        <w:t>year, and</w:t>
      </w:r>
      <w:proofErr w:type="gramEnd"/>
      <w:r w:rsidRPr="00CC336A">
        <w:rPr>
          <w:sz w:val="22"/>
          <w:szCs w:val="22"/>
        </w:rPr>
        <w:t xml:space="preserve"> describe how the birds are expected to be allocated to the subsequent experiment(s). </w:t>
      </w:r>
    </w:p>
    <w:p w14:paraId="0EC76C4E" w14:textId="77777777" w:rsidR="00AD5FB3" w:rsidRPr="00CC336A" w:rsidRDefault="0075643F" w:rsidP="00CC336A">
      <w:pPr>
        <w:numPr>
          <w:ilvl w:val="0"/>
          <w:numId w:val="1"/>
        </w:numPr>
        <w:ind w:left="0"/>
        <w:jc w:val="both"/>
        <w:rPr>
          <w:sz w:val="22"/>
          <w:szCs w:val="22"/>
        </w:rPr>
      </w:pPr>
      <w:r w:rsidRPr="00CC336A">
        <w:rPr>
          <w:sz w:val="22"/>
          <w:szCs w:val="22"/>
        </w:rPr>
        <w:t>This is a study of free-ranging birds where birds will be captured and released in an attempt to maximize sample size within logistical constraints. Describe, and suggest a level of precision necessary to obtain useful information and the sample size required to obtain this precision.</w:t>
      </w:r>
    </w:p>
    <w:p w14:paraId="1392B5B2" w14:textId="77777777" w:rsidR="00AD5FB3" w:rsidRPr="00CC336A" w:rsidRDefault="0075643F" w:rsidP="00CC336A">
      <w:pPr>
        <w:numPr>
          <w:ilvl w:val="0"/>
          <w:numId w:val="1"/>
        </w:numPr>
        <w:ind w:left="0"/>
        <w:jc w:val="both"/>
        <w:rPr>
          <w:sz w:val="22"/>
          <w:szCs w:val="22"/>
        </w:rPr>
      </w:pPr>
      <w:r w:rsidRPr="00CC336A">
        <w:rPr>
          <w:sz w:val="22"/>
          <w:szCs w:val="22"/>
        </w:rPr>
        <w:t xml:space="preserve">This is an observational, non-manipulative study in which birds will not be </w:t>
      </w:r>
      <w:proofErr w:type="gramStart"/>
      <w:r w:rsidRPr="00CC336A">
        <w:rPr>
          <w:sz w:val="22"/>
          <w:szCs w:val="22"/>
        </w:rPr>
        <w:t>captured</w:t>
      </w:r>
      <w:proofErr w:type="gramEnd"/>
      <w:r w:rsidRPr="00CC336A">
        <w:rPr>
          <w:sz w:val="22"/>
          <w:szCs w:val="22"/>
        </w:rPr>
        <w:t xml:space="preserve"> or their behavior will not be interfered with and animal numbers cannot be predicted.</w:t>
      </w:r>
    </w:p>
    <w:p w14:paraId="7E511A78" w14:textId="77777777" w:rsidR="00AD5FB3" w:rsidRPr="00CC336A" w:rsidRDefault="0075643F" w:rsidP="00CC336A">
      <w:pPr>
        <w:numPr>
          <w:ilvl w:val="0"/>
          <w:numId w:val="1"/>
        </w:numPr>
        <w:ind w:left="0"/>
        <w:jc w:val="both"/>
        <w:rPr>
          <w:sz w:val="22"/>
          <w:szCs w:val="22"/>
        </w:rPr>
      </w:pPr>
      <w:r w:rsidRPr="00CC336A">
        <w:rPr>
          <w:sz w:val="22"/>
          <w:szCs w:val="22"/>
        </w:rPr>
        <w:t>Sample size is government driven or agency mandated. Please provide appropriate references which justify their requirements.</w:t>
      </w:r>
    </w:p>
    <w:p w14:paraId="08715F44" w14:textId="77777777" w:rsidR="00AD5FB3" w:rsidRPr="00CC336A" w:rsidRDefault="0075643F" w:rsidP="00CC336A">
      <w:pPr>
        <w:ind w:hanging="360"/>
        <w:jc w:val="both"/>
        <w:rPr>
          <w:sz w:val="22"/>
          <w:szCs w:val="22"/>
        </w:rPr>
      </w:pPr>
      <w:r w:rsidRPr="00CC336A">
        <w:rPr>
          <w:sz w:val="22"/>
          <w:szCs w:val="22"/>
        </w:rPr>
        <w:t>8.</w:t>
      </w:r>
      <w:r w:rsidRPr="00CC336A">
        <w:rPr>
          <w:sz w:val="22"/>
          <w:szCs w:val="22"/>
        </w:rPr>
        <w:tab/>
        <w:t>Other (please describe in detail).</w:t>
      </w:r>
    </w:p>
    <w:p w14:paraId="006055F3" w14:textId="77777777" w:rsidR="00AD5FB3" w:rsidRPr="00CC336A" w:rsidRDefault="00AD5FB3" w:rsidP="00CC336A">
      <w:pPr>
        <w:ind w:hanging="360"/>
        <w:jc w:val="both"/>
        <w:rPr>
          <w:sz w:val="22"/>
          <w:szCs w:val="22"/>
        </w:rPr>
      </w:pPr>
    </w:p>
    <w:p w14:paraId="0ACDFF22" w14:textId="77777777" w:rsidR="00AD5FB3" w:rsidRPr="00CC336A" w:rsidRDefault="0075643F" w:rsidP="00CC336A">
      <w:pPr>
        <w:jc w:val="both"/>
        <w:rPr>
          <w:sz w:val="22"/>
          <w:szCs w:val="22"/>
        </w:rPr>
      </w:pPr>
      <w:r w:rsidRPr="00CC336A">
        <w:rPr>
          <w:sz w:val="22"/>
          <w:szCs w:val="22"/>
        </w:rPr>
        <w:t>Adapted from the Colorado State University (CSU) Animal Care and Use Committee (ACUC) Protocol Submission Form.  Used with permission.</w:t>
      </w:r>
    </w:p>
    <w:p w14:paraId="1BC16324" w14:textId="77777777" w:rsidR="00AD5FB3" w:rsidRDefault="00AD5FB3" w:rsidP="00CC336A">
      <w:pPr>
        <w:jc w:val="both"/>
        <w:rPr>
          <w:ins w:id="279" w:author="Kelsey McCune" w:date="2026-04-22T11:09:00Z" w16du:dateUtc="2026-04-22T16:09:00Z"/>
          <w:sz w:val="22"/>
          <w:szCs w:val="22"/>
        </w:rPr>
      </w:pPr>
    </w:p>
    <w:p w14:paraId="6B086593" w14:textId="3F7A51B4" w:rsidR="00590A37" w:rsidRPr="00590A37" w:rsidRDefault="00590A37" w:rsidP="00CC336A">
      <w:pPr>
        <w:jc w:val="both"/>
        <w:rPr>
          <w:ins w:id="280" w:author="Kelsey McCune" w:date="2026-04-22T11:09:00Z" w16du:dateUtc="2026-04-22T16:09:00Z"/>
          <w:sz w:val="22"/>
          <w:szCs w:val="22"/>
        </w:rPr>
      </w:pPr>
      <w:ins w:id="281" w:author="Kelsey McCune" w:date="2026-04-22T11:09:00Z" w16du:dateUtc="2026-04-22T16:09:00Z">
        <w:r>
          <w:rPr>
            <w:sz w:val="22"/>
            <w:szCs w:val="22"/>
          </w:rPr>
          <w:t xml:space="preserve">I used the </w:t>
        </w:r>
        <w:proofErr w:type="spellStart"/>
        <w:r>
          <w:rPr>
            <w:sz w:val="22"/>
            <w:szCs w:val="22"/>
          </w:rPr>
          <w:t>simr</w:t>
        </w:r>
        <w:proofErr w:type="spellEnd"/>
        <w:r>
          <w:rPr>
            <w:sz w:val="22"/>
            <w:szCs w:val="22"/>
          </w:rPr>
          <w:t xml:space="preserve"> package in R (CITE) </w:t>
        </w:r>
      </w:ins>
      <w:ins w:id="282" w:author="Kelsey McCune" w:date="2026-04-22T11:11:00Z" w16du:dateUtc="2026-04-22T16:11:00Z">
        <w:r>
          <w:rPr>
            <w:sz w:val="22"/>
            <w:szCs w:val="22"/>
          </w:rPr>
          <w:t xml:space="preserve">and my preliminary data </w:t>
        </w:r>
      </w:ins>
      <w:ins w:id="283" w:author="Kelsey McCune" w:date="2026-04-22T11:09:00Z" w16du:dateUtc="2026-04-22T16:09:00Z">
        <w:r>
          <w:rPr>
            <w:sz w:val="22"/>
            <w:szCs w:val="22"/>
          </w:rPr>
          <w:t xml:space="preserve">to </w:t>
        </w:r>
      </w:ins>
      <w:ins w:id="284" w:author="Kelsey McCune" w:date="2026-04-22T11:10:00Z" w16du:dateUtc="2026-04-22T16:10:00Z">
        <w:r>
          <w:rPr>
            <w:sz w:val="22"/>
            <w:szCs w:val="22"/>
          </w:rPr>
          <w:t xml:space="preserve">test the observed power to detect an effect of site </w:t>
        </w:r>
        <w:proofErr w:type="spellStart"/>
        <w:r>
          <w:rPr>
            <w:sz w:val="22"/>
            <w:szCs w:val="22"/>
          </w:rPr>
          <w:t>treatement</w:t>
        </w:r>
        <w:proofErr w:type="spellEnd"/>
        <w:r>
          <w:rPr>
            <w:sz w:val="22"/>
            <w:szCs w:val="22"/>
          </w:rPr>
          <w:t xml:space="preserve"> type on probability of </w:t>
        </w:r>
        <w:r>
          <w:rPr>
            <w:i/>
            <w:iCs/>
            <w:sz w:val="22"/>
            <w:szCs w:val="22"/>
          </w:rPr>
          <w:t xml:space="preserve">S. enterica </w:t>
        </w:r>
        <w:r>
          <w:rPr>
            <w:sz w:val="22"/>
            <w:szCs w:val="22"/>
          </w:rPr>
          <w:t>infection in wild birds and chickens</w:t>
        </w:r>
      </w:ins>
      <w:ins w:id="285" w:author="Kelsey McCune" w:date="2026-04-22T11:11:00Z" w16du:dateUtc="2026-04-22T16:11:00Z">
        <w:r>
          <w:rPr>
            <w:sz w:val="22"/>
            <w:szCs w:val="22"/>
          </w:rPr>
          <w:t xml:space="preserve">. With my current, limited funding to culture bird samples for </w:t>
        </w:r>
        <w:r>
          <w:rPr>
            <w:i/>
            <w:iCs/>
            <w:sz w:val="22"/>
            <w:szCs w:val="22"/>
          </w:rPr>
          <w:t xml:space="preserve">S. enterica, </w:t>
        </w:r>
        <w:r>
          <w:rPr>
            <w:sz w:val="22"/>
            <w:szCs w:val="22"/>
          </w:rPr>
          <w:t xml:space="preserve">I </w:t>
        </w:r>
      </w:ins>
      <w:ins w:id="286" w:author="Kelsey McCune" w:date="2026-04-22T11:37:00Z" w16du:dateUtc="2026-04-22T16:37:00Z">
        <w:r>
          <w:rPr>
            <w:sz w:val="22"/>
            <w:szCs w:val="22"/>
          </w:rPr>
          <w:t>cultur</w:t>
        </w:r>
      </w:ins>
      <w:ins w:id="287" w:author="Kelsey McCune" w:date="2026-04-22T11:12:00Z" w16du:dateUtc="2026-04-22T16:12:00Z">
        <w:r>
          <w:rPr>
            <w:sz w:val="22"/>
            <w:szCs w:val="22"/>
          </w:rPr>
          <w:t xml:space="preserve">ed 98 </w:t>
        </w:r>
      </w:ins>
      <w:ins w:id="288" w:author="Kelsey McCune" w:date="2026-04-22T11:31:00Z" w16du:dateUtc="2026-04-22T16:31:00Z">
        <w:r>
          <w:rPr>
            <w:sz w:val="22"/>
            <w:szCs w:val="22"/>
          </w:rPr>
          <w:t xml:space="preserve">out of my 250 </w:t>
        </w:r>
      </w:ins>
      <w:ins w:id="289" w:author="Kelsey McCune" w:date="2026-04-22T11:12:00Z" w16du:dateUtc="2026-04-22T16:12:00Z">
        <w:r>
          <w:rPr>
            <w:sz w:val="22"/>
            <w:szCs w:val="22"/>
          </w:rPr>
          <w:t xml:space="preserve">samples from </w:t>
        </w:r>
      </w:ins>
      <w:ins w:id="290" w:author="Kelsey McCune" w:date="2026-04-22T11:31:00Z" w16du:dateUtc="2026-04-22T16:31:00Z">
        <w:r>
          <w:rPr>
            <w:sz w:val="22"/>
            <w:szCs w:val="22"/>
          </w:rPr>
          <w:t xml:space="preserve">birds and chickens in </w:t>
        </w:r>
      </w:ins>
      <w:ins w:id="291" w:author="Kelsey McCune" w:date="2026-04-22T11:12:00Z" w16du:dateUtc="2026-04-22T16:12:00Z">
        <w:r>
          <w:rPr>
            <w:sz w:val="22"/>
            <w:szCs w:val="22"/>
          </w:rPr>
          <w:t xml:space="preserve">control, bird feeder, chicken, and combined bird feeder chicken sites. There was a 14% positivity rate, but </w:t>
        </w:r>
      </w:ins>
      <w:ins w:id="292" w:author="Kelsey McCune" w:date="2026-04-22T11:13:00Z" w16du:dateUtc="2026-04-22T16:13:00Z">
        <w:r>
          <w:rPr>
            <w:sz w:val="22"/>
            <w:szCs w:val="22"/>
          </w:rPr>
          <w:t xml:space="preserve">the power of my model to detect an effect of site type was only 56%. </w:t>
        </w:r>
      </w:ins>
      <w:ins w:id="293" w:author="Kelsey McCune" w:date="2026-04-22T11:14:00Z" w16du:dateUtc="2026-04-22T16:14:00Z">
        <w:r>
          <w:rPr>
            <w:sz w:val="22"/>
            <w:szCs w:val="22"/>
          </w:rPr>
          <w:t>If I am able to test more samples such that there would be</w:t>
        </w:r>
      </w:ins>
      <w:ins w:id="294" w:author="Kelsey McCune" w:date="2026-04-22T11:15:00Z" w16du:dateUtc="2026-04-22T16:15:00Z">
        <w:r>
          <w:rPr>
            <w:sz w:val="22"/>
            <w:szCs w:val="22"/>
          </w:rPr>
          <w:t xml:space="preserve"> at least</w:t>
        </w:r>
      </w:ins>
      <w:ins w:id="295" w:author="Kelsey McCune" w:date="2026-04-22T11:14:00Z" w16du:dateUtc="2026-04-22T16:14:00Z">
        <w:r>
          <w:rPr>
            <w:sz w:val="22"/>
            <w:szCs w:val="22"/>
          </w:rPr>
          <w:t xml:space="preserve"> 40 samples per </w:t>
        </w:r>
      </w:ins>
      <w:ins w:id="296" w:author="Kelsey McCune" w:date="2026-04-22T11:15:00Z" w16du:dateUtc="2026-04-22T16:15:00Z">
        <w:r>
          <w:rPr>
            <w:sz w:val="22"/>
            <w:szCs w:val="22"/>
          </w:rPr>
          <w:t>site type, then my power to detect an effect</w:t>
        </w:r>
      </w:ins>
      <w:ins w:id="297" w:author="Kelsey McCune" w:date="2026-04-22T11:17:00Z" w16du:dateUtc="2026-04-22T16:17:00Z">
        <w:r>
          <w:rPr>
            <w:sz w:val="22"/>
            <w:szCs w:val="22"/>
          </w:rPr>
          <w:t xml:space="preserve"> of the same size as in the preliminary data</w:t>
        </w:r>
      </w:ins>
      <w:ins w:id="298" w:author="Kelsey McCune" w:date="2026-04-22T11:15:00Z" w16du:dateUtc="2026-04-22T16:15:00Z">
        <w:r>
          <w:rPr>
            <w:sz w:val="22"/>
            <w:szCs w:val="22"/>
          </w:rPr>
          <w:t xml:space="preserve"> would increase to 80%. </w:t>
        </w:r>
      </w:ins>
      <w:ins w:id="299" w:author="Kelsey McCune" w:date="2026-04-22T11:13:00Z" w16du:dateUtc="2026-04-22T16:13:00Z">
        <w:r>
          <w:rPr>
            <w:sz w:val="22"/>
            <w:szCs w:val="22"/>
          </w:rPr>
          <w:t>Funding from this grant will allow me to increase the number of samples I can test, as well as fund whole</w:t>
        </w:r>
      </w:ins>
      <w:ins w:id="300" w:author="Kelsey McCune" w:date="2026-04-22T11:14:00Z" w16du:dateUtc="2026-04-22T16:14:00Z">
        <w:r>
          <w:rPr>
            <w:sz w:val="22"/>
            <w:szCs w:val="22"/>
          </w:rPr>
          <w:t xml:space="preserve"> genome sequencing to identify whether the samples positive for </w:t>
        </w:r>
        <w:r>
          <w:rPr>
            <w:i/>
            <w:iCs/>
            <w:sz w:val="22"/>
            <w:szCs w:val="22"/>
          </w:rPr>
          <w:t xml:space="preserve">S. enterica </w:t>
        </w:r>
        <w:r>
          <w:rPr>
            <w:sz w:val="22"/>
            <w:szCs w:val="22"/>
          </w:rPr>
          <w:t>are a pathogenic serotype that is dangerous to birds and humans.</w:t>
        </w:r>
      </w:ins>
      <w:ins w:id="301" w:author="Kelsey McCune" w:date="2026-04-22T11:38:00Z" w16du:dateUtc="2026-04-22T16:38:00Z">
        <w:r>
          <w:rPr>
            <w:sz w:val="22"/>
            <w:szCs w:val="22"/>
          </w:rPr>
          <w:t xml:space="preserve"> </w:t>
        </w:r>
      </w:ins>
    </w:p>
    <w:p w14:paraId="0F03A164" w14:textId="77777777" w:rsidR="00590A37" w:rsidRPr="00CC336A" w:rsidRDefault="00590A37" w:rsidP="00CC336A">
      <w:pPr>
        <w:jc w:val="both"/>
        <w:rPr>
          <w:sz w:val="22"/>
          <w:szCs w:val="22"/>
        </w:rPr>
      </w:pPr>
    </w:p>
    <w:p w14:paraId="65052F3D" w14:textId="77777777" w:rsidR="00AD5FB3" w:rsidRPr="00CC336A" w:rsidRDefault="0075643F" w:rsidP="00CC336A">
      <w:pPr>
        <w:widowControl w:val="0"/>
        <w:jc w:val="center"/>
        <w:rPr>
          <w:sz w:val="22"/>
          <w:szCs w:val="22"/>
        </w:rPr>
      </w:pPr>
      <w:r w:rsidRPr="00CC336A">
        <w:rPr>
          <w:b/>
          <w:sz w:val="22"/>
          <w:szCs w:val="22"/>
        </w:rPr>
        <w:t>Memorandum of Understanding for AAV Research Funding</w:t>
      </w:r>
    </w:p>
    <w:p w14:paraId="12F21995" w14:textId="77777777" w:rsidR="00AD5FB3" w:rsidRPr="00CC336A" w:rsidRDefault="00AD5FB3" w:rsidP="00CC336A">
      <w:pPr>
        <w:widowControl w:val="0"/>
        <w:jc w:val="center"/>
        <w:rPr>
          <w:sz w:val="22"/>
          <w:szCs w:val="22"/>
        </w:rPr>
      </w:pPr>
    </w:p>
    <w:p w14:paraId="6CCC1FD3" w14:textId="77777777" w:rsidR="00AD5FB3" w:rsidRPr="00CC336A" w:rsidRDefault="0075643F" w:rsidP="00CC336A">
      <w:pPr>
        <w:widowControl w:val="0"/>
        <w:spacing w:line="276" w:lineRule="auto"/>
        <w:rPr>
          <w:sz w:val="22"/>
          <w:szCs w:val="22"/>
        </w:rPr>
      </w:pPr>
      <w:r w:rsidRPr="00CC336A">
        <w:rPr>
          <w:sz w:val="22"/>
          <w:szCs w:val="22"/>
        </w:rPr>
        <w:t>In order to encourage AAV Avian Research awardees to present their work in a forum that will benefit avian practitioners, the AAV requests that investigators submitting a full research proposal agree to the following should their proposal be selected for funding:</w:t>
      </w:r>
    </w:p>
    <w:p w14:paraId="6DEDD26B" w14:textId="77777777" w:rsidR="00AD5FB3" w:rsidRPr="00CC336A" w:rsidRDefault="00AD5FB3" w:rsidP="00CC336A">
      <w:pPr>
        <w:widowControl w:val="0"/>
        <w:spacing w:line="276" w:lineRule="auto"/>
        <w:rPr>
          <w:sz w:val="22"/>
          <w:szCs w:val="22"/>
        </w:rPr>
      </w:pPr>
    </w:p>
    <w:p w14:paraId="57AE3AF2" w14:textId="1575C7E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Completion of project by either 12- or 24-months (decided by primary investigator) </w:t>
      </w:r>
      <w:r w:rsidR="00423885" w:rsidRPr="00CC336A">
        <w:rPr>
          <w:color w:val="000000" w:themeColor="text1"/>
          <w:sz w:val="22"/>
          <w:szCs w:val="22"/>
        </w:rPr>
        <w:t>and submission of the AAV Research Project Final Report with 90 days of completion of the project.</w:t>
      </w:r>
      <w:r w:rsidRPr="00CC336A">
        <w:rPr>
          <w:color w:val="222222"/>
          <w:sz w:val="22"/>
          <w:szCs w:val="22"/>
        </w:rPr>
        <w:t xml:space="preserve"> </w:t>
      </w:r>
    </w:p>
    <w:p w14:paraId="52183B4B" w14:textId="7777777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If primary investigator selects a 24-month completion timeframe, provide a written update to the AAV Research committee due 12 months after grant funds have been sent (format details will be provided)</w:t>
      </w:r>
    </w:p>
    <w:p w14:paraId="06A77CDF" w14:textId="4D305B19"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Consider publication of their work in JAMS or present at </w:t>
      </w:r>
      <w:r w:rsidR="00D2636B" w:rsidRPr="00CC336A">
        <w:rPr>
          <w:color w:val="222222"/>
          <w:sz w:val="22"/>
          <w:szCs w:val="22"/>
        </w:rPr>
        <w:t>the AAV Annual Conference and Expo</w:t>
      </w:r>
      <w:r w:rsidRPr="00CC336A">
        <w:rPr>
          <w:color w:val="222222"/>
          <w:sz w:val="22"/>
          <w:szCs w:val="22"/>
        </w:rPr>
        <w:t xml:space="preserve"> within 2 years from the date the research is completed. </w:t>
      </w:r>
    </w:p>
    <w:p w14:paraId="4EAB8117" w14:textId="77777777" w:rsidR="00AD5FB3" w:rsidRPr="00CC336A" w:rsidRDefault="00AD5FB3" w:rsidP="00CC336A">
      <w:pPr>
        <w:widowControl w:val="0"/>
        <w:rPr>
          <w:sz w:val="22"/>
          <w:szCs w:val="22"/>
        </w:rPr>
      </w:pPr>
    </w:p>
    <w:p w14:paraId="10302BF5" w14:textId="77777777" w:rsidR="00CD116E" w:rsidRPr="00CC336A" w:rsidRDefault="00CD116E" w:rsidP="00CD116E">
      <w:pPr>
        <w:widowControl w:val="0"/>
        <w:jc w:val="both"/>
        <w:rPr>
          <w:sz w:val="22"/>
          <w:szCs w:val="22"/>
        </w:rPr>
      </w:pPr>
      <w:r w:rsidRPr="00CC336A">
        <w:rPr>
          <w:sz w:val="22"/>
          <w:szCs w:val="22"/>
        </w:rPr>
        <w:lastRenderedPageBreak/>
        <w:t>Principal investigation assurance: I agree to accept responsibility for the scientific conduct of this project and supply annual progress reports to the AAV Research Committee if a grant is awarded as a result of this application.</w:t>
      </w:r>
    </w:p>
    <w:p w14:paraId="1725D58E" w14:textId="77777777" w:rsidR="00A449F8" w:rsidRPr="00CC336A" w:rsidRDefault="00A449F8" w:rsidP="00A449F8">
      <w:pPr>
        <w:widowControl w:val="0"/>
        <w:jc w:val="both"/>
        <w:rPr>
          <w:sz w:val="22"/>
          <w:szCs w:val="22"/>
        </w:rPr>
      </w:pPr>
    </w:p>
    <w:p w14:paraId="217E65A8" w14:textId="77777777" w:rsidR="00A449F8" w:rsidRPr="00CC336A" w:rsidRDefault="00A449F8" w:rsidP="00A449F8">
      <w:pPr>
        <w:widowControl w:val="0"/>
        <w:rPr>
          <w:sz w:val="22"/>
          <w:szCs w:val="22"/>
        </w:rPr>
      </w:pPr>
    </w:p>
    <w:p w14:paraId="090E92EF" w14:textId="77777777" w:rsidR="00A449F8" w:rsidRPr="00CC336A" w:rsidRDefault="00A449F8" w:rsidP="00A449F8">
      <w:pPr>
        <w:widowControl w:val="0"/>
        <w:rPr>
          <w:sz w:val="22"/>
          <w:szCs w:val="22"/>
        </w:rPr>
      </w:pPr>
      <w:r w:rsidRPr="00CC336A">
        <w:rPr>
          <w:sz w:val="22"/>
          <w:szCs w:val="22"/>
        </w:rPr>
        <w:t>_________________________</w:t>
      </w:r>
      <w:r w:rsidRPr="00CC336A">
        <w:rPr>
          <w:sz w:val="22"/>
          <w:szCs w:val="22"/>
        </w:rPr>
        <w:tab/>
        <w:t>___________</w:t>
      </w:r>
      <w:r w:rsidRPr="00CC336A">
        <w:rPr>
          <w:sz w:val="22"/>
          <w:szCs w:val="22"/>
        </w:rPr>
        <w:br/>
        <w:t>(Signature)</w:t>
      </w:r>
      <w:r w:rsidRPr="00CC336A">
        <w:rPr>
          <w:sz w:val="22"/>
          <w:szCs w:val="22"/>
        </w:rPr>
        <w:tab/>
      </w:r>
      <w:r w:rsidRPr="00CC336A">
        <w:rPr>
          <w:sz w:val="22"/>
          <w:szCs w:val="22"/>
        </w:rPr>
        <w:tab/>
      </w:r>
      <w:r w:rsidRPr="00CC336A">
        <w:rPr>
          <w:sz w:val="22"/>
          <w:szCs w:val="22"/>
        </w:rPr>
        <w:tab/>
      </w:r>
      <w:r w:rsidRPr="00CC336A">
        <w:rPr>
          <w:sz w:val="22"/>
          <w:szCs w:val="22"/>
        </w:rPr>
        <w:tab/>
        <w:t>Date</w:t>
      </w:r>
      <w:r w:rsidRPr="00CC336A">
        <w:rPr>
          <w:sz w:val="22"/>
          <w:szCs w:val="22"/>
        </w:rPr>
        <w:br/>
      </w:r>
      <w:r w:rsidRPr="00CC336A">
        <w:rPr>
          <w:sz w:val="22"/>
          <w:szCs w:val="22"/>
        </w:rPr>
        <w:br/>
      </w:r>
      <w:r w:rsidRPr="00CC336A">
        <w:rPr>
          <w:sz w:val="22"/>
          <w:szCs w:val="22"/>
        </w:rPr>
        <w:br/>
        <w:t>_________________________</w:t>
      </w:r>
      <w:r w:rsidRPr="00CC336A">
        <w:rPr>
          <w:sz w:val="22"/>
          <w:szCs w:val="22"/>
        </w:rPr>
        <w:br/>
        <w:t>Name, Primary Investigator</w:t>
      </w:r>
    </w:p>
    <w:p w14:paraId="23130343" w14:textId="77777777" w:rsidR="00CD116E" w:rsidRPr="00CC336A" w:rsidRDefault="00CD116E" w:rsidP="00CD116E">
      <w:pPr>
        <w:widowControl w:val="0"/>
        <w:jc w:val="both"/>
        <w:rPr>
          <w:sz w:val="22"/>
          <w:szCs w:val="22"/>
        </w:rPr>
      </w:pPr>
    </w:p>
    <w:p w14:paraId="2B70F017" w14:textId="7CE9A1DD" w:rsidR="00CD116E" w:rsidRPr="00CC336A" w:rsidRDefault="00A449F8" w:rsidP="00CD116E">
      <w:pPr>
        <w:widowControl w:val="0"/>
        <w:jc w:val="both"/>
        <w:rPr>
          <w:sz w:val="22"/>
          <w:szCs w:val="22"/>
        </w:rPr>
      </w:pPr>
      <w:r>
        <w:rPr>
          <w:sz w:val="22"/>
          <w:szCs w:val="22"/>
        </w:rPr>
        <w:t xml:space="preserve"> </w:t>
      </w:r>
    </w:p>
    <w:p w14:paraId="26B77886" w14:textId="77777777" w:rsidR="00CD116E" w:rsidRPr="00CC336A" w:rsidRDefault="00CD116E" w:rsidP="00CD116E">
      <w:pPr>
        <w:widowControl w:val="0"/>
        <w:jc w:val="both"/>
        <w:rPr>
          <w:sz w:val="22"/>
          <w:szCs w:val="22"/>
        </w:rPr>
      </w:pPr>
    </w:p>
    <w:p w14:paraId="6797822C" w14:textId="77777777" w:rsidR="00CD116E" w:rsidRPr="00CC336A" w:rsidRDefault="00CD116E" w:rsidP="00CD116E">
      <w:pPr>
        <w:widowControl w:val="0"/>
        <w:jc w:val="both"/>
        <w:rPr>
          <w:sz w:val="22"/>
          <w:szCs w:val="22"/>
        </w:rPr>
      </w:pPr>
      <w:r w:rsidRPr="00CC336A">
        <w:rPr>
          <w:sz w:val="22"/>
          <w:szCs w:val="22"/>
        </w:rPr>
        <w:t xml:space="preserve">The AAV strongly encourages grant recipients to publish their research findings in the </w:t>
      </w:r>
      <w:r w:rsidRPr="00CC336A">
        <w:rPr>
          <w:i/>
          <w:sz w:val="22"/>
          <w:szCs w:val="22"/>
        </w:rPr>
        <w:t xml:space="preserve">Journal of Avian Medicine and Surgery </w:t>
      </w:r>
      <w:r w:rsidRPr="00CC336A">
        <w:rPr>
          <w:sz w:val="22"/>
          <w:szCs w:val="22"/>
        </w:rPr>
        <w:t>and submit their work for presentation at the annual conference.</w:t>
      </w:r>
    </w:p>
    <w:p w14:paraId="7D96AD64" w14:textId="77777777" w:rsidR="00AD5FB3" w:rsidRPr="00CC336A" w:rsidRDefault="00AD5FB3" w:rsidP="00CC336A">
      <w:pPr>
        <w:widowControl w:val="0"/>
        <w:rPr>
          <w:sz w:val="22"/>
          <w:szCs w:val="22"/>
        </w:rPr>
      </w:pPr>
    </w:p>
    <w:sectPr w:rsidR="00AD5FB3" w:rsidRPr="00CC336A" w:rsidSect="00272273">
      <w:headerReference w:type="default" r:id="rId35"/>
      <w:pgSz w:w="12240" w:h="15840"/>
      <w:pgMar w:top="720" w:right="720" w:bottom="720" w:left="720" w:header="0" w:footer="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lsey McCune" w:date="2026-04-08T10:36:00Z" w:initials="KBM">
    <w:p w14:paraId="4E5EDC12" w14:textId="77777777" w:rsidR="007104F5" w:rsidRDefault="007104F5" w:rsidP="007104F5">
      <w:r>
        <w:rPr>
          <w:rStyle w:val="CommentReference"/>
        </w:rPr>
        <w:annotationRef/>
      </w:r>
      <w:r>
        <w:rPr>
          <w:sz w:val="20"/>
          <w:szCs w:val="20"/>
        </w:rPr>
        <w:t>One suggestion for a title.</w:t>
      </w:r>
    </w:p>
  </w:comment>
  <w:comment w:id="6" w:author="Kelsey McCune" w:date="2026-04-15T08:29:00Z" w:initials="KBM">
    <w:p w14:paraId="42F5F05A" w14:textId="77777777" w:rsidR="002C22FE" w:rsidRDefault="002C22FE" w:rsidP="00813FB4">
      <w:r>
        <w:rPr>
          <w:rStyle w:val="CommentReference"/>
        </w:rPr>
        <w:annotationRef/>
      </w:r>
      <w:r>
        <w:rPr>
          <w:sz w:val="20"/>
          <w:szCs w:val="20"/>
        </w:rPr>
        <w:t>What species in north america did it affect?</w:t>
      </w:r>
    </w:p>
  </w:comment>
  <w:comment w:id="9" w:author="Kelsey McCune" w:date="2026-04-15T08:29:00Z" w:initials="KBM">
    <w:p w14:paraId="0CBEAEB2" w14:textId="77777777" w:rsidR="00813FB4" w:rsidRDefault="00813FB4" w:rsidP="00813FB4">
      <w:r>
        <w:rPr>
          <w:rStyle w:val="CommentReference"/>
        </w:rPr>
        <w:annotationRef/>
      </w:r>
      <w:r>
        <w:rPr>
          <w:sz w:val="20"/>
          <w:szCs w:val="20"/>
        </w:rPr>
        <w:t>What species in north america did it affect?</w:t>
      </w:r>
    </w:p>
  </w:comment>
  <w:comment w:id="10" w:author="Kelsey McCune" w:date="2026-04-15T08:30:00Z" w:initials="KBM">
    <w:p w14:paraId="269A6475" w14:textId="77777777" w:rsidR="00813FB4" w:rsidRDefault="00813FB4" w:rsidP="00813FB4">
      <w:r>
        <w:rPr>
          <w:rStyle w:val="CommentReference"/>
        </w:rPr>
        <w:annotationRef/>
      </w:r>
      <w:r>
        <w:rPr>
          <w:sz w:val="20"/>
          <w:szCs w:val="20"/>
        </w:rPr>
        <w:t>This paragraph sounds so good!</w:t>
      </w:r>
    </w:p>
  </w:comment>
  <w:comment w:id="14" w:author="Kelsey McCune" w:date="2026-04-15T08:38:00Z" w:initials="KBM">
    <w:p w14:paraId="42A5939D" w14:textId="77777777" w:rsidR="00813FB4" w:rsidRDefault="00813FB4" w:rsidP="00813FB4">
      <w:r>
        <w:rPr>
          <w:rStyle w:val="CommentReference"/>
        </w:rPr>
        <w:annotationRef/>
      </w:r>
      <w:r>
        <w:rPr>
          <w:sz w:val="20"/>
          <w:szCs w:val="20"/>
        </w:rPr>
        <w:t>This topic sentence is more impactful if you put this half of the sentence first.</w:t>
      </w:r>
    </w:p>
  </w:comment>
  <w:comment w:id="22" w:author="Kelsey McCune" w:date="2026-04-08T15:33:00Z" w:initials="KBM">
    <w:p w14:paraId="224448C2" w14:textId="1728FCC7" w:rsidR="00A06BD1" w:rsidRDefault="00A06BD1" w:rsidP="00A06BD1">
      <w:r>
        <w:rPr>
          <w:rStyle w:val="CommentReference"/>
        </w:rPr>
        <w:annotationRef/>
      </w:r>
      <w:r>
        <w:rPr>
          <w:sz w:val="20"/>
          <w:szCs w:val="20"/>
        </w:rPr>
        <w:t>I think this last paragraph of the background literature section should say what you plan to do to address the gap in knowledge you describe from the literature.</w:t>
      </w:r>
    </w:p>
  </w:comment>
  <w:comment w:id="93" w:author="Kelsey McCune" w:date="2026-04-15T09:38:00Z" w:initials="KBM">
    <w:p w14:paraId="024B7DB2" w14:textId="77777777" w:rsidR="00813FB4" w:rsidRDefault="00813FB4" w:rsidP="00813FB4">
      <w:r>
        <w:rPr>
          <w:rStyle w:val="CommentReference"/>
        </w:rPr>
        <w:annotationRef/>
      </w:r>
      <w:r>
        <w:rPr>
          <w:sz w:val="20"/>
          <w:szCs w:val="20"/>
        </w:rPr>
        <w:t>Great sentence!</w:t>
      </w:r>
    </w:p>
  </w:comment>
  <w:comment w:id="116" w:author="Kelsey McCune" w:date="2026-04-15T09:46:00Z" w:initials="KBM">
    <w:p w14:paraId="5A82AFD9" w14:textId="77777777" w:rsidR="00813FB4" w:rsidRDefault="00813FB4" w:rsidP="00813FB4">
      <w:r>
        <w:rPr>
          <w:rStyle w:val="CommentReference"/>
        </w:rPr>
        <w:annotationRef/>
      </w:r>
      <w:r>
        <w:rPr>
          <w:sz w:val="20"/>
          <w:szCs w:val="20"/>
        </w:rPr>
        <w:t>Sounds good!</w:t>
      </w:r>
    </w:p>
  </w:comment>
  <w:comment w:id="223" w:author="Kelsey McCune" w:date="2026-04-08T15:31:00Z" w:initials="KBM">
    <w:p w14:paraId="7CDF3A25" w14:textId="352C2891" w:rsidR="00A06BD1" w:rsidRDefault="00A06BD1" w:rsidP="00A06BD1">
      <w:r>
        <w:rPr>
          <w:rStyle w:val="CommentReference"/>
        </w:rPr>
        <w:annotationRef/>
      </w:r>
      <w:r>
        <w:rPr>
          <w:sz w:val="20"/>
          <w:szCs w:val="20"/>
        </w:rPr>
        <w:t>I moved some text from the background literature section to here. We will still need to edit this, but I think the content about the human dimensions and benefits of birds/wildlife watching would go well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5EDC12" w15:done="0"/>
  <w15:commentEx w15:paraId="42F5F05A" w15:done="1"/>
  <w15:commentEx w15:paraId="0CBEAEB2" w15:done="1"/>
  <w15:commentEx w15:paraId="269A6475" w15:done="0"/>
  <w15:commentEx w15:paraId="42A5939D" w15:done="0"/>
  <w15:commentEx w15:paraId="224448C2" w15:done="0"/>
  <w15:commentEx w15:paraId="024B7DB2" w15:done="0"/>
  <w15:commentEx w15:paraId="5A82AFD9" w15:done="0"/>
  <w15:commentEx w15:paraId="7CDF3A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E90DB4" w16cex:dateUtc="2026-04-08T15:36:00Z"/>
  <w16cex:commentExtensible w16cex:durableId="42AF78A3" w16cex:dateUtc="2026-04-15T13:29:00Z"/>
  <w16cex:commentExtensible w16cex:durableId="4FC1F6BC" w16cex:dateUtc="2026-04-15T13:29:00Z"/>
  <w16cex:commentExtensible w16cex:durableId="4D6CFCAF" w16cex:dateUtc="2026-04-15T13:30:00Z"/>
  <w16cex:commentExtensible w16cex:durableId="3BDC2AE5" w16cex:dateUtc="2026-04-15T13:38:00Z"/>
  <w16cex:commentExtensible w16cex:durableId="7DCA3C0F" w16cex:dateUtc="2026-04-08T20:33:00Z"/>
  <w16cex:commentExtensible w16cex:durableId="7E2FA296" w16cex:dateUtc="2026-04-15T14:38:00Z"/>
  <w16cex:commentExtensible w16cex:durableId="7E74F2AE" w16cex:dateUtc="2026-04-15T14:46:00Z"/>
  <w16cex:commentExtensible w16cex:durableId="551F1341" w16cex:dateUtc="2026-04-08T2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5EDC12" w16cid:durableId="3AE90DB4"/>
  <w16cid:commentId w16cid:paraId="42F5F05A" w16cid:durableId="42AF78A3"/>
  <w16cid:commentId w16cid:paraId="0CBEAEB2" w16cid:durableId="4FC1F6BC"/>
  <w16cid:commentId w16cid:paraId="269A6475" w16cid:durableId="4D6CFCAF"/>
  <w16cid:commentId w16cid:paraId="42A5939D" w16cid:durableId="3BDC2AE5"/>
  <w16cid:commentId w16cid:paraId="224448C2" w16cid:durableId="7DCA3C0F"/>
  <w16cid:commentId w16cid:paraId="024B7DB2" w16cid:durableId="7E2FA296"/>
  <w16cid:commentId w16cid:paraId="5A82AFD9" w16cid:durableId="7E74F2AE"/>
  <w16cid:commentId w16cid:paraId="7CDF3A25" w16cid:durableId="551F13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80263" w14:textId="77777777" w:rsidR="00613CF3" w:rsidRDefault="00613CF3">
      <w:r>
        <w:separator/>
      </w:r>
    </w:p>
  </w:endnote>
  <w:endnote w:type="continuationSeparator" w:id="0">
    <w:p w14:paraId="5ED5FAB2" w14:textId="77777777" w:rsidR="00613CF3" w:rsidRDefault="00613C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4DF40" w14:textId="77777777" w:rsidR="00613CF3" w:rsidRDefault="00613CF3">
      <w:r>
        <w:separator/>
      </w:r>
    </w:p>
  </w:footnote>
  <w:footnote w:type="continuationSeparator" w:id="0">
    <w:p w14:paraId="040F536A" w14:textId="77777777" w:rsidR="00613CF3" w:rsidRDefault="00613C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13BD8" w14:textId="77777777" w:rsidR="00AD5FB3" w:rsidRDefault="00AD5FB3">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06857"/>
    <w:multiLevelType w:val="multilevel"/>
    <w:tmpl w:val="20187B1C"/>
    <w:lvl w:ilvl="0">
      <w:start w:val="1"/>
      <w:numFmt w:val="decimal"/>
      <w:lvlText w:val="%1."/>
      <w:lvlJc w:val="left"/>
      <w:pPr>
        <w:ind w:left="270" w:hanging="360"/>
      </w:pPr>
      <w:rPr>
        <w:vertAlign w:val="baseline"/>
      </w:rPr>
    </w:lvl>
    <w:lvl w:ilvl="1">
      <w:start w:val="1"/>
      <w:numFmt w:val="lowerLetter"/>
      <w:lvlText w:val="%2."/>
      <w:lvlJc w:val="left"/>
      <w:pPr>
        <w:ind w:left="990" w:hanging="360"/>
      </w:pPr>
      <w:rPr>
        <w:vertAlign w:val="baseline"/>
      </w:rPr>
    </w:lvl>
    <w:lvl w:ilvl="2">
      <w:start w:val="1"/>
      <w:numFmt w:val="lowerRoman"/>
      <w:lvlText w:val="%3."/>
      <w:lvlJc w:val="right"/>
      <w:pPr>
        <w:ind w:left="1710" w:hanging="180"/>
      </w:pPr>
      <w:rPr>
        <w:vertAlign w:val="baseline"/>
      </w:rPr>
    </w:lvl>
    <w:lvl w:ilvl="3">
      <w:start w:val="1"/>
      <w:numFmt w:val="decimal"/>
      <w:lvlText w:val="%4."/>
      <w:lvlJc w:val="left"/>
      <w:pPr>
        <w:ind w:left="2430" w:hanging="360"/>
      </w:pPr>
      <w:rPr>
        <w:vertAlign w:val="baseline"/>
      </w:rPr>
    </w:lvl>
    <w:lvl w:ilvl="4">
      <w:start w:val="1"/>
      <w:numFmt w:val="lowerLetter"/>
      <w:lvlText w:val="%5."/>
      <w:lvlJc w:val="left"/>
      <w:pPr>
        <w:ind w:left="3150" w:hanging="360"/>
      </w:pPr>
      <w:rPr>
        <w:vertAlign w:val="baseline"/>
      </w:rPr>
    </w:lvl>
    <w:lvl w:ilvl="5">
      <w:start w:val="1"/>
      <w:numFmt w:val="lowerRoman"/>
      <w:lvlText w:val="%6."/>
      <w:lvlJc w:val="right"/>
      <w:pPr>
        <w:ind w:left="3870" w:hanging="180"/>
      </w:pPr>
      <w:rPr>
        <w:vertAlign w:val="baseline"/>
      </w:rPr>
    </w:lvl>
    <w:lvl w:ilvl="6">
      <w:start w:val="1"/>
      <w:numFmt w:val="decimal"/>
      <w:lvlText w:val="%7."/>
      <w:lvlJc w:val="left"/>
      <w:pPr>
        <w:ind w:left="4590" w:hanging="360"/>
      </w:pPr>
      <w:rPr>
        <w:vertAlign w:val="baseline"/>
      </w:rPr>
    </w:lvl>
    <w:lvl w:ilvl="7">
      <w:start w:val="1"/>
      <w:numFmt w:val="lowerLetter"/>
      <w:lvlText w:val="%8."/>
      <w:lvlJc w:val="left"/>
      <w:pPr>
        <w:ind w:left="5310" w:hanging="360"/>
      </w:pPr>
      <w:rPr>
        <w:vertAlign w:val="baseline"/>
      </w:rPr>
    </w:lvl>
    <w:lvl w:ilvl="8">
      <w:start w:val="1"/>
      <w:numFmt w:val="lowerRoman"/>
      <w:lvlText w:val="%9."/>
      <w:lvlJc w:val="right"/>
      <w:pPr>
        <w:ind w:left="6030" w:hanging="180"/>
      </w:pPr>
      <w:rPr>
        <w:vertAlign w:val="baseline"/>
      </w:rPr>
    </w:lvl>
  </w:abstractNum>
  <w:abstractNum w:abstractNumId="1" w15:restartNumberingAfterBreak="0">
    <w:nsid w:val="2B0B000B"/>
    <w:multiLevelType w:val="multilevel"/>
    <w:tmpl w:val="C8BC924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Noto Sans Symbols" w:eastAsia="Noto Sans Symbols" w:hAnsi="Noto Sans Symbols" w:cs="Noto Sans Symbols"/>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977076572">
    <w:abstractNumId w:val="0"/>
  </w:num>
  <w:num w:numId="2" w16cid:durableId="127455961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hideSpellingErrors/>
  <w:hideGrammaticalErrors/>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FB3"/>
    <w:rsid w:val="000277AB"/>
    <w:rsid w:val="000575E3"/>
    <w:rsid w:val="00095B95"/>
    <w:rsid w:val="000E35FA"/>
    <w:rsid w:val="00161058"/>
    <w:rsid w:val="00165919"/>
    <w:rsid w:val="001A396F"/>
    <w:rsid w:val="002034E9"/>
    <w:rsid w:val="002121C3"/>
    <w:rsid w:val="002203BD"/>
    <w:rsid w:val="0023365D"/>
    <w:rsid w:val="00240BC0"/>
    <w:rsid w:val="00272273"/>
    <w:rsid w:val="00295169"/>
    <w:rsid w:val="002A4DB5"/>
    <w:rsid w:val="002B4F62"/>
    <w:rsid w:val="002C22FE"/>
    <w:rsid w:val="002C3A1C"/>
    <w:rsid w:val="002D49A1"/>
    <w:rsid w:val="002F00CE"/>
    <w:rsid w:val="002F1E4B"/>
    <w:rsid w:val="0030259C"/>
    <w:rsid w:val="00310353"/>
    <w:rsid w:val="00327140"/>
    <w:rsid w:val="00356771"/>
    <w:rsid w:val="003E5265"/>
    <w:rsid w:val="003F1D93"/>
    <w:rsid w:val="00411ABB"/>
    <w:rsid w:val="0041649E"/>
    <w:rsid w:val="00423885"/>
    <w:rsid w:val="004334B5"/>
    <w:rsid w:val="004465AA"/>
    <w:rsid w:val="00454FFC"/>
    <w:rsid w:val="004A492B"/>
    <w:rsid w:val="004F198F"/>
    <w:rsid w:val="00506734"/>
    <w:rsid w:val="00511193"/>
    <w:rsid w:val="00590A37"/>
    <w:rsid w:val="005A16A8"/>
    <w:rsid w:val="005C0687"/>
    <w:rsid w:val="005E6AAF"/>
    <w:rsid w:val="005F6C7B"/>
    <w:rsid w:val="00613CF3"/>
    <w:rsid w:val="006174F9"/>
    <w:rsid w:val="006743E1"/>
    <w:rsid w:val="006837EA"/>
    <w:rsid w:val="00695517"/>
    <w:rsid w:val="006A16CE"/>
    <w:rsid w:val="006A4C3D"/>
    <w:rsid w:val="006E7E3F"/>
    <w:rsid w:val="00703334"/>
    <w:rsid w:val="007104F5"/>
    <w:rsid w:val="0075643F"/>
    <w:rsid w:val="007675BD"/>
    <w:rsid w:val="007F4A00"/>
    <w:rsid w:val="00813FB4"/>
    <w:rsid w:val="008D2F30"/>
    <w:rsid w:val="00905C34"/>
    <w:rsid w:val="00965044"/>
    <w:rsid w:val="0096627B"/>
    <w:rsid w:val="00977A56"/>
    <w:rsid w:val="009900FB"/>
    <w:rsid w:val="009D1038"/>
    <w:rsid w:val="009E2D6A"/>
    <w:rsid w:val="00A04086"/>
    <w:rsid w:val="00A0608C"/>
    <w:rsid w:val="00A06BD1"/>
    <w:rsid w:val="00A1243C"/>
    <w:rsid w:val="00A2191D"/>
    <w:rsid w:val="00A44659"/>
    <w:rsid w:val="00A449F8"/>
    <w:rsid w:val="00A46B47"/>
    <w:rsid w:val="00A66F78"/>
    <w:rsid w:val="00A70E68"/>
    <w:rsid w:val="00A737CF"/>
    <w:rsid w:val="00A97E3F"/>
    <w:rsid w:val="00AB18B7"/>
    <w:rsid w:val="00AD080B"/>
    <w:rsid w:val="00AD45DC"/>
    <w:rsid w:val="00AD5FB3"/>
    <w:rsid w:val="00B129AB"/>
    <w:rsid w:val="00B13A99"/>
    <w:rsid w:val="00B367D9"/>
    <w:rsid w:val="00B4722C"/>
    <w:rsid w:val="00B6598F"/>
    <w:rsid w:val="00B71624"/>
    <w:rsid w:val="00B930EF"/>
    <w:rsid w:val="00BB561C"/>
    <w:rsid w:val="00BC3BD4"/>
    <w:rsid w:val="00BE02F9"/>
    <w:rsid w:val="00BE20E1"/>
    <w:rsid w:val="00BE60D3"/>
    <w:rsid w:val="00BE7594"/>
    <w:rsid w:val="00C22AA3"/>
    <w:rsid w:val="00C6154C"/>
    <w:rsid w:val="00C75D77"/>
    <w:rsid w:val="00CB6F37"/>
    <w:rsid w:val="00CB6F85"/>
    <w:rsid w:val="00CC336A"/>
    <w:rsid w:val="00CD116E"/>
    <w:rsid w:val="00D2636B"/>
    <w:rsid w:val="00D6066C"/>
    <w:rsid w:val="00D80C3C"/>
    <w:rsid w:val="00D95E4E"/>
    <w:rsid w:val="00E1006A"/>
    <w:rsid w:val="00E16B4C"/>
    <w:rsid w:val="00E227AE"/>
    <w:rsid w:val="00E240D6"/>
    <w:rsid w:val="00E257FE"/>
    <w:rsid w:val="00E47EF5"/>
    <w:rsid w:val="00E663B5"/>
    <w:rsid w:val="00E83F82"/>
    <w:rsid w:val="00EC5607"/>
    <w:rsid w:val="00EE2E6B"/>
    <w:rsid w:val="00F25E2E"/>
    <w:rsid w:val="00F300F9"/>
    <w:rsid w:val="00F40E04"/>
    <w:rsid w:val="00FB4D06"/>
    <w:rsid w:val="00FB6EAE"/>
    <w:rsid w:val="00FF6BAC"/>
    <w:rsid w:val="00FF78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BBBF2"/>
  <w15:docId w15:val="{01F6A9C7-C14F-4E49-92EE-A6D53F955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16E"/>
  </w:style>
  <w:style w:type="paragraph" w:styleId="Heading1">
    <w:name w:val="heading 1"/>
    <w:basedOn w:val="Normal"/>
    <w:next w:val="Normal"/>
    <w:uiPriority w:val="9"/>
    <w:qFormat/>
    <w:pPr>
      <w:keepNext/>
      <w:widowControl w:val="0"/>
      <w:jc w:val="both"/>
      <w:outlineLvl w:val="0"/>
    </w:pPr>
    <w:rPr>
      <w:rFonts w:ascii="Arial" w:eastAsia="Arial" w:hAnsi="Arial" w:cs="Arial"/>
      <w:b/>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6743E1"/>
    <w:pPr>
      <w:tabs>
        <w:tab w:val="center" w:pos="4680"/>
        <w:tab w:val="right" w:pos="9360"/>
      </w:tabs>
    </w:pPr>
  </w:style>
  <w:style w:type="character" w:customStyle="1" w:styleId="HeaderChar">
    <w:name w:val="Header Char"/>
    <w:basedOn w:val="DefaultParagraphFont"/>
    <w:link w:val="Header"/>
    <w:uiPriority w:val="99"/>
    <w:rsid w:val="006743E1"/>
  </w:style>
  <w:style w:type="paragraph" w:styleId="Footer">
    <w:name w:val="footer"/>
    <w:basedOn w:val="Normal"/>
    <w:link w:val="FooterChar"/>
    <w:uiPriority w:val="99"/>
    <w:unhideWhenUsed/>
    <w:rsid w:val="006743E1"/>
    <w:pPr>
      <w:tabs>
        <w:tab w:val="center" w:pos="4680"/>
        <w:tab w:val="right" w:pos="9360"/>
      </w:tabs>
    </w:pPr>
  </w:style>
  <w:style w:type="character" w:customStyle="1" w:styleId="FooterChar">
    <w:name w:val="Footer Char"/>
    <w:basedOn w:val="DefaultParagraphFont"/>
    <w:link w:val="Footer"/>
    <w:uiPriority w:val="99"/>
    <w:rsid w:val="006743E1"/>
  </w:style>
  <w:style w:type="paragraph" w:styleId="Revision">
    <w:name w:val="Revision"/>
    <w:hidden/>
    <w:uiPriority w:val="99"/>
    <w:semiHidden/>
    <w:rsid w:val="00CB6F85"/>
  </w:style>
  <w:style w:type="character" w:styleId="Hyperlink">
    <w:name w:val="Hyperlink"/>
    <w:basedOn w:val="DefaultParagraphFont"/>
    <w:uiPriority w:val="99"/>
    <w:unhideWhenUsed/>
    <w:rsid w:val="000277AB"/>
    <w:rPr>
      <w:color w:val="0000FF"/>
      <w:u w:val="single"/>
    </w:rPr>
  </w:style>
  <w:style w:type="character" w:styleId="FollowedHyperlink">
    <w:name w:val="FollowedHyperlink"/>
    <w:basedOn w:val="DefaultParagraphFont"/>
    <w:uiPriority w:val="99"/>
    <w:semiHidden/>
    <w:unhideWhenUsed/>
    <w:rsid w:val="000277AB"/>
    <w:rPr>
      <w:color w:val="800080" w:themeColor="followedHyperlink"/>
      <w:u w:val="single"/>
    </w:rPr>
  </w:style>
  <w:style w:type="paragraph" w:styleId="Bibliography">
    <w:name w:val="Bibliography"/>
    <w:basedOn w:val="Normal"/>
    <w:next w:val="Normal"/>
    <w:uiPriority w:val="37"/>
    <w:unhideWhenUsed/>
    <w:rsid w:val="00CB6F37"/>
    <w:pPr>
      <w:spacing w:line="480" w:lineRule="auto"/>
      <w:ind w:left="720" w:hanging="720"/>
    </w:pPr>
  </w:style>
  <w:style w:type="character" w:styleId="CommentReference">
    <w:name w:val="annotation reference"/>
    <w:basedOn w:val="DefaultParagraphFont"/>
    <w:uiPriority w:val="99"/>
    <w:semiHidden/>
    <w:unhideWhenUsed/>
    <w:rsid w:val="00E227AE"/>
    <w:rPr>
      <w:sz w:val="16"/>
      <w:szCs w:val="16"/>
    </w:rPr>
  </w:style>
  <w:style w:type="character" w:styleId="UnresolvedMention">
    <w:name w:val="Unresolved Mention"/>
    <w:basedOn w:val="DefaultParagraphFont"/>
    <w:uiPriority w:val="99"/>
    <w:semiHidden/>
    <w:unhideWhenUsed/>
    <w:rsid w:val="00E227AE"/>
    <w:rPr>
      <w:color w:val="605E5C"/>
      <w:shd w:val="clear" w:color="auto" w:fill="E1DFDD"/>
    </w:rPr>
  </w:style>
  <w:style w:type="character" w:styleId="Emphasis">
    <w:name w:val="Emphasis"/>
    <w:basedOn w:val="DefaultParagraphFont"/>
    <w:uiPriority w:val="20"/>
    <w:qFormat/>
    <w:rsid w:val="00E227AE"/>
    <w:rPr>
      <w:i/>
      <w:iCs/>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EE2E6B"/>
    <w:rPr>
      <w:b/>
      <w:bCs/>
    </w:rPr>
  </w:style>
  <w:style w:type="character" w:customStyle="1" w:styleId="CommentSubjectChar">
    <w:name w:val="Comment Subject Char"/>
    <w:basedOn w:val="CommentTextChar"/>
    <w:link w:val="CommentSubject"/>
    <w:uiPriority w:val="99"/>
    <w:semiHidden/>
    <w:rsid w:val="00EE2E6B"/>
    <w:rPr>
      <w:b/>
      <w:bCs/>
      <w:sz w:val="20"/>
      <w:szCs w:val="20"/>
    </w:rPr>
  </w:style>
  <w:style w:type="paragraph" w:customStyle="1" w:styleId="font-claude-response-body">
    <w:name w:val="font-claude-response-body"/>
    <w:basedOn w:val="Normal"/>
    <w:rsid w:val="0023365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7/S0043933909000117" TargetMode="External"/><Relationship Id="rId18" Type="http://schemas.openxmlformats.org/officeDocument/2006/relationships/hyperlink" Target="http://www.cdc.gov/salmonella/outbreaks/mbandaka-05-01/index.html" TargetMode="External"/><Relationship Id="rId26" Type="http://schemas.openxmlformats.org/officeDocument/2006/relationships/hyperlink" Target="https://doi.org/10.3389/fvets.2022.979548" TargetMode="External"/><Relationship Id="rId21" Type="http://schemas.openxmlformats.org/officeDocument/2006/relationships/hyperlink" Target="https://doi.org/10.7589/0090-3558-44.3.585" TargetMode="External"/><Relationship Id="rId34" Type="http://schemas.openxmlformats.org/officeDocument/2006/relationships/hyperlink" Target="http://www.stat.uiowa.edu/~rlenth/Power/"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www.archive.cdc.gov/www_cdc_gov/salmonella/typhimurium-04-21/details.html" TargetMode="External"/><Relationship Id="rId25" Type="http://schemas.openxmlformats.org/officeDocument/2006/relationships/hyperlink" Target="https://doi.org/10.1093/jme/tjz149" TargetMode="External"/><Relationship Id="rId33" Type="http://schemas.openxmlformats.org/officeDocument/2006/relationships/hyperlink" Target="https://doi.org/10.1016/j.tree.2006.05.007"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16/j.tree.2006.11.001" TargetMode="External"/><Relationship Id="rId20" Type="http://schemas.openxmlformats.org/officeDocument/2006/relationships/hyperlink" Target="https://doi.org/10.1002/pan3.17" TargetMode="External"/><Relationship Id="rId29" Type="http://schemas.openxmlformats.org/officeDocument/2006/relationships/hyperlink" Target="https://doi.org/10.1111/zph.1268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i.org/10.1038/nature06536" TargetMode="External"/><Relationship Id="rId32" Type="http://schemas.openxmlformats.org/officeDocument/2006/relationships/hyperlink" Target="https://doi.org/10.1002/pan3.10432"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1098/rsbl.2014.0309" TargetMode="External"/><Relationship Id="rId23" Type="http://schemas.openxmlformats.org/officeDocument/2006/relationships/hyperlink" Target="https://doi.org/10.1016/j.tree.2016.09.012" TargetMode="External"/><Relationship Id="rId28" Type="http://schemas.openxmlformats.org/officeDocument/2006/relationships/hyperlink" Target="https://doi.org/10.1093/oso/9780198746249.003.0009" TargetMode="External"/><Relationship Id="rId36"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doi.org/10.1371/journal.pone.0158717" TargetMode="External"/><Relationship Id="rId31" Type="http://schemas.openxmlformats.org/officeDocument/2006/relationships/hyperlink" Target="https://doi.org/10.3201/eid2911.230332"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oi.org/10.3390/su12124885" TargetMode="External"/><Relationship Id="rId22" Type="http://schemas.openxmlformats.org/officeDocument/2006/relationships/hyperlink" Target="https://doi.org/10.1186/s40249-023-01102-2" TargetMode="External"/><Relationship Id="rId27" Type="http://schemas.openxmlformats.org/officeDocument/2006/relationships/hyperlink" Target="https://doi.org/10.1146/annurev-environ-112420-014642" TargetMode="External"/><Relationship Id="rId30" Type="http://schemas.openxmlformats.org/officeDocument/2006/relationships/hyperlink" Target="https://doi.org/10.1098/rspb.2021.0881" TargetMode="External"/><Relationship Id="rId35" Type="http://schemas.openxmlformats.org/officeDocument/2006/relationships/header" Target="header1.xml"/><Relationship Id="rId8" Type="http://schemas.openxmlformats.org/officeDocument/2006/relationships/hyperlink" Target="https://aav.org/fullproposal"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54F4DE-EA47-48EF-9926-DEF586626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8</Pages>
  <Words>6108</Words>
  <Characters>34818</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bianca zaffarano</dc:creator>
  <cp:lastModifiedBy>Kelsey McCune</cp:lastModifiedBy>
  <cp:revision>16</cp:revision>
  <cp:lastPrinted>2020-06-03T18:32:00Z</cp:lastPrinted>
  <dcterms:created xsi:type="dcterms:W3CDTF">2026-03-31T20:56:00Z</dcterms:created>
  <dcterms:modified xsi:type="dcterms:W3CDTF">2026-04-22T16:40:00Z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id="gsDwk7NP"/&gt;&lt;style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