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9D2478" w:rsidRDefault="00C150F6" w:rsidP="00C150F6">
      <w:pPr>
        <w:pStyle w:val="Heading1"/>
      </w:pPr>
      <w:r w:rsidRPr="009D2478">
        <w:t>Client Interface: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package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BioNex</w:t>
      </w:r>
      <w:proofErr w:type="spellEnd"/>
      <w:r w:rsidRPr="00C150F6">
        <w:rPr>
          <w:rStyle w:val="IntenseEmphasis"/>
        </w:rPr>
        <w:t>;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public</w:t>
      </w:r>
      <w:proofErr w:type="gramEnd"/>
      <w:r w:rsidRPr="00C150F6">
        <w:rPr>
          <w:rStyle w:val="IntenseEmphasis"/>
        </w:rPr>
        <w:t xml:space="preserve"> interface </w:t>
      </w:r>
      <w:proofErr w:type="spellStart"/>
      <w:r w:rsidRPr="00C150F6">
        <w:rPr>
          <w:rStyle w:val="IntenseEmphasis"/>
        </w:rPr>
        <w:t>HiveClientInterface</w:t>
      </w:r>
      <w:proofErr w:type="spellEnd"/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>{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Init</w:t>
      </w:r>
      <w:proofErr w:type="spellEnd"/>
      <w:r w:rsidRPr="00C150F6">
        <w:rPr>
          <w:rStyle w:val="IntenseEmphasis"/>
        </w:rPr>
        <w:t xml:space="preserve">(String host, </w:t>
      </w:r>
      <w:proofErr w:type="spellStart"/>
      <w:r w:rsidRPr="00C150F6">
        <w:rPr>
          <w:rStyle w:val="IntenseEmphasis"/>
        </w:rPr>
        <w:t>int</w:t>
      </w:r>
      <w:proofErr w:type="spellEnd"/>
      <w:r w:rsidRPr="00C150F6">
        <w:rPr>
          <w:rStyle w:val="IntenseEmphasis"/>
        </w:rPr>
        <w:t xml:space="preserve"> port) throws </w:t>
      </w:r>
      <w:proofErr w:type="spellStart"/>
      <w:r w:rsidRPr="00C150F6">
        <w:rPr>
          <w:rStyle w:val="IntenseEmphasis"/>
        </w:rPr>
        <w:t>HiveClientException</w:t>
      </w:r>
      <w:proofErr w:type="spellEnd"/>
      <w:r w:rsidRPr="00C150F6">
        <w:rPr>
          <w:rStyle w:val="IntenseEmphasis"/>
        </w:rPr>
        <w:t>;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SetPlateFate</w:t>
      </w:r>
      <w:proofErr w:type="spellEnd"/>
      <w:r w:rsidRPr="00C150F6">
        <w:rPr>
          <w:rStyle w:val="IntenseEmphasis"/>
        </w:rPr>
        <w:t xml:space="preserve">(String barcode, String fate) throws </w:t>
      </w:r>
      <w:proofErr w:type="spellStart"/>
      <w:r w:rsidRPr="00C150F6">
        <w:rPr>
          <w:rStyle w:val="IntenseEmphasis"/>
        </w:rPr>
        <w:t>HiveClientException</w:t>
      </w:r>
      <w:proofErr w:type="spellEnd"/>
      <w:r w:rsidRPr="00C150F6">
        <w:rPr>
          <w:rStyle w:val="IntenseEmphasis"/>
        </w:rPr>
        <w:t>;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EndBatch</w:t>
      </w:r>
      <w:proofErr w:type="spellEnd"/>
      <w:r w:rsidRPr="00C150F6">
        <w:rPr>
          <w:rStyle w:val="IntenseEmphasis"/>
        </w:rPr>
        <w:t xml:space="preserve">(String fate) </w:t>
      </w:r>
      <w:r w:rsidRPr="00C150F6">
        <w:rPr>
          <w:rStyle w:val="IntenseEmphasis"/>
        </w:rPr>
        <w:t xml:space="preserve">throws </w:t>
      </w:r>
      <w:proofErr w:type="spellStart"/>
      <w:r w:rsidRPr="00C150F6">
        <w:rPr>
          <w:rStyle w:val="IntenseEmphasis"/>
        </w:rPr>
        <w:t>HiveClientException</w:t>
      </w:r>
      <w:proofErr w:type="spellEnd"/>
      <w:r w:rsidRPr="00C150F6">
        <w:rPr>
          <w:rStyle w:val="IntenseEmphasis"/>
        </w:rPr>
        <w:t>;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Ping() throws </w:t>
      </w:r>
      <w:proofErr w:type="spellStart"/>
      <w:r w:rsidRPr="00C150F6">
        <w:rPr>
          <w:rStyle w:val="IntenseEmphasis"/>
        </w:rPr>
        <w:t>HiveClientException</w:t>
      </w:r>
      <w:proofErr w:type="spellEnd"/>
      <w:r w:rsidRPr="00C150F6">
        <w:rPr>
          <w:rStyle w:val="IntenseEmphasis"/>
        </w:rPr>
        <w:t>;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C150F6">
        <w:rPr>
          <w:rStyle w:val="IntenseEmphasis"/>
        </w:rPr>
        <w:t>}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2"/>
      </w:pPr>
      <w:r w:rsidRPr="009D2478">
        <w:t>Summary: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 xml:space="preserve">The intent of the </w:t>
      </w:r>
      <w:proofErr w:type="spellStart"/>
      <w:r w:rsidRPr="009D2478">
        <w:rPr>
          <w:rFonts w:ascii="Courier New" w:hAnsi="Courier New" w:cs="Courier New"/>
        </w:rPr>
        <w:t>HiveClient</w:t>
      </w:r>
      <w:proofErr w:type="spellEnd"/>
      <w:r w:rsidRPr="009D2478">
        <w:rPr>
          <w:rFonts w:ascii="Courier New" w:hAnsi="Courier New" w:cs="Courier New"/>
        </w:rPr>
        <w:t xml:space="preserve"> interface is to wrap and hide the details of the xml-</w:t>
      </w:r>
      <w:proofErr w:type="spellStart"/>
      <w:r w:rsidRPr="009D2478">
        <w:rPr>
          <w:rFonts w:ascii="Courier New" w:hAnsi="Courier New" w:cs="Courier New"/>
        </w:rPr>
        <w:t>rpc</w:t>
      </w:r>
      <w:proofErr w:type="spellEnd"/>
      <w:r w:rsidRPr="009D2478">
        <w:rPr>
          <w:rFonts w:ascii="Courier New" w:hAnsi="Courier New" w:cs="Courier New"/>
        </w:rPr>
        <w:t xml:space="preserve"> interface used to communicate from GEMS to the </w:t>
      </w:r>
      <w:proofErr w:type="spellStart"/>
      <w:r w:rsidRPr="009D2478">
        <w:rPr>
          <w:rFonts w:ascii="Courier New" w:hAnsi="Courier New" w:cs="Courier New"/>
        </w:rPr>
        <w:t>BioNex</w:t>
      </w:r>
      <w:proofErr w:type="spellEnd"/>
      <w:r w:rsidRPr="009D2478">
        <w:rPr>
          <w:rFonts w:ascii="Courier New" w:hAnsi="Courier New" w:cs="Courier New"/>
        </w:rPr>
        <w:t xml:space="preserve"> Hive system.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GEMS will nee</w:t>
      </w:r>
      <w:r w:rsidRPr="009D2478">
        <w:rPr>
          <w:rFonts w:ascii="Courier New" w:hAnsi="Courier New" w:cs="Courier New"/>
        </w:rPr>
        <w:t xml:space="preserve">d to either create several </w:t>
      </w:r>
      <w:proofErr w:type="spellStart"/>
      <w:r w:rsidRPr="009D2478">
        <w:rPr>
          <w:rFonts w:ascii="Courier New" w:hAnsi="Courier New" w:cs="Courier New"/>
        </w:rPr>
        <w:t>HiveClient</w:t>
      </w:r>
      <w:proofErr w:type="spellEnd"/>
      <w:r w:rsidRPr="009D2478">
        <w:rPr>
          <w:rFonts w:ascii="Courier New" w:hAnsi="Courier New" w:cs="Courier New"/>
        </w:rPr>
        <w:t xml:space="preserve"> objects (one per unique Hive system) or re-use the </w:t>
      </w:r>
      <w:proofErr w:type="spellStart"/>
      <w:r w:rsidRPr="009D2478">
        <w:rPr>
          <w:rFonts w:ascii="Courier New" w:hAnsi="Courier New" w:cs="Courier New"/>
        </w:rPr>
        <w:t>HiveClient</w:t>
      </w:r>
      <w:proofErr w:type="spellEnd"/>
      <w:r w:rsidRPr="009D2478">
        <w:rPr>
          <w:rFonts w:ascii="Courier New" w:hAnsi="Courier New" w:cs="Courier New"/>
        </w:rPr>
        <w:t xml:space="preserve"> object by calling the </w:t>
      </w:r>
      <w:proofErr w:type="spellStart"/>
      <w:proofErr w:type="gramStart"/>
      <w:r w:rsidRPr="009D2478">
        <w:rPr>
          <w:rFonts w:ascii="Courier New" w:hAnsi="Courier New" w:cs="Courier New"/>
        </w:rPr>
        <w:t>Init</w:t>
      </w:r>
      <w:proofErr w:type="spellEnd"/>
      <w:r w:rsidRPr="009D2478">
        <w:rPr>
          <w:rFonts w:ascii="Courier New" w:hAnsi="Courier New" w:cs="Courier New"/>
        </w:rPr>
        <w:t>(</w:t>
      </w:r>
      <w:proofErr w:type="gramEnd"/>
      <w:r w:rsidRPr="009D2478">
        <w:rPr>
          <w:rFonts w:ascii="Courier New" w:hAnsi="Courier New" w:cs="Courier New"/>
        </w:rPr>
        <w:t>) method before every call to an action method.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2"/>
      </w:pPr>
      <w:r w:rsidRPr="009D2478">
        <w:t>Method descriptions: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3"/>
      </w:pPr>
      <w:r w:rsidRPr="009D2478">
        <w:t xml:space="preserve">1. </w:t>
      </w:r>
      <w:proofErr w:type="spellStart"/>
      <w:proofErr w:type="gramStart"/>
      <w:r w:rsidRPr="009D2478">
        <w:t>Init</w:t>
      </w:r>
      <w:proofErr w:type="spellEnd"/>
      <w:r w:rsidRPr="009D2478">
        <w:t>(</w:t>
      </w:r>
      <w:proofErr w:type="gramEnd"/>
      <w:r w:rsidRPr="009D2478">
        <w:t xml:space="preserve">String host, </w:t>
      </w:r>
      <w:proofErr w:type="spellStart"/>
      <w:r w:rsidRPr="009D2478">
        <w:t>int</w:t>
      </w:r>
      <w:proofErr w:type="spellEnd"/>
      <w:r w:rsidRPr="009D2478">
        <w:t xml:space="preserve"> port)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Allocates a new Client</w:t>
      </w:r>
      <w:r w:rsidRPr="009D2478">
        <w:rPr>
          <w:rFonts w:ascii="Courier New" w:hAnsi="Courier New" w:cs="Courier New"/>
        </w:rPr>
        <w:t xml:space="preserve"> connection.</w:t>
      </w:r>
      <w:proofErr w:type="gramEnd"/>
      <w:r w:rsidRPr="009D2478">
        <w:rPr>
          <w:rFonts w:ascii="Courier New" w:hAnsi="Courier New" w:cs="Courier New"/>
        </w:rPr>
        <w:t xml:space="preserve">  Only needs to be called once per application lifetime, repeat calls will discard the current connection and start a new one.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Sets the remote host and port to connect to.</w:t>
      </w:r>
      <w:proofErr w:type="gramEnd"/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 xml:space="preserve">Host can be a resolvable machine name or </w:t>
      </w:r>
      <w:proofErr w:type="spellStart"/>
      <w:r w:rsidRPr="009D2478">
        <w:rPr>
          <w:rFonts w:ascii="Courier New" w:hAnsi="Courier New" w:cs="Courier New"/>
        </w:rPr>
        <w:t>ip</w:t>
      </w:r>
      <w:proofErr w:type="spellEnd"/>
      <w:r w:rsidRPr="009D2478">
        <w:rPr>
          <w:rFonts w:ascii="Courier New" w:hAnsi="Courier New" w:cs="Courier New"/>
        </w:rPr>
        <w:t>-address, should be the mac</w:t>
      </w:r>
      <w:r w:rsidRPr="009D2478">
        <w:rPr>
          <w:rFonts w:ascii="Courier New" w:hAnsi="Courier New" w:cs="Courier New"/>
        </w:rPr>
        <w:t>hine that synapsis is running on.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The hive will default to listen on port 5678, but this is configurable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3"/>
      </w:pPr>
      <w:r w:rsidRPr="009D2478">
        <w:t xml:space="preserve">2. </w:t>
      </w:r>
      <w:proofErr w:type="spellStart"/>
      <w:proofErr w:type="gramStart"/>
      <w:r w:rsidRPr="009D2478">
        <w:t>SetPlateFate</w:t>
      </w:r>
      <w:proofErr w:type="spellEnd"/>
      <w:r w:rsidRPr="009D2478">
        <w:t>(</w:t>
      </w:r>
      <w:proofErr w:type="gramEnd"/>
      <w:r w:rsidRPr="009D2478">
        <w:t xml:space="preserve">String barcode, String fate) throws </w:t>
      </w:r>
      <w:proofErr w:type="spellStart"/>
      <w:r w:rsidRPr="009D2478">
        <w:t>HiveClientException</w:t>
      </w:r>
      <w:proofErr w:type="spellEnd"/>
      <w:r w:rsidRPr="009D2478">
        <w:t>;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Sets the fate string for a specific barcode/plate.</w:t>
      </w:r>
      <w:proofErr w:type="gramEnd"/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There is currently no</w:t>
      </w:r>
      <w:r w:rsidRPr="009D2478">
        <w:rPr>
          <w:rFonts w:ascii="Courier New" w:hAnsi="Courier New" w:cs="Courier New"/>
        </w:rPr>
        <w:t xml:space="preserve"> validation done on either the received barcode or fate strings.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If there is no exact match to the received barcode, the fate for that barcode is accepted, but no action will result.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3"/>
      </w:pPr>
      <w:r w:rsidRPr="009D2478">
        <w:t xml:space="preserve">3. </w:t>
      </w:r>
      <w:proofErr w:type="spellStart"/>
      <w:proofErr w:type="gramStart"/>
      <w:r w:rsidRPr="009D2478">
        <w:t>EndBatch</w:t>
      </w:r>
      <w:proofErr w:type="spellEnd"/>
      <w:r w:rsidRPr="009D2478">
        <w:t>(</w:t>
      </w:r>
      <w:proofErr w:type="gramEnd"/>
      <w:r w:rsidRPr="009D2478">
        <w:t>String fate)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Tells Synapsis that no more plates are expe</w:t>
      </w:r>
      <w:r w:rsidRPr="009D2478">
        <w:rPr>
          <w:rFonts w:ascii="Courier New" w:hAnsi="Courier New" w:cs="Courier New"/>
        </w:rPr>
        <w:t>cted to join the named fate, so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Synapsis is free to unlock the cart to which those plates have been assigned.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3"/>
      </w:pPr>
      <w:r w:rsidRPr="009D2478">
        <w:lastRenderedPageBreak/>
        <w:t xml:space="preserve">4. </w:t>
      </w:r>
      <w:proofErr w:type="gramStart"/>
      <w:r w:rsidRPr="009D2478">
        <w:t>Ping()</w:t>
      </w:r>
      <w:proofErr w:type="gramEnd"/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Do-nothing method to aid in determining if there is a listening server on the other side of the xml-</w:t>
      </w:r>
      <w:proofErr w:type="spellStart"/>
      <w:r w:rsidRPr="009D2478">
        <w:rPr>
          <w:rFonts w:ascii="Courier New" w:hAnsi="Courier New" w:cs="Courier New"/>
        </w:rPr>
        <w:t>rpc</w:t>
      </w:r>
      <w:proofErr w:type="spellEnd"/>
      <w:r w:rsidRPr="009D2478">
        <w:rPr>
          <w:rFonts w:ascii="Courier New" w:hAnsi="Courier New" w:cs="Courier New"/>
        </w:rPr>
        <w:t xml:space="preserve"> connection.</w:t>
      </w:r>
      <w:proofErr w:type="gramEnd"/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3"/>
      </w:pPr>
      <w:r w:rsidRPr="009D2478">
        <w:t>Implementati</w:t>
      </w:r>
      <w:r w:rsidRPr="009D2478">
        <w:t>on class is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Package </w:t>
      </w:r>
      <w:proofErr w:type="spellStart"/>
      <w:r w:rsidRPr="00C150F6">
        <w:rPr>
          <w:rStyle w:val="IntenseEmphasis"/>
        </w:rPr>
        <w:t>BioNex</w:t>
      </w:r>
      <w:proofErr w:type="spellEnd"/>
    </w:p>
    <w:p w:rsidR="00000000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public</w:t>
      </w:r>
      <w:proofErr w:type="gramEnd"/>
      <w:r w:rsidRPr="00C150F6">
        <w:rPr>
          <w:rStyle w:val="IntenseEmphasis"/>
        </w:rPr>
        <w:t xml:space="preserve"> class </w:t>
      </w:r>
      <w:proofErr w:type="spellStart"/>
      <w:r w:rsidRPr="00C150F6">
        <w:rPr>
          <w:rStyle w:val="IntenseEmphasis"/>
        </w:rPr>
        <w:t>HiveClient</w:t>
      </w:r>
      <w:proofErr w:type="spellEnd"/>
      <w:r w:rsidRPr="00C150F6">
        <w:rPr>
          <w:rStyle w:val="IntenseEmphasis"/>
        </w:rPr>
        <w:t xml:space="preserve"> implements </w:t>
      </w:r>
      <w:proofErr w:type="spellStart"/>
      <w:r w:rsidRPr="00C150F6">
        <w:rPr>
          <w:rStyle w:val="IntenseEmphasis"/>
        </w:rPr>
        <w:t>HiveClientInterface</w:t>
      </w:r>
      <w:proofErr w:type="spellEnd"/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>{}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use</w:t>
      </w:r>
      <w:proofErr w:type="gramEnd"/>
      <w:r w:rsidRPr="009D2478">
        <w:rPr>
          <w:rFonts w:ascii="Courier New" w:hAnsi="Courier New" w:cs="Courier New"/>
        </w:rPr>
        <w:t xml:space="preserve"> the default constructor.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C150F6" w:rsidRDefault="00C150F6" w:rsidP="009D2478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-------------------------------------------------------------------------</w:t>
      </w:r>
    </w:p>
    <w:p w:rsidR="00000000" w:rsidRPr="009D2478" w:rsidRDefault="00C150F6" w:rsidP="00C150F6">
      <w:pPr>
        <w:pStyle w:val="Heading1"/>
      </w:pPr>
      <w:r w:rsidRPr="009D2478">
        <w:t>Server Interface: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package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BioNex</w:t>
      </w:r>
      <w:proofErr w:type="spellEnd"/>
      <w:r w:rsidRPr="00C150F6">
        <w:rPr>
          <w:rStyle w:val="IntenseEmphasis"/>
        </w:rPr>
        <w:t>;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public</w:t>
      </w:r>
      <w:proofErr w:type="gramEnd"/>
      <w:r w:rsidRPr="00C150F6">
        <w:rPr>
          <w:rStyle w:val="IntenseEmphasis"/>
        </w:rPr>
        <w:t xml:space="preserve"> int</w:t>
      </w:r>
      <w:r w:rsidRPr="00C150F6">
        <w:rPr>
          <w:rStyle w:val="IntenseEmphasis"/>
        </w:rPr>
        <w:t xml:space="preserve">erface </w:t>
      </w:r>
      <w:proofErr w:type="spellStart"/>
      <w:r w:rsidRPr="00C150F6">
        <w:rPr>
          <w:rStyle w:val="IntenseEmphasis"/>
        </w:rPr>
        <w:t>HiveServerInterface</w:t>
      </w:r>
      <w:proofErr w:type="spellEnd"/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>{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Init</w:t>
      </w:r>
      <w:proofErr w:type="spellEnd"/>
      <w:r w:rsidRPr="00C150F6">
        <w:rPr>
          <w:rStyle w:val="IntenseEmphasis"/>
        </w:rPr>
        <w:t>(</w:t>
      </w:r>
      <w:proofErr w:type="spellStart"/>
      <w:r w:rsidRPr="00C150F6">
        <w:rPr>
          <w:rStyle w:val="IntenseEmphasis"/>
        </w:rPr>
        <w:t>int</w:t>
      </w:r>
      <w:proofErr w:type="spellEnd"/>
      <w:r w:rsidRPr="00C150F6">
        <w:rPr>
          <w:rStyle w:val="IntenseEmphasis"/>
        </w:rPr>
        <w:t xml:space="preserve"> port, </w:t>
      </w:r>
      <w:proofErr w:type="spellStart"/>
      <w:r w:rsidRPr="00C150F6">
        <w:rPr>
          <w:rStyle w:val="IntenseEmphasis"/>
        </w:rPr>
        <w:t>HiveServerCallbackInterface</w:t>
      </w:r>
      <w:proofErr w:type="spellEnd"/>
      <w:r w:rsidRPr="00C150F6">
        <w:rPr>
          <w:rStyle w:val="IntenseEmphasis"/>
        </w:rPr>
        <w:t xml:space="preserve"> callbacks);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Start() throws </w:t>
      </w:r>
      <w:proofErr w:type="spellStart"/>
      <w:r w:rsidRPr="00C150F6">
        <w:rPr>
          <w:rStyle w:val="IntenseEmphasis"/>
        </w:rPr>
        <w:t>HiveServerException</w:t>
      </w:r>
      <w:proofErr w:type="spellEnd"/>
      <w:r w:rsidRPr="00C150F6">
        <w:rPr>
          <w:rStyle w:val="IntenseEmphasis"/>
        </w:rPr>
        <w:t>;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Stop();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>}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requires</w:t>
      </w:r>
      <w:proofErr w:type="gramEnd"/>
      <w:r w:rsidRPr="009D2478">
        <w:rPr>
          <w:rFonts w:ascii="Courier New" w:hAnsi="Courier New" w:cs="Courier New"/>
        </w:rPr>
        <w:t xml:space="preserve"> callback interface: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package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BioNex</w:t>
      </w:r>
      <w:proofErr w:type="spellEnd"/>
      <w:r w:rsidRPr="00C150F6">
        <w:rPr>
          <w:rStyle w:val="IntenseEmphasis"/>
        </w:rPr>
        <w:t>;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public</w:t>
      </w:r>
      <w:proofErr w:type="gramEnd"/>
      <w:r w:rsidRPr="00C150F6">
        <w:rPr>
          <w:rStyle w:val="IntenseEmphasis"/>
        </w:rPr>
        <w:t xml:space="preserve"> interface </w:t>
      </w:r>
      <w:proofErr w:type="spellStart"/>
      <w:r w:rsidRPr="00C150F6">
        <w:rPr>
          <w:rStyle w:val="IntenseEmphasis"/>
        </w:rPr>
        <w:t>HiveServerCallbackInterfa</w:t>
      </w:r>
      <w:r w:rsidRPr="00C150F6">
        <w:rPr>
          <w:rStyle w:val="IntenseEmphasis"/>
        </w:rPr>
        <w:t>ce</w:t>
      </w:r>
      <w:proofErr w:type="spellEnd"/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>{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void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ReinventoryComplete</w:t>
      </w:r>
      <w:proofErr w:type="spellEnd"/>
      <w:r w:rsidRPr="00C150F6">
        <w:rPr>
          <w:rStyle w:val="IntenseEmphasis"/>
        </w:rPr>
        <w:t xml:space="preserve">(String </w:t>
      </w:r>
      <w:proofErr w:type="spellStart"/>
      <w:r w:rsidRPr="00C150F6">
        <w:rPr>
          <w:rStyle w:val="IntenseEmphasis"/>
        </w:rPr>
        <w:t>hive_name</w:t>
      </w:r>
      <w:proofErr w:type="spellEnd"/>
      <w:r w:rsidRPr="00C150F6">
        <w:rPr>
          <w:rStyle w:val="IntenseEmphasis"/>
        </w:rPr>
        <w:t xml:space="preserve">, String </w:t>
      </w:r>
      <w:proofErr w:type="spellStart"/>
      <w:r w:rsidRPr="00C150F6">
        <w:rPr>
          <w:rStyle w:val="IntenseEmphasis"/>
        </w:rPr>
        <w:t>cart_name</w:t>
      </w:r>
      <w:proofErr w:type="spellEnd"/>
      <w:r w:rsidRPr="00C150F6">
        <w:rPr>
          <w:rStyle w:val="IntenseEmphasis"/>
        </w:rPr>
        <w:t>, Object[] barcodes);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 xml:space="preserve">    </w:t>
      </w:r>
      <w:proofErr w:type="gramStart"/>
      <w:r w:rsidRPr="00C150F6">
        <w:rPr>
          <w:rStyle w:val="IntenseEmphasis"/>
        </w:rPr>
        <w:t>public</w:t>
      </w:r>
      <w:proofErr w:type="gramEnd"/>
      <w:r w:rsidRPr="00C150F6">
        <w:rPr>
          <w:rStyle w:val="IntenseEmphasis"/>
        </w:rPr>
        <w:t xml:space="preserve"> void Ping();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r w:rsidRPr="00C150F6">
        <w:rPr>
          <w:rStyle w:val="IntenseEmphasis"/>
        </w:rPr>
        <w:t>}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2"/>
      </w:pPr>
      <w:r w:rsidRPr="009D2478">
        <w:t>Summary: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 xml:space="preserve">The Intent of the </w:t>
      </w:r>
      <w:proofErr w:type="spellStart"/>
      <w:r w:rsidRPr="009D2478">
        <w:rPr>
          <w:rFonts w:ascii="Courier New" w:hAnsi="Courier New" w:cs="Courier New"/>
        </w:rPr>
        <w:t>HiveServer</w:t>
      </w:r>
      <w:proofErr w:type="spellEnd"/>
      <w:r w:rsidRPr="009D2478">
        <w:rPr>
          <w:rFonts w:ascii="Courier New" w:hAnsi="Courier New" w:cs="Courier New"/>
        </w:rPr>
        <w:t xml:space="preserve"> interface is to wrap and hide the details of the xml-</w:t>
      </w:r>
      <w:proofErr w:type="spellStart"/>
      <w:r w:rsidRPr="009D2478">
        <w:rPr>
          <w:rFonts w:ascii="Courier New" w:hAnsi="Courier New" w:cs="Courier New"/>
        </w:rPr>
        <w:t>rpc</w:t>
      </w:r>
      <w:proofErr w:type="spellEnd"/>
      <w:r w:rsidRPr="009D2478">
        <w:rPr>
          <w:rFonts w:ascii="Courier New" w:hAnsi="Courier New" w:cs="Courier New"/>
        </w:rPr>
        <w:t xml:space="preserve"> interface provided by GEMS for the Hi</w:t>
      </w:r>
      <w:r w:rsidRPr="009D2478">
        <w:rPr>
          <w:rFonts w:ascii="Courier New" w:hAnsi="Courier New" w:cs="Courier New"/>
        </w:rPr>
        <w:t xml:space="preserve">ve systems to call in to.  The intention is that the GEMS </w:t>
      </w:r>
      <w:proofErr w:type="gramStart"/>
      <w:r w:rsidRPr="009D2478">
        <w:rPr>
          <w:rFonts w:ascii="Courier New" w:hAnsi="Courier New" w:cs="Courier New"/>
        </w:rPr>
        <w:t>side of the connection will</w:t>
      </w:r>
      <w:proofErr w:type="gramEnd"/>
      <w:r w:rsidRPr="009D2478">
        <w:rPr>
          <w:rFonts w:ascii="Courier New" w:hAnsi="Courier New" w:cs="Courier New"/>
        </w:rPr>
        <w:t xml:space="preserve"> instantiate ONE </w:t>
      </w:r>
      <w:proofErr w:type="spellStart"/>
      <w:r w:rsidRPr="009D2478">
        <w:rPr>
          <w:rFonts w:ascii="Courier New" w:hAnsi="Courier New" w:cs="Courier New"/>
        </w:rPr>
        <w:t>HiveServer</w:t>
      </w:r>
      <w:proofErr w:type="spellEnd"/>
      <w:r w:rsidRPr="009D2478">
        <w:rPr>
          <w:rFonts w:ascii="Courier New" w:hAnsi="Courier New" w:cs="Courier New"/>
        </w:rPr>
        <w:t xml:space="preserve"> object to service the calls of all Hive systems.  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2"/>
      </w:pPr>
      <w:proofErr w:type="spellStart"/>
      <w:r w:rsidRPr="009D2478">
        <w:t>HiveServer</w:t>
      </w:r>
      <w:proofErr w:type="spellEnd"/>
      <w:r w:rsidRPr="009D2478">
        <w:t xml:space="preserve"> Method Descriptions: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3"/>
      </w:pPr>
      <w:r w:rsidRPr="009D2478">
        <w:t xml:space="preserve">1. </w:t>
      </w:r>
      <w:proofErr w:type="spellStart"/>
      <w:proofErr w:type="gramStart"/>
      <w:r w:rsidRPr="009D2478">
        <w:t>Init</w:t>
      </w:r>
      <w:proofErr w:type="spellEnd"/>
      <w:r w:rsidRPr="009D2478">
        <w:t>(</w:t>
      </w:r>
      <w:proofErr w:type="spellStart"/>
      <w:proofErr w:type="gramEnd"/>
      <w:r w:rsidRPr="009D2478">
        <w:t>int</w:t>
      </w:r>
      <w:proofErr w:type="spellEnd"/>
      <w:r w:rsidRPr="009D2478">
        <w:t xml:space="preserve"> port, </w:t>
      </w:r>
      <w:proofErr w:type="spellStart"/>
      <w:r w:rsidRPr="009D2478">
        <w:t>HiveServerCallbackInterface</w:t>
      </w:r>
      <w:proofErr w:type="spellEnd"/>
      <w:r w:rsidRPr="009D2478">
        <w:t xml:space="preserve"> callba</w:t>
      </w:r>
      <w:r w:rsidRPr="009D2478">
        <w:t>cks)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Saves the port and hands a callback object to the internal object responsible for handling xml-</w:t>
      </w:r>
      <w:proofErr w:type="spellStart"/>
      <w:r w:rsidRPr="009D2478">
        <w:rPr>
          <w:rFonts w:ascii="Courier New" w:hAnsi="Courier New" w:cs="Courier New"/>
        </w:rPr>
        <w:t>rpc</w:t>
      </w:r>
      <w:proofErr w:type="spellEnd"/>
      <w:r w:rsidRPr="009D2478">
        <w:rPr>
          <w:rFonts w:ascii="Courier New" w:hAnsi="Courier New" w:cs="Courier New"/>
        </w:rPr>
        <w:t xml:space="preserve"> calls.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lastRenderedPageBreak/>
        <w:t>The Hive defaults to using port 6789, but is configurable.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The methods on the callback interface are called in response to remote method calls</w:t>
      </w:r>
      <w:r w:rsidRPr="009D2478">
        <w:rPr>
          <w:rFonts w:ascii="Courier New" w:hAnsi="Courier New" w:cs="Courier New"/>
        </w:rPr>
        <w:t>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The callback interface implementation is intended to be provided by the TPS team at Monsanto.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3"/>
      </w:pPr>
      <w:r w:rsidRPr="009D2478">
        <w:t xml:space="preserve">2. </w:t>
      </w:r>
      <w:proofErr w:type="gramStart"/>
      <w:r w:rsidRPr="009D2478">
        <w:t>Start()</w:t>
      </w:r>
      <w:proofErr w:type="gramEnd"/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Starts the xml-</w:t>
      </w:r>
      <w:proofErr w:type="spellStart"/>
      <w:r w:rsidRPr="009D2478">
        <w:rPr>
          <w:rFonts w:ascii="Courier New" w:hAnsi="Courier New" w:cs="Courier New"/>
        </w:rPr>
        <w:t>rpc</w:t>
      </w:r>
      <w:proofErr w:type="spellEnd"/>
      <w:r w:rsidRPr="009D2478">
        <w:rPr>
          <w:rFonts w:ascii="Courier New" w:hAnsi="Courier New" w:cs="Courier New"/>
        </w:rPr>
        <w:t xml:space="preserve"> web listener in a new thread.</w:t>
      </w:r>
      <w:proofErr w:type="gramEnd"/>
      <w:r w:rsidRPr="009D2478">
        <w:rPr>
          <w:rFonts w:ascii="Courier New" w:hAnsi="Courier New" w:cs="Courier New"/>
        </w:rPr>
        <w:t xml:space="preserve">  Multiple calls to </w:t>
      </w:r>
      <w:proofErr w:type="gramStart"/>
      <w:r w:rsidRPr="009D2478">
        <w:rPr>
          <w:rFonts w:ascii="Courier New" w:hAnsi="Courier New" w:cs="Courier New"/>
        </w:rPr>
        <w:t>Start</w:t>
      </w:r>
      <w:proofErr w:type="gramEnd"/>
      <w:r w:rsidRPr="009D2478">
        <w:rPr>
          <w:rFonts w:ascii="Courier New" w:hAnsi="Courier New" w:cs="Courier New"/>
        </w:rPr>
        <w:t xml:space="preserve"> with no call to Shutdown result in undefined behavior.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3"/>
      </w:pPr>
      <w:r w:rsidRPr="009D2478">
        <w:t xml:space="preserve">3. </w:t>
      </w:r>
      <w:proofErr w:type="gramStart"/>
      <w:r w:rsidRPr="009D2478">
        <w:t>Shutdown(</w:t>
      </w:r>
      <w:r w:rsidRPr="009D2478">
        <w:t>)</w:t>
      </w:r>
      <w:proofErr w:type="gramEnd"/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Stops the xml-</w:t>
      </w:r>
      <w:proofErr w:type="spellStart"/>
      <w:r w:rsidRPr="009D2478">
        <w:rPr>
          <w:rFonts w:ascii="Courier New" w:hAnsi="Courier New" w:cs="Courier New"/>
        </w:rPr>
        <w:t>rpc</w:t>
      </w:r>
      <w:proofErr w:type="spellEnd"/>
      <w:r w:rsidRPr="009D2478">
        <w:rPr>
          <w:rFonts w:ascii="Courier New" w:hAnsi="Courier New" w:cs="Courier New"/>
        </w:rPr>
        <w:t xml:space="preserve"> web listener and ends the thread.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Implementation class is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package</w:t>
      </w:r>
      <w:proofErr w:type="gramEnd"/>
      <w:r w:rsidRPr="00C150F6">
        <w:rPr>
          <w:rStyle w:val="IntenseEmphasis"/>
        </w:rPr>
        <w:t xml:space="preserve"> </w:t>
      </w:r>
      <w:proofErr w:type="spellStart"/>
      <w:r w:rsidRPr="00C150F6">
        <w:rPr>
          <w:rStyle w:val="IntenseEmphasis"/>
        </w:rPr>
        <w:t>BioNex</w:t>
      </w:r>
      <w:proofErr w:type="spellEnd"/>
      <w:r w:rsidRPr="00C150F6">
        <w:rPr>
          <w:rStyle w:val="IntenseEmphasis"/>
        </w:rPr>
        <w:t>;</w:t>
      </w:r>
    </w:p>
    <w:p w:rsidR="00000000" w:rsidRPr="00C150F6" w:rsidRDefault="00C150F6" w:rsidP="009D2478">
      <w:pPr>
        <w:pStyle w:val="PlainText"/>
        <w:rPr>
          <w:rStyle w:val="IntenseEmphasis"/>
        </w:rPr>
      </w:pPr>
      <w:proofErr w:type="gramStart"/>
      <w:r w:rsidRPr="00C150F6">
        <w:rPr>
          <w:rStyle w:val="IntenseEmphasis"/>
        </w:rPr>
        <w:t>public</w:t>
      </w:r>
      <w:proofErr w:type="gramEnd"/>
      <w:r w:rsidRPr="00C150F6">
        <w:rPr>
          <w:rStyle w:val="IntenseEmphasis"/>
        </w:rPr>
        <w:t xml:space="preserve"> class </w:t>
      </w:r>
      <w:proofErr w:type="spellStart"/>
      <w:r w:rsidRPr="00C150F6">
        <w:rPr>
          <w:rStyle w:val="IntenseEmphasis"/>
        </w:rPr>
        <w:t>HiveServer</w:t>
      </w:r>
      <w:proofErr w:type="spellEnd"/>
      <w:r w:rsidRPr="00C150F6">
        <w:rPr>
          <w:rStyle w:val="IntenseEmphasis"/>
        </w:rPr>
        <w:t xml:space="preserve"> implements </w:t>
      </w:r>
      <w:proofErr w:type="spellStart"/>
      <w:r w:rsidRPr="00C150F6">
        <w:rPr>
          <w:rStyle w:val="IntenseEmphasis"/>
        </w:rPr>
        <w:t>HiveServerInterface</w:t>
      </w:r>
      <w:proofErr w:type="spellEnd"/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C150F6">
        <w:rPr>
          <w:rStyle w:val="IntenseEmphasis"/>
        </w:rPr>
        <w:t>{}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use</w:t>
      </w:r>
      <w:proofErr w:type="gramEnd"/>
      <w:r w:rsidRPr="009D2478">
        <w:rPr>
          <w:rFonts w:ascii="Courier New" w:hAnsi="Courier New" w:cs="Courier New"/>
        </w:rPr>
        <w:t xml:space="preserve"> the default constructor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2"/>
      </w:pPr>
      <w:proofErr w:type="spellStart"/>
      <w:r w:rsidRPr="009D2478">
        <w:t>HiveServerCallbackInterface</w:t>
      </w:r>
      <w:proofErr w:type="spellEnd"/>
      <w:r w:rsidRPr="009D2478">
        <w:t xml:space="preserve"> method Descriptions: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3"/>
      </w:pPr>
      <w:r w:rsidRPr="009D2478">
        <w:t xml:space="preserve">1. </w:t>
      </w:r>
      <w:proofErr w:type="spellStart"/>
      <w:proofErr w:type="gramStart"/>
      <w:r w:rsidRPr="009D2478">
        <w:t>Reinvent</w:t>
      </w:r>
      <w:r w:rsidRPr="009D2478">
        <w:t>oryComplete</w:t>
      </w:r>
      <w:proofErr w:type="spellEnd"/>
      <w:r w:rsidRPr="009D2478">
        <w:t>(</w:t>
      </w:r>
      <w:proofErr w:type="gramEnd"/>
      <w:r w:rsidRPr="009D2478">
        <w:t xml:space="preserve">String </w:t>
      </w:r>
      <w:proofErr w:type="spellStart"/>
      <w:r w:rsidRPr="009D2478">
        <w:t>hive_name</w:t>
      </w:r>
      <w:proofErr w:type="spellEnd"/>
      <w:r w:rsidRPr="009D2478">
        <w:t xml:space="preserve">, String </w:t>
      </w:r>
      <w:proofErr w:type="spellStart"/>
      <w:r w:rsidRPr="009D2478">
        <w:t>cart_name</w:t>
      </w:r>
      <w:proofErr w:type="spellEnd"/>
      <w:r w:rsidRPr="009D2478">
        <w:t>, String[] barcodes)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Called when a remote Hive system completes an inventory on a cart.</w:t>
      </w:r>
      <w:proofErr w:type="gramEnd"/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 xml:space="preserve">The </w:t>
      </w:r>
      <w:proofErr w:type="gramStart"/>
      <w:r w:rsidRPr="009D2478">
        <w:rPr>
          <w:rFonts w:ascii="Courier New" w:hAnsi="Courier New" w:cs="Courier New"/>
        </w:rPr>
        <w:t>Object[</w:t>
      </w:r>
      <w:proofErr w:type="gramEnd"/>
      <w:r w:rsidRPr="009D2478">
        <w:rPr>
          <w:rFonts w:ascii="Courier New" w:hAnsi="Courier New" w:cs="Courier New"/>
        </w:rPr>
        <w:t>] barcodes is an array of strings representing the contents of the cart.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>Newly inventoried plates are automa</w:t>
      </w:r>
      <w:r w:rsidRPr="009D2478">
        <w:rPr>
          <w:rFonts w:ascii="Courier New" w:hAnsi="Courier New" w:cs="Courier New"/>
        </w:rPr>
        <w:t>tically inserted into "Hold" fate until GEMS explicitly sets their fates.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C150F6">
      <w:pPr>
        <w:pStyle w:val="Heading3"/>
      </w:pPr>
      <w:bookmarkStart w:id="0" w:name="_GoBack"/>
      <w:r w:rsidRPr="009D2478">
        <w:t xml:space="preserve">2. </w:t>
      </w:r>
      <w:proofErr w:type="gramStart"/>
      <w:r w:rsidRPr="009D2478">
        <w:t>Ping()</w:t>
      </w:r>
      <w:proofErr w:type="gramEnd"/>
    </w:p>
    <w:bookmarkEnd w:id="0"/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proofErr w:type="gramStart"/>
      <w:r w:rsidRPr="009D2478">
        <w:rPr>
          <w:rFonts w:ascii="Courier New" w:hAnsi="Courier New" w:cs="Courier New"/>
        </w:rPr>
        <w:t>Called when a remote Hive system checks to see if the server is responding to xml-</w:t>
      </w:r>
      <w:proofErr w:type="spellStart"/>
      <w:r w:rsidRPr="009D2478">
        <w:rPr>
          <w:rFonts w:ascii="Courier New" w:hAnsi="Courier New" w:cs="Courier New"/>
        </w:rPr>
        <w:t>rpc</w:t>
      </w:r>
      <w:proofErr w:type="spellEnd"/>
      <w:r w:rsidRPr="009D2478">
        <w:rPr>
          <w:rFonts w:ascii="Courier New" w:hAnsi="Courier New" w:cs="Courier New"/>
        </w:rPr>
        <w:t xml:space="preserve"> requests.</w:t>
      </w:r>
      <w:proofErr w:type="gramEnd"/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  <w:r w:rsidRPr="009D2478">
        <w:rPr>
          <w:rFonts w:ascii="Courier New" w:hAnsi="Courier New" w:cs="Courier New"/>
        </w:rPr>
        <w:t xml:space="preserve">There is no need to do anything in this </w:t>
      </w:r>
      <w:proofErr w:type="gramStart"/>
      <w:r w:rsidRPr="009D2478">
        <w:rPr>
          <w:rFonts w:ascii="Courier New" w:hAnsi="Courier New" w:cs="Courier New"/>
        </w:rPr>
        <w:t>method,</w:t>
      </w:r>
      <w:proofErr w:type="gramEnd"/>
      <w:r w:rsidRPr="009D2478">
        <w:rPr>
          <w:rFonts w:ascii="Courier New" w:hAnsi="Courier New" w:cs="Courier New"/>
        </w:rPr>
        <w:t xml:space="preserve"> it's provided for debug</w:t>
      </w:r>
      <w:r w:rsidRPr="009D2478">
        <w:rPr>
          <w:rFonts w:ascii="Courier New" w:hAnsi="Courier New" w:cs="Courier New"/>
        </w:rPr>
        <w:t>ging purposes.</w:t>
      </w: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000000" w:rsidRPr="009D2478" w:rsidRDefault="00C150F6" w:rsidP="009D2478">
      <w:pPr>
        <w:pStyle w:val="PlainText"/>
        <w:rPr>
          <w:rFonts w:ascii="Courier New" w:hAnsi="Courier New" w:cs="Courier New"/>
        </w:rPr>
      </w:pPr>
    </w:p>
    <w:p w:rsidR="009D2478" w:rsidRDefault="009D2478" w:rsidP="009D2478">
      <w:pPr>
        <w:pStyle w:val="PlainText"/>
        <w:rPr>
          <w:rFonts w:ascii="Courier New" w:hAnsi="Courier New" w:cs="Courier New"/>
        </w:rPr>
      </w:pPr>
    </w:p>
    <w:sectPr w:rsidR="009D2478" w:rsidSect="009D247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23E5"/>
    <w:rsid w:val="00501327"/>
    <w:rsid w:val="009B23E5"/>
    <w:rsid w:val="009D2478"/>
    <w:rsid w:val="00C150F6"/>
    <w:rsid w:val="00F8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0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0F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0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D24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D2478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C150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C150F6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C150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50F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0F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0F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50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D247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D2478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C150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C150F6"/>
    <w:rPr>
      <w:b/>
      <w:bCs/>
      <w:i/>
      <w:i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C150F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150F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Giles Biddison</dc:creator>
  <cp:lastModifiedBy>Giles Biddison</cp:lastModifiedBy>
  <cp:revision>3</cp:revision>
  <dcterms:created xsi:type="dcterms:W3CDTF">2011-03-25T20:37:00Z</dcterms:created>
  <dcterms:modified xsi:type="dcterms:W3CDTF">2011-03-25T20:41:00Z</dcterms:modified>
</cp:coreProperties>
</file>