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860051"/>
        </w:rPr>
      </w:pPr>
      <w:r>
        <w:rPr>
          <w:color w:val="860051"/>
        </w:rPr>
        <mc:AlternateContent>
          <mc:Choice Requires="wpg">
            <w:drawing>
              <wp:anchor behindDoc="0" distT="0" distB="0" distL="0" distR="0" simplePos="0" locked="0" layoutInCell="0" allowOverlap="1" relativeHeight="2" wp14:anchorId="54CFA8E6">
                <wp:simplePos x="0" y="0"/>
                <wp:positionH relativeFrom="column">
                  <wp:posOffset>-702310</wp:posOffset>
                </wp:positionH>
                <wp:positionV relativeFrom="paragraph">
                  <wp:posOffset>-755650</wp:posOffset>
                </wp:positionV>
                <wp:extent cx="7863840" cy="10401300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3840" cy="10401480"/>
                          <a:chOff x="0" y="0"/>
                          <a:chExt cx="7863840" cy="10401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36400" cy="9174600"/>
                          </a:xfrm>
                          <a:prstGeom prst="rect">
                            <a:avLst/>
                          </a:prstGeom>
                          <a:solidFill>
                            <a:srgbClr val="cacaca"/>
                          </a:solidFill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8080" y="0"/>
                            <a:ext cx="6268680" cy="1436400"/>
                          </a:xfrm>
                          <a:prstGeom prst="rect">
                            <a:avLst/>
                          </a:prstGeom>
                          <a:solidFill>
                            <a:srgbClr val="cacaca">
                              <a:alpha val="72000"/>
                            </a:srgbClr>
                          </a:solidFill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436400" cy="1436400"/>
                          </a:xfrm>
                          <a:prstGeom prst="rect">
                            <a:avLst/>
                          </a:prstGeom>
                          <a:solidFill>
                            <a:srgbClr val="bbe0e3">
                              <a:alpha val="72000"/>
                            </a:srgbClr>
                          </a:solidFill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10" descr=""/>
                          <pic:cNvPicPr/>
                        </pic:nvPicPr>
                        <pic:blipFill>
                          <a:blip r:embed="rId2"/>
                          <a:srcRect l="1364" t="56847" r="-9654" b="1348"/>
                          <a:stretch/>
                        </pic:blipFill>
                        <pic:spPr>
                          <a:xfrm>
                            <a:off x="0" y="8514720"/>
                            <a:ext cx="7863840" cy="188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55.3pt;margin-top:-59.5pt;width:619.2pt;height:819pt" coordorigin="-1106,-1190" coordsize="12384,16380">
                <v:rect id="shape_0" path="m0,0l-2147483645,0l-2147483645,-2147483646l0,-2147483646xe" fillcolor="#cacaca" stroked="f" o:allowincell="f" style="position:absolute;left:-1106;top:-1190;width:2261;height:14447;mso-wrap-style:none;v-text-anchor:middle">
                  <v:fill o:detectmouseclick="t" type="solid" color2="#353535"/>
                  <v:stroke color="#3465a4" weight="9360" joinstyle="round" endcap="flat"/>
                  <w10:wrap type="none"/>
                </v:rect>
                <v:rect id="shape_0" path="m0,0l-2147483645,0l-2147483645,-2147483646l0,-2147483646xe" fillcolor="#cacaca" stroked="f" o:allowincell="f" style="position:absolute;left:214;top:-1190;width:9871;height:2261;mso-wrap-style:none;v-text-anchor:middle">
                  <v:fill o:detectmouseclick="t" type="solid" color2="#353535" opacity="0.71"/>
                  <v:stroke color="#3465a4" weight="9360" joinstyle="round" endcap="flat"/>
                  <w10:wrap type="none"/>
                </v:rect>
                <v:rect id="shape_0" path="m0,0l-2147483645,0l-2147483645,-2147483646l0,-2147483646xe" fillcolor="#bbe0e3" stroked="f" o:allowincell="f" style="position:absolute;left:-1106;top:-1190;width:2261;height:2261;mso-wrap-style:none;v-text-anchor:middle">
                  <v:fill o:detectmouseclick="t" type="solid" color2="#441f1c" opacity="0.71"/>
                  <v:stroke color="#3465a4" weight="9360" joinstyle="round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0" stroked="f" o:allowincell="f" style="position:absolute;left:-1106;top:12219;width:12383;height:2970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482B6D1A">
                <wp:simplePos x="0" y="0"/>
                <wp:positionH relativeFrom="column">
                  <wp:posOffset>783590</wp:posOffset>
                </wp:positionH>
                <wp:positionV relativeFrom="paragraph">
                  <wp:posOffset>3290570</wp:posOffset>
                </wp:positionV>
                <wp:extent cx="5615940" cy="2964180"/>
                <wp:effectExtent l="0" t="0" r="0" b="0"/>
                <wp:wrapNone/>
                <wp:docPr id="2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000" cy="296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rFonts w:eastAsia="Times New Roman"/>
                                <w:b/>
                                <w:b/>
                                <w:color w:val="860051"/>
                                <w:spacing w:val="-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860051"/>
                                <w:spacing w:val="-2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sz w:val="48"/>
                                <w:spacing w:val="-2"/>
                                <w:b/>
                                <w:szCs w:val="48"/>
                                <w:rFonts w:eastAsia="Times New Roman"/>
                                <w:color w:val="860051"/>
                              </w:rPr>
                              <w:instrText xml:space="preserve"> MACROBUTTON ptAllChangesShown Using Synthetic Data to Improve the Performance of Models to Predict Opportunities for Improvement in Trauma Care</w:instrText>
                            </w:r>
                            <w:r>
                              <w:rPr>
                                <w:sz w:val="48"/>
                                <w:spacing w:val="-2"/>
                                <w:b/>
                                <w:szCs w:val="48"/>
                                <w:rFonts w:eastAsia="Times New Roman"/>
                                <w:color w:val="860051"/>
                              </w:rPr>
                              <w:fldChar w:fldCharType="separate"/>
                            </w:r>
                            <w:r>
                              <w:rPr>
                                <w:sz w:val="48"/>
                                <w:spacing w:val="-2"/>
                                <w:b/>
                                <w:szCs w:val="48"/>
                                <w:rFonts w:eastAsia="Times New Roman"/>
                                <w:color w:val="860051"/>
                              </w:rPr>
                              <w:t>Using Synthetic Data to Improve the Performance of Models to Predict Opportunities for Improvement in Trauma Care</w:t>
                            </w:r>
                            <w:r>
                              <w:rPr>
                                <w:sz w:val="48"/>
                                <w:spacing w:val="-2"/>
                                <w:b/>
                                <w:szCs w:val="48"/>
                                <w:rFonts w:eastAsia="Times New Roman"/>
                                <w:color w:val="860051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86005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86005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sz w:val="32"/>
                                <w:i/>
                                <w:b/>
                                <w:szCs w:val="32"/>
                                <w:color w:val="860051"/>
                              </w:rPr>
                              <w:instrText xml:space="preserve"> MACROBUTTON ptAllChangesShown - A Registry Based Study</w:instrText>
                            </w:r>
                            <w:r>
                              <w:rPr>
                                <w:sz w:val="32"/>
                                <w:i/>
                                <w:b/>
                                <w:szCs w:val="32"/>
                                <w:color w:val="860051"/>
                              </w:rPr>
                              <w:fldChar w:fldCharType="separate"/>
                            </w:r>
                            <w:r>
                              <w:rPr>
                                <w:sz w:val="32"/>
                                <w:i/>
                                <w:b/>
                                <w:szCs w:val="32"/>
                                <w:color w:val="860051"/>
                              </w:rPr>
                              <w:t>- A Registry Based Study</w:t>
                            </w:r>
                            <w:r>
                              <w:rPr>
                                <w:sz w:val="32"/>
                                <w:i/>
                                <w:b/>
                                <w:szCs w:val="32"/>
                                <w:color w:val="860051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eastAsia="Calibri"/>
                                <w:b/>
                                <w:b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color w:val="000000"/>
                                <w:lang w:val="en-US" w:eastAsia="en-US" w:bidi="ar-SA"/>
                              </w:rPr>
                              <w:t>Seminar</w:t>
                            </w:r>
                            <w:r>
                              <w:rPr>
                                <w:color w:val="000000"/>
                              </w:rPr>
                              <w:t xml:space="preserve"> version 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 MACROBUTTON ptAllChangesShown 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eastAsia="Calibri"/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Author:</w:t>
                            </w:r>
                            <w:r>
                              <w:rPr>
                                <w:rFonts w:eastAsia="Calibri" w:ascii="Calibri" w:hAnsi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b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rFonts w:eastAsia="Calibri"/>
                                <w:color w:val="000000"/>
                              </w:rPr>
                              <w:instrText xml:space="preserve"> MACROBUTTON ptAllChangesShown Kelvin Szolnoky</w:instrText>
                            </w:r>
                            <w:r>
                              <w:rPr>
                                <w:b/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rFonts w:eastAsia="Calibri"/>
                                <w:color w:val="000000"/>
                              </w:rPr>
                              <w:t>Kelvin Szolnoky</w:t>
                            </w:r>
                            <w:r>
                              <w:rPr>
                                <w:b/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eastAsia="Calibri"/>
                                <w:b/>
                                <w:b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f" o:allowincell="f" style="position:absolute;margin-left:61.7pt;margin-top:259.1pt;width:442.15pt;height:233.35pt;mso-wrap-style:square;v-text-anchor:top" wp14:anchorId="482B6D1A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rFonts w:eastAsia="Times New Roman"/>
                          <w:b/>
                          <w:b/>
                          <w:color w:val="860051"/>
                          <w:spacing w:val="-2"/>
                          <w:sz w:val="48"/>
                          <w:szCs w:val="48"/>
                        </w:rPr>
                      </w:pPr>
                      <w:r>
                        <w:rPr>
                          <w:rFonts w:eastAsia="Times New Roman"/>
                          <w:b/>
                          <w:color w:val="860051"/>
                          <w:spacing w:val="-2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sz w:val="48"/>
                          <w:spacing w:val="-2"/>
                          <w:b/>
                          <w:szCs w:val="48"/>
                          <w:rFonts w:eastAsia="Times New Roman"/>
                          <w:color w:val="860051"/>
                        </w:rPr>
                        <w:instrText xml:space="preserve"> MACROBUTTON ptAllChangesShown Using Synthetic Data to Improve the Performance of Models to Predict Opportunities for Improvement in Trauma Care</w:instrText>
                      </w:r>
                      <w:r>
                        <w:rPr>
                          <w:sz w:val="48"/>
                          <w:spacing w:val="-2"/>
                          <w:b/>
                          <w:szCs w:val="48"/>
                          <w:rFonts w:eastAsia="Times New Roman"/>
                          <w:color w:val="860051"/>
                        </w:rPr>
                        <w:fldChar w:fldCharType="separate"/>
                      </w:r>
                      <w:r>
                        <w:rPr>
                          <w:sz w:val="48"/>
                          <w:spacing w:val="-2"/>
                          <w:b/>
                          <w:szCs w:val="48"/>
                          <w:rFonts w:eastAsia="Times New Roman"/>
                          <w:color w:val="860051"/>
                        </w:rPr>
                        <w:t>Using Synthetic Data to Improve the Performance of Models to Predict Opportunities for Improvement in Trauma Care</w:t>
                      </w:r>
                      <w:r>
                        <w:rPr>
                          <w:sz w:val="48"/>
                          <w:spacing w:val="-2"/>
                          <w:b/>
                          <w:szCs w:val="48"/>
                          <w:rFonts w:eastAsia="Times New Roman"/>
                          <w:color w:val="860051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i/>
                          <w:i/>
                          <w:color w:val="86005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color w:val="860051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sz w:val="32"/>
                          <w:i/>
                          <w:b/>
                          <w:szCs w:val="32"/>
                          <w:color w:val="860051"/>
                        </w:rPr>
                        <w:instrText xml:space="preserve"> MACROBUTTON ptAllChangesShown - A Registry Based Study</w:instrText>
                      </w:r>
                      <w:r>
                        <w:rPr>
                          <w:sz w:val="32"/>
                          <w:i/>
                          <w:b/>
                          <w:szCs w:val="32"/>
                          <w:color w:val="860051"/>
                        </w:rPr>
                        <w:fldChar w:fldCharType="separate"/>
                      </w:r>
                      <w:r>
                        <w:rPr>
                          <w:sz w:val="32"/>
                          <w:i/>
                          <w:b/>
                          <w:szCs w:val="32"/>
                          <w:color w:val="860051"/>
                        </w:rPr>
                        <w:t>- A Registry Based Study</w:t>
                      </w:r>
                      <w:r>
                        <w:rPr>
                          <w:sz w:val="32"/>
                          <w:i/>
                          <w:b/>
                          <w:szCs w:val="32"/>
                          <w:color w:val="860051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eastAsia="Calibri"/>
                          <w:b/>
                          <w:b/>
                        </w:rPr>
                      </w:pPr>
                      <w:r>
                        <w:rPr>
                          <w:rFonts w:eastAsia="Calibri"/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eastAsia="Calibri"/>
                        </w:rPr>
                      </w:pPr>
                      <w:r>
                        <w:rPr>
                          <w:color w:val="000000"/>
                          <w:lang w:val="en-US" w:eastAsia="en-US" w:bidi="ar-SA"/>
                        </w:rPr>
                        <w:t>Seminar</w:t>
                      </w:r>
                      <w:r>
                        <w:rPr>
                          <w:color w:val="000000"/>
                        </w:rPr>
                        <w:t xml:space="preserve"> version </w: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 MACROBUTTON ptAllChangesShown </w:instrTex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eastAsia="Calibri"/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Author:</w:t>
                      </w:r>
                      <w:r>
                        <w:rPr>
                          <w:rFonts w:eastAsia="Calibri" w:ascii="Calibri" w:hAnsi="Calibri"/>
                          <w:color w:val="000000"/>
                        </w:rPr>
                        <w:t xml:space="preserve"> </w:t>
                      </w:r>
                      <w:r>
                        <w:rPr>
                          <w:rFonts w:eastAsia="Calibri"/>
                          <w:b/>
                          <w:color w:val="000000"/>
                        </w:rPr>
                        <w:fldChar w:fldCharType="begin"/>
                      </w:r>
                      <w:r>
                        <w:rPr>
                          <w:b/>
                          <w:rFonts w:eastAsia="Calibri"/>
                          <w:color w:val="000000"/>
                        </w:rPr>
                        <w:instrText xml:space="preserve"> MACROBUTTON ptAllChangesShown Kelvin Szolnoky</w:instrText>
                      </w:r>
                      <w:r>
                        <w:rPr>
                          <w:b/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b/>
                          <w:rFonts w:eastAsia="Calibri"/>
                          <w:color w:val="000000"/>
                        </w:rPr>
                        <w:t>Kelvin Szolnoky</w:t>
                      </w:r>
                      <w:r>
                        <w:rPr>
                          <w:b/>
                          <w:rFonts w:eastAsia="Calibri"/>
                          <w:color w:val="000000"/>
                        </w:rPr>
                        <w:fldChar w:fldCharType="end"/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eastAsia="Calibri"/>
                          <w:b/>
                          <w:b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6" wp14:anchorId="7B859E41">
                <wp:simplePos x="0" y="0"/>
                <wp:positionH relativeFrom="column">
                  <wp:posOffset>814070</wp:posOffset>
                </wp:positionH>
                <wp:positionV relativeFrom="paragraph">
                  <wp:posOffset>774065</wp:posOffset>
                </wp:positionV>
                <wp:extent cx="5544820" cy="1249680"/>
                <wp:effectExtent l="0" t="0" r="0" b="7620"/>
                <wp:wrapNone/>
                <wp:docPr id="4" name="Textrut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124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 MACROBUTTON ptAllChangesShown Department of Global Public Health 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Department of Global Public Health 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AUTOTEXTLIST    \* MERGEFORMAT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AUTOTEXTLIST    \* MERGEFORMAT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 FILLIN "(namnet på den institution där arbetet har utförts)"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instrText xml:space="preserve"> MACROBUTTON ptAllChangesShown Kelvin Szolnoky </w:instrTex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Kelvin Szolnoky 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br/>
                              <w:t>Study Program in Medicine KI</w:t>
                              <w:br/>
                              <w:t>Degree project 30 credits</w:t>
                              <w:br/>
                              <w:t>Spring 2023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uta 3" path="m0,0l-2147483645,0l-2147483645,-2147483646l0,-2147483646xe" stroked="f" o:allowincell="f" style="position:absolute;margin-left:64.1pt;margin-top:60.95pt;width:436.55pt;height:98.35pt;mso-wrap-style:square;v-text-anchor:top" wp14:anchorId="7B859E41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rPr>
                          <w:color w:val="000000"/>
                        </w:rPr>
                      </w:pPr>
                      <w:r>
                        <w:rPr>
                          <w:rFonts w:eastAsia="Calibri"/>
                          <w:color w:val="000000"/>
                        </w:rP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 MACROBUTTON ptAllChangesShown Department of Global Public Health </w:instrTex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  <w:t xml:space="preserve">Department of Global Public Health </w: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AUTOTEXTLIST    \* MERGEFORMAT</w:instrText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AUTOTEXTLIST    \* MERGEFORMAT</w:instrText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 FILLIN "(namnet på den institution där arbetet har utförts)"</w:instrTex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rPr>
                          <w:rFonts w:eastAsia="Calibri"/>
                          <w:color w:val="000000"/>
                        </w:rPr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begin"/>
                      </w:r>
                      <w:r>
                        <w:rPr>
                          <w:rFonts w:eastAsia="Calibri"/>
                          <w:color w:val="000000"/>
                        </w:rPr>
                        <w:instrText xml:space="preserve"> MACROBUTTON ptAllChangesShown Kelvin Szolnoky </w:instrTex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separate"/>
                      </w:r>
                      <w:r>
                        <w:rPr>
                          <w:rFonts w:eastAsia="Calibri"/>
                          <w:color w:val="000000"/>
                        </w:rPr>
                        <w:t xml:space="preserve">Kelvin Szolnoky </w:t>
                      </w:r>
                      <w:r>
                        <w:rPr>
                          <w:rFonts w:eastAsia="Calibri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br/>
                        <w:t>Study Program in Medicine KI</w:t>
                        <w:br/>
                        <w:t>Degree project 30 credits</w:t>
                        <w:br/>
                        <w:t>Spring 2023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55EF75C3">
                <wp:simplePos x="0" y="0"/>
                <wp:positionH relativeFrom="column">
                  <wp:posOffset>852170</wp:posOffset>
                </wp:positionH>
                <wp:positionV relativeFrom="paragraph">
                  <wp:posOffset>6902450</wp:posOffset>
                </wp:positionV>
                <wp:extent cx="5544820" cy="784860"/>
                <wp:effectExtent l="0" t="0" r="0" b="0"/>
                <wp:wrapNone/>
                <wp:docPr id="6" name="Textrut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78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377342423"/>
                            </w:sdtPr>
                            <w:sdtContent>
                              <w:p>
                                <w:pPr>
                                  <w:pStyle w:val="FrameContents"/>
                                  <w:spacing w:lineRule="auto" w:line="240" w:before="0" w:after="0"/>
                                  <w:jc w:val="right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Supervisor: 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instrText xml:space="preserve"> MACROBUTTON ptAllChangesShown Martin Gerdin Wärnberg</w:instrTex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Martin Gerdin Wärnberg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240" w:before="0" w:after="0"/>
                                  <w:jc w:val="right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Co-supervisor: 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instrText xml:space="preserve"> MACROBUTTON ptAllChangesShown Jonatan Attergrim &amp; Kimmo Kartasalo</w:instrTex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Jonatan Attergrim &amp; Kimmo Kartasalo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240" w:before="0" w:after="0"/>
                                  <w:jc w:val="right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sdtContent>
                          </w:sdt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ruta 4" path="m0,0l-2147483645,0l-2147483645,-2147483646l0,-2147483646xe" stroked="f" o:allowincell="f" style="position:absolute;margin-left:67.1pt;margin-top:543.5pt;width:436.55pt;height:61.75pt;mso-wrap-style:square;v-text-anchor:top" wp14:anchorId="55EF75C3"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903106515"/>
                      </w:sdtPr>
                      <w:sdt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Supervisor: </w: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instrText xml:space="preserve"> MACROBUTTON ptAllChangesShown Martin Gerdin Wärnberg</w:instrTex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t>Martin Gerdin Wärnberg</w: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rFonts w:eastAsia="Calibri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Co-supervisor: </w: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instrText xml:space="preserve"> MACROBUTTON ptAllChangesShown Jonatan Attergrim &amp; Kimmo Kartasalo</w:instrTex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t>Jonatan Attergrim &amp; Kimmo Kartasalo</w: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sdtContent>
                    </w:sdt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>
          <w:color w:val="860051"/>
        </w:rPr>
      </w:pPr>
      <w:r>
        <w:rPr>
          <w:color w:val="860051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4128770</wp:posOffset>
            </wp:positionH>
            <wp:positionV relativeFrom="paragraph">
              <wp:posOffset>-869950</wp:posOffset>
            </wp:positionV>
            <wp:extent cx="2293620" cy="1146810"/>
            <wp:effectExtent l="0" t="0" r="0" b="0"/>
            <wp:wrapNone/>
            <wp:docPr id="8" name="Picture 10" descr="Description: C:\Users\krilei\AppData\Local\Microsoft\Windows\Temporary Internet Files\Content.IE5\VR7RAWXZ\KI-Logo_cmyk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Description: C:\Users\krilei\AppData\Local\Microsoft\Windows\Temporary Internet Files\Content.IE5\VR7RAWXZ\KI-Logo_cmyk.tif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keepLines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rFonts w:eastAsia="Times New Roman"/>
          <w:b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fldChar w:fldCharType="begin"/>
      </w:r>
      <w:r>
        <w:rPr>
          <w:sz w:val="22"/>
          <w:b/>
          <w:szCs w:val="22"/>
          <w:bCs/>
          <w:rFonts w:eastAsia="Times New Roman"/>
        </w:rPr>
        <w:instrText xml:space="preserve"> MACROBUTTON ptAllChangesShown "Sida för Sammanfattning/Abstract" </w:instrText>
      </w:r>
      <w:r>
        <w:rPr>
          <w:sz w:val="22"/>
          <w:b/>
          <w:szCs w:val="22"/>
          <w:bCs/>
          <w:rFonts w:eastAsia="Times New Roman"/>
        </w:rPr>
        <w:fldChar w:fldCharType="separate"/>
      </w:r>
      <w:r>
        <w:rPr>
          <w:sz w:val="22"/>
          <w:b/>
          <w:szCs w:val="22"/>
          <w:bCs/>
          <w:rFonts w:eastAsia="Times New Roman"/>
        </w:rPr>
        <w:t xml:space="preserve">"Sida för Sammanfattning/Abstract" </w:t>
      </w:r>
      <w:r>
        <w:rPr>
          <w:sz w:val="22"/>
          <w:b/>
          <w:szCs w:val="22"/>
          <w:bCs/>
          <w:rFonts w:eastAsia="Times New Roman"/>
        </w:rPr>
        <w:fldChar w:fldCharType="end"/>
      </w:r>
    </w:p>
    <w:p>
      <w:pPr>
        <w:pStyle w:val="Normal"/>
        <w:spacing w:lineRule="auto" w:line="240" w:before="0" w:after="0"/>
        <w:jc w:val="both"/>
        <w:rPr>
          <w:rFonts w:eastAsia="Times New Roman"/>
          <w:iCs/>
          <w:sz w:val="22"/>
          <w:szCs w:val="22"/>
        </w:rPr>
      </w:pPr>
      <w:r>
        <w:rPr>
          <w:rFonts w:eastAsia="Times New Roman"/>
          <w:iCs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eastAsia="Times New Roman"/>
          <w:iCs/>
          <w:sz w:val="22"/>
          <w:szCs w:val="22"/>
        </w:rPr>
      </w:pPr>
      <w:r>
        <w:rPr>
          <w:rFonts w:eastAsia="Times New Roman"/>
          <w:iCs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b/>
          <w:b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fldChar w:fldCharType="begin"/>
      </w:r>
      <w:r>
        <w:rPr>
          <w:sz w:val="22"/>
          <w:b/>
          <w:szCs w:val="22"/>
          <w:bCs/>
          <w:rFonts w:eastAsia="Times New Roman"/>
        </w:rPr>
        <w:instrText xml:space="preserve"> MACROBUTTON ptAllConflictsInDoc "Titel på uppsatsen på svenska placeras här" </w:instrText>
      </w:r>
      <w:r>
        <w:rPr>
          <w:sz w:val="22"/>
          <w:b/>
          <w:szCs w:val="22"/>
          <w:bCs/>
          <w:rFonts w:eastAsia="Times New Roman"/>
        </w:rPr>
        <w:fldChar w:fldCharType="separate"/>
      </w:r>
      <w:r>
        <w:rPr>
          <w:sz w:val="22"/>
          <w:b/>
          <w:szCs w:val="22"/>
          <w:bCs/>
          <w:rFonts w:eastAsia="Times New Roman"/>
        </w:rPr>
        <w:t xml:space="preserve">"Titel på uppsatsen på svenska placeras här" </w:t>
      </w:r>
      <w:r>
        <w:rPr>
          <w:sz w:val="22"/>
          <w:b/>
          <w:szCs w:val="22"/>
          <w:bCs/>
          <w:rFonts w:eastAsia="Times New Roman"/>
        </w:rPr>
        <w:fldChar w:fldCharType="end"/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widowControl w:val="fals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before="0" w:after="0"/>
        <w:jc w:val="both"/>
        <w:rPr>
          <w:sz w:val="22"/>
          <w:szCs w:val="22"/>
        </w:rPr>
      </w:pPr>
      <w:r>
        <w:rPr>
          <w:i/>
          <w:sz w:val="22"/>
          <w:szCs w:val="22"/>
        </w:rPr>
        <w:t>Bakgrund:</w:t>
      </w:r>
      <w:r>
        <w:rPr>
          <w:sz w:val="22"/>
          <w:szCs w:val="22"/>
        </w:rPr>
        <w:t xml:space="preserve">     </w:t>
      </w:r>
      <w:r>
        <w:rPr>
          <w:rFonts w:cs="Helvetica"/>
          <w:color w:val="000000"/>
          <w:sz w:val="22"/>
          <w:szCs w:val="22"/>
        </w:rPr>
        <w:t xml:space="preserve"> </w:t>
      </w:r>
      <w:r>
        <w:rPr>
          <w:rFonts w:cs="Helvetica"/>
          <w:i/>
          <w:color w:val="000000"/>
          <w:sz w:val="22"/>
          <w:szCs w:val="22"/>
        </w:rPr>
        <w:t>Syfte</w:t>
      </w:r>
      <w:r>
        <w:rPr>
          <w:rFonts w:cs="Helvetica"/>
          <w:color w:val="000000"/>
          <w:sz w:val="22"/>
          <w:szCs w:val="22"/>
        </w:rPr>
        <w:t xml:space="preserve">:      </w:t>
      </w:r>
      <w:r>
        <w:rPr>
          <w:sz w:val="22"/>
          <w:szCs w:val="22"/>
        </w:rPr>
        <w:t>.</w:t>
      </w:r>
      <w:r>
        <w:rPr>
          <w:rFonts w:cs="Helvetica" w:ascii="Helvetica" w:hAnsi="Helvetica"/>
          <w:color w:val="000000"/>
          <w:sz w:val="22"/>
          <w:szCs w:val="22"/>
        </w:rPr>
        <w:t xml:space="preserve"> </w:t>
      </w:r>
      <w:r>
        <w:rPr>
          <w:i/>
          <w:sz w:val="22"/>
          <w:szCs w:val="22"/>
        </w:rPr>
        <w:t>Material och Metoder:</w:t>
      </w:r>
      <w:r>
        <w:rPr>
          <w:sz w:val="22"/>
          <w:szCs w:val="22"/>
        </w:rPr>
        <w:t xml:space="preserve">        </w:t>
      </w:r>
      <w:r>
        <w:rPr>
          <w:i/>
          <w:sz w:val="22"/>
          <w:szCs w:val="22"/>
        </w:rPr>
        <w:t>Resultat</w:t>
      </w:r>
      <w:r>
        <w:rPr>
          <w:sz w:val="22"/>
          <w:szCs w:val="22"/>
        </w:rPr>
        <w:t xml:space="preserve">:        </w:t>
      </w:r>
      <w:r>
        <w:rPr>
          <w:i/>
          <w:sz w:val="22"/>
          <w:szCs w:val="22"/>
        </w:rPr>
        <w:t>Slutsats</w:t>
      </w:r>
      <w:r>
        <w:rPr>
          <w:sz w:val="22"/>
          <w:szCs w:val="22"/>
        </w:rPr>
        <w:t xml:space="preserve">:    </w:t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b/>
          <w:b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fldChar w:fldCharType="begin"/>
      </w:r>
      <w:r>
        <w:rPr>
          <w:sz w:val="22"/>
          <w:b/>
          <w:szCs w:val="22"/>
          <w:bCs/>
          <w:rFonts w:eastAsia="Times New Roman"/>
        </w:rPr>
        <w:instrText xml:space="preserve"> MACROBUTTON ptAllConflictsInDoc "Title in English" </w:instrText>
      </w:r>
      <w:r>
        <w:rPr>
          <w:sz w:val="22"/>
          <w:b/>
          <w:szCs w:val="22"/>
          <w:bCs/>
          <w:rFonts w:eastAsia="Times New Roman"/>
        </w:rPr>
        <w:fldChar w:fldCharType="separate"/>
      </w:r>
      <w:r>
        <w:rPr>
          <w:sz w:val="22"/>
          <w:b/>
          <w:szCs w:val="22"/>
          <w:bCs/>
          <w:rFonts w:eastAsia="Times New Roman"/>
        </w:rPr>
        <w:t xml:space="preserve">"Title in English" </w:t>
      </w:r>
      <w:r>
        <w:rPr>
          <w:sz w:val="22"/>
          <w:b/>
          <w:szCs w:val="22"/>
          <w:bCs/>
          <w:rFonts w:eastAsia="Times New Roman"/>
        </w:rPr>
        <w:fldChar w:fldCharType="end"/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i/>
          <w:sz w:val="22"/>
          <w:szCs w:val="22"/>
          <w:lang w:val="en-US"/>
        </w:rPr>
        <w:t>Introduction:</w:t>
      </w:r>
      <w:r>
        <w:rPr>
          <w:bCs/>
          <w:sz w:val="22"/>
          <w:szCs w:val="22"/>
          <w:lang w:val="en-US"/>
        </w:rPr>
        <w:t xml:space="preserve">   </w:t>
      </w:r>
      <w:r>
        <w:rPr>
          <w:bCs/>
          <w:i/>
          <w:sz w:val="22"/>
          <w:szCs w:val="22"/>
          <w:lang w:val="en-US"/>
        </w:rPr>
        <w:t>Aims:</w:t>
      </w:r>
      <w:r>
        <w:rPr>
          <w:bCs/>
          <w:sz w:val="22"/>
          <w:szCs w:val="22"/>
          <w:lang w:val="en-US"/>
        </w:rPr>
        <w:t xml:space="preserve">   . </w:t>
      </w:r>
      <w:r>
        <w:rPr>
          <w:bCs/>
          <w:i/>
          <w:sz w:val="22"/>
          <w:szCs w:val="22"/>
          <w:lang w:val="en-US"/>
        </w:rPr>
        <w:t>Material and Methods:</w:t>
      </w:r>
      <w:r>
        <w:rPr>
          <w:bCs/>
          <w:sz w:val="22"/>
          <w:szCs w:val="22"/>
          <w:lang w:val="en-US"/>
        </w:rPr>
        <w:t xml:space="preserve">       . </w:t>
      </w:r>
      <w:r>
        <w:rPr>
          <w:bCs/>
          <w:i/>
          <w:sz w:val="22"/>
          <w:szCs w:val="22"/>
        </w:rPr>
        <w:t>Results:</w:t>
      </w:r>
      <w:r>
        <w:rPr>
          <w:bCs/>
          <w:sz w:val="22"/>
          <w:szCs w:val="22"/>
        </w:rPr>
        <w:t xml:space="preserve">         . </w:t>
      </w:r>
      <w:r>
        <w:rPr>
          <w:bCs/>
          <w:i/>
          <w:sz w:val="22"/>
          <w:szCs w:val="22"/>
        </w:rPr>
        <w:t>Conclusions:</w:t>
      </w:r>
      <w:r>
        <w:rPr>
          <w:bCs/>
          <w:sz w:val="22"/>
          <w:szCs w:val="22"/>
        </w:rPr>
        <w:t xml:space="preserve">   . </w:t>
      </w:r>
    </w:p>
    <w:p>
      <w:pPr>
        <w:pStyle w:val="Normal"/>
        <w:spacing w:before="0"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bCs/>
          <w:i/>
          <w:i/>
          <w:sz w:val="22"/>
          <w:szCs w:val="22"/>
        </w:rPr>
      </w:pPr>
      <w:r>
        <w:rPr>
          <w:bCs/>
          <w:i/>
          <w:sz w:val="22"/>
          <w:szCs w:val="22"/>
        </w:rPr>
      </w:r>
    </w:p>
    <w:p>
      <w:pPr>
        <w:sectPr>
          <w:footerReference w:type="default" r:id="rId5"/>
          <w:type w:val="nextPage"/>
          <w:pgSz w:w="11906" w:h="16838"/>
          <w:pgMar w:left="1418" w:right="1418" w:gutter="0" w:header="0" w:top="1418" w:footer="709" w:bottom="1418"/>
          <w:pgNumType w:start="0" w:fmt="decimal"/>
          <w:formProt w:val="false"/>
          <w:titlePg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bCs/>
          <w:sz w:val="22"/>
          <w:szCs w:val="22"/>
        </w:rPr>
      </w:pPr>
      <w:r>
        <w:rPr>
          <w:bCs/>
          <w:i/>
          <w:sz w:val="22"/>
          <w:szCs w:val="22"/>
        </w:rPr>
        <w:t>Keywords:</w:t>
      </w:r>
      <w:r>
        <w:rPr>
          <w:bCs/>
          <w:sz w:val="22"/>
          <w:szCs w:val="22"/>
        </w:rPr>
        <w:t xml:space="preserve">   </w:t>
      </w:r>
    </w:p>
    <w:p>
      <w:pPr>
        <w:sectPr>
          <w:footerReference w:type="default" r:id="rId6"/>
          <w:type w:val="nextPage"/>
          <w:pgSz w:w="11906" w:h="16838"/>
          <w:pgMar w:left="1418" w:right="1418" w:gutter="0" w:header="0" w:top="1418" w:footer="0" w:bottom="1418"/>
          <w:pgNumType w:start="0" w:fmt="decimal"/>
          <w:formProt w:val="false"/>
          <w:textDirection w:val="lrTb"/>
          <w:docGrid w:type="default" w:linePitch="360" w:charSpace="0"/>
        </w:sectPr>
        <w:pStyle w:val="Normal"/>
        <w:keepNext w:val="true"/>
        <w:keepLines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rFonts w:eastAsia="Times New Roman"/>
          <w:b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fldChar w:fldCharType="begin"/>
      </w:r>
      <w:r>
        <w:rPr>
          <w:sz w:val="32"/>
          <w:b/>
          <w:szCs w:val="32"/>
          <w:bCs/>
          <w:rFonts w:eastAsia="Times New Roman"/>
        </w:rPr>
        <w:instrText xml:space="preserve"> MACROBUTTON ptAllChangesShown "Sida för Förkortningar/Abbreviations" </w:instrText>
      </w:r>
      <w:r>
        <w:rPr>
          <w:sz w:val="32"/>
          <w:b/>
          <w:szCs w:val="32"/>
          <w:bCs/>
          <w:rFonts w:eastAsia="Times New Roman"/>
        </w:rPr>
        <w:fldChar w:fldCharType="separate"/>
      </w:r>
      <w:r>
        <w:rPr>
          <w:sz w:val="32"/>
          <w:b/>
          <w:szCs w:val="32"/>
          <w:bCs/>
          <w:rFonts w:eastAsia="Times New Roman"/>
        </w:rPr>
        <w:t xml:space="preserve">"Sida för Förkortningar/Abbreviations" </w:t>
      </w:r>
      <w:r>
        <w:rPr>
          <w:sz w:val="32"/>
          <w:b/>
          <w:szCs w:val="32"/>
          <w:bCs/>
          <w:rFonts w:eastAsia="Times New Roman"/>
        </w:rPr>
        <w:fldChar w:fldCharType="end"/>
      </w:r>
    </w:p>
    <w:p>
      <w:pPr>
        <w:pStyle w:val="Heading1"/>
        <w:rPr/>
      </w:pPr>
      <w:bookmarkStart w:id="0" w:name="_Toc317776560"/>
      <w:r>
        <w:rPr>
          <w:rFonts w:eastAsia="Calibri"/>
        </w:rPr>
        <w:fldChar w:fldCharType="begin"/>
      </w:r>
      <w:r>
        <w:rPr>
          <w:rFonts w:eastAsia="Calibri"/>
        </w:rPr>
        <w:instrText xml:space="preserve"> MACROBUTTON ptAllChangesShown [Introduktion/Introduction] </w:instrText>
      </w:r>
      <w:r>
        <w:rPr>
          <w:rFonts w:eastAsia="Calibri"/>
        </w:rPr>
        <w:fldChar w:fldCharType="separate"/>
      </w:r>
      <w:r>
        <w:rPr>
          <w:rFonts w:eastAsia="Calibri"/>
        </w:rPr>
        <w:t xml:space="preserve">[Introduktion/Introduction] </w:t>
      </w:r>
      <w:r>
        <w:rPr>
          <w:rFonts w:eastAsia="Calibri"/>
        </w:rPr>
        <w:fldChar w:fldCharType="end"/>
      </w:r>
      <w:bookmarkEnd w:id="0"/>
    </w:p>
    <w:p>
      <w:pPr>
        <w:pStyle w:val="Normal"/>
        <w:spacing w:lineRule="auto" w:line="360" w:before="0" w:after="0"/>
        <w:jc w:val="both"/>
        <w:rPr/>
      </w:pPr>
      <w:r>
        <w:rPr>
          <w:rFonts w:eastAsia="Calibri"/>
        </w:rPr>
        <w:fldChar w:fldCharType="begin"/>
      </w:r>
      <w:r>
        <w:rPr>
          <w:rFonts w:eastAsia="Calibri"/>
        </w:rPr>
        <w:instrText xml:space="preserve"> MACROBUTTON ptAllConflictsInDoc "Använd Rubrik/Heading 1, 2 och 3 för rätt rubriknivå" </w:instrText>
      </w:r>
      <w:r>
        <w:rPr>
          <w:rFonts w:eastAsia="Calibri"/>
        </w:rPr>
        <w:fldChar w:fldCharType="separate"/>
      </w:r>
      <w:r>
        <w:rPr>
          <w:rFonts w:eastAsia="Calibri"/>
        </w:rPr>
        <w:t xml:space="preserve">"Använd Rubrik/Heading 1, 2 och 3 för rätt rubriknivå" </w:t>
      </w:r>
      <w:r>
        <w:rPr>
          <w:rFonts w:eastAsia="Calibri"/>
        </w:rPr>
        <w:fldChar w:fldCharType="end"/>
      </w:r>
    </w:p>
    <w:sectPr>
      <w:footerReference w:type="default" r:id="rId7"/>
      <w:type w:val="nextPage"/>
      <w:pgSz w:w="11906" w:h="16838"/>
      <w:pgMar w:left="1418" w:right="1418" w:gutter="0" w:header="0" w:top="1418" w:footer="709" w:bottom="1418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6342764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>
        <w:sz w:val="20"/>
        <w:szCs w:val="20"/>
      </w:rPr>
    </w:pPr>
    <w:r>
      <w:rPr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47d7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 w:eastAsiaTheme="minorHAnsi"/>
      <w:color w:val="auto"/>
      <w:kern w:val="0"/>
      <w:sz w:val="24"/>
      <w:szCs w:val="24"/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3bb"/>
    <w:pPr>
      <w:keepNext w:val="true"/>
      <w:keepLines/>
      <w:spacing w:lineRule="auto" w:line="360" w:before="0" w:after="0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3bb"/>
    <w:pPr>
      <w:keepNext w:val="true"/>
      <w:keepLines/>
      <w:spacing w:lineRule="auto" w:line="360" w:before="0" w:after="0"/>
      <w:outlineLvl w:val="1"/>
    </w:pPr>
    <w:rPr>
      <w:rFonts w:eastAsia="" w:cs="" w:cstheme="majorBidi"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3bb"/>
    <w:pPr>
      <w:spacing w:lineRule="auto" w:line="360" w:before="0" w:after="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3bb"/>
    <w:pPr>
      <w:keepNext w:val="true"/>
      <w:keepLines/>
      <w:spacing w:lineRule="auto" w:line="360" w:before="0" w:after="0"/>
      <w:outlineLvl w:val="3"/>
    </w:pPr>
    <w:rPr>
      <w:rFonts w:eastAsia="" w:cs="" w:cstheme="majorBidi" w:eastAsiaTheme="majorEastAsia"/>
      <w:bCs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b333bb"/>
    <w:rPr>
      <w:i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333bb"/>
    <w:rPr>
      <w:rFonts w:eastAsia="" w:cs="" w:cstheme="majorBidi" w:eastAsiaTheme="majorEastAsia"/>
      <w:bCs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6e4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e6e4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3bb"/>
    <w:rPr>
      <w:rFonts w:eastAsia="" w:cs="" w:cstheme="majorBidi" w:eastAsiaTheme="majorEastAsia"/>
      <w:b/>
      <w:bCs/>
      <w:sz w:val="32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47d7"/>
    <w:rPr>
      <w:rFonts w:ascii="Tahoma" w:hAnsi="Tahoma" w:cs="Tahoma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3bb"/>
    <w:rPr>
      <w:rFonts w:eastAsia="" w:cs="" w:cstheme="majorBidi" w:eastAsiaTheme="majorEastAsia"/>
      <w:b/>
      <w:bCs/>
      <w:sz w:val="28"/>
      <w:szCs w:val="26"/>
    </w:rPr>
  </w:style>
  <w:style w:type="character" w:styleId="InternetLink">
    <w:name w:val="Hyperlink"/>
    <w:basedOn w:val="DefaultParagraphFont"/>
    <w:uiPriority w:val="99"/>
    <w:unhideWhenUsed/>
    <w:rsid w:val="00a51af1"/>
    <w:rPr>
      <w:color w:val="0000FF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9c650b"/>
    <w:rPr>
      <w:rFonts w:ascii="Times New Roman" w:hAnsi="Times New Roman" w:eastAsia="" w:cs="" w:cstheme="majorBidi" w:eastAsiaTheme="majorEastAsia"/>
      <w:b/>
      <w:spacing w:val="5"/>
      <w:kern w:val="2"/>
      <w:sz w:val="48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c650b"/>
    <w:rPr>
      <w:rFonts w:ascii="Times New Roman" w:hAnsi="Times New Roman" w:eastAsia="" w:cs="" w:cstheme="majorBidi" w:eastAsiaTheme="majorEastAsia"/>
      <w:i/>
      <w:iCs/>
      <w:spacing w:val="15"/>
      <w:sz w:val="32"/>
      <w:szCs w:val="24"/>
    </w:rPr>
  </w:style>
  <w:style w:type="character" w:styleId="SubtleEmphasis">
    <w:name w:val="Subtle Emphasis"/>
    <w:uiPriority w:val="19"/>
    <w:qFormat/>
    <w:rsid w:val="00d54188"/>
    <w:rPr>
      <w:rFonts w:ascii="Times New Roman" w:hAnsi="Times New Roman"/>
      <w:i w:val="false"/>
      <w:iCs/>
      <w:color w:val="auto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d47d7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ed47d7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ed47d7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e6e4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e6e4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e6e4f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47d7"/>
    <w:pPr>
      <w:spacing w:lineRule="auto" w:line="240" w:before="0" w:after="0"/>
    </w:pPr>
    <w:rPr>
      <w:rFonts w:ascii="Tahoma" w:hAnsi="Tahoma" w:cs="Tahoma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a51af1"/>
    <w:pPr>
      <w:spacing w:before="0" w:after="10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c650b"/>
    <w:pPr>
      <w:pBdr>
        <w:bottom w:val="single" w:sz="8" w:space="4" w:color="4F81BD"/>
      </w:pBdr>
      <w:spacing w:lineRule="auto" w:line="240" w:before="0" w:after="300"/>
      <w:contextualSpacing/>
    </w:pPr>
    <w:rPr>
      <w:rFonts w:eastAsia="" w:cs="" w:cstheme="majorBidi" w:eastAsiaTheme="majorEastAsia"/>
      <w:b/>
      <w:spacing w:val="5"/>
      <w:kern w:val="2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0b"/>
    <w:pPr/>
    <w:rPr>
      <w:rFonts w:eastAsia="" w:cs="" w:cstheme="majorBidi" w:eastAsiaTheme="majorEastAsia"/>
      <w:i/>
      <w:iCs/>
      <w:spacing w:val="15"/>
      <w:sz w:val="32"/>
    </w:rPr>
  </w:style>
  <w:style w:type="paragraph" w:styleId="Default" w:customStyle="1">
    <w:name w:val="Default"/>
    <w:qFormat/>
    <w:rsid w:val="00a85a7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d47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d47d7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48DB8-AFEA-459C-B0B7-0EC12294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LibreOffice/7.4.6.2$Linux_X86_64 LibreOffice_project/40$Build-2</Application>
  <AppVersion>15.0000</AppVersion>
  <Pages>4</Pages>
  <Words>103</Words>
  <Characters>659</Characters>
  <CharactersWithSpaces>804</CharactersWithSpaces>
  <Paragraphs>17</Paragraphs>
  <Company>MEB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2022-12-19T15:37:00Z</dcterms:created>
  <dc:creator>Kristina Leif</dc:creator>
  <dc:description/>
  <dc:language>en-US</dc:language>
  <cp:lastModifiedBy/>
  <cp:lastPrinted>2012-03-20T13:17:00Z</cp:lastPrinted>
  <dcterms:modified xsi:type="dcterms:W3CDTF">2023-04-10T18:30:17Z</dcterms:modified>
  <cp:revision>9</cp:revision>
  <dc:subject/>
  <dc:title>Titel på uppsatsen placeras här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