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860051"/>
        </w:rPr>
      </w:pPr>
      <w:r>
        <w:rPr>
          <w:color w:val="860051"/>
        </w:rPr>
        <mc:AlternateContent>
          <mc:Choice Requires="wpg">
            <w:drawing>
              <wp:anchor behindDoc="0" distT="0" distB="0" distL="0" distR="0" simplePos="0" locked="0" layoutInCell="0" allowOverlap="1" relativeHeight="2" wp14:anchorId="54CFA8E6">
                <wp:simplePos x="0" y="0"/>
                <wp:positionH relativeFrom="column">
                  <wp:posOffset>-702310</wp:posOffset>
                </wp:positionH>
                <wp:positionV relativeFrom="paragraph">
                  <wp:posOffset>-755650</wp:posOffset>
                </wp:positionV>
                <wp:extent cx="7863840" cy="10401300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3840" cy="10401480"/>
                          <a:chOff x="0" y="0"/>
                          <a:chExt cx="7863840" cy="1040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37480" cy="917460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080" y="0"/>
                            <a:ext cx="6268680" cy="1437480"/>
                          </a:xfrm>
                          <a:prstGeom prst="rect">
                            <a:avLst/>
                          </a:prstGeom>
                          <a:solidFill>
                            <a:srgbClr val="cacaca">
                              <a:alpha val="72000"/>
                            </a:srgbClr>
                          </a:solidFill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437480" cy="1437480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72000"/>
                            </a:srgbClr>
                          </a:solidFill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0" descr=""/>
                          <pic:cNvPicPr/>
                        </pic:nvPicPr>
                        <pic:blipFill>
                          <a:blip r:embed="rId2"/>
                          <a:srcRect l="1364" t="56847" r="-9654" b="1348"/>
                          <a:stretch/>
                        </pic:blipFill>
                        <pic:spPr>
                          <a:xfrm>
                            <a:off x="0" y="8513280"/>
                            <a:ext cx="7863840" cy="1887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55.3pt;margin-top:-59.5pt;width:619.2pt;height:819pt" coordorigin="-1106,-1190" coordsize="12384,16380">
                <v:rect id="shape_0" path="m0,0l-2147483645,0l-2147483645,-2147483646l0,-2147483646xe" fillcolor="#cacaca" stroked="f" o:allowincell="f" style="position:absolute;left:-1106;top:-1190;width:2263;height:14447;mso-wrap-style:none;v-text-anchor:middle">
                  <v:fill o:detectmouseclick="t" type="solid" color2="#353535"/>
                  <v:stroke color="#3465a4" weight="9360" joinstyle="round" endcap="flat"/>
                  <w10:wrap type="none"/>
                </v:rect>
                <v:rect id="shape_0" path="m0,0l-2147483645,0l-2147483645,-2147483646l0,-2147483646xe" fillcolor="#cacaca" stroked="f" o:allowincell="f" style="position:absolute;left:214;top:-1190;width:9871;height:2263;mso-wrap-style:none;v-text-anchor:middle">
                  <v:fill o:detectmouseclick="t" type="solid" color2="#353535" opacity="0.71"/>
                  <v:stroke color="#3465a4" weight="9360" joinstyle="round" endcap="flat"/>
                  <w10:wrap type="none"/>
                </v:rect>
                <v:rect id="shape_0" path="m0,0l-2147483645,0l-2147483645,-2147483646l0,-2147483646xe" fillcolor="#bbe0e3" stroked="f" o:allowincell="f" style="position:absolute;left:-1106;top:-1190;width:2263;height:2263;mso-wrap-style:none;v-text-anchor:middle">
                  <v:fill o:detectmouseclick="t" type="solid" color2="#441f1c" opacity="0.71"/>
                  <v:stroke color="#3465a4" weight="9360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0" stroked="f" o:allowincell="f" style="position:absolute;left:-1106;top:12217;width:12383;height:2972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482B6D1A">
                <wp:simplePos x="0" y="0"/>
                <wp:positionH relativeFrom="column">
                  <wp:posOffset>783590</wp:posOffset>
                </wp:positionH>
                <wp:positionV relativeFrom="paragraph">
                  <wp:posOffset>3290570</wp:posOffset>
                </wp:positionV>
                <wp:extent cx="5615940" cy="2964180"/>
                <wp:effectExtent l="0" t="0" r="0" b="0"/>
                <wp:wrapNone/>
                <wp:docPr id="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000" cy="296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eastAsia="Times New Roman"/>
                                <w:b/>
                                <w:b/>
                                <w:color w:val="860051"/>
                                <w:spacing w:val="-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860051"/>
                                <w:spacing w:val="-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instrText xml:space="preserve"> MACROBUTTON ceptAllChangesShown Synthetic Data Generation to Improve Opportunity for Improvement Prediction Model Performance</w:instrText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fldChar w:fldCharType="separate"/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t>Synthetic Data Generation to Improve Opportunity for Improvement Prediction Model Performance</w:t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86005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86005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instrText xml:space="preserve"> MACROBUTTON ceptAllChangesShown - A Registry Based Study in Trauma Patient Care</w:instrText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fldChar w:fldCharType="separate"/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t>- A Registry Based Study in Trauma Patient Care</w:t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  <w:b/>
                                <w:b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lang w:val="en-US" w:eastAsia="en-US" w:bidi="ar-SA"/>
                              </w:rPr>
                              <w:t>Seminar</w:t>
                            </w:r>
                            <w:r>
                              <w:rPr/>
                              <w:t xml:space="preserve"> version </w:t>
                            </w:r>
                            <w:r>
                              <w:rPr>
                                <w:rFonts w:eastAsia="Calibri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</w:rPr>
                              <w:instrText xml:space="preserve"> MACROBUTTON ceptAllChangesShown </w:instrText>
                            </w:r>
                            <w:r>
                              <w:rPr>
                                <w:rFonts w:eastAsia="Calibri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</w:rPr>
                            </w:r>
                            <w:r>
                              <w:rPr>
                                <w:rFonts w:eastAsia="Calibri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Författare:</w:t>
                            </w:r>
                            <w:r>
                              <w:rPr>
                                <w:rFonts w:eastAsia="Calibri"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rFonts w:eastAsia="Calibri"/>
                              </w:rPr>
                              <w:instrText xml:space="preserve"> MACROBUTTON ceptAllChangesShown Kelvin Szolnoky</w:instrText>
                            </w:r>
                            <w:r>
                              <w:rPr>
                                <w:b/>
                                <w:rFonts w:eastAsia="Calibri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rFonts w:eastAsia="Calibri"/>
                              </w:rPr>
                              <w:t>Kelvin Szolnoky</w:t>
                            </w:r>
                            <w:r>
                              <w:rPr>
                                <w:b/>
                                <w:rFonts w:eastAsia="Calibri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  <w:b/>
                                <w:b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f" o:allowincell="f" style="position:absolute;margin-left:61.7pt;margin-top:259.1pt;width:442.15pt;height:233.35pt;mso-wrap-style:square;v-text-anchor:top" wp14:anchorId="482B6D1A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eastAsia="Times New Roman"/>
                          <w:b/>
                          <w:b/>
                          <w:color w:val="860051"/>
                          <w:spacing w:val="-2"/>
                          <w:sz w:val="48"/>
                          <w:szCs w:val="48"/>
                        </w:rPr>
                      </w:pPr>
                      <w:r>
                        <w:rPr>
                          <w:rFonts w:eastAsia="Times New Roman"/>
                          <w:b/>
                          <w:color w:val="860051"/>
                          <w:spacing w:val="-2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instrText xml:space="preserve"> MACROBUTTON ceptAllChangesShown Synthetic Data Generation to Improve Opportunity for Improvement Prediction Model Performance</w:instrText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fldChar w:fldCharType="separate"/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t>Synthetic Data Generation to Improve Opportunity for Improvement Prediction Model Performance</w:t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i/>
                          <w:i/>
                          <w:color w:val="86005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color w:val="860051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instrText xml:space="preserve"> MACROBUTTON ceptAllChangesShown - A Registry Based Study in Trauma Patient Care</w:instrText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fldChar w:fldCharType="separate"/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t>- A Registry Based Study in Trauma Patient Care</w:t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  <w:b/>
                          <w:b/>
                        </w:rPr>
                      </w:pPr>
                      <w:r>
                        <w:rPr>
                          <w:rFonts w:eastAsia="Calibri"/>
                          <w:b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</w:rPr>
                      </w:pPr>
                      <w:r>
                        <w:rPr>
                          <w:lang w:val="en-US" w:eastAsia="en-US" w:bidi="ar-SA"/>
                        </w:rPr>
                        <w:t>Seminar</w:t>
                      </w:r>
                      <w:r>
                        <w:rPr/>
                        <w:t xml:space="preserve"> version </w:t>
                      </w:r>
                      <w:r>
                        <w:rPr>
                          <w:rFonts w:eastAsia="Calibri"/>
                        </w:rPr>
                        <w:fldChar w:fldCharType="begin"/>
                      </w:r>
                      <w:r>
                        <w:rPr>
                          <w:rFonts w:eastAsia="Calibri"/>
                        </w:rPr>
                        <w:instrText xml:space="preserve"> MACROBUTTON ceptAllChangesShown </w:instrText>
                      </w:r>
                      <w:r>
                        <w:rPr>
                          <w:rFonts w:eastAsia="Calibri"/>
                        </w:rPr>
                        <w:fldChar w:fldCharType="separate"/>
                      </w:r>
                      <w:r>
                        <w:rPr>
                          <w:rFonts w:eastAsia="Calibri"/>
                        </w:rPr>
                      </w:r>
                      <w:r>
                        <w:rPr>
                          <w:rFonts w:eastAsia="Calibri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Författare:</w:t>
                      </w:r>
                      <w:r>
                        <w:rPr>
                          <w:rFonts w:eastAsia="Calibri" w:ascii="Calibri" w:hAnsi="Calibri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</w:rPr>
                        <w:fldChar w:fldCharType="begin"/>
                      </w:r>
                      <w:r>
                        <w:rPr>
                          <w:b/>
                          <w:rFonts w:eastAsia="Calibri"/>
                        </w:rPr>
                        <w:instrText xml:space="preserve"> MACROBUTTON ceptAllChangesShown Kelvin Szolnoky</w:instrText>
                      </w:r>
                      <w:r>
                        <w:rPr>
                          <w:b/>
                          <w:rFonts w:eastAsia="Calibri"/>
                        </w:rPr>
                        <w:fldChar w:fldCharType="separate"/>
                      </w:r>
                      <w:r>
                        <w:rPr>
                          <w:b/>
                          <w:rFonts w:eastAsia="Calibri"/>
                        </w:rPr>
                        <w:t>Kelvin Szolnoky</w:t>
                      </w:r>
                      <w:r>
                        <w:rPr>
                          <w:b/>
                          <w:rFonts w:eastAsia="Calibri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  <w:b/>
                          <w:b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6" wp14:anchorId="7B859E41">
                <wp:simplePos x="0" y="0"/>
                <wp:positionH relativeFrom="column">
                  <wp:posOffset>814070</wp:posOffset>
                </wp:positionH>
                <wp:positionV relativeFrom="paragraph">
                  <wp:posOffset>774065</wp:posOffset>
                </wp:positionV>
                <wp:extent cx="5544820" cy="1249680"/>
                <wp:effectExtent l="0" t="0" r="0" b="7620"/>
                <wp:wrapNone/>
                <wp:docPr id="4" name="Textru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124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 MACROBUTTON ceptAllChangesShown Department of Global Public Health 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Department of Global Public Health 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AUTOTEXTLIST    \* MERGEFORMAT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AUTOTEXTLIST    \* MERGEFORMAT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 FILLIN "(namnet på den institution där arbetet har utförts)"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 MACROBUTTON ceptAllChangesShown Kelvin Szolnoky 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Kelvin Szolnoky 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br/>
                              <w:t>Study Program in Medicine KI</w:t>
                              <w:br/>
                              <w:t>Degree project 30 credits</w:t>
                              <w:br/>
                              <w:t>Spring 2023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uta 3" path="m0,0l-2147483645,0l-2147483645,-2147483646l0,-2147483646xe" stroked="f" o:allowincell="f" style="position:absolute;margin-left:64.1pt;margin-top:60.95pt;width:436.55pt;height:98.35pt;mso-wrap-style:square;v-text-anchor:top" wp14:anchorId="7B859E4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rPr>
                          <w:color w:val="000000"/>
                        </w:rPr>
                      </w:pPr>
                      <w:r>
                        <w:rPr>
                          <w:rFonts w:eastAsia="Calibri"/>
                          <w:color w:val="000000"/>
                        </w:rP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 MACROBUTTON ceptAllChangesShown Department of Global Public Health </w:instrTex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Department of Global Public Health </w: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AUTOTEXTLIST    \* MERGEFORMAT</w:instrText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AUTOTEXTLIST    \* MERGEFORMAT</w:instrText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 FILLIN "(namnet på den institution där arbetet har utförts)"</w:instrTex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 MACROBUTTON ceptAllChangesShown Kelvin Szolnoky </w:instrTex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Kelvin Szolnoky </w: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br/>
                        <w:t>Study Program in Medicine KI</w:t>
                        <w:br/>
                        <w:t>Degree project 30 credits</w:t>
                        <w:br/>
                        <w:t>Spring 2023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55EF75C3">
                <wp:simplePos x="0" y="0"/>
                <wp:positionH relativeFrom="column">
                  <wp:posOffset>852170</wp:posOffset>
                </wp:positionH>
                <wp:positionV relativeFrom="paragraph">
                  <wp:posOffset>6902450</wp:posOffset>
                </wp:positionV>
                <wp:extent cx="5544820" cy="784860"/>
                <wp:effectExtent l="0" t="0" r="0" b="0"/>
                <wp:wrapNone/>
                <wp:docPr id="6" name="Textrut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78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717534413"/>
                            </w:sdtPr>
                            <w:sdtContent>
                              <w:p>
                                <w:pPr>
                                  <w:pStyle w:val="FrameContents"/>
                                  <w:spacing w:lineRule="auto" w:line="240" w:before="0" w:after="0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Supervisor: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instrText xml:space="preserve"> MACROBUTTON ceptAllChangesShown Martin Gerdin Wärnberg</w:instrTex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Martin Gerdin Wärnberg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40" w:before="0" w:after="0"/>
                                  <w:jc w:val="right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Co-supervisor: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instrText xml:space="preserve"> MACROBUTTON ceptAllChangesShown Jonatan Attergrim &amp; Kimmo Kartasalo</w:instrTex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Jonatan Attergrim &amp; Kimmo Kartasalo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40" w:before="0" w:after="0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uta 4" path="m0,0l-2147483645,0l-2147483645,-2147483646l0,-2147483646xe" stroked="f" o:allowincell="f" style="position:absolute;margin-left:67.1pt;margin-top:543.5pt;width:436.55pt;height:61.75pt;mso-wrap-style:square;v-text-anchor:top" wp14:anchorId="55EF75C3"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810813285"/>
                      </w:sdtPr>
                      <w:sdt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Supervisor: 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instrText xml:space="preserve"> MACROBUTTON ceptAllChangesShown Martin Gerdin Wärnberg</w:instrTex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t>Martin Gerdin Wärnberg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rFonts w:eastAsia="Calibri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Co-supervisor: 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instrText xml:space="preserve"> MACROBUTTON ceptAllChangesShown Jonatan Attergrim &amp; Kimmo Kartasalo</w:instrTex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t>Jonatan Attergrim &amp; Kimmo Kartasalo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>
          <w:color w:val="860051"/>
        </w:rPr>
      </w:pPr>
      <w:r>
        <w:rPr>
          <w:color w:val="860051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4128770</wp:posOffset>
            </wp:positionH>
            <wp:positionV relativeFrom="paragraph">
              <wp:posOffset>-869950</wp:posOffset>
            </wp:positionV>
            <wp:extent cx="2293620" cy="1146810"/>
            <wp:effectExtent l="0" t="0" r="0" b="0"/>
            <wp:wrapNone/>
            <wp:docPr id="8" name="Picture 10" descr="Description: C:\Users\krilei\AppData\Local\Microsoft\Windows\Temporary Internet Files\Content.IE5\VR7RAWXZ\KI-Logo_cmyk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Description: C:\Users\krilei\AppData\Local\Microsoft\Windows\Temporary Internet Files\Content.IE5\VR7RAWXZ\KI-Logo_cmyk.tif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keepLines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rFonts w:eastAsia="Times New Roman"/>
          <w:b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>
        <w:rPr>
          <w:sz w:val="22"/>
          <w:b/>
          <w:szCs w:val="22"/>
          <w:bCs/>
          <w:rFonts w:eastAsia="Times New Roman"/>
        </w:rPr>
        <w:instrText xml:space="preserve"> MACROBUTTON ceptAllChangesShown "Sida för Sammanfattning/Abstract" </w:instrText>
      </w:r>
      <w:r>
        <w:rPr>
          <w:sz w:val="22"/>
          <w:b/>
          <w:szCs w:val="22"/>
          <w:bCs/>
          <w:rFonts w:eastAsia="Times New Roman"/>
        </w:rPr>
        <w:fldChar w:fldCharType="separate"/>
      </w:r>
      <w:r>
        <w:rPr>
          <w:sz w:val="22"/>
          <w:b/>
          <w:szCs w:val="22"/>
          <w:bCs/>
          <w:rFonts w:eastAsia="Times New Roman"/>
        </w:rPr>
        <w:t xml:space="preserve">"Sida för Sammanfattning/Abstract" </w:t>
      </w:r>
      <w:r>
        <w:rPr>
          <w:sz w:val="22"/>
          <w:b/>
          <w:szCs w:val="22"/>
          <w:bCs/>
          <w:rFonts w:eastAsia="Times New Roman"/>
        </w:rPr>
        <w:fldChar w:fldCharType="end"/>
      </w:r>
    </w:p>
    <w:p>
      <w:pPr>
        <w:pStyle w:val="Normal"/>
        <w:spacing w:lineRule="auto" w:line="240" w:before="0" w:after="0"/>
        <w:jc w:val="both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/>
          <w:b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>
        <w:rPr>
          <w:sz w:val="22"/>
          <w:b/>
          <w:szCs w:val="22"/>
          <w:bCs/>
          <w:rFonts w:eastAsia="Times New Roman"/>
        </w:rPr>
        <w:instrText xml:space="preserve"> MACROBUTTON ceptAllConflictsInDoc "Titel på uppsatsen på svenska placeras här" </w:instrText>
      </w:r>
      <w:r>
        <w:rPr>
          <w:sz w:val="22"/>
          <w:b/>
          <w:szCs w:val="22"/>
          <w:bCs/>
          <w:rFonts w:eastAsia="Times New Roman"/>
        </w:rPr>
        <w:fldChar w:fldCharType="separate"/>
      </w:r>
      <w:r>
        <w:rPr>
          <w:sz w:val="22"/>
          <w:b/>
          <w:szCs w:val="22"/>
          <w:bCs/>
          <w:rFonts w:eastAsia="Times New Roman"/>
        </w:rPr>
        <w:t xml:space="preserve">"Titel på uppsatsen på svenska placeras här" </w:t>
      </w:r>
      <w:r>
        <w:rPr>
          <w:sz w:val="22"/>
          <w:b/>
          <w:szCs w:val="22"/>
          <w:bCs/>
          <w:rFonts w:eastAsia="Times New Roman"/>
        </w:rPr>
        <w:fldChar w:fldCharType="end"/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widowControl w:val="fals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/>
        <w:jc w:val="both"/>
        <w:rPr>
          <w:sz w:val="22"/>
          <w:szCs w:val="22"/>
        </w:rPr>
      </w:pPr>
      <w:r>
        <w:rPr>
          <w:i/>
          <w:sz w:val="22"/>
          <w:szCs w:val="22"/>
        </w:rPr>
        <w:t>Bakgrund:</w:t>
      </w:r>
      <w:r>
        <w:rPr>
          <w:sz w:val="22"/>
          <w:szCs w:val="22"/>
        </w:rPr>
        <w:t xml:space="preserve">     </w:t>
      </w:r>
      <w:r>
        <w:rPr>
          <w:rFonts w:cs="Helvetica"/>
          <w:color w:val="000000"/>
          <w:sz w:val="22"/>
          <w:szCs w:val="22"/>
        </w:rPr>
        <w:t xml:space="preserve"> </w:t>
      </w:r>
      <w:r>
        <w:rPr>
          <w:rFonts w:cs="Helvetica"/>
          <w:i/>
          <w:color w:val="000000"/>
          <w:sz w:val="22"/>
          <w:szCs w:val="22"/>
        </w:rPr>
        <w:t>Syfte</w:t>
      </w:r>
      <w:r>
        <w:rPr>
          <w:rFonts w:cs="Helvetica"/>
          <w:color w:val="000000"/>
          <w:sz w:val="22"/>
          <w:szCs w:val="22"/>
        </w:rPr>
        <w:t xml:space="preserve">:      </w:t>
      </w:r>
      <w:r>
        <w:rPr>
          <w:sz w:val="22"/>
          <w:szCs w:val="22"/>
        </w:rPr>
        <w:t>.</w:t>
      </w:r>
      <w:r>
        <w:rPr>
          <w:rFonts w:cs="Helvetica" w:ascii="Helvetica" w:hAnsi="Helvetica"/>
          <w:color w:val="000000"/>
          <w:sz w:val="22"/>
          <w:szCs w:val="22"/>
        </w:rPr>
        <w:t xml:space="preserve"> </w:t>
      </w:r>
      <w:r>
        <w:rPr>
          <w:i/>
          <w:sz w:val="22"/>
          <w:szCs w:val="22"/>
        </w:rPr>
        <w:t>Material och Metoder:</w:t>
      </w:r>
      <w:r>
        <w:rPr>
          <w:sz w:val="22"/>
          <w:szCs w:val="22"/>
        </w:rPr>
        <w:t xml:space="preserve">        </w:t>
      </w:r>
      <w:r>
        <w:rPr>
          <w:i/>
          <w:sz w:val="22"/>
          <w:szCs w:val="22"/>
        </w:rPr>
        <w:t>Resultat</w:t>
      </w:r>
      <w:r>
        <w:rPr>
          <w:sz w:val="22"/>
          <w:szCs w:val="22"/>
        </w:rPr>
        <w:t xml:space="preserve">:        </w:t>
      </w:r>
      <w:r>
        <w:rPr>
          <w:i/>
          <w:sz w:val="22"/>
          <w:szCs w:val="22"/>
        </w:rPr>
        <w:t>Slutsats</w:t>
      </w:r>
      <w:r>
        <w:rPr>
          <w:sz w:val="22"/>
          <w:szCs w:val="22"/>
        </w:rPr>
        <w:t xml:space="preserve">:    </w:t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/>
          <w:b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>
        <w:rPr>
          <w:sz w:val="22"/>
          <w:b/>
          <w:szCs w:val="22"/>
          <w:bCs/>
          <w:rFonts w:eastAsia="Times New Roman"/>
        </w:rPr>
        <w:instrText xml:space="preserve"> MACROBUTTON ceptAllConflictsInDoc "Title in English" </w:instrText>
      </w:r>
      <w:r>
        <w:rPr>
          <w:sz w:val="22"/>
          <w:b/>
          <w:szCs w:val="22"/>
          <w:bCs/>
          <w:rFonts w:eastAsia="Times New Roman"/>
        </w:rPr>
        <w:fldChar w:fldCharType="separate"/>
      </w:r>
      <w:r>
        <w:rPr>
          <w:sz w:val="22"/>
          <w:b/>
          <w:szCs w:val="22"/>
          <w:bCs/>
          <w:rFonts w:eastAsia="Times New Roman"/>
        </w:rPr>
        <w:t xml:space="preserve">"Title in English" </w:t>
      </w:r>
      <w:r>
        <w:rPr>
          <w:sz w:val="22"/>
          <w:b/>
          <w:szCs w:val="22"/>
          <w:bCs/>
          <w:rFonts w:eastAsia="Times New Roman"/>
        </w:rPr>
        <w:fldChar w:fldCharType="end"/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i/>
          <w:sz w:val="22"/>
          <w:szCs w:val="22"/>
          <w:lang w:val="en-US"/>
        </w:rPr>
        <w:t>Introduction:</w:t>
      </w:r>
      <w:r>
        <w:rPr>
          <w:bCs/>
          <w:sz w:val="22"/>
          <w:szCs w:val="22"/>
          <w:lang w:val="en-US"/>
        </w:rPr>
        <w:t xml:space="preserve">   </w:t>
      </w:r>
      <w:r>
        <w:rPr>
          <w:bCs/>
          <w:i/>
          <w:sz w:val="22"/>
          <w:szCs w:val="22"/>
          <w:lang w:val="en-US"/>
        </w:rPr>
        <w:t>Aims:</w:t>
      </w:r>
      <w:r>
        <w:rPr>
          <w:bCs/>
          <w:sz w:val="22"/>
          <w:szCs w:val="22"/>
          <w:lang w:val="en-US"/>
        </w:rPr>
        <w:t xml:space="preserve">   . </w:t>
      </w:r>
      <w:r>
        <w:rPr>
          <w:bCs/>
          <w:i/>
          <w:sz w:val="22"/>
          <w:szCs w:val="22"/>
          <w:lang w:val="en-US"/>
        </w:rPr>
        <w:t>Material and Methods:</w:t>
      </w:r>
      <w:r>
        <w:rPr>
          <w:bCs/>
          <w:sz w:val="22"/>
          <w:szCs w:val="22"/>
          <w:lang w:val="en-US"/>
        </w:rPr>
        <w:t xml:space="preserve">       . </w:t>
      </w:r>
      <w:r>
        <w:rPr>
          <w:bCs/>
          <w:i/>
          <w:sz w:val="22"/>
          <w:szCs w:val="22"/>
        </w:rPr>
        <w:t>Results:</w:t>
      </w:r>
      <w:r>
        <w:rPr>
          <w:bCs/>
          <w:sz w:val="22"/>
          <w:szCs w:val="22"/>
        </w:rPr>
        <w:t xml:space="preserve">         . </w:t>
      </w:r>
      <w:r>
        <w:rPr>
          <w:bCs/>
          <w:i/>
          <w:sz w:val="22"/>
          <w:szCs w:val="22"/>
        </w:rPr>
        <w:t>Conclusions:</w:t>
      </w:r>
      <w:r>
        <w:rPr>
          <w:bCs/>
          <w:sz w:val="22"/>
          <w:szCs w:val="22"/>
        </w:rPr>
        <w:t xml:space="preserve">   . </w:t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Cs/>
          <w:i/>
          <w:i/>
          <w:sz w:val="22"/>
          <w:szCs w:val="22"/>
        </w:rPr>
      </w:pPr>
      <w:r>
        <w:rPr>
          <w:bCs/>
          <w:i/>
          <w:sz w:val="22"/>
          <w:szCs w:val="22"/>
        </w:rPr>
      </w:r>
    </w:p>
    <w:p>
      <w:pPr>
        <w:sectPr>
          <w:footerReference w:type="default" r:id="rId4"/>
          <w:type w:val="nextPage"/>
          <w:pgSz w:w="11906" w:h="16838"/>
          <w:pgMar w:left="1418" w:right="1418" w:gutter="0" w:header="0" w:top="1418" w:footer="709" w:bottom="1418"/>
          <w:pgNumType w:start="0" w:fmt="decimal"/>
          <w:formProt w:val="false"/>
          <w:titlePg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>Keywords:</w:t>
      </w:r>
      <w:r>
        <w:rPr>
          <w:bCs/>
          <w:sz w:val="22"/>
          <w:szCs w:val="22"/>
        </w:rPr>
        <w:t xml:space="preserve">   </w:t>
      </w:r>
    </w:p>
    <w:p>
      <w:pPr>
        <w:sectPr>
          <w:footerReference w:type="default" r:id="rId5"/>
          <w:type w:val="nextPage"/>
          <w:pgSz w:w="11906" w:h="16838"/>
          <w:pgMar w:left="1418" w:right="1418" w:gutter="0" w:header="0" w:top="1418" w:footer="0" w:bottom="1418"/>
          <w:pgNumType w:start="0" w:fmt="decimal"/>
          <w:formProt w:val="false"/>
          <w:textDirection w:val="lrTb"/>
          <w:docGrid w:type="default" w:linePitch="360" w:charSpace="0"/>
        </w:sectPr>
        <w:pStyle w:val="Normal"/>
        <w:keepNext w:val="true"/>
        <w:keepLines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rFonts w:eastAsia="Times New Roman"/>
          <w:b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fldChar w:fldCharType="begin"/>
      </w:r>
      <w:r>
        <w:rPr>
          <w:sz w:val="32"/>
          <w:b/>
          <w:szCs w:val="32"/>
          <w:bCs/>
          <w:rFonts w:eastAsia="Times New Roman"/>
        </w:rPr>
        <w:instrText xml:space="preserve"> MACROBUTTON ceptAllChangesShown "Sida för Förkortningar/Abbreviations" </w:instrText>
      </w:r>
      <w:r>
        <w:rPr>
          <w:sz w:val="32"/>
          <w:b/>
          <w:szCs w:val="32"/>
          <w:bCs/>
          <w:rFonts w:eastAsia="Times New Roman"/>
        </w:rPr>
        <w:fldChar w:fldCharType="separate"/>
      </w:r>
      <w:r>
        <w:rPr>
          <w:sz w:val="32"/>
          <w:b/>
          <w:szCs w:val="32"/>
          <w:bCs/>
          <w:rFonts w:eastAsia="Times New Roman"/>
        </w:rPr>
        <w:t xml:space="preserve">"Sida för Förkortningar/Abbreviations" </w:t>
      </w:r>
      <w:r>
        <w:rPr>
          <w:sz w:val="32"/>
          <w:b/>
          <w:szCs w:val="32"/>
          <w:bCs/>
          <w:rFonts w:eastAsia="Times New Roman"/>
        </w:rPr>
        <w:fldChar w:fldCharType="end"/>
      </w:r>
    </w:p>
    <w:p>
      <w:pPr>
        <w:pStyle w:val="Heading1"/>
        <w:rPr/>
      </w:pPr>
      <w:bookmarkStart w:id="0" w:name="_Toc317776560"/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ceptAllChangesShown [Introduktion/Introduction] </w:instrText>
      </w:r>
      <w:r>
        <w:rPr>
          <w:rFonts w:eastAsia="Calibri"/>
        </w:rPr>
        <w:fldChar w:fldCharType="separate"/>
      </w:r>
      <w:r>
        <w:rPr>
          <w:rFonts w:eastAsia="Calibri"/>
        </w:rPr>
        <w:t xml:space="preserve">[Introduktion/Introduction] </w:t>
      </w:r>
      <w:r>
        <w:rPr>
          <w:rFonts w:eastAsia="Calibri"/>
        </w:rPr>
        <w:fldChar w:fldCharType="end"/>
      </w:r>
      <w:bookmarkEnd w:id="0"/>
    </w:p>
    <w:p>
      <w:pPr>
        <w:pStyle w:val="Normal"/>
        <w:spacing w:lineRule="auto" w:line="360" w:before="0" w:after="0"/>
        <w:jc w:val="both"/>
        <w:rPr/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ceptAllConflictsInDoc "Använd Rubrik/Heading 1, 2 och 3 för rätt rubriknivå" </w:instrText>
      </w:r>
      <w:r>
        <w:rPr>
          <w:rFonts w:eastAsia="Calibri"/>
        </w:rPr>
        <w:fldChar w:fldCharType="separate"/>
      </w:r>
      <w:r>
        <w:rPr>
          <w:rFonts w:eastAsia="Calibri"/>
        </w:rPr>
        <w:t xml:space="preserve">"Använd Rubrik/Heading 1, 2 och 3 för rätt rubriknivå" </w:t>
      </w:r>
      <w:r>
        <w:rPr>
          <w:rFonts w:eastAsia="Calibri"/>
        </w:rPr>
        <w:fldChar w:fldCharType="end"/>
      </w:r>
    </w:p>
    <w:sectPr>
      <w:footerReference w:type="default" r:id="rId6"/>
      <w:type w:val="nextPage"/>
      <w:pgSz w:w="11906" w:h="16838"/>
      <w:pgMar w:left="1418" w:right="1418" w:gutter="0" w:header="0" w:top="1418" w:footer="709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267495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47d7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 w:eastAsiaTheme="minorHAnsi"/>
      <w:color w:val="auto"/>
      <w:kern w:val="0"/>
      <w:sz w:val="24"/>
      <w:szCs w:val="24"/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3bb"/>
    <w:pPr>
      <w:keepNext w:val="true"/>
      <w:keepLines/>
      <w:spacing w:lineRule="auto" w:line="360" w:before="0" w:after="0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bb"/>
    <w:pPr>
      <w:keepNext w:val="true"/>
      <w:keepLines/>
      <w:spacing w:lineRule="auto" w:line="360" w:before="0" w:after="0"/>
      <w:outlineLvl w:val="1"/>
    </w:pPr>
    <w:rPr>
      <w:rFonts w:eastAsia="" w:cs="" w:cstheme="majorBidi"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3bb"/>
    <w:pPr>
      <w:spacing w:lineRule="auto" w:line="360" w:before="0" w:after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3bb"/>
    <w:pPr>
      <w:keepNext w:val="true"/>
      <w:keepLines/>
      <w:spacing w:lineRule="auto" w:line="360" w:before="0" w:after="0"/>
      <w:outlineLvl w:val="3"/>
    </w:pPr>
    <w:rPr>
      <w:rFonts w:eastAsia="" w:cs="" w:cstheme="majorBidi" w:eastAsiaTheme="majorEastAsia"/>
      <w:bCs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b333bb"/>
    <w:rPr>
      <w:i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333bb"/>
    <w:rPr>
      <w:rFonts w:eastAsia="" w:cs="" w:cstheme="majorBidi" w:eastAsiaTheme="majorEastAsia"/>
      <w:bCs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6e4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e6e4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3bb"/>
    <w:rPr>
      <w:rFonts w:eastAsia="" w:cs="" w:cstheme="majorBidi" w:eastAsiaTheme="majorEastAsia"/>
      <w:b/>
      <w:bCs/>
      <w:sz w:val="32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47d7"/>
    <w:rPr>
      <w:rFonts w:ascii="Tahoma" w:hAnsi="Tahoma" w:cs="Tahoma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3bb"/>
    <w:rPr>
      <w:rFonts w:eastAsia="" w:cs="" w:cstheme="majorBidi" w:eastAsiaTheme="majorEastAsia"/>
      <w:b/>
      <w:bCs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a51af1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9c650b"/>
    <w:rPr>
      <w:rFonts w:ascii="Times New Roman" w:hAnsi="Times New Roman" w:eastAsia="" w:cs="" w:cstheme="majorBidi" w:eastAsiaTheme="majorEastAsia"/>
      <w:b/>
      <w:spacing w:val="5"/>
      <w:kern w:val="2"/>
      <w:sz w:val="48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c650b"/>
    <w:rPr>
      <w:rFonts w:ascii="Times New Roman" w:hAnsi="Times New Roman" w:eastAsia="" w:cs="" w:cstheme="majorBidi" w:eastAsiaTheme="majorEastAsia"/>
      <w:i/>
      <w:iCs/>
      <w:spacing w:val="15"/>
      <w:sz w:val="32"/>
      <w:szCs w:val="24"/>
    </w:rPr>
  </w:style>
  <w:style w:type="character" w:styleId="SubtleEmphasis">
    <w:name w:val="Subtle Emphasis"/>
    <w:uiPriority w:val="19"/>
    <w:qFormat/>
    <w:rsid w:val="00d54188"/>
    <w:rPr>
      <w:rFonts w:ascii="Times New Roman" w:hAnsi="Times New Roman"/>
      <w:i w:val="false"/>
      <w:iCs/>
      <w:color w:val="auto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d47d7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d47d7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d47d7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6e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6e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e6e4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47d7"/>
    <w:pPr>
      <w:spacing w:lineRule="auto" w:line="240" w:before="0" w:after="0"/>
    </w:pPr>
    <w:rPr>
      <w:rFonts w:ascii="Tahoma" w:hAnsi="Tahoma" w:cs="Tahoma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a51af1"/>
    <w:pPr>
      <w:spacing w:before="0" w:after="10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c650b"/>
    <w:pPr>
      <w:pBdr>
        <w:bottom w:val="single" w:sz="8" w:space="4" w:color="4F81BD"/>
      </w:pBdr>
      <w:spacing w:lineRule="auto" w:line="240" w:before="0" w:after="300"/>
      <w:contextualSpacing/>
    </w:pPr>
    <w:rPr>
      <w:rFonts w:eastAsia="" w:cs="" w:cstheme="majorBidi" w:eastAsiaTheme="majorEastAsia"/>
      <w:b/>
      <w:spacing w:val="5"/>
      <w:kern w:val="2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0b"/>
    <w:pPr/>
    <w:rPr>
      <w:rFonts w:eastAsia="" w:cs="" w:cstheme="majorBidi" w:eastAsiaTheme="majorEastAsia"/>
      <w:i/>
      <w:iCs/>
      <w:spacing w:val="15"/>
      <w:sz w:val="32"/>
    </w:rPr>
  </w:style>
  <w:style w:type="paragraph" w:styleId="Default" w:customStyle="1">
    <w:name w:val="Default"/>
    <w:qFormat/>
    <w:rsid w:val="00a85a7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d47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d47d7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48DB8-AFEA-459C-B0B7-0EC12294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4</Pages>
  <Words>102</Words>
  <Characters>658</Characters>
  <CharactersWithSpaces>802</CharactersWithSpaces>
  <Paragraphs>17</Paragraphs>
  <Company>MEB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2022-12-19T15:37:00Z</dcterms:created>
  <dc:creator>Kristina Leif</dc:creator>
  <dc:description/>
  <dc:language>en-US</dc:language>
  <cp:lastModifiedBy/>
  <cp:lastPrinted>2012-03-20T13:17:00Z</cp:lastPrinted>
  <dcterms:modified xsi:type="dcterms:W3CDTF">2023-02-23T16:52:54Z</dcterms:modified>
  <cp:revision>6</cp:revision>
  <dc:subject/>
  <dc:title>Titel på uppsatsen placeras här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