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MedQA-LangGraph 论文引文验证报告</w:t>
      </w:r>
    </w:p>
    <w:p>
      <w:r>
        <w:t>生成日期：2026-05-14</w:t>
      </w:r>
    </w:p>
    <w:p>
      <w:r>
        <w:t>验证方式：逐篇联网搜索（Google Scholar / Semantic Scholar / PubMed / arXiv / 期刊官网）</w:t>
      </w:r>
    </w:p>
    <w:p>
      <w:r>
        <w:t>论文文件：PaperOrchestra/workspace/final/paper.tex</w:t>
      </w:r>
    </w:p>
    <w:p>
      <w:r>
        <w:t>参考文献库：PaperOrchestra/workspace/final/refs.bib（共22条）</w:t>
      </w:r>
    </w:p>
    <w:p>
      <w:r>
        <w:t>论文实际引用：18个唯一 cite key</w:t>
      </w:r>
    </w:p>
    <w:p/>
    <w:p>
      <w:pPr>
        <w:pStyle w:val="Heading1"/>
      </w:pPr>
      <w:r>
        <w:t>一、执行摘要</w:t>
      </w:r>
    </w:p>
    <w:p>
      <w:r>
        <w:t>对论文中引用的全部18篇文献进行了逐篇联网验证。结果令人担忧：仅6篇（33.3%）确认真实存在且信息正确；另有1篇真实存在但标题为捏造；1篇为开源软件而非学术论文；10篇（55.6%）经多平台交叉检索后无法找到任何存在证据，判定为LLM幻觉生成的虚假引文。</w:t>
      </w:r>
    </w:p>
    <w:p>
      <w:r>
        <w:t>虚假引文的共同特征：作者名极度模糊（如"Brown, A."、"Chen, S."、"Kim, D."仅保留单姓首字母）、标题高度泛化但无法在对应期刊/会议中检索到、发表信息看似合理但无法验证。这些特征与LLM在生成参考文献时"合理捏造"的行为模式完全吻合。</w:t>
      </w:r>
    </w:p>
    <w:p>
      <w:pPr>
        <w:pStyle w:val="Heading1"/>
      </w:pPr>
      <w:r>
        <w:t>二、确认真实存在的引文（6篇）</w:t>
      </w:r>
    </w:p>
    <w:p>
      <w:r>
        <w:rPr>
          <w:b/>
        </w:rPr>
        <w:t xml:space="preserve">1. [ji2023survey] </w:t>
      </w:r>
      <w:r>
        <w:br/>
        <w:t>引用内容：Ji, Z. et al. "Survey of hallucination in natural language generation." ACM Computing Surveys, Vol. 55, No. 12, pp. 1-38, 2023.</w:t>
      </w:r>
      <w:r>
        <w:br/>
        <w:t>验证结果：完全正确。这是著名的幻觉综述，被引2800+次。DOI: 10.1145/3571730。arXiv: 2202.03629。</w:t>
      </w:r>
      <w:r>
        <w:br/>
        <w:t>验证来源：https://dl.acm.org/doi/10.1145/3571730</w:t>
      </w:r>
      <w:r>
        <w:br/>
        <w:t>判定：✅ 真实存在且信息正确</w:t>
      </w:r>
    </w:p>
    <w:p>
      <w:r>
        <w:rPr>
          <w:b/>
        </w:rPr>
        <w:t xml:space="preserve">2. [singhal2023large] </w:t>
      </w:r>
      <w:r>
        <w:br/>
        <w:t>引用内容：Singhal, K. et al. "Large language models encode clinical knowledge." Nature, Vol. 620, No. 7972, pp. 172-180, 2023.</w:t>
      </w:r>
      <w:r>
        <w:br/>
        <w:t>验证结果：完全正确。Google Research 的 Med-PaLM 标志性论文。DOI: 10.1038/s41586-023-06291-2。PMID: 37438534。</w:t>
      </w:r>
      <w:r>
        <w:br/>
        <w:t>验证来源：https://www.nature.com/articles/s41586-023-06291-2</w:t>
      </w:r>
      <w:r>
        <w:br/>
        <w:t>判定：✅ 真实存在且信息正确</w:t>
      </w:r>
    </w:p>
    <w:p>
      <w:r>
        <w:rPr>
          <w:b/>
        </w:rPr>
        <w:t xml:space="preserve">3. [wang2022self] </w:t>
      </w:r>
      <w:r>
        <w:br/>
        <w:t>引用内容：Wang, Y. et al. "Self-instruct: Aligning language models with self-generated instructions." arXiv:2212.10560, 2022.</w:t>
      </w:r>
      <w:r>
        <w:br/>
        <w:t>验证结果：完全正确。后发表于 ACL 2023。arXiv ID 真实可查。</w:t>
      </w:r>
      <w:r>
        <w:br/>
        <w:t>验证来源：https://arxiv.org/abs/2212.10560</w:t>
      </w:r>
      <w:r>
        <w:br/>
        <w:t>判定：✅ 真实存在且信息正确</w:t>
      </w:r>
    </w:p>
    <w:p>
      <w:r>
        <w:rPr>
          <w:b/>
        </w:rPr>
        <w:t xml:space="preserve">4. [wu2023pmc] </w:t>
      </w:r>
      <w:r>
        <w:br/>
        <w:t>引用内容：Wu, C. et al. "PMC-LLaMA: Further finetuning llama on medical papers." arXiv:2304.14454, 2023.</w:t>
      </w:r>
      <w:r>
        <w:br/>
        <w:t>验证结果：正确（v1版本标题）。后续版本改名为 "Towards Building Open-source Language Models for Medicine"。</w:t>
      </w:r>
      <w:r>
        <w:br/>
        <w:t>验证来源：https://arxiv.org/abs/2304.14454</w:t>
      </w:r>
      <w:r>
        <w:br/>
        <w:t>判定：✅ 真实存在且信息正确</w:t>
      </w:r>
    </w:p>
    <w:p>
      <w:r>
        <w:rPr>
          <w:b/>
        </w:rPr>
        <w:t xml:space="preserve">5. [li2023chatdoctor] </w:t>
      </w:r>
      <w:r>
        <w:br/>
        <w:t>引用内容：Li, Y. et al. "ChatDoctor: A medical chat model fine-tuned on llama model..." arXiv:2303.14070, 2023.</w:t>
      </w:r>
      <w:r>
        <w:br/>
        <w:t>验证结果：完全正确。被引数百次。作者来自UT Southwestern等机构。</w:t>
      </w:r>
      <w:r>
        <w:br/>
        <w:t>验证来源：https://arxiv.org/abs/2303.14070</w:t>
      </w:r>
      <w:r>
        <w:br/>
        <w:t>判定：✅ 真实存在且信息正确</w:t>
      </w:r>
    </w:p>
    <w:p>
      <w:r>
        <w:rPr>
          <w:b/>
        </w:rPr>
        <w:t xml:space="preserve">6. [taori2023alpaca] </w:t>
      </w:r>
      <w:r>
        <w:br/>
        <w:t>引用内容：Taori, R. et al. "Stanford alpaca: An instruction-following llama model." GitHub repository, 2023.</w:t>
      </w:r>
      <w:r>
        <w:br/>
        <w:t>验证结果：正确。Stanford CRFM 的技术报告/GitHub仓库，非同行评审论文。</w:t>
      </w:r>
      <w:r>
        <w:br/>
        <w:t>验证来源：https://crfm.stanford.edu/2023/03/13/alpaca.html</w:t>
      </w:r>
      <w:r>
        <w:br/>
        <w:t>判定：✅ 真实存在且信息正确</w:t>
      </w:r>
    </w:p>
    <w:p>
      <w:pPr>
        <w:pStyle w:val="Heading1"/>
      </w:pPr>
      <w:r>
        <w:t>三、真实存在但信息有误的引文（1篇）</w:t>
      </w:r>
    </w:p>
    <w:p>
      <w:r>
        <w:rPr>
          <w:b/>
        </w:rPr>
        <w:t xml:space="preserve">1. [mendez2019chembl] </w:t>
      </w:r>
      <w:r>
        <w:br/>
        <w:t>引用内容：Mendez, D. et al. "ChEMBL 25: a curated database of drug-like molecules with in vivo assay data." Nucleic Acids Research, Vol. 47, No. D1, pp. D930-D940, 2019.</w:t>
      </w:r>
      <w:r>
        <w:br/>
        <w:t>验证结果：⚠️ 该论文**真实存在**，NAR 2019 Database Issue，作者与期刊信息正确。但**标题是完全捏造的**。真实标题为 "ChEMBL: towards direct deposition of bioassay data"。DOI: 10.1093/nar/gky1075。被引标题属于LLM幻觉——表面上描述了ChEMBL 25的内容，但这并非该论文的实际标题。</w:t>
      </w:r>
      <w:r>
        <w:br/>
        <w:t>验证来源：https://academic.oup.com/nar/article/47/D1/D930/5165377</w:t>
      </w:r>
      <w:r>
        <w:br/>
        <w:t>判定：⚠️ 论文真实存在，但标题必须修正</w:t>
      </w:r>
    </w:p>
    <w:p>
      <w:pPr>
        <w:pStyle w:val="Heading1"/>
      </w:pPr>
      <w:r>
        <w:t>四、软件/工具类引用（非学术论文）（1篇）</w:t>
      </w:r>
    </w:p>
    <w:p>
      <w:r>
        <w:rPr>
          <w:b/>
        </w:rPr>
        <w:t xml:space="preserve">1. [langchain2024langgraph] </w:t>
      </w:r>
      <w:r>
        <w:br/>
        <w:t>引用内容：LangChain. "LangGraph: Multi-Agent Workflows." GitHub, 2024.</w:t>
        <w:br/>
        <w:t>验证结果：⚠️ LangGraph 是真实存在的开源框架（github.com/langchain-ai/langgraph），但它是一个**软件库**，不是同行评审的学术论文。将其作为论文参考文献是合理的（用 @misc 类型），但不应将其与其他期刊/会议论文等同对待。</w:t>
        <w:br/>
        <w:t>目前的 bib 条目类型为 @misc，用法正确。建议在文中明确其为软件工具而非学术出版物。</w:t>
      </w:r>
      <w:r>
        <w:br/>
        <w:t>判定：⚠️ 真实软件，可保留但需注明性质</w:t>
      </w:r>
    </w:p>
    <w:p>
      <w:pPr>
        <w:pStyle w:val="Heading1"/>
      </w:pPr>
      <w:r>
        <w:t>五、确认为虚假/幻觉生成的引文（10篇）</w:t>
      </w:r>
    </w:p>
    <w:p>
      <w:r>
        <w:t>以下10篇引文经过 Google Scholar、Semantic Scholar、PubMed、arXiv、期刊官网等多平台交叉检索，均无法找到任何存在证据。其共同特征为：作者信息极度模糊（仅保留单姓首字母如"Li, X."、"Chen, S."）、标题泛化但无法匹配实际发表记录。判定为LLM在生成论文时"合理捏造"的虚假引文。</w:t>
      </w:r>
    </w:p>
    <w:p>
      <w:r>
        <w:rPr>
          <w:b/>
          <w:color w:val="B40000"/>
        </w:rPr>
        <w:t xml:space="preserve">1. [brown2023biomedical] </w:t>
      </w:r>
      <w:r>
        <w:br/>
        <w:t>引用内容：Brown, A. et al. "Biomedical Instruction Tuning with Large-scale Synthetic Data." EMNLP 2023.</w:t>
      </w:r>
      <w:r>
        <w:br/>
        <w:t>验证证据：EMNLP 2023 论文集（ACL Anthology）中无此标题或作者的论文。ArXiv 与 Semantic Scholar 均无匹配。</w:t>
      </w:r>
      <w:r>
        <w:br/>
        <w:t>判定：❌ 虚假引文，必须删除或替换</w:t>
      </w:r>
    </w:p>
    <w:p>
      <w:r>
        <w:rPr>
          <w:b/>
          <w:color w:val="B40000"/>
        </w:rPr>
        <w:t xml:space="preserve">2. [chen2024benchmarking] </w:t>
      </w:r>
      <w:r>
        <w:br/>
        <w:t>引用内容：Chen, S. et al. "Benchmarking Hallucinations in Biomedical LLMs." Bioinformatics, 2024.</w:t>
      </w:r>
      <w:r>
        <w:br/>
        <w:t>验证证据：Bioinformatics 期刊 (Oxford) 2024年卷期中无此论文。PubMed 和 Semantic Scholar 搜索无结果。</w:t>
      </w:r>
      <w:r>
        <w:br/>
        <w:t>判定：❌ 虚假引文，必须删除或替换</w:t>
      </w:r>
    </w:p>
    <w:p>
      <w:r>
        <w:rPr>
          <w:b/>
          <w:color w:val="B40000"/>
        </w:rPr>
        <w:t xml:space="preserve">3. [gupta2024automated] </w:t>
      </w:r>
      <w:r>
        <w:br/>
        <w:t>引用内容：Gupta, R. et al. "Automated DPI Discovery using Multi-modal LLMs." Bioinformatics Advances, 2024.</w:t>
      </w:r>
      <w:r>
        <w:br/>
        <w:t>验证证据：Bioinformatics Advances 中无此论文。PubMed、bioRxiv 和 Google Scholar 搜索均为零结果。</w:t>
      </w:r>
      <w:r>
        <w:br/>
        <w:t>判定：❌ 虚假引文，必须删除或替换</w:t>
      </w:r>
    </w:p>
    <w:p>
      <w:r>
        <w:rPr>
          <w:b/>
          <w:color w:val="B40000"/>
        </w:rPr>
        <w:t xml:space="preserve">4. [kim2024retrieval] </w:t>
      </w:r>
      <w:r>
        <w:br/>
        <w:t>引用内容：Kim, D. et al. "Retrieval-Augmented Reasoning in Healthcare." JAMIA, 2024.</w:t>
      </w:r>
      <w:r>
        <w:br/>
        <w:t>验证证据：JAMIA 2024年卷期中无此论文。该刊确实发表了多篇RAG相关论文，但均非此作者/标题。</w:t>
      </w:r>
      <w:r>
        <w:br/>
        <w:t>判定：❌ 虚假引文，必须删除或替换</w:t>
      </w:r>
    </w:p>
    <w:p>
      <w:r>
        <w:rPr>
          <w:b/>
          <w:color w:val="B40000"/>
        </w:rPr>
        <w:t xml:space="preserve">5. [lee2024precision] </w:t>
      </w:r>
      <w:r>
        <w:br/>
        <w:t>引用内容：Lee, M. et al. "Precision Medicine and the Role of Generative AI." Science Translational Medicine, 2024.</w:t>
      </w:r>
      <w:r>
        <w:br/>
        <w:t>验证证据：Science Translational Medicine 中无此论文。Google Scholar 和 Semantic Scholar 零匹配。</w:t>
      </w:r>
      <w:r>
        <w:br/>
        <w:t>判定：❌ 虚假引文，必须删除或替换</w:t>
      </w:r>
    </w:p>
    <w:p>
      <w:r>
        <w:rPr>
          <w:b/>
          <w:color w:val="B40000"/>
        </w:rPr>
        <w:t xml:space="preserve">6. [li2024evaluating] </w:t>
      </w:r>
      <w:r>
        <w:br/>
        <w:t>引用内容：Li, X. et al. "Evaluating the Reliability of Large Language Models in Pharmacology." Nature Machine Intelligence, Vol. 6, pp. 112-125, 2024.</w:t>
      </w:r>
      <w:r>
        <w:br/>
        <w:t>验证证据：Nature Machine Intelligence 中无此论文。页码"pp. 112-125"纯属捏造。该期刊确实有Li发表的论文，但标题完全不同。</w:t>
      </w:r>
      <w:r>
        <w:br/>
        <w:t>判定：❌ 虚假引文，必须删除或替换</w:t>
      </w:r>
    </w:p>
    <w:p>
      <w:r>
        <w:rPr>
          <w:b/>
          <w:color w:val="B40000"/>
        </w:rPr>
        <w:t xml:space="preserve">7. [song2024graph] </w:t>
      </w:r>
      <w:r>
        <w:br/>
        <w:t>引用内容：Song, Y. et al. "Graph-based Multi-Agent Orchestration for Complex Reasoning." NeurIPS 2024.</w:t>
      </w:r>
      <w:r>
        <w:br/>
        <w:t>验证证据：NeurIPS 2024 论文集中无此论文。OpenReview 和 arXiv 搜索零匹配。</w:t>
      </w:r>
      <w:r>
        <w:br/>
        <w:t>判定：❌ 虚假引文，必须删除或替换</w:t>
      </w:r>
    </w:p>
    <w:p>
      <w:r>
        <w:rPr>
          <w:b/>
          <w:color w:val="B40000"/>
        </w:rPr>
        <w:t xml:space="preserve">8. [wang2024closed] </w:t>
      </w:r>
      <w:r>
        <w:br/>
        <w:t>引用内容：Wang, H. et al. "Closed-loop Verification for Scientific Knowledge Extraction." ICLR 2024.</w:t>
      </w:r>
      <w:r>
        <w:br/>
        <w:t>验证证据：ICLR 2024 论文集中无此论文。OpenReview 搜索零匹配。</w:t>
      </w:r>
      <w:r>
        <w:br/>
        <w:t>判定：❌ 虚假引文，必须删除或替换</w:t>
      </w:r>
    </w:p>
    <w:p>
      <w:r>
        <w:rPr>
          <w:b/>
          <w:color w:val="B40000"/>
        </w:rPr>
        <w:t xml:space="preserve">9. [zhang2025next] </w:t>
      </w:r>
      <w:r>
        <w:br/>
        <w:t>引用内容：Zhang, L. et al. "The Next Generation of Biomedical Foundation Models." Journal of Biomedical Informatics, 2025.</w:t>
      </w:r>
      <w:r>
        <w:br/>
        <w:t>验证证据：JBI 中无此论文。该期刊确有生物医学基础模型相关论文，但作者和标题均不匹配。</w:t>
      </w:r>
      <w:r>
        <w:br/>
        <w:t>判定：❌ 虚假引文，必须删除或替换</w:t>
      </w:r>
    </w:p>
    <w:p>
      <w:r>
        <w:rPr>
          <w:b/>
          <w:color w:val="B40000"/>
        </w:rPr>
        <w:t xml:space="preserve">10. [yuan2024clinical] </w:t>
      </w:r>
      <w:r>
        <w:br/>
        <w:t>引用内容：Yuan, S. et al. "ClinicalAgent: A Multi-Agent System for Clinical Reasoning." arXiv:2401.12345, 2024.</w:t>
      </w:r>
      <w:r>
        <w:br/>
        <w:t>验证证据：ClinicalAgent 论文真实存在但：①arXiv ID 是捏造的（真实 ID 为 2404.14777）；②作者名是捏造的（真实作者为 Ling Yue 等，无 "Yuan Shuo"）；③标题被改写。整个 bib 条目多处虚构。</w:t>
      </w:r>
      <w:r>
        <w:br/>
        <w:t>判定：❌ 虚假引文，必须删除或替换</w:t>
      </w:r>
    </w:p>
    <w:p>
      <w:pPr>
        <w:pStyle w:val="Heading1"/>
      </w:pPr>
      <w:r>
        <w:t>六、汇总表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Cite Key</w:t>
            </w:r>
          </w:p>
        </w:tc>
        <w:tc>
          <w:tcPr>
            <w:tcW w:type="dxa" w:w="2160"/>
          </w:tcPr>
          <w:p>
            <w:r>
              <w:t>引用位置</w:t>
            </w:r>
          </w:p>
        </w:tc>
        <w:tc>
          <w:tcPr>
            <w:tcW w:type="dxa" w:w="2160"/>
          </w:tcPr>
          <w:p>
            <w:r>
              <w:t>验证结果</w:t>
            </w:r>
          </w:p>
        </w:tc>
        <w:tc>
          <w:tcPr>
            <w:tcW w:type="dxa" w:w="2160"/>
          </w:tcPr>
          <w:p>
            <w:r>
              <w:t>建议处理</w:t>
            </w:r>
          </w:p>
        </w:tc>
      </w:tr>
      <w:tr>
        <w:tc>
          <w:tcPr>
            <w:tcW w:type="dxa" w:w="2160"/>
          </w:tcPr>
          <w:p>
            <w:r>
              <w:t>ji2023survey</w:t>
            </w:r>
          </w:p>
        </w:tc>
        <w:tc>
          <w:tcPr>
            <w:tcW w:type="dxa" w:w="2160"/>
          </w:tcPr>
          <w:p>
            <w:r>
              <w:t>Section II</w:t>
            </w:r>
          </w:p>
        </w:tc>
        <w:tc>
          <w:tcPr>
            <w:tcW w:type="dxa" w:w="2160"/>
          </w:tcPr>
          <w:p>
            <w:r>
              <w:t>✅ 真实</w:t>
            </w:r>
          </w:p>
        </w:tc>
        <w:tc>
          <w:tcPr>
            <w:tcW w:type="dxa" w:w="2160"/>
          </w:tcPr>
          <w:p>
            <w:r>
              <w:t>保留</w:t>
            </w:r>
          </w:p>
        </w:tc>
      </w:tr>
      <w:tr>
        <w:tc>
          <w:tcPr>
            <w:tcW w:type="dxa" w:w="2160"/>
          </w:tcPr>
          <w:p>
            <w:r>
              <w:t>singhal2023large</w:t>
            </w:r>
          </w:p>
        </w:tc>
        <w:tc>
          <w:tcPr>
            <w:tcW w:type="dxa" w:w="2160"/>
          </w:tcPr>
          <w:p>
            <w:r>
              <w:t>Section II</w:t>
            </w:r>
          </w:p>
        </w:tc>
        <w:tc>
          <w:tcPr>
            <w:tcW w:type="dxa" w:w="2160"/>
          </w:tcPr>
          <w:p>
            <w:r>
              <w:t>✅ 真实</w:t>
            </w:r>
          </w:p>
        </w:tc>
        <w:tc>
          <w:tcPr>
            <w:tcW w:type="dxa" w:w="2160"/>
          </w:tcPr>
          <w:p>
            <w:r>
              <w:t>保留</w:t>
            </w:r>
          </w:p>
        </w:tc>
      </w:tr>
      <w:tr>
        <w:tc>
          <w:tcPr>
            <w:tcW w:type="dxa" w:w="2160"/>
          </w:tcPr>
          <w:p>
            <w:r>
              <w:t>wang2022self</w:t>
            </w:r>
          </w:p>
        </w:tc>
        <w:tc>
          <w:tcPr>
            <w:tcW w:type="dxa" w:w="2160"/>
          </w:tcPr>
          <w:p>
            <w:r>
              <w:t>Section II</w:t>
            </w:r>
          </w:p>
        </w:tc>
        <w:tc>
          <w:tcPr>
            <w:tcW w:type="dxa" w:w="2160"/>
          </w:tcPr>
          <w:p>
            <w:r>
              <w:t>✅ 真实</w:t>
            </w:r>
          </w:p>
        </w:tc>
        <w:tc>
          <w:tcPr>
            <w:tcW w:type="dxa" w:w="2160"/>
          </w:tcPr>
          <w:p>
            <w:r>
              <w:t>保留</w:t>
            </w:r>
          </w:p>
        </w:tc>
      </w:tr>
      <w:tr>
        <w:tc>
          <w:tcPr>
            <w:tcW w:type="dxa" w:w="2160"/>
          </w:tcPr>
          <w:p>
            <w:r>
              <w:t>wu2023pmc</w:t>
            </w:r>
          </w:p>
        </w:tc>
        <w:tc>
          <w:tcPr>
            <w:tcW w:type="dxa" w:w="2160"/>
          </w:tcPr>
          <w:p>
            <w:r>
              <w:t>Section II</w:t>
            </w:r>
          </w:p>
        </w:tc>
        <w:tc>
          <w:tcPr>
            <w:tcW w:type="dxa" w:w="2160"/>
          </w:tcPr>
          <w:p>
            <w:r>
              <w:t>✅ 真实</w:t>
            </w:r>
          </w:p>
        </w:tc>
        <w:tc>
          <w:tcPr>
            <w:tcW w:type="dxa" w:w="2160"/>
          </w:tcPr>
          <w:p>
            <w:r>
              <w:t>保留</w:t>
            </w:r>
          </w:p>
        </w:tc>
      </w:tr>
      <w:tr>
        <w:tc>
          <w:tcPr>
            <w:tcW w:type="dxa" w:w="2160"/>
          </w:tcPr>
          <w:p>
            <w:r>
              <w:t>li2023chatdoctor</w:t>
            </w:r>
          </w:p>
        </w:tc>
        <w:tc>
          <w:tcPr>
            <w:tcW w:type="dxa" w:w="2160"/>
          </w:tcPr>
          <w:p>
            <w:r>
              <w:t>Section II</w:t>
            </w:r>
          </w:p>
        </w:tc>
        <w:tc>
          <w:tcPr>
            <w:tcW w:type="dxa" w:w="2160"/>
          </w:tcPr>
          <w:p>
            <w:r>
              <w:t>✅ 真实</w:t>
            </w:r>
          </w:p>
        </w:tc>
        <w:tc>
          <w:tcPr>
            <w:tcW w:type="dxa" w:w="2160"/>
          </w:tcPr>
          <w:p>
            <w:r>
              <w:t>保留</w:t>
            </w:r>
          </w:p>
        </w:tc>
      </w:tr>
      <w:tr>
        <w:tc>
          <w:tcPr>
            <w:tcW w:type="dxa" w:w="2160"/>
          </w:tcPr>
          <w:p>
            <w:r>
              <w:t>taori2023alpaca</w:t>
            </w:r>
          </w:p>
        </w:tc>
        <w:tc>
          <w:tcPr>
            <w:tcW w:type="dxa" w:w="2160"/>
          </w:tcPr>
          <w:p>
            <w:r>
              <w:t>Section II</w:t>
            </w:r>
          </w:p>
        </w:tc>
        <w:tc>
          <w:tcPr>
            <w:tcW w:type="dxa" w:w="2160"/>
          </w:tcPr>
          <w:p>
            <w:r>
              <w:t>✅ 真实</w:t>
            </w:r>
          </w:p>
        </w:tc>
        <w:tc>
          <w:tcPr>
            <w:tcW w:type="dxa" w:w="2160"/>
          </w:tcPr>
          <w:p>
            <w:r>
              <w:t>保留</w:t>
            </w:r>
          </w:p>
        </w:tc>
      </w:tr>
      <w:tr>
        <w:tc>
          <w:tcPr>
            <w:tcW w:type="dxa" w:w="2160"/>
          </w:tcPr>
          <w:p>
            <w:r>
              <w:t>mendez2019chembl</w:t>
            </w:r>
          </w:p>
        </w:tc>
        <w:tc>
          <w:tcPr>
            <w:tcW w:type="dxa" w:w="2160"/>
          </w:tcPr>
          <w:p>
            <w:r>
              <w:t>Section III-C</w:t>
            </w:r>
          </w:p>
        </w:tc>
        <w:tc>
          <w:tcPr>
            <w:tcW w:type="dxa" w:w="2160"/>
          </w:tcPr>
          <w:p>
            <w:r>
              <w:t>⚠️ 真实但标题有误</w:t>
            </w:r>
          </w:p>
        </w:tc>
        <w:tc>
          <w:tcPr>
            <w:tcW w:type="dxa" w:w="2160"/>
          </w:tcPr>
          <w:p>
            <w:r>
              <w:t>修正标题后保留</w:t>
            </w:r>
          </w:p>
        </w:tc>
      </w:tr>
      <w:tr>
        <w:tc>
          <w:tcPr>
            <w:tcW w:type="dxa" w:w="2160"/>
          </w:tcPr>
          <w:p>
            <w:r>
              <w:t>langchain2024langgraph</w:t>
            </w:r>
          </w:p>
        </w:tc>
        <w:tc>
          <w:tcPr>
            <w:tcW w:type="dxa" w:w="2160"/>
          </w:tcPr>
          <w:p>
            <w:r>
              <w:t>Section II</w:t>
            </w:r>
          </w:p>
        </w:tc>
        <w:tc>
          <w:tcPr>
            <w:tcW w:type="dxa" w:w="2160"/>
          </w:tcPr>
          <w:p>
            <w:r>
              <w:t>⚠️ 软件非论文</w:t>
            </w:r>
          </w:p>
        </w:tc>
        <w:tc>
          <w:tcPr>
            <w:tcW w:type="dxa" w:w="2160"/>
          </w:tcPr>
          <w:p>
            <w:r>
              <w:t>保留但注明性质</w:t>
            </w:r>
          </w:p>
        </w:tc>
      </w:tr>
      <w:tr>
        <w:tc>
          <w:tcPr>
            <w:tcW w:type="dxa" w:w="2160"/>
          </w:tcPr>
          <w:p>
            <w:r>
              <w:t>brown2023biomedical</w:t>
            </w:r>
          </w:p>
        </w:tc>
        <w:tc>
          <w:tcPr>
            <w:tcW w:type="dxa" w:w="2160"/>
          </w:tcPr>
          <w:p>
            <w:r>
              <w:t>Section II</w:t>
            </w:r>
          </w:p>
        </w:tc>
        <w:tc>
          <w:tcPr>
            <w:tcW w:type="dxa" w:w="2160"/>
          </w:tcPr>
          <w:p>
            <w:r>
              <w:t>❌ 虚假</w:t>
            </w:r>
          </w:p>
        </w:tc>
        <w:tc>
          <w:tcPr>
            <w:tcW w:type="dxa" w:w="2160"/>
          </w:tcPr>
          <w:p>
            <w:r>
              <w:t>删除并替换</w:t>
            </w:r>
          </w:p>
        </w:tc>
      </w:tr>
      <w:tr>
        <w:tc>
          <w:tcPr>
            <w:tcW w:type="dxa" w:w="2160"/>
          </w:tcPr>
          <w:p>
            <w:r>
              <w:t>chen2024benchmarking</w:t>
            </w:r>
          </w:p>
        </w:tc>
        <w:tc>
          <w:tcPr>
            <w:tcW w:type="dxa" w:w="2160"/>
          </w:tcPr>
          <w:p>
            <w:r>
              <w:t>Section I / II</w:t>
            </w:r>
          </w:p>
        </w:tc>
        <w:tc>
          <w:tcPr>
            <w:tcW w:type="dxa" w:w="2160"/>
          </w:tcPr>
          <w:p>
            <w:r>
              <w:t>❌ 虚假</w:t>
            </w:r>
          </w:p>
        </w:tc>
        <w:tc>
          <w:tcPr>
            <w:tcW w:type="dxa" w:w="2160"/>
          </w:tcPr>
          <w:p>
            <w:r>
              <w:t>删除并替换</w:t>
            </w:r>
          </w:p>
        </w:tc>
      </w:tr>
      <w:tr>
        <w:tc>
          <w:tcPr>
            <w:tcW w:type="dxa" w:w="2160"/>
          </w:tcPr>
          <w:p>
            <w:r>
              <w:t>gupta2024automated</w:t>
            </w:r>
          </w:p>
        </w:tc>
        <w:tc>
          <w:tcPr>
            <w:tcW w:type="dxa" w:w="2160"/>
          </w:tcPr>
          <w:p>
            <w:r>
              <w:t>Section II</w:t>
            </w:r>
          </w:p>
        </w:tc>
        <w:tc>
          <w:tcPr>
            <w:tcW w:type="dxa" w:w="2160"/>
          </w:tcPr>
          <w:p>
            <w:r>
              <w:t>❌ 虚假</w:t>
            </w:r>
          </w:p>
        </w:tc>
        <w:tc>
          <w:tcPr>
            <w:tcW w:type="dxa" w:w="2160"/>
          </w:tcPr>
          <w:p>
            <w:r>
              <w:t>删除并替换</w:t>
            </w:r>
          </w:p>
        </w:tc>
      </w:tr>
      <w:tr>
        <w:tc>
          <w:tcPr>
            <w:tcW w:type="dxa" w:w="2160"/>
          </w:tcPr>
          <w:p>
            <w:r>
              <w:t>kim2024retrieval</w:t>
            </w:r>
          </w:p>
        </w:tc>
        <w:tc>
          <w:tcPr>
            <w:tcW w:type="dxa" w:w="2160"/>
          </w:tcPr>
          <w:p>
            <w:r>
              <w:t>Section II</w:t>
            </w:r>
          </w:p>
        </w:tc>
        <w:tc>
          <w:tcPr>
            <w:tcW w:type="dxa" w:w="2160"/>
          </w:tcPr>
          <w:p>
            <w:r>
              <w:t>❌ 虚假</w:t>
            </w:r>
          </w:p>
        </w:tc>
        <w:tc>
          <w:tcPr>
            <w:tcW w:type="dxa" w:w="2160"/>
          </w:tcPr>
          <w:p>
            <w:r>
              <w:t>删除并替换</w:t>
            </w:r>
          </w:p>
        </w:tc>
      </w:tr>
      <w:tr>
        <w:tc>
          <w:tcPr>
            <w:tcW w:type="dxa" w:w="2160"/>
          </w:tcPr>
          <w:p>
            <w:r>
              <w:t>lee2024precision</w:t>
            </w:r>
          </w:p>
        </w:tc>
        <w:tc>
          <w:tcPr>
            <w:tcW w:type="dxa" w:w="2160"/>
          </w:tcPr>
          <w:p>
            <w:r>
              <w:t>Section II</w:t>
            </w:r>
          </w:p>
        </w:tc>
        <w:tc>
          <w:tcPr>
            <w:tcW w:type="dxa" w:w="2160"/>
          </w:tcPr>
          <w:p>
            <w:r>
              <w:t>❌ 虚假</w:t>
            </w:r>
          </w:p>
        </w:tc>
        <w:tc>
          <w:tcPr>
            <w:tcW w:type="dxa" w:w="2160"/>
          </w:tcPr>
          <w:p>
            <w:r>
              <w:t>删除并替换</w:t>
            </w:r>
          </w:p>
        </w:tc>
      </w:tr>
      <w:tr>
        <w:tc>
          <w:tcPr>
            <w:tcW w:type="dxa" w:w="2160"/>
          </w:tcPr>
          <w:p>
            <w:r>
              <w:t>li2024evaluating</w:t>
            </w:r>
          </w:p>
        </w:tc>
        <w:tc>
          <w:tcPr>
            <w:tcW w:type="dxa" w:w="2160"/>
          </w:tcPr>
          <w:p>
            <w:r>
              <w:t>Section I</w:t>
            </w:r>
          </w:p>
        </w:tc>
        <w:tc>
          <w:tcPr>
            <w:tcW w:type="dxa" w:w="2160"/>
          </w:tcPr>
          <w:p>
            <w:r>
              <w:t>❌ 虚假</w:t>
            </w:r>
          </w:p>
        </w:tc>
        <w:tc>
          <w:tcPr>
            <w:tcW w:type="dxa" w:w="2160"/>
          </w:tcPr>
          <w:p>
            <w:r>
              <w:t>删除并替换</w:t>
            </w:r>
          </w:p>
        </w:tc>
      </w:tr>
      <w:tr>
        <w:tc>
          <w:tcPr>
            <w:tcW w:type="dxa" w:w="2160"/>
          </w:tcPr>
          <w:p>
            <w:r>
              <w:t>song2024graph</w:t>
            </w:r>
          </w:p>
        </w:tc>
        <w:tc>
          <w:tcPr>
            <w:tcW w:type="dxa" w:w="2160"/>
          </w:tcPr>
          <w:p>
            <w:r>
              <w:t>Section II</w:t>
            </w:r>
          </w:p>
        </w:tc>
        <w:tc>
          <w:tcPr>
            <w:tcW w:type="dxa" w:w="2160"/>
          </w:tcPr>
          <w:p>
            <w:r>
              <w:t>❌ 虚假</w:t>
            </w:r>
          </w:p>
        </w:tc>
        <w:tc>
          <w:tcPr>
            <w:tcW w:type="dxa" w:w="2160"/>
          </w:tcPr>
          <w:p>
            <w:r>
              <w:t>删除并替换</w:t>
            </w:r>
          </w:p>
        </w:tc>
      </w:tr>
      <w:tr>
        <w:tc>
          <w:tcPr>
            <w:tcW w:type="dxa" w:w="2160"/>
          </w:tcPr>
          <w:p>
            <w:r>
              <w:t>wang2024closed</w:t>
            </w:r>
          </w:p>
        </w:tc>
        <w:tc>
          <w:tcPr>
            <w:tcW w:type="dxa" w:w="2160"/>
          </w:tcPr>
          <w:p>
            <w:r>
              <w:t>Section II</w:t>
            </w:r>
          </w:p>
        </w:tc>
        <w:tc>
          <w:tcPr>
            <w:tcW w:type="dxa" w:w="2160"/>
          </w:tcPr>
          <w:p>
            <w:r>
              <w:t>❌ 虚假</w:t>
            </w:r>
          </w:p>
        </w:tc>
        <w:tc>
          <w:tcPr>
            <w:tcW w:type="dxa" w:w="2160"/>
          </w:tcPr>
          <w:p>
            <w:r>
              <w:t>删除并替换</w:t>
            </w:r>
          </w:p>
        </w:tc>
      </w:tr>
      <w:tr>
        <w:tc>
          <w:tcPr>
            <w:tcW w:type="dxa" w:w="2160"/>
          </w:tcPr>
          <w:p>
            <w:r>
              <w:t>zhang2025next</w:t>
            </w:r>
          </w:p>
        </w:tc>
        <w:tc>
          <w:tcPr>
            <w:tcW w:type="dxa" w:w="2160"/>
          </w:tcPr>
          <w:p>
            <w:r>
              <w:t>Section I / II</w:t>
            </w:r>
          </w:p>
        </w:tc>
        <w:tc>
          <w:tcPr>
            <w:tcW w:type="dxa" w:w="2160"/>
          </w:tcPr>
          <w:p>
            <w:r>
              <w:t>❌ 虚假</w:t>
            </w:r>
          </w:p>
        </w:tc>
        <w:tc>
          <w:tcPr>
            <w:tcW w:type="dxa" w:w="2160"/>
          </w:tcPr>
          <w:p>
            <w:r>
              <w:t>删除并替换</w:t>
            </w:r>
          </w:p>
        </w:tc>
      </w:tr>
      <w:tr>
        <w:tc>
          <w:tcPr>
            <w:tcW w:type="dxa" w:w="2160"/>
          </w:tcPr>
          <w:p>
            <w:r>
              <w:t>yuan2024clinical</w:t>
            </w:r>
          </w:p>
        </w:tc>
        <w:tc>
          <w:tcPr>
            <w:tcW w:type="dxa" w:w="2160"/>
          </w:tcPr>
          <w:p>
            <w:r>
              <w:t>Section II</w:t>
            </w:r>
          </w:p>
        </w:tc>
        <w:tc>
          <w:tcPr>
            <w:tcW w:type="dxa" w:w="2160"/>
          </w:tcPr>
          <w:p>
            <w:r>
              <w:t>❌ 虚假</w:t>
            </w:r>
          </w:p>
        </w:tc>
        <w:tc>
          <w:tcPr>
            <w:tcW w:type="dxa" w:w="2160"/>
          </w:tcPr>
          <w:p>
            <w:r>
              <w:t>删除并替换</w:t>
            </w:r>
          </w:p>
        </w:tc>
      </w:tr>
    </w:tbl>
    <w:p>
      <w:pPr>
        <w:pStyle w:val="Heading1"/>
      </w:pPr>
      <w:r>
        <w:t>七、未被引用的 bib 条目（refs.bib 中存在但 paper.tex 未引用）</w:t>
      </w:r>
    </w:p>
    <w:p>
      <w:r>
        <w:t>以下4条在 refs.bib 中存在但未被论文实际引用（orphan_cite_gate.py 检测结果）：</w:t>
      </w:r>
    </w:p>
    <w:p>
      <w:pPr>
        <w:pStyle w:val="ListBullet"/>
      </w:pPr>
      <w:r>
        <w:t>wishart2018drugbank — DrugBank 5.0 (NAR 2018). 真实存在，但未被论文引用。</w:t>
      </w:r>
    </w:p>
    <w:p>
      <w:pPr>
        <w:pStyle w:val="ListBullet"/>
      </w:pPr>
      <w:r>
        <w:t>uniprot2023uniprot — UniProt knowledgebase (NAR 2023). 真实存在，但未被论文引用。</w:t>
      </w:r>
    </w:p>
    <w:p>
      <w:pPr>
        <w:pStyle w:val="ListBullet"/>
      </w:pPr>
      <w:r>
        <w:t>jin2021what — "What disease does this patient have?" (Applied Sciences 2021). 真实存在，但未被论文引用。</w:t>
      </w:r>
    </w:p>
    <w:p>
      <w:pPr>
        <w:pStyle w:val="ListBullet"/>
      </w:pPr>
      <w:r>
        <w:t>touvron2023llama — LLaMA model (arXiv:2302.13971). 真实存在，但未被论文引用。</w:t>
      </w:r>
    </w:p>
    <w:p>
      <w:pPr>
        <w:pStyle w:val="Heading1"/>
      </w:pPr>
      <w:r>
        <w:t>八、建议处理方案</w:t>
      </w:r>
    </w:p>
    <w:p>
      <w:pPr>
        <w:pStyle w:val="Heading2"/>
      </w:pPr>
      <w:r>
        <w:t>8.1 紧急处理（虚假引文）</w:t>
      </w:r>
    </w:p>
    <w:p>
      <w:r>
        <w:t>10篇虚假引文必须全部删除。这些引文分布在论文的 Introduction 和 Related Work 章节。删除后需要找到真实存在的替代文献来支撑相应论点。建议：</w:t>
      </w:r>
    </w:p>
    <w:p>
      <w:pPr>
        <w:pStyle w:val="ListBullet"/>
      </w:pPr>
      <w:r>
        <w:t>替代 brown2023biomedical（生物医学指令微调）→ 可引用真实存在的 PMC-LLaMA (wu2023pmc，已引用) 或 BioBERT 相关论文</w:t>
      </w:r>
    </w:p>
    <w:p>
      <w:pPr>
        <w:pStyle w:val="ListBullet"/>
      </w:pPr>
      <w:r>
        <w:t>替代 chen2024benchmarking（生物医学LLM幻觉基准）→ 可引用 ji2023survey（已引用）或在 arXiv 上搜索真实的生物医学幻觉评估论文</w:t>
      </w:r>
    </w:p>
    <w:p>
      <w:pPr>
        <w:pStyle w:val="ListBullet"/>
      </w:pPr>
      <w:r>
        <w:t>替代 gupta2024automated（自动DPI发现）→ 可在 PubMed 搜索真实的多模态DPI论文</w:t>
      </w:r>
    </w:p>
    <w:p>
      <w:pPr>
        <w:pStyle w:val="ListBullet"/>
      </w:pPr>
      <w:r>
        <w:t>替代 kim2024retrieval（医疗RAG推理）→ 可搜索真实的医疗RAG综述论文</w:t>
      </w:r>
    </w:p>
    <w:p>
      <w:pPr>
        <w:pStyle w:val="ListBullet"/>
      </w:pPr>
      <w:r>
        <w:t>替代 lee2024precision / li2024evaluating / song2024graph / wang2024closed / zhang2025next → 逐一搜索真实替代</w:t>
      </w:r>
    </w:p>
    <w:p>
      <w:pPr>
        <w:pStyle w:val="ListBullet"/>
      </w:pPr>
      <w:r>
        <w:t>替代 yuan2024clinical → ClinicalAgent 论文真实存在 (arXiv:2404.14777)，修正作者和arXiv ID后可保留</w:t>
      </w:r>
    </w:p>
    <w:p>
      <w:pPr>
        <w:pStyle w:val="Heading2"/>
      </w:pPr>
      <w:r>
        <w:t>8.2 修正处理（信息有误的引文）</w:t>
      </w:r>
    </w:p>
    <w:p>
      <w:r>
        <w:t>mendez2019chembl 的标题需修正为真实标题 "ChEMBL: towards direct deposition of bioassay data"。</w:t>
      </w:r>
    </w:p>
    <w:p>
      <w:pPr>
        <w:pStyle w:val="Heading2"/>
      </w:pPr>
      <w:r>
        <w:t>8.3 可选处理</w:t>
      </w:r>
    </w:p>
    <w:p>
      <w:r>
        <w:t>4条未被引用的 bib 条目（wishart2018drugbank, uniprot2023uniprot, jin2021what, touvron2023llama）可在论文适当位置补充引用或从 refs.bib 中移除。</w:t>
      </w:r>
    </w:p>
    <w:p>
      <w:pPr>
        <w:pStyle w:val="Heading1"/>
      </w:pPr>
      <w:r>
        <w:t>九、统计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论文共引用（唯一 cite key）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✅ 确认真实存在且信息正确</w:t>
            </w:r>
          </w:p>
        </w:tc>
        <w:tc>
          <w:tcPr>
            <w:tcW w:type="dxa" w:w="4320"/>
          </w:tcPr>
          <w:p>
            <w:r>
              <w:t>6 (33.3%)</w:t>
            </w:r>
          </w:p>
        </w:tc>
      </w:tr>
      <w:tr>
        <w:tc>
          <w:tcPr>
            <w:tcW w:type="dxa" w:w="4320"/>
          </w:tcPr>
          <w:p>
            <w:r>
              <w:t>⚠️ 真实存在但信息有误</w:t>
            </w:r>
          </w:p>
        </w:tc>
        <w:tc>
          <w:tcPr>
            <w:tcW w:type="dxa" w:w="4320"/>
          </w:tcPr>
          <w:p>
            <w:r>
              <w:t>1 (5.6%)</w:t>
            </w:r>
          </w:p>
        </w:tc>
      </w:tr>
      <w:tr>
        <w:tc>
          <w:tcPr>
            <w:tcW w:type="dxa" w:w="4320"/>
          </w:tcPr>
          <w:p>
            <w:r>
              <w:t>⚠️ 软件/工具非学术论文</w:t>
            </w:r>
          </w:p>
        </w:tc>
        <w:tc>
          <w:tcPr>
            <w:tcW w:type="dxa" w:w="4320"/>
          </w:tcPr>
          <w:p>
            <w:r>
              <w:t>1 (5.6%)</w:t>
            </w:r>
          </w:p>
        </w:tc>
      </w:tr>
      <w:tr>
        <w:tc>
          <w:tcPr>
            <w:tcW w:type="dxa" w:w="4320"/>
          </w:tcPr>
          <w:p>
            <w:r>
              <w:t>❌ 确认为虚假/幻觉生成</w:t>
            </w:r>
          </w:p>
        </w:tc>
        <w:tc>
          <w:tcPr>
            <w:tcW w:type="dxa" w:w="4320"/>
          </w:tcPr>
          <w:p>
            <w:r>
              <w:t>10 (55.6%)</w:t>
            </w:r>
          </w:p>
        </w:tc>
      </w:tr>
      <w:tr>
        <w:tc>
          <w:tcPr>
            <w:tcW w:type="dxa" w:w="4320"/>
          </w:tcPr>
          <w:p>
            <w:r>
              <w:t>未被引用的 bib 条目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refs.bib 总计条目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</w:tbl>
    <w:p/>
    <w:p>
      <w:r>
        <w:t>⚠️ 警告：该论文超过半数引文无法被验证真实存在。如以当前状态投稿 IEEE BIBM，一旦被审稿人或编辑发现虚假引文，可能导致直接 desk reject 或学术不端指控。强烈建议在完成所有引文的替换和修正后再投稿。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