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Журнал тестирования</w:t>
      </w:r>
    </w:p>
    <w:p>
      <w:r>
        <w:rPr>
          <w:color w:val="555555"/>
        </w:rPr>
        <w:t>Версии 1.0 → 1.1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3"/>
              </w:rPr>
              <w:t>Параметр</w:t>
            </w:r>
          </w:p>
        </w:tc>
        <w:tc>
          <w:tcPr>
            <w:tcW w:type="dxa" w:w="6520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3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Компания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«Пиксель и Код» (учебная практика, 36 часов)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Тема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№12 «Расшифровщик аудио»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Команда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Пара: [ФИО участника 1], [ФИО участника 2]</w:t>
            </w:r>
          </w:p>
        </w:tc>
      </w:tr>
      <w:t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Репозиторий</w:t>
            </w:r>
          </w:p>
        </w:tc>
        <w:tc>
          <w:tcPr>
            <w:tcW w:type="dxa" w:w="6520"/>
          </w:tcPr>
          <w:p>
            <w:pPr>
              <w:spacing w:after="20" w:line="240" w:lineRule="auto"/>
            </w:pPr>
            <w:r/>
            <w:r>
              <w:rPr>
                <w:b w:val="0"/>
                <w:sz w:val="23"/>
              </w:rPr>
              <w:t>https://github.com/keluxe777/Uchen-Practic</w:t>
            </w:r>
          </w:p>
        </w:tc>
      </w:tr>
    </w:tbl>
    <w:p/>
    <w:p>
      <w:pPr>
        <w:pStyle w:val="Heading1"/>
      </w:pPr>
      <w:r>
        <w:t>1. Условия тестирования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268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Параметр</w:t>
            </w:r>
          </w:p>
        </w:tc>
        <w:tc>
          <w:tcPr>
            <w:tcW w:type="dxa" w:w="7087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Компьютер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Intel Core i5-6300U, 8 ГБ ОЗУ, видеокарта GeForce MX130 (не используется)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Система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Windows 10 Pro, Python 3.13, faster-whisper 1.2.1, модель base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Тестовые данные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samples/sample_en.wav — речь 16 с (синтез Windows, английский);</w:t>
            </w:r>
          </w:p>
          <w:p>
            <w:pPr>
              <w:spacing w:after="20" w:line="240" w:lineRule="auto"/>
            </w:pPr>
            <w:r>
              <w:rPr>
                <w:b w:val="0"/>
                <w:sz w:val="21"/>
              </w:rPr>
              <w:t>samples/test_data/ — notes.txt, empty.wav, broken.mp3, bad_project.json</w:t>
            </w:r>
          </w:p>
        </w:tc>
      </w:tr>
      <w:t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Версии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1.0 — первая версия (метка v1.0 в Git); 1.1 — исправленная (метка v1.1)</w:t>
            </w:r>
          </w:p>
        </w:tc>
      </w:tr>
    </w:tbl>
    <w:p/>
    <w:p>
      <w:pPr>
        <w:sectPr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2. Тест-кейсы (17)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907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041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Что проверяем</w:t>
            </w:r>
          </w:p>
        </w:tc>
        <w:tc>
          <w:tcPr>
            <w:tcW w:type="dxa" w:w="4082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Шаги</w:t>
            </w:r>
          </w:p>
        </w:tc>
        <w:tc>
          <w:tcPr>
            <w:tcW w:type="dxa" w:w="4649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Ожидаемый результат</w:t>
            </w:r>
          </w:p>
        </w:tc>
        <w:tc>
          <w:tcPr>
            <w:tcW w:type="dxa" w:w="1474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Версия 1.0</w:t>
            </w:r>
          </w:p>
        </w:tc>
        <w:tc>
          <w:tcPr>
            <w:tcW w:type="dxa" w:w="1361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Версия 1.1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ТК-01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Запуск и вид окна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Запустить run.bat.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Растянуть окно до 1040×700, затем уменьшить до 820×560.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Окно открывается; кнопки «Расшифровать», «Отмена» и экспорта видны при обоих размерах; без файла они неактивны.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Не пройден: D-02, D-03, D-04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ТК-02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Открытие файла (Ф1)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Скопировать sample_en.wav в папку «Тест папка» под именем «Запись лекции.wav».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«Открыть аудио» и выбрать эту копию (русские буквы и пробел в пути).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Показаны: WAV, 00:16, 0.7 МБ, 22050 Гц; «Расшифровать» активна.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ТК-03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Неверный формат (Ф1)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Открыть samples/test_data/notes.txt.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Сообщение «Формат .txt не поддерживается» со списком форматов; текущая работа не меняется.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ТК-04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Пустой и повреждённый файл (Ф1)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Открыть samples/test_data/empty.wav, затем broken.mp3.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«Файл пустой (0 байт)» и «Не удалось прочитать файл — возможно, он повреждён».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ТК-05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Расшифровка (Ф2)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Открыть samples/sample_en.wav.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Модель base, язык «авто».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3. «Расшифровать».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3 фрагмента, текст совпадает с записью, язык — английский, прогресс 100%, запись в истории.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ТК-06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Отмена расшифровки (Ф2)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Запустить расшифровку и сразу нажать «Отмена».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Статус «Расшифровка отменена», таблица пуста, кнопки снова активны.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ТК-07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Нет интернета при первой загрузке модели (Ф2)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Отключить интернет, выбрать ещё не скачанную модель small, нажать «Расшифровать».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Сообщение «Не удалось загрузить модель… проверьте подключение»; программа не падает.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ТК-08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Таймкоды (Ф3)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Вкладка «Текст»: снять и поставить флажок «Показывать таймкоды».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Текст переключается между «[00:00 – 00:04] …» и сплошным текстом.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ТК-09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Редактирование фрагмента (Ф4)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Двойной щелчок по фрагменту, изменить текст, «Сохранить».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Повторить, стерев весь текст.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Текст обновлён в таблице и на вкладке «Текст», в заголовке «(изменён)».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Предупреждение «Текст не может быть пустым».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ТК-10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Удаление фрагмента (Ф4)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Выделить последний фрагмент, нажать Delete, подтвердить.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Фрагмент удалён, статистика пересчитана.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ТК-11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Поиск (Ф5)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Ввести «pixel», нажать «Найти».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Очистить поле и нажать «Найти».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Найденные фрагменты подсвечены жёлтым (без учёта регистра).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Подсказка «Введите текст для поиска».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ТК-12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Замена (Ф5)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Найти: «pixel», Заменить на: «Пиксель», «Заменить всё».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В статусе «Замен выполнено: 1», текст фрагмента исправлен.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ТК-13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Экспорт TXT, SRT, DOCX (Ф6)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Нажать по очереди TXT, SRT, Word; сохранить; открыть файлы.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Три файла созданы; SRT в формате «00:00:00,000 --&gt; 00:00:04,500»; DOCX открывается в Word.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ТК-14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Сохранение и открытие проекта (Ф7)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«Сохранить проект».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Изменить текст.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3. «Открыть проект» → «Нет» на вопрос о сохранении → выбрать сохранённый файл.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Открывается текст, который был на момент сохранения.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ТК-15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Повреждённый проект (Ф7)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«Открыть проект» → samples/test_data/bad_project.json.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Сообщение «Файл проекта повреждён»; открытая работа не теряется.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ТК-16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История и пропавший аудиофайл (Ф7)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Сохранить проект.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Удалить или переименовать исходный WAV.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3. Двойной щелчок по записи в «Истории».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Проект открывается, текст доступен для правки и экспорта, кнопка «Расшифровать» неактивна, показано «Исходный аудиофайл не найден».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  <w:tr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ТК-17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Несохранённые изменения и горячие клавиши</w:t>
            </w:r>
          </w:p>
        </w:tc>
        <w:tc>
          <w:tcPr>
            <w:tcW w:type="dxa" w:w="4082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1. Изменить текст, не сохраняя.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2. Включить русскую раскладку, нажать Ctrl+O.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3. Нажать «Отмена» в вопросе.</w:t>
            </w:r>
          </w:p>
          <w:p>
            <w:pPr>
              <w:spacing w:after="20" w:line="240" w:lineRule="auto"/>
            </w:pPr>
            <w:r>
              <w:rPr>
                <w:b w:val="0"/>
                <w:sz w:val="20"/>
              </w:rPr>
              <w:t>4. Закрыть окно крестиком.</w:t>
            </w:r>
          </w:p>
        </w:tc>
        <w:tc>
          <w:tcPr>
            <w:tcW w:type="dxa" w:w="464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Ctrl+O срабатывает при русской раскладке; появляется вопрос «Сохранить проект?»; «Отмена» оставляет текст; при закрытии вопрос появляется снова.</w:t>
            </w:r>
          </w:p>
        </w:tc>
        <w:tc>
          <w:tcPr>
            <w:tcW w:type="dxa" w:w="147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Не пройден: D-01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Пройден</w:t>
            </w:r>
          </w:p>
        </w:tc>
      </w:tr>
    </w:tbl>
    <w:p/>
    <w:p>
      <w:pPr>
        <w:pStyle w:val="Heading1"/>
      </w:pPr>
      <w:r>
        <w:t>3. Журнал дефектов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794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5386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361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Серьёзность</w:t>
            </w:r>
          </w:p>
        </w:tc>
        <w:tc>
          <w:tcPr>
            <w:tcW w:type="dxa" w:w="1134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Тест-кейс</w:t>
            </w:r>
          </w:p>
        </w:tc>
        <w:tc>
          <w:tcPr>
            <w:tcW w:type="dxa" w:w="3969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Исправление в 1.1</w:t>
            </w:r>
          </w:p>
        </w:tc>
        <w:tc>
          <w:tcPr>
            <w:tcW w:type="dxa" w:w="1871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0"/>
              </w:rPr>
              <w:t>Статус</w:t>
            </w:r>
          </w:p>
        </w:tc>
      </w:tr>
      <w:tr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D-01</w:t>
            </w:r>
          </w:p>
        </w:tc>
        <w:tc>
          <w:tcPr>
            <w:tcW w:type="dxa" w:w="5386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Горячие клавиши Ctrl+O, Ctrl+P, Ctrl+S не работают при русской раскладке клавиатуры (Tkinter передаёт букву раскладки, а привязка была к латинской букве).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Средняя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ТК-17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Привязка по коду клавиши (_on_ctrl_key в gui.py).</w:t>
            </w:r>
          </w:p>
        </w:tc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Исправлен, проверен повторно</w:t>
            </w:r>
          </w:p>
        </w:tc>
      </w:tr>
      <w:tr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D-02</w:t>
            </w:r>
          </w:p>
        </w:tc>
        <w:tc>
          <w:tcPr>
            <w:tcW w:type="dxa" w:w="5386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Кнопки «Расшифровать» и «Отмена» не помещались в строку и пропадали из окна при ширине 820 пикселей и при крупном масштабе экрана.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Критическая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ТК-01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Настройки и запуск вынесены во вторую строку панели.</w:t>
            </w:r>
          </w:p>
        </w:tc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Исправлен, проверен повторно</w:t>
            </w:r>
          </w:p>
        </w:tc>
      </w:tr>
      <w:tr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D-03</w:t>
            </w:r>
          </w:p>
        </w:tc>
        <w:tc>
          <w:tcPr>
            <w:tcW w:type="dxa" w:w="5386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Нижняя панель экспорта (TXT, SRT, Word) и статистика не видны даже при стандартном размере окна 1040×700 — их вытесняли вкладки.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Критическая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ТК-01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Нижняя панель создаётся раньше вкладок и закреплена внизу окна.</w:t>
            </w:r>
          </w:p>
        </w:tc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Исправлен, проверен повторно</w:t>
            </w:r>
          </w:p>
        </w:tc>
      </w:tr>
      <w:tr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D-04</w:t>
            </w:r>
          </w:p>
        </w:tc>
        <w:tc>
          <w:tcPr>
            <w:tcW w:type="dxa" w:w="5386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При минимальном размере окна обрезаны кнопки «Найти», «Изменить фрагмент», «Удалить фрагмент».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Средняя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ТК-01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Кнопки поиска стоят рядом с полями, кнопки под таблицей закреплены снизу.</w:t>
            </w:r>
          </w:p>
        </w:tc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Исправлен, проверен повторно</w:t>
            </w:r>
          </w:p>
        </w:tc>
      </w:tr>
      <w:tr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D-05</w:t>
            </w:r>
          </w:p>
        </w:tc>
        <w:tc>
          <w:tcPr>
            <w:tcW w:type="dxa" w:w="5386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В поле «Язык» обрезается надпись «Определить автоматически».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Низкая</w:t>
            </w:r>
          </w:p>
        </w:tc>
        <w:tc>
          <w:tcPr>
            <w:tcW w:type="dxa" w:w="1134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ТК-01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Поле расширено.</w:t>
            </w:r>
          </w:p>
        </w:tc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 w:val="0"/>
                <w:sz w:val="20"/>
              </w:rPr>
              <w:t>Исправлен, проверен повторно</w:t>
            </w:r>
          </w:p>
        </w:tc>
      </w:tr>
    </w:tbl>
    <w:p/>
    <w:p>
      <w:r>
        <w:t>Как нашли: D-02 – D-05 — по скриншотам окна и автоматической проверке «все кнопки помещаются в окно» (tools/gui_check.py). Повторный запуск этой проверки на версии 1.0 показывает ошибки, на версии 1.1 — все проверки пройдены. D-01 найден при разборе кода; проверен подстановкой кода клавиши, на защите стоит показать вручную с русской раскладкой.</w:t>
      </w:r>
    </w:p>
    <w:p>
      <w:pPr>
        <w:sectPr>
          <w:pgSz w:w="16838" w:h="11906" w:orient="landscape"/>
          <w:pgMar w:top="1134" w:right="850" w:bottom="113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t>4. Автоматические 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551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Набор</w:t>
            </w:r>
          </w:p>
        </w:tc>
        <w:tc>
          <w:tcPr>
            <w:tcW w:type="dxa" w:w="4819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Что проверяет</w:t>
            </w:r>
          </w:p>
        </w:tc>
        <w:tc>
          <w:tcPr>
            <w:tcW w:type="dxa" w:w="1984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Результат 1.1</w:t>
            </w:r>
          </w:p>
        </w:tc>
      </w:tr>
      <w:tr>
        <w:tc>
          <w:tcPr>
            <w:tcW w:type="dxa" w:w="2551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tests/test_logic.py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Время, проверка файлов, поиск и замена, экспорт TXT/SRT/DOCX, проекты, история</w:t>
            </w:r>
          </w:p>
        </w:tc>
        <w:tc>
          <w:tcPr>
            <w:tcW w:type="dxa" w:w="198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33 из 33</w:t>
            </w:r>
          </w:p>
        </w:tc>
      </w:tr>
      <w:tr>
        <w:tc>
          <w:tcPr>
            <w:tcW w:type="dxa" w:w="2551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tests/test_transcriber.py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Настоящее распознавание тестовой записи, отмена, неизвестная модель</w:t>
            </w:r>
          </w:p>
        </w:tc>
        <w:tc>
          <w:tcPr>
            <w:tcW w:type="dxa" w:w="198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3 из 3</w:t>
            </w:r>
          </w:p>
        </w:tc>
      </w:tr>
      <w:tr>
        <w:tc>
          <w:tcPr>
            <w:tcW w:type="dxa" w:w="2551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tools/gui_check.py</w:t>
            </w:r>
          </w:p>
        </w:tc>
        <w:tc>
          <w:tcPr>
            <w:tcW w:type="dxa" w:w="4819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Сценарии в окне программы: кнопки, ошибки, расшифровка, экспорт, проекты, история</w:t>
            </w:r>
          </w:p>
        </w:tc>
        <w:tc>
          <w:tcPr>
            <w:tcW w:type="dxa" w:w="1984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  <w:t>30 из 30</w:t>
            </w:r>
          </w:p>
        </w:tc>
      </w:tr>
    </w:tbl>
    <w:p/>
    <w:p>
      <w:r>
        <w:t>Запуск: python -m unittest discover -s tests -t .  и  python tools/gui_check.py</w:t>
      </w:r>
    </w:p>
    <w:p>
      <w:pPr>
        <w:pStyle w:val="Heading1"/>
      </w:pPr>
      <w:r>
        <w:t>5. Замечания соседнего отдела</w:t>
      </w:r>
    </w:p>
    <w:p>
      <w:r>
        <w:t>Заполняет команда, которая тестирует проект на дне 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680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283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Что сделали</w:t>
            </w:r>
          </w:p>
        </w:tc>
        <w:tc>
          <w:tcPr>
            <w:tcW w:type="dxa" w:w="283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Что произошло</w:t>
            </w:r>
          </w:p>
        </w:tc>
        <w:tc>
          <w:tcPr>
            <w:tcW w:type="dxa" w:w="3005"/>
            <w:shd w:val="clear" w:color="auto" w:fill="DCE3EE"/>
          </w:tcPr>
          <w:p>
            <w:pPr>
              <w:spacing w:after="20" w:line="240" w:lineRule="auto"/>
            </w:pPr>
            <w:r/>
            <w:r>
              <w:rPr>
                <w:b/>
                <w:sz w:val="21"/>
              </w:rPr>
              <w:t>Как исправили</w:t>
            </w:r>
          </w:p>
        </w:tc>
      </w:tr>
      <w:t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300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300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300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680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  <w:tc>
          <w:tcPr>
            <w:tcW w:type="dxa" w:w="3005"/>
          </w:tcPr>
          <w:p>
            <w:pPr>
              <w:spacing w:after="20" w:line="240" w:lineRule="auto"/>
            </w:pPr>
            <w:r/>
            <w:r>
              <w:rPr>
                <w:b w:val="0"/>
                <w:sz w:val="21"/>
              </w:rPr>
            </w:r>
          </w:p>
        </w:tc>
      </w:tr>
    </w:tbl>
    <w:p/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" w:eastAsiaTheme="majorEastAsia" w:hAnsiTheme="majorHAnsi" w:cstheme="majorBidi" w:ascii="Times New Roman" w:hAnsi="Times New Roman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" w:eastAsiaTheme="majorEastAsia" w:hAnsiTheme="majorHAnsi" w:cstheme="majorBidi" w:ascii="Times New Roman" w:hAnsi="Times New Roman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" w:eastAsiaTheme="majorEastAsia" w:hAnsiTheme="majorHAnsi" w:cstheme="majorBidi" w:ascii="Times New Roman" w:hAnsi="Times New Roman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