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b w:val="1"/>
          <w:bCs w:val="1"/>
          <w:color w:val="365f91"/>
          <w:sz w:val="36"/>
          <w:szCs w:val="36"/>
        </w:rPr>
      </w:pPr>
      <w:bookmarkStart w:colFirst="0" w:colLast="0" w:name="_heading=h.t3s1568zep8n" w:id="0"/>
      <w:bookmarkEnd w:id="0"/>
      <w:r w:rsidDel="00000000" w:rsidR="00000000" w:rsidRPr="00000000">
        <w:rPr>
          <w:b w:val="1"/>
          <w:bCs w:val="1"/>
          <w:color w:val="365f91"/>
          <w:sz w:val="36"/>
          <w:szCs w:val="36"/>
          <w:rtl w:val="0"/>
        </w:rPr>
        <w:t xml:space="preserve">Automated Benchmarking and Evaluation for SDA:</w:t>
      </w:r>
    </w:p>
    <w:p w:rsidR="00000000" w:rsidDel="00000000" w:rsidP="00000000" w:rsidRDefault="00000000" w:rsidRPr="00000000" w14:paraId="00000002">
      <w:pPr>
        <w:pStyle w:val="Title"/>
        <w:spacing w:line="240" w:lineRule="auto"/>
        <w:jc w:val="center"/>
        <w:rPr>
          <w:b w:val="1"/>
          <w:bCs w:val="1"/>
          <w:color w:val="365f91"/>
          <w:sz w:val="36"/>
          <w:szCs w:val="36"/>
        </w:rPr>
      </w:pPr>
      <w:bookmarkStart w:colFirst="0" w:colLast="0" w:name="_heading=h.xllm2c1zw7r2" w:id="1"/>
      <w:bookmarkEnd w:id="1"/>
      <w:r w:rsidDel="00000000" w:rsidR="00000000" w:rsidRPr="00000000">
        <w:rPr>
          <w:b w:val="1"/>
          <w:bCs w:val="1"/>
          <w:color w:val="365f91"/>
          <w:sz w:val="36"/>
          <w:szCs w:val="36"/>
          <w:rtl w:val="0"/>
        </w:rPr>
        <w:t xml:space="preserve">Uncorrelated Track Processing</w:t>
      </w:r>
    </w:p>
    <w:p w:rsidR="00000000" w:rsidDel="00000000" w:rsidP="00000000" w:rsidRDefault="00000000" w:rsidRPr="00000000" w14:paraId="00000003">
      <w:pPr>
        <w:pStyle w:val="Title"/>
        <w:spacing w:line="240" w:lineRule="auto"/>
        <w:jc w:val="center"/>
        <w:rPr>
          <w:b w:val="1"/>
          <w:bCs w:val="1"/>
          <w:color w:val="365f91"/>
          <w:sz w:val="36"/>
          <w:szCs w:val="36"/>
        </w:rPr>
      </w:pPr>
      <w:bookmarkStart w:colFirst="0" w:colLast="0" w:name="_heading=h.lf2c3s6s61sy" w:id="2"/>
      <w:bookmarkEnd w:id="2"/>
      <w:r w:rsidDel="00000000" w:rsidR="00000000" w:rsidRPr="00000000">
        <w:rPr>
          <w:b w:val="1"/>
          <w:bCs w:val="1"/>
          <w:color w:val="365f91"/>
          <w:sz w:val="36"/>
          <w:szCs w:val="36"/>
          <w:rtl w:val="0"/>
        </w:rPr>
        <w:t xml:space="preserve">Transition Document</w:t>
      </w:r>
    </w:p>
    <w:p w:rsidR="00000000" w:rsidDel="00000000" w:rsidP="00000000" w:rsidRDefault="00000000" w:rsidRPr="00000000" w14:paraId="00000004">
      <w:pPr>
        <w:pStyle w:val="Title"/>
        <w:spacing w:line="240" w:lineRule="auto"/>
        <w:jc w:val="center"/>
        <w:rPr>
          <w:sz w:val="26"/>
          <w:szCs w:val="26"/>
        </w:rPr>
      </w:pPr>
      <w:bookmarkStart w:colFirst="0" w:colLast="0" w:name="_heading=h.17tjne25bkdk" w:id="3"/>
      <w:bookmarkEnd w:id="3"/>
      <w:r w:rsidDel="00000000" w:rsidR="00000000" w:rsidRPr="00000000">
        <w:rPr>
          <w:sz w:val="26"/>
          <w:szCs w:val="26"/>
          <w:rtl w:val="0"/>
        </w:rPr>
        <w:t xml:space="preserve">Rev: [ - ]</w:t>
      </w:r>
    </w:p>
    <w:p w:rsidR="00000000" w:rsidDel="00000000" w:rsidP="00000000" w:rsidRDefault="00000000" w:rsidRPr="00000000" w14:paraId="00000005">
      <w:pPr>
        <w:spacing w:line="240" w:lineRule="auto"/>
        <w:rPr>
          <w:b w:val="1"/>
          <w:bCs w:val="1"/>
          <w:color w:val="365f91"/>
          <w:sz w:val="28"/>
          <w:szCs w:val="28"/>
        </w:rPr>
      </w:pPr>
      <w:r w:rsidDel="00000000" w:rsidR="00000000" w:rsidRPr="00000000">
        <w:rPr>
          <w:rtl w:val="0"/>
        </w:rPr>
      </w:r>
    </w:p>
    <w:p w:rsidR="00000000" w:rsidDel="00000000" w:rsidP="00000000" w:rsidRDefault="00000000" w:rsidRPr="00000000" w14:paraId="00000006">
      <w:pPr>
        <w:spacing w:line="240" w:lineRule="auto"/>
        <w:rPr>
          <w:rFonts w:ascii="Quattrocento Sans" w:cs="Quattrocento Sans" w:eastAsia="Quattrocento Sans" w:hAnsi="Quattrocento Sans"/>
          <w:sz w:val="18"/>
          <w:szCs w:val="18"/>
        </w:rPr>
      </w:pPr>
      <w:r w:rsidDel="00000000" w:rsidR="00000000" w:rsidRPr="00000000">
        <w:rPr>
          <w:b w:val="1"/>
          <w:bCs w:val="1"/>
          <w:color w:val="365f91"/>
          <w:sz w:val="28"/>
          <w:szCs w:val="28"/>
          <w:rtl w:val="0"/>
        </w:rPr>
        <w:t xml:space="preserve">Revision History</w:t>
      </w:r>
      <w:r w:rsidDel="00000000" w:rsidR="00000000" w:rsidRPr="00000000">
        <w:rPr>
          <w:color w:val="365f91"/>
          <w:sz w:val="28"/>
          <w:szCs w:val="28"/>
          <w:rtl w:val="0"/>
        </w:rPr>
        <w:t xml:space="preserve"> </w:t>
      </w:r>
      <w:r w:rsidDel="00000000" w:rsidR="00000000" w:rsidRPr="00000000">
        <w:rPr>
          <w:rtl w:val="0"/>
        </w:rPr>
      </w:r>
    </w:p>
    <w:tbl>
      <w:tblPr>
        <w:tblStyle w:val="Table1"/>
        <w:tblW w:w="9225.0"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615"/>
        <w:gridCol w:w="5205"/>
        <w:gridCol w:w="2160"/>
        <w:gridCol w:w="1245"/>
        <w:tblGridChange w:id="0">
          <w:tblGrid>
            <w:gridCol w:w="615"/>
            <w:gridCol w:w="5205"/>
            <w:gridCol w:w="2160"/>
            <w:gridCol w:w="12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jc w:val="center"/>
              <w:rPr>
                <w:sz w:val="24"/>
                <w:szCs w:val="24"/>
              </w:rPr>
            </w:pPr>
            <w:r w:rsidDel="00000000" w:rsidR="00000000" w:rsidRPr="00000000">
              <w:rPr>
                <w:b w:val="1"/>
                <w:bCs w:val="1"/>
                <w:rtl w:val="0"/>
              </w:rPr>
              <w:t xml:space="preserve">Rev</w:t>
            </w:r>
            <w:r w:rsidDel="00000000" w:rsidR="00000000" w:rsidRPr="00000000">
              <w:rP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spacing w:line="240" w:lineRule="auto"/>
              <w:rPr>
                <w:sz w:val="24"/>
                <w:szCs w:val="24"/>
              </w:rPr>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spacing w:line="240" w:lineRule="auto"/>
              <w:rPr>
                <w:sz w:val="24"/>
                <w:szCs w:val="24"/>
              </w:rPr>
            </w:pPr>
            <w:r w:rsidDel="00000000" w:rsidR="00000000" w:rsidRPr="00000000">
              <w:rPr>
                <w:b w:val="1"/>
                <w:bCs w:val="1"/>
                <w:rtl w:val="0"/>
              </w:rPr>
              <w:t xml:space="preserve">Author</w:t>
            </w:r>
            <w:r w:rsidDel="00000000" w:rsidR="00000000" w:rsidRPr="00000000">
              <w:rP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spacing w:line="240" w:lineRule="auto"/>
              <w:rPr>
                <w:sz w:val="24"/>
                <w:szCs w:val="24"/>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pPr>
            <w:r w:rsidDel="00000000" w:rsidR="00000000" w:rsidRPr="00000000">
              <w:rPr>
                <w:rtl w:val="0"/>
              </w:rPr>
              <w:t xml:space="preserve">Initial Release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pPr>
            <w:r w:rsidDel="00000000" w:rsidR="00000000" w:rsidRPr="00000000">
              <w:rPr>
                <w:rtl w:val="0"/>
              </w:rPr>
              <w:t xml:space="preserve">2025 AFRL Scholars</w:t>
            </w:r>
            <w:r w:rsidDel="00000000" w:rsidR="00000000" w:rsidRPr="00000000">
              <w:rPr>
                <w:vertAlign w:val="superscript"/>
              </w:rPr>
              <w:footnoteReference w:customMarkFollows="0" w:id="0"/>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spacing w:line="240" w:lineRule="auto"/>
              <w:rPr/>
            </w:pPr>
            <w:r w:rsidDel="00000000" w:rsidR="00000000" w:rsidRPr="00000000">
              <w:rPr>
                <w:rtl w:val="0"/>
              </w:rPr>
              <w:t xml:space="preserve">8/13/2025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pPr>
            <w:r w:rsidDel="00000000" w:rsidR="00000000" w:rsidRPr="00000000">
              <w:rPr>
                <w:rtl w:val="0"/>
              </w:rPr>
              <w:t xml:space="preserve"> </w:t>
            </w:r>
          </w:p>
        </w:tc>
      </w:tr>
    </w:tbl>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6q396p9awnqb" w:id="4"/>
      <w:bookmarkEnd w:id="4"/>
      <w:r w:rsidDel="00000000" w:rsidR="00000000" w:rsidRPr="00000000">
        <w:rPr>
          <w:rtl w:val="0"/>
        </w:rPr>
        <w:t xml:space="preserve">Scope</w:t>
      </w:r>
    </w:p>
    <w:p w:rsidR="00000000" w:rsidDel="00000000" w:rsidP="00000000" w:rsidRDefault="00000000" w:rsidRPr="00000000" w14:paraId="00000034">
      <w:pPr>
        <w:rPr/>
      </w:pPr>
      <w:r w:rsidDel="00000000" w:rsidR="00000000" w:rsidRPr="00000000">
        <w:rPr>
          <w:rtl w:val="0"/>
        </w:rPr>
        <w:t xml:space="preserve">This document serves to aid the transition from the summer 2025 AFRL internship team to the next set of experts who will resume this project, making updates and improving functionality as necessary. It will summarize the work done so far, as of the date of the last revision, and outline ideas for future work and other improvements to be made. This document will also summarize, where appropriate, why things were (or were not) done in a certain way and attempt to list ‘lessons learned’ so that future groups of researchers may be able to avoid the same pitfalls that have befallen the pioneering research team. Note: TODO signifies something that hasn’t been completed and needs to be done</w:t>
      </w:r>
    </w:p>
    <w:p w:rsidR="00000000" w:rsidDel="00000000" w:rsidP="00000000" w:rsidRDefault="00000000" w:rsidRPr="00000000" w14:paraId="00000035">
      <w:pPr>
        <w:pStyle w:val="Heading1"/>
        <w:rPr/>
      </w:pPr>
      <w:bookmarkStart w:colFirst="0" w:colLast="0" w:name="_heading=h.utlz46rk0zd" w:id="5"/>
      <w:bookmarkEnd w:id="5"/>
      <w:r w:rsidDel="00000000" w:rsidR="00000000" w:rsidRPr="00000000">
        <w:rPr>
          <w:rtl w:val="0"/>
        </w:rPr>
        <w:t xml:space="preserve">Code File Structure and Naming Scheme</w:t>
      </w:r>
    </w:p>
    <w:p w:rsidR="00000000" w:rsidDel="00000000" w:rsidP="00000000" w:rsidRDefault="00000000" w:rsidRPr="00000000" w14:paraId="00000036">
      <w:pPr>
        <w:rPr/>
      </w:pPr>
      <w:r w:rsidDel="00000000" w:rsidR="00000000" w:rsidRPr="00000000">
        <w:rPr>
          <w:rtl w:val="0"/>
        </w:rPr>
        <w:t xml:space="preserve">The current code is contained within /src, the main project folder. This is where drivers and other running scripts are located. All functions are located within /src/libraries, generally within files of the same name. /src/data contains any .csv or .json files saved by drivers, alongside test datasets that were used in development.</w:t>
      </w:r>
    </w:p>
    <w:p w:rsidR="00000000" w:rsidDel="00000000" w:rsidP="00000000" w:rsidRDefault="00000000" w:rsidRPr="00000000" w14:paraId="00000037">
      <w:pPr>
        <w:rPr/>
      </w:pPr>
      <w:r w:rsidDel="00000000" w:rsidR="00000000" w:rsidRPr="00000000">
        <w:rPr>
          <w:rtl w:val="0"/>
        </w:rPr>
        <w:t xml:space="preserve">Driver files are named using the Upper_Case_With_Underscore format. Helper files and functions are in camelCase, and variables are in underscore_format. Internal functions not meant to be called are prefaced with an _, and may not follow the above naming scheme. </w:t>
      </w:r>
    </w:p>
    <w:p w:rsidR="00000000" w:rsidDel="00000000" w:rsidP="00000000" w:rsidRDefault="00000000" w:rsidRPr="00000000" w14:paraId="00000038">
      <w:pPr>
        <w:pStyle w:val="Heading1"/>
        <w:rPr/>
      </w:pPr>
      <w:bookmarkStart w:colFirst="0" w:colLast="0" w:name="_heading=h.d30q0jlqrz2d" w:id="6"/>
      <w:bookmarkEnd w:id="6"/>
      <w:r w:rsidDel="00000000" w:rsidR="00000000" w:rsidRPr="00000000">
        <w:rPr>
          <w:rtl w:val="0"/>
        </w:rPr>
        <w:t xml:space="preserve">Config.py</w:t>
      </w:r>
    </w:p>
    <w:p w:rsidR="00000000" w:rsidDel="00000000" w:rsidP="00000000" w:rsidRDefault="00000000" w:rsidRPr="00000000" w14:paraId="00000039">
      <w:pPr>
        <w:rPr/>
      </w:pPr>
      <w:r w:rsidDel="00000000" w:rsidR="00000000" w:rsidRPr="00000000">
        <w:rPr>
          <w:rtl w:val="0"/>
        </w:rPr>
        <w:t xml:space="preserve">Configuration parameters are set in config.py. These variables represent threshold values for the scoring function, standard drag coefficients for the propagator force model, default noise parameters for simulated measurement data, and others. These variables have been consolidated in a configuration file to be easily changed if deemed necessary. Justification for why values were set where they are is outlined in the documentation, where applicable, or marked as arbitrary. </w:t>
      </w:r>
    </w:p>
    <w:p w:rsidR="00000000" w:rsidDel="00000000" w:rsidP="00000000" w:rsidRDefault="00000000" w:rsidRPr="00000000" w14:paraId="0000003A">
      <w:pPr>
        <w:pStyle w:val="Heading1"/>
        <w:rPr/>
      </w:pPr>
      <w:bookmarkStart w:colFirst="0" w:colLast="0" w:name="_heading=h.9gfmxydez2ek" w:id="7"/>
      <w:bookmarkEnd w:id="7"/>
      <w:r w:rsidDel="00000000" w:rsidR="00000000" w:rsidRPr="00000000">
        <w:rPr>
          <w:rtl w:val="0"/>
        </w:rPr>
        <w:t xml:space="preserve">File Descriptions</w:t>
      </w:r>
    </w:p>
    <w:p w:rsidR="00000000" w:rsidDel="00000000" w:rsidP="00000000" w:rsidRDefault="00000000" w:rsidRPr="00000000" w14:paraId="0000003B">
      <w:pPr>
        <w:rPr/>
      </w:pPr>
      <w:r w:rsidDel="00000000" w:rsidR="00000000" w:rsidRPr="00000000">
        <w:rPr>
          <w:rtl w:val="0"/>
        </w:rPr>
        <w:t xml:space="preserve">/orekit-data.zip: A package containing all Orekit libraries used. This will be in multiple folders, which is necessary because of how Orekit works. All copies of this are identical and must remain identical. It may be a good idea to update this data file periodically or integrate some architecture to automatically update at regular intervals to ensure the data is always reliable.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/src/Evaluation.py: Basic evaluation workflow driver.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/src/libraries/__init__.py: Empty init file to enable subfolder formatting of the project.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/src/libraries/apiIntegration.py: Contains a multitude of API call functions, async call wrappers,</w:t>
      </w:r>
      <w:sdt>
        <w:sdtPr>
          <w:id w:val="-1924488670"/>
          <w:tag w:val="goog_rdk_0"/>
        </w:sdtPr>
        <w:sdtContent>
          <w:commentRangeStart w:id="0"/>
        </w:sdtContent>
      </w:sdt>
      <w:sdt>
        <w:sdtPr>
          <w:id w:val="1375578587"/>
          <w:tag w:val="goog_rdk_1"/>
        </w:sdtPr>
        <w:sdtContent>
          <w:commentRangeStart w:id="1"/>
        </w:sdtContent>
      </w:sdt>
      <w:r w:rsidDel="00000000" w:rsidR="00000000" w:rsidRPr="00000000">
        <w:rPr>
          <w:rtl w:val="0"/>
        </w:rPr>
        <w:t xml:space="preserve"> a (finicky) TLE parser, and regex for datetime formatting.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Also contains saveDataset() and loadDataset(), which packages all dataframes used into a single JSON and reads them back.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/src/libraries/basicScoringFunction.py: A function to score a window of observations to determine what kind of data manipulation is required and how much. TODO: Implement target object and event type functionality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/src/libraries/binaryMetrics.py: Function that computes the binary classification metrics.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/src/libraries/dataManipulation.py: Contains downsampling driver downsampleData(), downsampling sub-functions, and track binning algorithm binTracks().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/src/libraries/dummyUCTP.py: Dataset randomizer to generate bogus validation data in the form expected by UCTP output. Not accurate in the slightest, please do not use this unless you just need a file for I/O testing.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/src/libraries/evaluationReport.py: Function that creates the raw evaluation JSON by compiling all results.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/src/libraries/gauss.py: </w:t>
      </w:r>
      <w:sdt>
        <w:sdtPr>
          <w:id w:val="1888342338"/>
          <w:tag w:val="goog_rdk_2"/>
        </w:sdtPr>
        <w:sdtContent>
          <w:commentRangeStart w:id="2"/>
        </w:sdtContent>
      </w:sdt>
      <w:r w:rsidDel="00000000" w:rsidR="00000000" w:rsidRPr="00000000">
        <w:rPr>
          <w:rtl w:val="0"/>
        </w:rPr>
        <w:t xml:space="preserve">TODO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/src/libraries/generateCov.py: Function that augments UDL state vector data with an unpacked covariance matrix.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/src/libraries/generatePDF.py: Function that prints a human-readable PDF from evaluation reports.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/src/libraries/orbitAssociation.py: Function that associates UCTP candidate orbits with reference orbits.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/src/libraries/orbitCoverage.py: Contains coverage evaluator orbitCoverage() and a plotting tool for visualization plotCoverage(). For more information, see TODO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/src/libraries/propagator.py: Contains monteCarloPropagator(), ephemerisPropagator(), and TLEpropagator(), which are Orekit propagation functions. It also contains Datetime to Orekit date function datetime2AbsDate(), state to orbital element converter orbit2OE(), and test cases.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/src/libraries/readData.py: [DEFUNCT] Function that reads .csv data into Dataframes. Functionality has been moved to apiIntegration’s saveDataset() and loadDataset().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/src/libraries/residualMetrics.py: Functions that compute the residual metrics. Separate functions exist for state vectors and TLEs.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/src/libraries/simulateObservations.py: Given a list of observation epochs and initial state (either state vector or TLE), simulate observations (azimuth/elevation) with added gaussian noise. TODO: Integrate simulation architecture with the rest of data manipulation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/src/libraries/stateMetrics.py: Function that computes the state metrics for both state vectors and TLEs (using a flag).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/src/libraries/test.py: TODO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/src/libraries/timerClass.py: Debugging class that sets up a timer for code performance inspection.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/src/libraries/timeSort.py: TODO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/src/libraries/TLEGeneration.py: </w:t>
      </w:r>
      <w:sdt>
        <w:sdtPr>
          <w:id w:val="290302440"/>
          <w:tag w:val="goog_rdk_3"/>
        </w:sdtPr>
        <w:sdtContent>
          <w:commentRangeStart w:id="3"/>
        </w:sdtContent>
      </w:sdt>
      <w:r w:rsidDel="00000000" w:rsidR="00000000" w:rsidRPr="00000000">
        <w:rPr>
          <w:rtl w:val="0"/>
        </w:rPr>
        <w:t xml:space="preserve">TODO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/src/libraries/unitConversion.py: Function that converts UDL data into a common J2000 frame.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/src/libraries/windowCheckEdit.py: </w:t>
      </w:r>
      <w:sdt>
        <w:sdtPr>
          <w:id w:val="-77541732"/>
          <w:tag w:val="goog_rdk_4"/>
        </w:sdtPr>
        <w:sdtContent>
          <w:commentRangeStart w:id="4"/>
        </w:sdtContent>
      </w:sdt>
      <w:r w:rsidDel="00000000" w:rsidR="00000000" w:rsidRPr="00000000">
        <w:rPr>
          <w:rtl w:val="0"/>
        </w:rPr>
        <w:t xml:space="preserve">TODO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/src/libraries/windowTools.py: TODO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os2xiye0qk38" w:id="8"/>
      <w:bookmarkEnd w:id="8"/>
      <w:r w:rsidDel="00000000" w:rsidR="00000000" w:rsidRPr="00000000">
        <w:rPr>
          <w:rtl w:val="0"/>
        </w:rPr>
        <w:t xml:space="preserve">General/TODO</w:t>
      </w:r>
    </w:p>
    <w:p w:rsidR="00000000" w:rsidDel="00000000" w:rsidP="00000000" w:rsidRDefault="00000000" w:rsidRPr="00000000" w14:paraId="00000070">
      <w:pPr>
        <w:numPr>
          <w:ilvl w:val="0"/>
          <w:numId w:val="2"/>
        </w:numPr>
        <w:ind w:left="720" w:hanging="360"/>
        <w:rPr/>
      </w:pPr>
      <w:r w:rsidDel="00000000" w:rsidR="00000000" w:rsidRPr="00000000">
        <w:rPr>
          <w:rtl w:val="0"/>
        </w:rPr>
        <w:t xml:space="preserve">Clean up code base</w:t>
      </w:r>
    </w:p>
    <w:p w:rsidR="00000000" w:rsidDel="00000000" w:rsidP="00000000" w:rsidRDefault="00000000" w:rsidRPr="00000000" w14:paraId="00000071">
      <w:pPr>
        <w:numPr>
          <w:ilvl w:val="1"/>
          <w:numId w:val="2"/>
        </w:numPr>
        <w:ind w:left="1440" w:hanging="360"/>
        <w:rPr>
          <w:u w:val="none"/>
        </w:rPr>
      </w:pPr>
      <w:r w:rsidDel="00000000" w:rsidR="00000000" w:rsidRPr="00000000">
        <w:rPr>
          <w:rtl w:val="0"/>
        </w:rPr>
        <w:t xml:space="preserve">There are a lot of functions/files that are not used or implemented efficiently</w:t>
      </w:r>
      <w:r w:rsidDel="00000000" w:rsidR="00000000" w:rsidRPr="00000000">
        <w:rPr>
          <w:rtl w:val="0"/>
        </w:rPr>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Some functions exist in their own file, but more appropriately belong in a different file that has many functions (e.g. simulateObs should be in dataManipulation, basicScoringFunciton and windowCheck can go together, etc)</w:t>
      </w:r>
      <w:r w:rsidDel="00000000" w:rsidR="00000000" w:rsidRPr="00000000">
        <w:rPr>
          <w:rtl w:val="0"/>
        </w:rPr>
      </w:r>
    </w:p>
    <w:p w:rsidR="00000000" w:rsidDel="00000000" w:rsidP="00000000" w:rsidRDefault="00000000" w:rsidRPr="00000000" w14:paraId="00000073">
      <w:pPr>
        <w:numPr>
          <w:ilvl w:val="2"/>
          <w:numId w:val="2"/>
        </w:numPr>
        <w:ind w:left="2160" w:hanging="360"/>
        <w:rPr>
          <w:u w:val="none"/>
        </w:rPr>
      </w:pPr>
      <w:r w:rsidDel="00000000" w:rsidR="00000000" w:rsidRPr="00000000">
        <w:rPr>
          <w:rtl w:val="0"/>
        </w:rPr>
        <w:t xml:space="preserve">With too many function files in /src/libraries it can be hard to find stuff, try to organize functions in relevant files the same way one would put files in folders on a harddrive</w:t>
      </w:r>
      <w:r w:rsidDel="00000000" w:rsidR="00000000" w:rsidRPr="00000000">
        <w:rPr>
          <w:rtl w:val="0"/>
        </w:rPr>
      </w:r>
    </w:p>
    <w:p w:rsidR="00000000" w:rsidDel="00000000" w:rsidP="00000000" w:rsidRDefault="00000000" w:rsidRPr="00000000" w14:paraId="00000074">
      <w:pPr>
        <w:numPr>
          <w:ilvl w:val="2"/>
          <w:numId w:val="2"/>
        </w:numPr>
        <w:ind w:left="2160" w:hanging="360"/>
        <w:rPr>
          <w:u w:val="none"/>
        </w:rPr>
      </w:pPr>
      <w:r w:rsidDel="00000000" w:rsidR="00000000" w:rsidRPr="00000000">
        <w:rPr>
          <w:rtl w:val="0"/>
        </w:rPr>
        <w:t xml:space="preserve">For example, it would be nice to see in /src/libraries</w:t>
      </w:r>
      <w:r w:rsidDel="00000000" w:rsidR="00000000" w:rsidRPr="00000000">
        <w:rPr>
          <w:rtl w:val="0"/>
        </w:rPr>
      </w:r>
    </w:p>
    <w:p w:rsidR="00000000" w:rsidDel="00000000" w:rsidP="00000000" w:rsidRDefault="00000000" w:rsidRPr="00000000" w14:paraId="00000075">
      <w:pPr>
        <w:numPr>
          <w:ilvl w:val="3"/>
          <w:numId w:val="2"/>
        </w:numPr>
        <w:ind w:left="2880" w:hanging="360"/>
        <w:rPr>
          <w:u w:val="none"/>
        </w:rPr>
      </w:pPr>
      <w:r w:rsidDel="00000000" w:rsidR="00000000" w:rsidRPr="00000000">
        <w:rPr>
          <w:rtl w:val="0"/>
        </w:rPr>
        <w:t xml:space="preserve">__init__</w:t>
      </w:r>
      <w:r w:rsidDel="00000000" w:rsidR="00000000" w:rsidRPr="00000000">
        <w:rPr>
          <w:rtl w:val="0"/>
        </w:rPr>
      </w:r>
    </w:p>
    <w:p w:rsidR="00000000" w:rsidDel="00000000" w:rsidP="00000000" w:rsidRDefault="00000000" w:rsidRPr="00000000" w14:paraId="00000076">
      <w:pPr>
        <w:numPr>
          <w:ilvl w:val="3"/>
          <w:numId w:val="2"/>
        </w:numPr>
        <w:ind w:left="2880" w:hanging="360"/>
        <w:rPr>
          <w:u w:val="none"/>
        </w:rPr>
      </w:pPr>
      <w:r w:rsidDel="00000000" w:rsidR="00000000" w:rsidRPr="00000000">
        <w:rPr>
          <w:rtl w:val="0"/>
        </w:rPr>
        <w:t xml:space="preserve">config</w:t>
      </w:r>
      <w:r w:rsidDel="00000000" w:rsidR="00000000" w:rsidRPr="00000000">
        <w:rPr>
          <w:rtl w:val="0"/>
        </w:rPr>
      </w:r>
    </w:p>
    <w:p w:rsidR="00000000" w:rsidDel="00000000" w:rsidP="00000000" w:rsidRDefault="00000000" w:rsidRPr="00000000" w14:paraId="00000077">
      <w:pPr>
        <w:numPr>
          <w:ilvl w:val="3"/>
          <w:numId w:val="2"/>
        </w:numPr>
        <w:ind w:left="2880" w:hanging="360"/>
        <w:rPr>
          <w:u w:val="none"/>
        </w:rPr>
      </w:pPr>
      <w:r w:rsidDel="00000000" w:rsidR="00000000" w:rsidRPr="00000000">
        <w:rPr>
          <w:rtl w:val="0"/>
        </w:rPr>
        <w:t xml:space="preserve">windowCheck</w:t>
      </w:r>
      <w:r w:rsidDel="00000000" w:rsidR="00000000" w:rsidRPr="00000000">
        <w:rPr>
          <w:rtl w:val="0"/>
        </w:rPr>
      </w:r>
    </w:p>
    <w:p w:rsidR="00000000" w:rsidDel="00000000" w:rsidP="00000000" w:rsidRDefault="00000000" w:rsidRPr="00000000" w14:paraId="00000078">
      <w:pPr>
        <w:numPr>
          <w:ilvl w:val="3"/>
          <w:numId w:val="2"/>
        </w:numPr>
        <w:ind w:left="2880" w:hanging="360"/>
        <w:rPr>
          <w:u w:val="none"/>
        </w:rPr>
      </w:pPr>
      <w:r w:rsidDel="00000000" w:rsidR="00000000" w:rsidRPr="00000000">
        <w:rPr>
          <w:rtl w:val="0"/>
        </w:rPr>
        <w:t xml:space="preserve">dataManipulation</w:t>
      </w:r>
      <w:r w:rsidDel="00000000" w:rsidR="00000000" w:rsidRPr="00000000">
        <w:rPr>
          <w:rtl w:val="0"/>
        </w:rPr>
      </w:r>
    </w:p>
    <w:p w:rsidR="00000000" w:rsidDel="00000000" w:rsidP="00000000" w:rsidRDefault="00000000" w:rsidRPr="00000000" w14:paraId="00000079">
      <w:pPr>
        <w:numPr>
          <w:ilvl w:val="3"/>
          <w:numId w:val="2"/>
        </w:numPr>
        <w:ind w:left="2880" w:hanging="360"/>
        <w:rPr>
          <w:u w:val="none"/>
        </w:rPr>
      </w:pPr>
      <w:r w:rsidDel="00000000" w:rsidR="00000000" w:rsidRPr="00000000">
        <w:rPr>
          <w:rtl w:val="0"/>
        </w:rPr>
        <w:t xml:space="preserve">TLEgeneration</w:t>
      </w:r>
      <w:r w:rsidDel="00000000" w:rsidR="00000000" w:rsidRPr="00000000">
        <w:rPr>
          <w:rtl w:val="0"/>
        </w:rPr>
      </w:r>
    </w:p>
    <w:p w:rsidR="00000000" w:rsidDel="00000000" w:rsidP="00000000" w:rsidRDefault="00000000" w:rsidRPr="00000000" w14:paraId="0000007A">
      <w:pPr>
        <w:numPr>
          <w:ilvl w:val="3"/>
          <w:numId w:val="2"/>
        </w:numPr>
        <w:ind w:left="2880" w:hanging="360"/>
        <w:rPr>
          <w:u w:val="none"/>
        </w:rPr>
      </w:pPr>
      <w:r w:rsidDel="00000000" w:rsidR="00000000" w:rsidRPr="00000000">
        <w:rPr>
          <w:rtl w:val="0"/>
        </w:rPr>
        <w:t xml:space="preserve">propagator</w:t>
      </w:r>
      <w:r w:rsidDel="00000000" w:rsidR="00000000" w:rsidRPr="00000000">
        <w:rPr>
          <w:rtl w:val="0"/>
        </w:rPr>
      </w:r>
    </w:p>
    <w:p w:rsidR="00000000" w:rsidDel="00000000" w:rsidP="00000000" w:rsidRDefault="00000000" w:rsidRPr="00000000" w14:paraId="0000007B">
      <w:pPr>
        <w:numPr>
          <w:ilvl w:val="3"/>
          <w:numId w:val="2"/>
        </w:numPr>
        <w:ind w:left="2880" w:hanging="360"/>
        <w:rPr>
          <w:u w:val="none"/>
        </w:rPr>
      </w:pPr>
      <w:r w:rsidDel="00000000" w:rsidR="00000000" w:rsidRPr="00000000">
        <w:rPr>
          <w:rtl w:val="0"/>
        </w:rPr>
        <w:t xml:space="preserve">orbitAssociation</w:t>
      </w:r>
      <w:r w:rsidDel="00000000" w:rsidR="00000000" w:rsidRPr="00000000">
        <w:rPr>
          <w:rtl w:val="0"/>
        </w:rPr>
      </w:r>
    </w:p>
    <w:p w:rsidR="00000000" w:rsidDel="00000000" w:rsidP="00000000" w:rsidRDefault="00000000" w:rsidRPr="00000000" w14:paraId="0000007C">
      <w:pPr>
        <w:numPr>
          <w:ilvl w:val="3"/>
          <w:numId w:val="2"/>
        </w:numPr>
        <w:ind w:left="2880" w:hanging="360"/>
        <w:rPr>
          <w:u w:val="none"/>
        </w:rPr>
      </w:pPr>
      <w:r w:rsidDel="00000000" w:rsidR="00000000" w:rsidRPr="00000000">
        <w:rPr>
          <w:rtl w:val="0"/>
        </w:rPr>
        <w:t xml:space="preserve">binaryMetrics</w:t>
      </w:r>
      <w:r w:rsidDel="00000000" w:rsidR="00000000" w:rsidRPr="00000000">
        <w:rPr>
          <w:rtl w:val="0"/>
        </w:rPr>
      </w:r>
    </w:p>
    <w:p w:rsidR="00000000" w:rsidDel="00000000" w:rsidP="00000000" w:rsidRDefault="00000000" w:rsidRPr="00000000" w14:paraId="0000007D">
      <w:pPr>
        <w:numPr>
          <w:ilvl w:val="3"/>
          <w:numId w:val="2"/>
        </w:numPr>
        <w:ind w:left="2880" w:hanging="360"/>
        <w:rPr>
          <w:u w:val="none"/>
        </w:rPr>
      </w:pPr>
      <w:r w:rsidDel="00000000" w:rsidR="00000000" w:rsidRPr="00000000">
        <w:rPr>
          <w:rtl w:val="0"/>
        </w:rPr>
        <w:t xml:space="preserve">stateMetrics</w:t>
      </w:r>
      <w:r w:rsidDel="00000000" w:rsidR="00000000" w:rsidRPr="00000000">
        <w:rPr>
          <w:rtl w:val="0"/>
        </w:rPr>
      </w:r>
    </w:p>
    <w:p w:rsidR="00000000" w:rsidDel="00000000" w:rsidP="00000000" w:rsidRDefault="00000000" w:rsidRPr="00000000" w14:paraId="0000007E">
      <w:pPr>
        <w:numPr>
          <w:ilvl w:val="3"/>
          <w:numId w:val="2"/>
        </w:numPr>
        <w:ind w:left="2880" w:hanging="360"/>
        <w:rPr>
          <w:u w:val="none"/>
        </w:rPr>
      </w:pPr>
      <w:r w:rsidDel="00000000" w:rsidR="00000000" w:rsidRPr="00000000">
        <w:rPr>
          <w:rtl w:val="0"/>
        </w:rPr>
        <w:t xml:space="preserve">residualMetrics</w:t>
      </w:r>
      <w:r w:rsidDel="00000000" w:rsidR="00000000" w:rsidRPr="00000000">
        <w:rPr>
          <w:rtl w:val="0"/>
        </w:rPr>
      </w:r>
    </w:p>
    <w:p w:rsidR="00000000" w:rsidDel="00000000" w:rsidP="00000000" w:rsidRDefault="00000000" w:rsidRPr="00000000" w14:paraId="0000007F">
      <w:pPr>
        <w:numPr>
          <w:ilvl w:val="3"/>
          <w:numId w:val="2"/>
        </w:numPr>
        <w:ind w:left="2880" w:hanging="360"/>
        <w:rPr>
          <w:u w:val="none"/>
        </w:rPr>
      </w:pPr>
      <w:r w:rsidDel="00000000" w:rsidR="00000000" w:rsidRPr="00000000">
        <w:rPr>
          <w:rtl w:val="0"/>
        </w:rPr>
        <w:t xml:space="preserve">evaluationReport</w:t>
      </w:r>
      <w:r w:rsidDel="00000000" w:rsidR="00000000" w:rsidRPr="00000000">
        <w:rPr>
          <w:rtl w:val="0"/>
        </w:rPr>
      </w:r>
    </w:p>
    <w:p w:rsidR="00000000" w:rsidDel="00000000" w:rsidP="00000000" w:rsidRDefault="00000000" w:rsidRPr="00000000" w14:paraId="00000080">
      <w:pPr>
        <w:numPr>
          <w:ilvl w:val="2"/>
          <w:numId w:val="2"/>
        </w:numPr>
        <w:ind w:left="2160" w:hanging="360"/>
        <w:rPr>
          <w:u w:val="none"/>
        </w:rPr>
      </w:pPr>
      <w:r w:rsidDel="00000000" w:rsidR="00000000" w:rsidRPr="00000000">
        <w:rPr>
          <w:rtl w:val="0"/>
        </w:rPr>
        <w:t xml:space="preserve">In /scr/ it would be nice to see</w:t>
      </w:r>
      <w:r w:rsidDel="00000000" w:rsidR="00000000" w:rsidRPr="00000000">
        <w:rPr>
          <w:rtl w:val="0"/>
        </w:rPr>
      </w:r>
    </w:p>
    <w:p w:rsidR="00000000" w:rsidDel="00000000" w:rsidP="00000000" w:rsidRDefault="00000000" w:rsidRPr="00000000" w14:paraId="00000081">
      <w:pPr>
        <w:numPr>
          <w:ilvl w:val="3"/>
          <w:numId w:val="2"/>
        </w:numPr>
        <w:ind w:left="2880" w:hanging="360"/>
        <w:rPr>
          <w:u w:val="none"/>
        </w:rPr>
      </w:pPr>
      <w:r w:rsidDel="00000000" w:rsidR="00000000" w:rsidRPr="00000000">
        <w:rPr>
          <w:rtl w:val="0"/>
        </w:rPr>
        <w:t xml:space="preserve">Create_Dataset (a driver which calls everything necessary to generate a full dataset, including pulling data, identifying ideal window, data manipulation, and TLE generation)</w:t>
      </w:r>
      <w:r w:rsidDel="00000000" w:rsidR="00000000" w:rsidRPr="00000000">
        <w:rPr>
          <w:rtl w:val="0"/>
        </w:rPr>
      </w:r>
    </w:p>
    <w:p w:rsidR="00000000" w:rsidDel="00000000" w:rsidP="00000000" w:rsidRDefault="00000000" w:rsidRPr="00000000" w14:paraId="00000082">
      <w:pPr>
        <w:numPr>
          <w:ilvl w:val="3"/>
          <w:numId w:val="2"/>
        </w:numPr>
        <w:ind w:left="2880" w:hanging="360"/>
        <w:rPr>
          <w:u w:val="none"/>
        </w:rPr>
      </w:pPr>
      <w:r w:rsidDel="00000000" w:rsidR="00000000" w:rsidRPr="00000000">
        <w:rPr>
          <w:rtl w:val="0"/>
        </w:rPr>
        <w:t xml:space="preserve">Evaluation (a drive which calls everything necessary to score UCTP output and generate pdf report, including orbitAssociation, stateMetrics, residualMetrics, binaryMetrics, and evaluationReport)</w:t>
      </w:r>
      <w:r w:rsidDel="00000000" w:rsidR="00000000" w:rsidRPr="00000000">
        <w:rPr>
          <w:rtl w:val="0"/>
        </w:rPr>
      </w:r>
    </w:p>
    <w:p w:rsidR="00000000" w:rsidDel="00000000" w:rsidP="00000000" w:rsidRDefault="00000000" w:rsidRPr="00000000" w14:paraId="00000083">
      <w:pPr>
        <w:pStyle w:val="Heading1"/>
        <w:rPr/>
      </w:pPr>
      <w:bookmarkStart w:colFirst="0" w:colLast="0" w:name="_heading=h.nk9pdwhar58w" w:id="9"/>
      <w:bookmarkEnd w:id="9"/>
      <w:r w:rsidDel="00000000" w:rsidR="00000000" w:rsidRPr="00000000">
        <w:rPr>
          <w:rtl w:val="0"/>
        </w:rPr>
        <w:t xml:space="preserve">Dataset Generation Workflow/TODO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Dataset features to implement</w:t>
      </w:r>
      <w:r w:rsidDel="00000000" w:rsidR="00000000" w:rsidRPr="00000000">
        <w:rPr>
          <w:rtl w:val="0"/>
        </w:rPr>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Object types</w:t>
      </w:r>
      <w:r w:rsidDel="00000000" w:rsidR="00000000" w:rsidRPr="00000000">
        <w:rPr>
          <w:rtl w:val="0"/>
        </w:rPr>
      </w:r>
    </w:p>
    <w:p w:rsidR="00000000" w:rsidDel="00000000" w:rsidP="00000000" w:rsidRDefault="00000000" w:rsidRPr="00000000" w14:paraId="00000087">
      <w:pPr>
        <w:numPr>
          <w:ilvl w:val="2"/>
          <w:numId w:val="2"/>
        </w:numPr>
        <w:ind w:left="2160" w:hanging="360"/>
        <w:rPr>
          <w:u w:val="none"/>
        </w:rPr>
      </w:pPr>
      <w:r w:rsidDel="00000000" w:rsidR="00000000" w:rsidRPr="00000000">
        <w:rPr>
          <w:rtl w:val="0"/>
        </w:rPr>
        <w:t xml:space="preserve">Close apparent position, close apparent brightness</w:t>
      </w:r>
      <w:r w:rsidDel="00000000" w:rsidR="00000000" w:rsidRPr="00000000">
        <w:rPr>
          <w:rtl w:val="0"/>
        </w:rPr>
      </w:r>
    </w:p>
    <w:p w:rsidR="00000000" w:rsidDel="00000000" w:rsidP="00000000" w:rsidRDefault="00000000" w:rsidRPr="00000000" w14:paraId="00000088">
      <w:pPr>
        <w:numPr>
          <w:ilvl w:val="2"/>
          <w:numId w:val="2"/>
        </w:numPr>
        <w:ind w:left="2160" w:hanging="360"/>
        <w:rPr>
          <w:u w:val="none"/>
        </w:rPr>
      </w:pPr>
      <w:r w:rsidDel="00000000" w:rsidR="00000000" w:rsidRPr="00000000">
        <w:rPr>
          <w:rtl w:val="0"/>
        </w:rPr>
        <w:t xml:space="preserve">Add objects type check in basicScoringFunction.py</w:t>
      </w:r>
      <w:r w:rsidDel="00000000" w:rsidR="00000000" w:rsidRPr="00000000">
        <w:rPr>
          <w:rtl w:val="0"/>
        </w:rPr>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Poor sensor Calibration</w:t>
      </w:r>
      <w:r w:rsidDel="00000000" w:rsidR="00000000" w:rsidRPr="00000000">
        <w:rPr>
          <w:rtl w:val="0"/>
        </w:rPr>
      </w:r>
    </w:p>
    <w:p w:rsidR="00000000" w:rsidDel="00000000" w:rsidP="00000000" w:rsidRDefault="00000000" w:rsidRPr="00000000" w14:paraId="0000008A">
      <w:pPr>
        <w:numPr>
          <w:ilvl w:val="2"/>
          <w:numId w:val="2"/>
        </w:numPr>
        <w:ind w:left="2160" w:hanging="360"/>
        <w:rPr>
          <w:u w:val="none"/>
        </w:rPr>
      </w:pPr>
      <w:r w:rsidDel="00000000" w:rsidR="00000000" w:rsidRPr="00000000">
        <w:rPr>
          <w:rtl w:val="0"/>
        </w:rPr>
        <w:t xml:space="preserve">More realistic noise profile and/or systematic offsets for certain sensors</w:t>
      </w:r>
      <w:r w:rsidDel="00000000" w:rsidR="00000000" w:rsidRPr="00000000">
        <w:rPr>
          <w:rtl w:val="0"/>
        </w:rPr>
      </w:r>
    </w:p>
    <w:p w:rsidR="00000000" w:rsidDel="00000000" w:rsidP="00000000" w:rsidRDefault="00000000" w:rsidRPr="00000000" w14:paraId="0000008B">
      <w:pPr>
        <w:numPr>
          <w:ilvl w:val="1"/>
          <w:numId w:val="2"/>
        </w:numPr>
        <w:ind w:left="1440" w:hanging="360"/>
        <w:rPr>
          <w:u w:val="none"/>
        </w:rPr>
      </w:pPr>
      <w:r w:rsidDel="00000000" w:rsidR="00000000" w:rsidRPr="00000000">
        <w:rPr>
          <w:rtl w:val="0"/>
        </w:rPr>
        <w:t xml:space="preserve">Encorporate events</w:t>
      </w:r>
      <w:r w:rsidDel="00000000" w:rsidR="00000000" w:rsidRPr="00000000">
        <w:rPr>
          <w:rtl w:val="0"/>
        </w:rPr>
      </w:r>
    </w:p>
    <w:p w:rsidR="00000000" w:rsidDel="00000000" w:rsidP="00000000" w:rsidRDefault="00000000" w:rsidRPr="00000000" w14:paraId="0000008C">
      <w:pPr>
        <w:numPr>
          <w:ilvl w:val="2"/>
          <w:numId w:val="2"/>
        </w:numPr>
        <w:ind w:left="2160" w:hanging="360"/>
        <w:rPr>
          <w:u w:val="none"/>
        </w:rPr>
      </w:pPr>
      <w:r w:rsidDel="00000000" w:rsidR="00000000" w:rsidRPr="00000000">
        <w:rPr>
          <w:rtl w:val="0"/>
        </w:rPr>
        <w:t xml:space="preserve">Another internship group has been working on identifying and labelling a database of events to be used in these benchmark datasets. The database should include time windows during which the event occurs and relevant observation data. This data needs to be interfaced with the dataset generation pipeline. </w:t>
      </w:r>
      <w:r w:rsidDel="00000000" w:rsidR="00000000" w:rsidRPr="00000000">
        <w:rPr>
          <w:rtl w:val="0"/>
        </w:rPr>
      </w:r>
    </w:p>
    <w:p w:rsidR="00000000" w:rsidDel="00000000" w:rsidP="00000000" w:rsidRDefault="00000000" w:rsidRPr="00000000" w14:paraId="0000008D">
      <w:pPr>
        <w:numPr>
          <w:ilvl w:val="1"/>
          <w:numId w:val="2"/>
        </w:numPr>
        <w:ind w:left="1440" w:hanging="360"/>
        <w:rPr/>
      </w:pPr>
      <w:r w:rsidDel="00000000" w:rsidR="00000000" w:rsidRPr="00000000">
        <w:rPr>
          <w:rtl w:val="0"/>
        </w:rPr>
        <w:t xml:space="preserve">Define the percentage of the Dataset that will always be True Negatives</w:t>
      </w:r>
    </w:p>
    <w:p w:rsidR="00000000" w:rsidDel="00000000" w:rsidP="00000000" w:rsidRDefault="00000000" w:rsidRPr="00000000" w14:paraId="0000008E">
      <w:pPr>
        <w:ind w:left="2160" w:firstLine="0"/>
        <w:rPr/>
      </w:pPr>
      <w:r w:rsidDel="00000000" w:rsidR="00000000" w:rsidRPr="00000000">
        <w:rPr>
          <w:rtl w:val="0"/>
        </w:rPr>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Simulation</w:t>
      </w:r>
      <w:r w:rsidDel="00000000" w:rsidR="00000000" w:rsidRPr="00000000">
        <w:rPr>
          <w:rtl w:val="0"/>
        </w:rPr>
      </w:r>
    </w:p>
    <w:p w:rsidR="00000000" w:rsidDel="00000000" w:rsidP="00000000" w:rsidRDefault="00000000" w:rsidRPr="00000000" w14:paraId="00000090">
      <w:pPr>
        <w:numPr>
          <w:ilvl w:val="1"/>
          <w:numId w:val="2"/>
        </w:numPr>
        <w:ind w:left="1440" w:hanging="360"/>
        <w:rPr>
          <w:u w:val="none"/>
        </w:rPr>
      </w:pPr>
      <w:r w:rsidDel="00000000" w:rsidR="00000000" w:rsidRPr="00000000">
        <w:rPr>
          <w:rtl w:val="0"/>
        </w:rPr>
        <w:t xml:space="preserve">Incorporate more realistic noise simulation for simulated observations</w:t>
      </w:r>
      <w:r w:rsidDel="00000000" w:rsidR="00000000" w:rsidRPr="00000000">
        <w:rPr>
          <w:rtl w:val="0"/>
        </w:rPr>
      </w:r>
    </w:p>
    <w:p w:rsidR="00000000" w:rsidDel="00000000" w:rsidP="00000000" w:rsidRDefault="00000000" w:rsidRPr="00000000" w14:paraId="00000091">
      <w:pPr>
        <w:numPr>
          <w:ilvl w:val="1"/>
          <w:numId w:val="2"/>
        </w:numPr>
        <w:ind w:left="1440" w:hanging="360"/>
        <w:rPr>
          <w:u w:val="none"/>
        </w:rPr>
      </w:pPr>
      <w:r w:rsidDel="00000000" w:rsidR="00000000" w:rsidRPr="00000000">
        <w:rPr>
          <w:rtl w:val="0"/>
        </w:rPr>
        <w:t xml:space="preserve">Research has been conducted relating to ground-based telescope sensor noise, which can be found in separate documentation files </w:t>
      </w:r>
      <w:hyperlink r:id="rId10">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Orbit Coveragesv</w:t>
      </w:r>
      <w:r w:rsidDel="00000000" w:rsidR="00000000" w:rsidRPr="00000000">
        <w:rPr>
          <w:rtl w:val="0"/>
        </w:rPr>
      </w:r>
    </w:p>
    <w:p w:rsidR="00000000" w:rsidDel="00000000" w:rsidP="00000000" w:rsidRDefault="00000000" w:rsidRPr="00000000" w14:paraId="00000093">
      <w:pPr>
        <w:numPr>
          <w:ilvl w:val="1"/>
          <w:numId w:val="2"/>
        </w:numPr>
        <w:ind w:left="1440" w:hanging="360"/>
        <w:rPr>
          <w:u w:val="none"/>
        </w:rPr>
      </w:pPr>
      <w:r w:rsidDel="00000000" w:rsidR="00000000" w:rsidRPr="00000000">
        <w:rPr>
          <w:rtl w:val="0"/>
        </w:rPr>
        <w:t xml:space="preserve">Sensitivity analysis to justify the use of the metric</w:t>
      </w:r>
      <w:r w:rsidDel="00000000" w:rsidR="00000000" w:rsidRPr="00000000">
        <w:rPr>
          <w:rtl w:val="0"/>
        </w:rPr>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Downsampling</w:t>
      </w:r>
      <w:r w:rsidDel="00000000" w:rsidR="00000000" w:rsidRPr="00000000">
        <w:rPr>
          <w:rtl w:val="0"/>
        </w:rPr>
      </w:r>
    </w:p>
    <w:p w:rsidR="00000000" w:rsidDel="00000000" w:rsidP="00000000" w:rsidRDefault="00000000" w:rsidRPr="00000000" w14:paraId="00000095">
      <w:pPr>
        <w:numPr>
          <w:ilvl w:val="1"/>
          <w:numId w:val="2"/>
        </w:numPr>
        <w:ind w:left="1440" w:hanging="360"/>
        <w:rPr>
          <w:u w:val="none"/>
        </w:rPr>
      </w:pPr>
      <w:r w:rsidDel="00000000" w:rsidR="00000000" w:rsidRPr="00000000">
        <w:rPr>
          <w:rtl w:val="0"/>
        </w:rPr>
        <w:t xml:space="preserve">Currently all 3 downsample metrics are performed independently, with minimal checks to avoid affecting the other metrics. These should be combined into a single algorithm that can also take into account the max bounds inputted into the function.</w:t>
      </w:r>
      <w:r w:rsidDel="00000000" w:rsidR="00000000" w:rsidRPr="00000000">
        <w:rPr>
          <w:rtl w:val="0"/>
        </w:rPr>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Programmatic Efficiency</w:t>
      </w:r>
      <w:r w:rsidDel="00000000" w:rsidR="00000000" w:rsidRPr="00000000">
        <w:rPr>
          <w:rtl w:val="0"/>
        </w:rPr>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Takes a while to pull data and select the time window, and might be able to improve</w:t>
      </w:r>
      <w:r w:rsidDel="00000000" w:rsidR="00000000" w:rsidRPr="00000000">
        <w:rPr>
          <w:rtl w:val="0"/>
        </w:rPr>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trackTLE generation could probably be made more efficient</w:t>
      </w:r>
      <w:r w:rsidDel="00000000" w:rsidR="00000000" w:rsidRPr="00000000">
        <w:rPr>
          <w:rtl w:val="0"/>
        </w:rPr>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Front-end</w:t>
      </w:r>
      <w:r w:rsidDel="00000000" w:rsidR="00000000" w:rsidRPr="00000000">
        <w:rPr>
          <w:rtl w:val="0"/>
        </w:rPr>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Create a UI or plug into an existing UI for the user to select dataset features</w:t>
      </w:r>
      <w:r w:rsidDel="00000000" w:rsidR="00000000" w:rsidRPr="00000000">
        <w:rPr>
          <w:rtl w:val="0"/>
        </w:rPr>
      </w:r>
    </w:p>
    <w:p w:rsidR="00000000" w:rsidDel="00000000" w:rsidP="00000000" w:rsidRDefault="00000000" w:rsidRPr="00000000" w14:paraId="0000009B">
      <w:pPr>
        <w:numPr>
          <w:ilvl w:val="2"/>
          <w:numId w:val="2"/>
        </w:numPr>
        <w:ind w:left="2160" w:hanging="360"/>
        <w:rPr/>
      </w:pPr>
      <w:r w:rsidDel="00000000" w:rsidR="00000000" w:rsidRPr="00000000">
        <w:rPr>
          <w:rtl w:val="0"/>
        </w:rPr>
        <w:t xml:space="preserve">Talk with Lawrence Livermore National Lab about using their front-end UI for our UCTP Benchmark software.</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Integration</w:t>
      </w:r>
      <w:r w:rsidDel="00000000" w:rsidR="00000000" w:rsidRPr="00000000">
        <w:rPr>
          <w:rtl w:val="0"/>
        </w:rPr>
      </w:r>
    </w:p>
    <w:p w:rsidR="00000000" w:rsidDel="00000000" w:rsidP="00000000" w:rsidRDefault="00000000" w:rsidRPr="00000000" w14:paraId="0000009D">
      <w:pPr>
        <w:numPr>
          <w:ilvl w:val="1"/>
          <w:numId w:val="2"/>
        </w:numPr>
        <w:ind w:left="1440" w:hanging="360"/>
        <w:rPr>
          <w:u w:val="none"/>
        </w:rPr>
      </w:pPr>
      <w:r w:rsidDel="00000000" w:rsidR="00000000" w:rsidRPr="00000000">
        <w:rPr>
          <w:rtl w:val="0"/>
        </w:rPr>
        <w:t xml:space="preserve">Window selection, downsampling, simulation, and track to TLE functions all exist disjointly and need to be integrated into a single automated pipeline</w:t>
      </w:r>
      <w:r w:rsidDel="00000000" w:rsidR="00000000" w:rsidRPr="00000000">
        <w:rPr>
          <w:rtl w:val="0"/>
        </w:rPr>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Validation and Verification</w:t>
      </w:r>
      <w:r w:rsidDel="00000000" w:rsidR="00000000" w:rsidRPr="00000000">
        <w:rPr>
          <w:rtl w:val="0"/>
        </w:rPr>
      </w:r>
    </w:p>
    <w:p w:rsidR="00000000" w:rsidDel="00000000" w:rsidP="00000000" w:rsidRDefault="00000000" w:rsidRPr="00000000" w14:paraId="0000009F">
      <w:pPr>
        <w:numPr>
          <w:ilvl w:val="1"/>
          <w:numId w:val="2"/>
        </w:numPr>
        <w:ind w:left="1440" w:hanging="360"/>
        <w:rPr>
          <w:u w:val="none"/>
        </w:rPr>
      </w:pPr>
      <w:r w:rsidDel="00000000" w:rsidR="00000000" w:rsidRPr="00000000">
        <w:rPr>
          <w:rtl w:val="0"/>
        </w:rPr>
        <w:t xml:space="preserve">Starting with dataset code, demonstrate the dataset generation pipeline can pull data, select a window, downsample or simulate as needed, and generate trackTLEs without programmer input</w:t>
      </w:r>
      <w:r w:rsidDel="00000000" w:rsidR="00000000" w:rsidRPr="00000000">
        <w:rPr>
          <w:rtl w:val="0"/>
        </w:rPr>
      </w:r>
    </w:p>
    <w:p w:rsidR="00000000" w:rsidDel="00000000" w:rsidP="00000000" w:rsidRDefault="00000000" w:rsidRPr="00000000" w14:paraId="000000A0">
      <w:pPr>
        <w:numPr>
          <w:ilvl w:val="1"/>
          <w:numId w:val="2"/>
        </w:numPr>
        <w:ind w:left="1440" w:hanging="360"/>
        <w:rPr>
          <w:u w:val="none"/>
        </w:rPr>
      </w:pPr>
      <w:r w:rsidDel="00000000" w:rsidR="00000000" w:rsidRPr="00000000">
        <w:rPr>
          <w:rtl w:val="0"/>
        </w:rPr>
        <w:t xml:space="preserve">Ensure datasets can be stored somewhere in a commonly accessible database</w:t>
      </w:r>
      <w:r w:rsidDel="00000000" w:rsidR="00000000" w:rsidRPr="00000000">
        <w:rPr>
          <w:rtl w:val="0"/>
        </w:rPr>
      </w:r>
    </w:p>
    <w:p w:rsidR="00000000" w:rsidDel="00000000" w:rsidP="00000000" w:rsidRDefault="00000000" w:rsidRPr="00000000" w14:paraId="000000A1">
      <w:pPr>
        <w:numPr>
          <w:ilvl w:val="1"/>
          <w:numId w:val="2"/>
        </w:numPr>
        <w:ind w:left="1440" w:hanging="360"/>
        <w:rPr>
          <w:u w:val="none"/>
        </w:rPr>
      </w:pPr>
      <w:r w:rsidDel="00000000" w:rsidR="00000000" w:rsidRPr="00000000">
        <w:rPr>
          <w:rtl w:val="0"/>
        </w:rPr>
        <w:t xml:space="preserve">Feed datasets into UCTPs to verify format is compatible and results can be obtained</w:t>
      </w:r>
      <w:r w:rsidDel="00000000" w:rsidR="00000000" w:rsidRPr="00000000">
        <w:rPr>
          <w:rtl w:val="0"/>
        </w:rPr>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Dataset recycler function</w:t>
      </w:r>
      <w:r w:rsidDel="00000000" w:rsidR="00000000" w:rsidRPr="00000000">
        <w:rPr>
          <w:rtl w:val="0"/>
        </w:rPr>
      </w:r>
    </w:p>
    <w:p w:rsidR="00000000" w:rsidDel="00000000" w:rsidP="00000000" w:rsidRDefault="00000000" w:rsidRPr="00000000" w14:paraId="000000A3">
      <w:pPr>
        <w:numPr>
          <w:ilvl w:val="1"/>
          <w:numId w:val="2"/>
        </w:numPr>
        <w:ind w:left="1440" w:hanging="360"/>
        <w:rPr>
          <w:u w:val="none"/>
        </w:rPr>
      </w:pPr>
      <w:r w:rsidDel="00000000" w:rsidR="00000000" w:rsidRPr="00000000">
        <w:rPr>
          <w:rtl w:val="0"/>
        </w:rPr>
        <w:t xml:space="preserve">If someone requests the same or similar dataset to what already exists, ensure that the dataset is not recreated </w:t>
      </w:r>
      <w:r w:rsidDel="00000000" w:rsidR="00000000" w:rsidRPr="00000000">
        <w:rPr>
          <w:rtl w:val="0"/>
        </w:rPr>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Periodic data update/regeneration</w:t>
      </w:r>
      <w:r w:rsidDel="00000000" w:rsidR="00000000" w:rsidRPr="00000000">
        <w:rPr>
          <w:rtl w:val="0"/>
        </w:rPr>
      </w:r>
    </w:p>
    <w:p w:rsidR="00000000" w:rsidDel="00000000" w:rsidP="00000000" w:rsidRDefault="00000000" w:rsidRPr="00000000" w14:paraId="000000A5">
      <w:pPr>
        <w:numPr>
          <w:ilvl w:val="1"/>
          <w:numId w:val="2"/>
        </w:numPr>
        <w:ind w:left="1440" w:hanging="360"/>
        <w:rPr>
          <w:u w:val="none"/>
        </w:rPr>
      </w:pPr>
      <w:r w:rsidDel="00000000" w:rsidR="00000000" w:rsidRPr="00000000">
        <w:rPr>
          <w:rtl w:val="0"/>
        </w:rPr>
        <w:t xml:space="preserve">Orbit association, orbit regime classification, object type classification, and propagation need orbital elements and mass/cross section data for reference objects. Currently, this data lives in a .csv file ‘satelliteData_Full.csv’ in the data folder. Consider adding infrastructure to periodically update this file. If this file is updated, previous version of this file should be saved and marked with a version number. All previously generated datasets should be marked as generated with the corresponding data file version number. This way, datasets will still be traceable to the source data and can still be used, but new datasets can be generated with newer data.</w:t>
      </w:r>
      <w:r w:rsidDel="00000000" w:rsidR="00000000" w:rsidRPr="00000000">
        <w:rPr>
          <w:rtl w:val="0"/>
        </w:rPr>
      </w:r>
    </w:p>
    <w:p w:rsidR="00000000" w:rsidDel="00000000" w:rsidP="00000000" w:rsidRDefault="00000000" w:rsidRPr="00000000" w14:paraId="000000A6">
      <w:pPr>
        <w:numPr>
          <w:ilvl w:val="1"/>
          <w:numId w:val="2"/>
        </w:numPr>
        <w:ind w:left="1440" w:hanging="360"/>
        <w:rPr>
          <w:u w:val="none"/>
        </w:rPr>
      </w:pPr>
      <w:r w:rsidDel="00000000" w:rsidR="00000000" w:rsidRPr="00000000">
        <w:rPr>
          <w:rtl w:val="0"/>
        </w:rPr>
        <w:t xml:space="preserve">Orekit-data.zip should also be updated periodically </w:t>
      </w:r>
      <w:r w:rsidDel="00000000" w:rsidR="00000000" w:rsidRPr="00000000">
        <w:rPr>
          <w:rtl w:val="0"/>
        </w:rPr>
      </w:r>
    </w:p>
    <w:p w:rsidR="00000000" w:rsidDel="00000000" w:rsidP="00000000" w:rsidRDefault="00000000" w:rsidRPr="00000000" w14:paraId="000000A7">
      <w:pPr>
        <w:pStyle w:val="Heading1"/>
        <w:rPr/>
      </w:pPr>
      <w:bookmarkStart w:colFirst="0" w:colLast="0" w:name="_heading=h.mi5uoa2z1d1v" w:id="10"/>
      <w:bookmarkEnd w:id="10"/>
      <w:r w:rsidDel="00000000" w:rsidR="00000000" w:rsidRPr="00000000">
        <w:rPr>
          <w:rtl w:val="0"/>
        </w:rPr>
        <w:t xml:space="preserve">Evaluation Workflow/TODO</w:t>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Propagation Function</w:t>
      </w:r>
      <w:r w:rsidDel="00000000" w:rsidR="00000000" w:rsidRPr="00000000">
        <w:rPr>
          <w:rtl w:val="0"/>
        </w:rPr>
      </w:r>
    </w:p>
    <w:p w:rsidR="00000000" w:rsidDel="00000000" w:rsidP="00000000" w:rsidRDefault="00000000" w:rsidRPr="00000000" w14:paraId="000000A9">
      <w:pPr>
        <w:numPr>
          <w:ilvl w:val="1"/>
          <w:numId w:val="4"/>
        </w:numPr>
        <w:ind w:left="1440" w:hanging="360"/>
        <w:rPr>
          <w:u w:val="none"/>
        </w:rPr>
      </w:pPr>
      <w:r w:rsidDel="00000000" w:rsidR="00000000" w:rsidRPr="00000000">
        <w:rPr>
          <w:rtl w:val="0"/>
        </w:rPr>
        <w:t xml:space="preserve">Justification for the force model and parameters used is summarized in the document titled ‘</w:t>
      </w:r>
      <w:r w:rsidDel="00000000" w:rsidR="00000000" w:rsidRPr="00000000">
        <w:rPr>
          <w:i w:val="1"/>
          <w:iCs w:val="1"/>
          <w:rtl w:val="0"/>
        </w:rPr>
        <w:t xml:space="preserve">Propagator: A Response to the Eclectic Zealots.’ </w:t>
      </w:r>
      <w:r w:rsidDel="00000000" w:rsidR="00000000" w:rsidRPr="00000000">
        <w:rPr>
          <w:rtl w:val="0"/>
        </w:rPr>
        <w:t xml:space="preserve">This should be reviewed for accuracy and expanded upon.</w:t>
      </w:r>
      <w:r w:rsidDel="00000000" w:rsidR="00000000" w:rsidRPr="00000000">
        <w:rPr>
          <w:rtl w:val="0"/>
        </w:rPr>
      </w:r>
    </w:p>
    <w:p w:rsidR="00000000" w:rsidDel="00000000" w:rsidP="00000000" w:rsidRDefault="00000000" w:rsidRPr="00000000" w14:paraId="000000AA">
      <w:pPr>
        <w:numPr>
          <w:ilvl w:val="1"/>
          <w:numId w:val="4"/>
        </w:numPr>
        <w:ind w:left="1440" w:hanging="360"/>
        <w:rPr>
          <w:u w:val="none"/>
        </w:rPr>
      </w:pPr>
      <w:r w:rsidDel="00000000" w:rsidR="00000000" w:rsidRPr="00000000">
        <w:rPr>
          <w:rtl w:val="0"/>
        </w:rPr>
        <w:t xml:space="preserve">Standard atmospheric drag and SRP coefficients are being used, corresponding to an isotropic cannonball satellite model. These parameters are set in config.py. </w:t>
      </w:r>
      <w:r w:rsidDel="00000000" w:rsidR="00000000" w:rsidRPr="00000000">
        <w:rPr>
          <w:rtl w:val="0"/>
        </w:rPr>
      </w:r>
    </w:p>
    <w:p w:rsidR="00000000" w:rsidDel="00000000" w:rsidP="00000000" w:rsidRDefault="00000000" w:rsidRPr="00000000" w14:paraId="000000AB">
      <w:pPr>
        <w:numPr>
          <w:ilvl w:val="2"/>
          <w:numId w:val="4"/>
        </w:numPr>
        <w:ind w:left="2160" w:hanging="360"/>
        <w:rPr/>
      </w:pPr>
      <w:r w:rsidDel="00000000" w:rsidR="00000000" w:rsidRPr="00000000">
        <w:rPr>
          <w:rtl w:val="0"/>
        </w:rPr>
        <w:t xml:space="preserve">Define and justify default values for SRP and Drag</w:t>
      </w:r>
    </w:p>
    <w:p w:rsidR="00000000" w:rsidDel="00000000" w:rsidP="00000000" w:rsidRDefault="00000000" w:rsidRPr="00000000" w14:paraId="000000AC">
      <w:pPr>
        <w:numPr>
          <w:ilvl w:val="1"/>
          <w:numId w:val="4"/>
        </w:numPr>
        <w:ind w:left="1440" w:hanging="360"/>
        <w:rPr>
          <w:u w:val="none"/>
        </w:rPr>
      </w:pPr>
      <w:r w:rsidDel="00000000" w:rsidR="00000000" w:rsidRPr="00000000">
        <w:rPr>
          <w:rtl w:val="0"/>
        </w:rPr>
        <w:t xml:space="preserve">Covariance can be propagated using the state transition matrix, orekit has built-in functionality to do this. Implementing this instead of Monte Carlo methods might improve computational efficiency</w:t>
      </w:r>
      <w:r w:rsidDel="00000000" w:rsidR="00000000" w:rsidRPr="00000000">
        <w:rPr>
          <w:rtl w:val="0"/>
        </w:rPr>
      </w:r>
    </w:p>
    <w:p w:rsidR="00000000" w:rsidDel="00000000" w:rsidP="00000000" w:rsidRDefault="00000000" w:rsidRPr="00000000" w14:paraId="000000AD">
      <w:pPr>
        <w:numPr>
          <w:ilvl w:val="0"/>
          <w:numId w:val="4"/>
        </w:numPr>
        <w:ind w:left="720" w:hanging="360"/>
        <w:rPr>
          <w:u w:val="none"/>
        </w:rPr>
      </w:pPr>
      <w:r w:rsidDel="00000000" w:rsidR="00000000" w:rsidRPr="00000000">
        <w:rPr>
          <w:rtl w:val="0"/>
        </w:rPr>
        <w:t xml:space="preserve">Validation and Verification</w:t>
      </w:r>
      <w:r w:rsidDel="00000000" w:rsidR="00000000" w:rsidRPr="00000000">
        <w:rPr>
          <w:rtl w:val="0"/>
        </w:rPr>
      </w:r>
    </w:p>
    <w:p w:rsidR="00000000" w:rsidDel="00000000" w:rsidP="00000000" w:rsidRDefault="00000000" w:rsidRPr="00000000" w14:paraId="000000AE">
      <w:pPr>
        <w:numPr>
          <w:ilvl w:val="1"/>
          <w:numId w:val="4"/>
        </w:numPr>
        <w:ind w:left="1440" w:hanging="360"/>
        <w:rPr>
          <w:u w:val="none"/>
        </w:rPr>
      </w:pPr>
      <w:r w:rsidDel="00000000" w:rsidR="00000000" w:rsidRPr="00000000">
        <w:rPr>
          <w:rtl w:val="0"/>
        </w:rPr>
        <w:t xml:space="preserve">Evaluation for observations to State Vectors has been validated</w:t>
      </w:r>
      <w:r w:rsidDel="00000000" w:rsidR="00000000" w:rsidRPr="00000000">
        <w:rPr>
          <w:rtl w:val="0"/>
        </w:rPr>
      </w:r>
    </w:p>
    <w:p w:rsidR="00000000" w:rsidDel="00000000" w:rsidP="00000000" w:rsidRDefault="00000000" w:rsidRPr="00000000" w14:paraId="000000AF">
      <w:pPr>
        <w:numPr>
          <w:ilvl w:val="1"/>
          <w:numId w:val="4"/>
        </w:numPr>
        <w:ind w:left="1440" w:hanging="360"/>
        <w:rPr>
          <w:u w:val="none"/>
        </w:rPr>
      </w:pPr>
      <w:r w:rsidDel="00000000" w:rsidR="00000000" w:rsidRPr="00000000">
        <w:rPr>
          <w:rtl w:val="0"/>
        </w:rPr>
        <w:t xml:space="preserve">Evaluation for Observations or trackTLE to TLE has </w:t>
      </w:r>
      <w:r w:rsidDel="00000000" w:rsidR="00000000" w:rsidRPr="00000000">
        <w:rPr>
          <w:b w:val="1"/>
          <w:bCs w:val="1"/>
          <w:u w:val="single"/>
          <w:rtl w:val="0"/>
        </w:rPr>
        <w:t xml:space="preserve">not </w:t>
      </w:r>
      <w:r w:rsidDel="00000000" w:rsidR="00000000" w:rsidRPr="00000000">
        <w:rPr>
          <w:rtl w:val="0"/>
        </w:rPr>
        <w:t xml:space="preserve">been validated</w:t>
      </w:r>
      <w:r w:rsidDel="00000000" w:rsidR="00000000" w:rsidRPr="00000000">
        <w:rPr>
          <w:rtl w:val="0"/>
        </w:rPr>
      </w:r>
    </w:p>
    <w:p w:rsidR="00000000" w:rsidDel="00000000" w:rsidP="00000000" w:rsidRDefault="00000000" w:rsidRPr="00000000" w14:paraId="000000B0">
      <w:pPr>
        <w:numPr>
          <w:ilvl w:val="1"/>
          <w:numId w:val="4"/>
        </w:numPr>
        <w:ind w:left="1440" w:hanging="360"/>
        <w:rPr>
          <w:u w:val="none"/>
        </w:rPr>
      </w:pPr>
      <w:r w:rsidDel="00000000" w:rsidR="00000000" w:rsidRPr="00000000">
        <w:rPr>
          <w:rtl w:val="0"/>
        </w:rPr>
        <w:t xml:space="preserve">Both evaluation workflows need verification with output from UCTP generated from a benchmark dataset generated from the dataset generation workflow verification process</w:t>
      </w:r>
      <w:r w:rsidDel="00000000" w:rsidR="00000000" w:rsidRPr="00000000">
        <w:rPr>
          <w:rtl w:val="0"/>
        </w:rPr>
      </w:r>
    </w:p>
    <w:p w:rsidR="00000000" w:rsidDel="00000000" w:rsidP="00000000" w:rsidRDefault="00000000" w:rsidRPr="00000000" w14:paraId="000000B1">
      <w:pPr>
        <w:numPr>
          <w:ilvl w:val="0"/>
          <w:numId w:val="4"/>
        </w:numPr>
        <w:ind w:left="720" w:hanging="360"/>
        <w:rPr>
          <w:u w:val="none"/>
        </w:rPr>
      </w:pPr>
      <w:r w:rsidDel="00000000" w:rsidR="00000000" w:rsidRPr="00000000">
        <w:rPr>
          <w:rtl w:val="0"/>
        </w:rPr>
        <w:t xml:space="preserve">Evaluation report</w:t>
      </w:r>
      <w:r w:rsidDel="00000000" w:rsidR="00000000" w:rsidRPr="00000000">
        <w:rPr>
          <w:rtl w:val="0"/>
        </w:rPr>
      </w:r>
    </w:p>
    <w:p w:rsidR="00000000" w:rsidDel="00000000" w:rsidP="00000000" w:rsidRDefault="00000000" w:rsidRPr="00000000" w14:paraId="000000B2">
      <w:pPr>
        <w:numPr>
          <w:ilvl w:val="1"/>
          <w:numId w:val="4"/>
        </w:numPr>
        <w:ind w:left="1440" w:hanging="360"/>
        <w:rPr>
          <w:u w:val="none"/>
        </w:rPr>
      </w:pPr>
      <w:r w:rsidDel="00000000" w:rsidR="00000000" w:rsidRPr="00000000">
        <w:rPr>
          <w:rtl w:val="0"/>
        </w:rPr>
        <w:t xml:space="preserve">Information can/should be added/removed/rearranged on the evaluation .pdf report as deemed necessary</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heading=h.7ztwt7h6rfnl" w:id="11"/>
      <w:bookmarkEnd w:id="11"/>
      <w:r w:rsidDel="00000000" w:rsidR="00000000" w:rsidRPr="00000000">
        <w:rPr>
          <w:rtl w:val="0"/>
        </w:rPr>
        <w:t xml:space="preserve">Other General TODO</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Get the Code hosted on a cloud server so that other UCTPs can begin testing using it</w:t>
      </w:r>
      <w:r w:rsidDel="00000000" w:rsidR="00000000" w:rsidRPr="00000000">
        <w:rPr>
          <w:rtl w:val="0"/>
        </w:rPr>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Get access to more UCTP software (both commercial and academic) for further testing</w:t>
      </w:r>
      <w:r w:rsidDel="00000000" w:rsidR="00000000" w:rsidRPr="00000000">
        <w:rPr>
          <w:rtl w:val="0"/>
        </w:rPr>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Continue work with Aerospace Corp. to refine UCTP Benchmarking. Talk with Patrick Ramsey on Rocket Chat.</w:t>
      </w: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pStyle w:val="Heading1"/>
        <w:rPr/>
      </w:pPr>
      <w:bookmarkStart w:colFirst="0" w:colLast="0" w:name="_heading=h.34aeaga215wy" w:id="12"/>
      <w:bookmarkEnd w:id="12"/>
      <w:r w:rsidDel="00000000" w:rsidR="00000000" w:rsidRPr="00000000">
        <w:rPr>
          <w:rtl w:val="0"/>
        </w:rPr>
        <w:t xml:space="preserve">Lessons Learned</w:t>
      </w:r>
    </w:p>
    <w:p w:rsidR="00000000" w:rsidDel="00000000" w:rsidP="00000000" w:rsidRDefault="00000000" w:rsidRPr="00000000" w14:paraId="000000BA">
      <w:pPr>
        <w:numPr>
          <w:ilvl w:val="0"/>
          <w:numId w:val="3"/>
        </w:numPr>
        <w:ind w:left="720" w:hanging="360"/>
        <w:rPr>
          <w:u w:val="none"/>
        </w:rPr>
      </w:pPr>
      <w:r w:rsidDel="00000000" w:rsidR="00000000" w:rsidRPr="00000000">
        <w:rPr>
          <w:rtl w:val="0"/>
        </w:rPr>
        <w:t xml:space="preserve">UDL reports covariance in lower triangular row-wise form. If reported in the “cov” column, it is in standard Cartesian units. If reported in the “eqCov” column, it is in mean Equinoctial elements (Orekit has a built-in function to convert this).</w:t>
      </w:r>
      <w:r w:rsidDel="00000000" w:rsidR="00000000" w:rsidRPr="00000000">
        <w:rPr>
          <w:rtl w:val="0"/>
        </w:rPr>
      </w:r>
    </w:p>
    <w:p w:rsidR="00000000" w:rsidDel="00000000" w:rsidP="00000000" w:rsidRDefault="00000000" w:rsidRPr="00000000" w14:paraId="000000BB">
      <w:pPr>
        <w:numPr>
          <w:ilvl w:val="0"/>
          <w:numId w:val="3"/>
        </w:numPr>
        <w:ind w:left="720" w:hanging="360"/>
        <w:rPr>
          <w:u w:val="none"/>
        </w:rPr>
      </w:pPr>
      <w:r w:rsidDel="00000000" w:rsidR="00000000" w:rsidRPr="00000000">
        <w:rPr>
          <w:rtl w:val="0"/>
        </w:rPr>
        <w:t xml:space="preserve">Many providers in the UDL do not report information such as sensor ID or track ID, even if you think they should. Make sure to check for NaNs and Nones in your columns, and if the columns even exist.</w:t>
      </w:r>
      <w:r w:rsidDel="00000000" w:rsidR="00000000" w:rsidRPr="00000000">
        <w:rPr>
          <w:rtl w:val="0"/>
        </w:rPr>
      </w:r>
    </w:p>
    <w:p w:rsidR="00000000" w:rsidDel="00000000" w:rsidP="00000000" w:rsidRDefault="00000000" w:rsidRPr="00000000" w14:paraId="000000BC">
      <w:pPr>
        <w:numPr>
          <w:ilvl w:val="0"/>
          <w:numId w:val="3"/>
        </w:numPr>
        <w:ind w:left="720" w:hanging="360"/>
        <w:rPr>
          <w:u w:val="none"/>
        </w:rPr>
      </w:pPr>
      <w:r w:rsidDel="00000000" w:rsidR="00000000" w:rsidRPr="00000000">
        <w:rPr>
          <w:rtl w:val="0"/>
        </w:rPr>
        <w:t xml:space="preserve">UDL has a rate limit. We do not know what it is. Someone has already been banned for exceeding the rate limit. While there is async call code, you will likely want to use it for small pulls only and work with Bluestack to make a batch call for whatever you need. Also, if you do pull a bunch, keep an eye out for a Bluestack email. They might send it at 10pm.</w:t>
      </w:r>
      <w:r w:rsidDel="00000000" w:rsidR="00000000" w:rsidRPr="00000000">
        <w:rPr>
          <w:rtl w:val="0"/>
        </w:rPr>
      </w:r>
    </w:p>
    <w:p w:rsidR="00000000" w:rsidDel="00000000" w:rsidP="00000000" w:rsidRDefault="00000000" w:rsidRPr="00000000" w14:paraId="000000BD">
      <w:pPr>
        <w:numPr>
          <w:ilvl w:val="0"/>
          <w:numId w:val="3"/>
        </w:numPr>
        <w:ind w:left="720" w:hanging="360"/>
        <w:rPr>
          <w:u w:val="none"/>
        </w:rPr>
      </w:pPr>
      <w:r w:rsidDel="00000000" w:rsidR="00000000" w:rsidRPr="00000000">
        <w:rPr>
          <w:rtl w:val="0"/>
        </w:rPr>
        <w:t xml:space="preserve">Orekit is written in Java with a python wrapper. As such, you will probably run into a lot of Java errors. If this happens, read the Orekit documentation carefully to make sure you are using the right variable type. Orekit functions will often only accept other Orekit variables generated by other Orekit functions. When in doubt, make sure whatever you input into Orekit is a float, not an integer (An easy way to fix this, for example, is to change x = 5 into x = 5.0) ( </w:t>
      </w:r>
      <w:hyperlink r:id="rId11">
        <w:r w:rsidDel="00000000" w:rsidR="00000000" w:rsidRPr="00000000">
          <w:rPr>
            <w:color w:val="1155cc"/>
            <w:u w:val="single"/>
            <w:rtl w:val="0"/>
          </w:rPr>
          <w:t xml:space="preserve">https://www.orekit.org/static/apidocs/index.html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The people on the Orekit forum are pretty responsive; go there if you have questions. Shiva Iyer in Rocket Chat has a lot of experience with Orekit, so you can also ask him. </w:t>
      </w:r>
      <w:r w:rsidDel="00000000" w:rsidR="00000000" w:rsidRPr="00000000">
        <w:rPr>
          <w:rtl w:val="0"/>
        </w:rPr>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If/When you use ChatGPT to help you code Orekit, don’t ask it to give you a Python example. You’d be better off asking ChatGPT to transcribe a real Java example (which are far more common) into Python. </w:t>
      </w:r>
      <w:r w:rsidDel="00000000" w:rsidR="00000000" w:rsidRPr="00000000">
        <w:rPr>
          <w:rtl w:val="0"/>
        </w:rPr>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Numpy type overrides floats, ints, strings, etc. When working with Orekit, these Numpy types do not auto convert into Orekit. When in doubt, typecast.</w:t>
      </w:r>
      <w:r w:rsidDel="00000000" w:rsidR="00000000" w:rsidRPr="00000000">
        <w:rPr>
          <w:rtl w:val="0"/>
        </w:rPr>
      </w:r>
    </w:p>
    <w:p w:rsidR="00000000" w:rsidDel="00000000" w:rsidP="00000000" w:rsidRDefault="00000000" w:rsidRPr="00000000" w14:paraId="000000C1">
      <w:pPr>
        <w:numPr>
          <w:ilvl w:val="0"/>
          <w:numId w:val="3"/>
        </w:numPr>
        <w:ind w:left="720" w:hanging="360"/>
        <w:rPr>
          <w:u w:val="none"/>
        </w:rPr>
      </w:pPr>
      <w:r w:rsidDel="00000000" w:rsidR="00000000" w:rsidRPr="00000000">
        <w:rPr>
          <w:rtl w:val="0"/>
        </w:rPr>
        <w:t xml:space="preserve">On some IDEs (e.g. Spyder), multithreaded/multiprocessed code does not send print statements until all threads resolve. As such, it might appear unresponsive when debugging.</w:t>
      </w:r>
      <w:r w:rsidDel="00000000" w:rsidR="00000000" w:rsidRPr="00000000">
        <w:rPr>
          <w:rtl w:val="0"/>
        </w:rPr>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ESA has a different API return than other providers, and cannot be directly parsed into a Dataframe via pd.DataFrame(resp.json()). Instead, use pd.DataFrame(resp.json()["data"]).</w:t>
      </w:r>
      <w:r w:rsidDel="00000000" w:rsidR="00000000" w:rsidRPr="00000000">
        <w:rPr>
          <w:rtl w:val="0"/>
        </w:rPr>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Common API errors: 400 = bad request, your input params were wrong or malformed; 401 = invalid credentials, your password is wrong or you got rate checked; 500 = internal error, either the service is down or you timed it out somehow; 404 = missing page, the service you’re requesting doesn’t exist at that URL.</w:t>
      </w:r>
      <w:r w:rsidDel="00000000" w:rsidR="00000000" w:rsidRPr="00000000">
        <w:rPr>
          <w:rtl w:val="0"/>
        </w:rPr>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Please, PLEASE, do not push your API key or user/pass to a GitHub.</w:t>
      </w:r>
      <w:r w:rsidDel="00000000" w:rsidR="00000000" w:rsidRPr="00000000">
        <w:rPr>
          <w:rtl w:val="0"/>
        </w:rPr>
      </w:r>
    </w:p>
    <w:p w:rsidR="00000000" w:rsidDel="00000000" w:rsidP="00000000" w:rsidRDefault="00000000" w:rsidRPr="00000000" w14:paraId="000000C5">
      <w:pPr>
        <w:numPr>
          <w:ilvl w:val="0"/>
          <w:numId w:val="3"/>
        </w:numPr>
        <w:ind w:left="720" w:hanging="360"/>
        <w:rPr>
          <w:u w:val="none"/>
        </w:rPr>
      </w:pPr>
      <w:r w:rsidDel="00000000" w:rsidR="00000000" w:rsidRPr="00000000">
        <w:rPr>
          <w:rtl w:val="0"/>
        </w:rPr>
        <w:t xml:space="preserve">DataFrames modify in-place with many functions, they are pointer-passed into functions (i.e. if you pass in a DataFrame and edit it inside the function the input outside the function will change), and slices of them may not be editable. If you can afford the RAM and computation time, making a copy is a good idea.</w:t>
      </w:r>
      <w:r w:rsidDel="00000000" w:rsidR="00000000" w:rsidRPr="00000000">
        <w:rPr>
          <w:rtl w:val="0"/>
        </w:rPr>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When in doubt, ask Rocket Chat. There are tons of experts in there happy to answer any question you might have. </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uis Caves" w:id="0" w:date="2025-07-29T01:19:1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finicky about the TLE parser? If needed we can use Orekit to extract orbital elements. Also what is regex?</w:t>
      </w:r>
    </w:p>
  </w:comment>
  <w:comment w:author="Gabriel Lundin" w:id="1" w:date="2025-07-29T15:13:2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Maj Allen said, it breaks when you get a slightly different TLE format from a provider. It works with UDL and Orekit TLEs, but it was write before I knew Orekit had a parser. Might be worth moving to that.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Regex is regular expression.</w:t>
      </w:r>
    </w:p>
  </w:comment>
  <w:comment w:author="Louis Caves" w:id="2" w:date="2025-07-29T01:23:5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is something to add here</w:t>
      </w:r>
    </w:p>
  </w:comment>
  <w:comment w:author="Louis Caves" w:id="4" w:date="2025-07-29T14:54:22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now handles pulling data from UDL to my understanding, this needs to be integrated into the generateDataset workflow</w:t>
      </w:r>
    </w:p>
  </w:comment>
  <w:comment w:author="Louis Caves" w:id="3" w:date="2025-07-29T01:30:39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is something here as well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B" w15:done="0"/>
  <w15:commentEx w15:paraId="000000CD" w15:paraIdParent="000000CB" w15:done="0"/>
  <w15:commentEx w15:paraId="000000CE" w15:done="0"/>
  <w15:commentEx w15:paraId="000000CF" w15:done="0"/>
  <w15:commentEx w15:paraId="000000D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Binyamin Stivi: </w:t>
      </w:r>
      <w:hyperlink r:id="rId1">
        <w:r w:rsidDel="00000000" w:rsidR="00000000" w:rsidRPr="00000000">
          <w:rPr>
            <w:color w:val="1155cc"/>
            <w:sz w:val="20"/>
            <w:szCs w:val="20"/>
            <w:u w:val="single"/>
            <w:rtl w:val="0"/>
          </w:rPr>
          <w:t xml:space="preserve">binyamin.stivi@gmail.com</w:t>
        </w:r>
      </w:hyperlink>
      <w:r w:rsidDel="00000000" w:rsidR="00000000" w:rsidRPr="00000000">
        <w:rPr>
          <w:sz w:val="20"/>
          <w:szCs w:val="20"/>
          <w:rtl w:val="0"/>
        </w:rPr>
        <w:t xml:space="preserve">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Miles Puchner: </w:t>
      </w:r>
      <w:hyperlink r:id="rId2">
        <w:r w:rsidDel="00000000" w:rsidR="00000000" w:rsidRPr="00000000">
          <w:rPr>
            <w:color w:val="1155cc"/>
            <w:sz w:val="20"/>
            <w:szCs w:val="20"/>
            <w:u w:val="single"/>
            <w:rtl w:val="0"/>
          </w:rPr>
          <w:t xml:space="preserve">milespuchner@gmail.com</w:t>
        </w:r>
      </w:hyperlink>
      <w:r w:rsidDel="00000000" w:rsidR="00000000" w:rsidRPr="00000000">
        <w:rPr>
          <w:sz w:val="20"/>
          <w:szCs w:val="20"/>
          <w:rtl w:val="0"/>
        </w:rPr>
        <w:t xml:space="preserve">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Louis Caves: </w:t>
      </w:r>
      <w:hyperlink r:id="rId3">
        <w:r w:rsidDel="00000000" w:rsidR="00000000" w:rsidRPr="00000000">
          <w:rPr>
            <w:color w:val="1155cc"/>
            <w:sz w:val="20"/>
            <w:szCs w:val="20"/>
            <w:u w:val="single"/>
            <w:rtl w:val="0"/>
          </w:rPr>
          <w:t xml:space="preserve">louiscaves@gmail.com</w:t>
        </w:r>
      </w:hyperlink>
      <w:r w:rsidDel="00000000" w:rsidR="00000000" w:rsidRPr="00000000">
        <w:rPr>
          <w:sz w:val="20"/>
          <w:szCs w:val="20"/>
          <w:rtl w:val="0"/>
        </w:rPr>
        <w:t xml:space="preserve"> </w:t>
        <w:br w:type="textWrapping"/>
        <w:t xml:space="preserve">Gabriel Lundin: </w:t>
      </w:r>
      <w:hyperlink r:id="rId4">
        <w:r w:rsidDel="00000000" w:rsidR="00000000" w:rsidRPr="00000000">
          <w:rPr>
            <w:color w:val="1155cc"/>
            <w:sz w:val="20"/>
            <w:szCs w:val="20"/>
            <w:u w:val="single"/>
            <w:rtl w:val="0"/>
          </w:rPr>
          <w:t xml:space="preserve">glundin76@gmail.com</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orekit.org/static/apidocs/index.html" TargetMode="External"/><Relationship Id="rId10" Type="http://schemas.openxmlformats.org/officeDocument/2006/relationships/hyperlink" Target="https://docs.google.com/document/d/1GvQSLLxEFk3qRhKS4q_k8aj7-V_drhBKxELOkSDieh0/edit?usp=sharing" TargetMode="External"/><Relationship Id="rId12"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mailto:binyamin.stivi@gmail.com" TargetMode="External"/><Relationship Id="rId2" Type="http://schemas.openxmlformats.org/officeDocument/2006/relationships/hyperlink" Target="mailto:milespuchner@gmail.com" TargetMode="External"/><Relationship Id="rId3" Type="http://schemas.openxmlformats.org/officeDocument/2006/relationships/hyperlink" Target="mailto:louiscaves@gmail.com" TargetMode="External"/><Relationship Id="rId4" Type="http://schemas.openxmlformats.org/officeDocument/2006/relationships/hyperlink" Target="mailto:glundin7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LQElypqgc3UFCITe/IIuEomAw==">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