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7636"/>
        <w:gridCol w:w="1806"/>
      </w:tblGrid>
      <w:tr w:rsidR="00000000">
        <w:tc>
          <w:tcPr>
            <w:tcW w:w="1240" w:type="dxa"/>
            <w:hideMark/>
          </w:tcPr>
          <w:p w:rsidR="00000000" w:rsidRDefault="000961B1">
            <w:bookmarkStart w:id="0" w:name="_GoBack"/>
            <w:bookmarkEnd w:id="0"/>
            <w:r>
              <w:rPr>
                <w:rFonts w:hint="eastAsia"/>
              </w:rPr>
              <w:t>应聘职位：</w:t>
            </w:r>
          </w:p>
        </w:tc>
        <w:tc>
          <w:tcPr>
            <w:tcW w:w="7636" w:type="dxa"/>
            <w:hideMark/>
          </w:tcPr>
          <w:p w:rsidR="00000000" w:rsidRDefault="000961B1">
            <w:r>
              <w:rPr>
                <w:rFonts w:hint="eastAsia"/>
                <w:b/>
              </w:rPr>
              <w:t>商务经理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主管</w:t>
            </w:r>
          </w:p>
        </w:tc>
        <w:tc>
          <w:tcPr>
            <w:tcW w:w="1806" w:type="dxa"/>
            <w:vMerge w:val="restart"/>
            <w:hideMark/>
          </w:tcPr>
          <w:p w:rsidR="00000000" w:rsidRDefault="000961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2540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0961B1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000000" w:rsidRDefault="000961B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智联招聘</w:t>
            </w:r>
          </w:p>
        </w:tc>
      </w:tr>
      <w:tr w:rsidR="00000000">
        <w:tc>
          <w:tcPr>
            <w:tcW w:w="1240" w:type="dxa"/>
            <w:hideMark/>
          </w:tcPr>
          <w:p w:rsidR="00000000" w:rsidRDefault="000961B1">
            <w:r>
              <w:rPr>
                <w:rFonts w:hint="eastAsia"/>
              </w:rPr>
              <w:t>应聘机构：</w:t>
            </w:r>
          </w:p>
        </w:tc>
        <w:tc>
          <w:tcPr>
            <w:tcW w:w="7636" w:type="dxa"/>
            <w:hideMark/>
          </w:tcPr>
          <w:p w:rsidR="00000000" w:rsidRDefault="000961B1">
            <w:r>
              <w:rPr>
                <w:rFonts w:hint="eastAsia"/>
                <w:b/>
              </w:rPr>
              <w:t>珠海爱浦京软件技术有限公司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961B1">
            <w:pPr>
              <w:widowControl/>
              <w:jc w:val="left"/>
            </w:pPr>
          </w:p>
        </w:tc>
      </w:tr>
      <w:tr w:rsidR="00000000">
        <w:tc>
          <w:tcPr>
            <w:tcW w:w="1240" w:type="dxa"/>
            <w:hideMark/>
          </w:tcPr>
          <w:p w:rsidR="00000000" w:rsidRDefault="000961B1">
            <w:r>
              <w:rPr>
                <w:rFonts w:hint="eastAsia"/>
              </w:rPr>
              <w:t>工作地点：</w:t>
            </w:r>
          </w:p>
        </w:tc>
        <w:tc>
          <w:tcPr>
            <w:tcW w:w="7636" w:type="dxa"/>
            <w:hideMark/>
          </w:tcPr>
          <w:p w:rsidR="00000000" w:rsidRDefault="000961B1">
            <w:r>
              <w:rPr>
                <w:rFonts w:hint="eastAsia"/>
                <w:b/>
              </w:rPr>
              <w:t>珠海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961B1">
            <w:pPr>
              <w:widowControl/>
              <w:jc w:val="left"/>
            </w:pPr>
          </w:p>
        </w:tc>
      </w:tr>
    </w:tbl>
    <w:p w:rsidR="00000000" w:rsidRDefault="000961B1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xEmYe3reqL)oxVZ2vcmiQw                                                                       </w:t>
      </w:r>
    </w:p>
    <w:tbl>
      <w:tblPr>
        <w:tblStyle w:val="a8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00000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000000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0961B1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胡茜</w:t>
                  </w: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0961B1" w:rsidP="00AB6F99">
                  <w:pPr>
                    <w:tabs>
                      <w:tab w:val="left" w:pos="7320"/>
                    </w:tabs>
                    <w:ind w:firstLineChars="150" w:firstLine="390"/>
                    <w:jc w:val="righ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w w:val="93"/>
                      <w:kern w:val="0"/>
                      <w:sz w:val="28"/>
                      <w:szCs w:val="28"/>
                    </w:rPr>
                    <w:t>手机：</w:t>
                  </w:r>
                  <w:r>
                    <w:rPr>
                      <w:rFonts w:ascii="微软雅黑" w:eastAsia="微软雅黑" w:hAnsi="微软雅黑" w:hint="eastAsia"/>
                      <w:b/>
                      <w:w w:val="93"/>
                      <w:kern w:val="0"/>
                      <w:sz w:val="28"/>
                      <w:szCs w:val="28"/>
                    </w:rPr>
                    <w:t xml:space="preserve">13539558918 </w:t>
                  </w:r>
                </w:p>
              </w:tc>
            </w:tr>
          </w:tbl>
          <w:p w:rsidR="00000000" w:rsidRDefault="000961B1">
            <w:pPr>
              <w:widowControl/>
              <w:jc w:val="left"/>
              <w:rPr>
                <w:rFonts w:eastAsia="宋体"/>
              </w:rPr>
            </w:pPr>
          </w:p>
        </w:tc>
      </w:tr>
      <w:tr w:rsidR="00000000">
        <w:tc>
          <w:tcPr>
            <w:tcW w:w="8700" w:type="dxa"/>
            <w:hideMark/>
          </w:tcPr>
          <w:p w:rsidR="00000000" w:rsidRDefault="000961B1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女</w:t>
            </w:r>
            <w:r>
              <w:rPr>
                <w:rFonts w:hint="eastAsia"/>
                <w:b/>
                <w:sz w:val="18"/>
                <w:szCs w:val="18"/>
              </w:rPr>
              <w:t xml:space="preserve">     30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 xml:space="preserve"> (1988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     9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 xml:space="preserve">     </w:t>
            </w:r>
            <w:r>
              <w:rPr>
                <w:rFonts w:hint="eastAsia"/>
                <w:b/>
                <w:sz w:val="18"/>
                <w:szCs w:val="18"/>
              </w:rPr>
              <w:t>大专</w:t>
            </w:r>
            <w:r>
              <w:rPr>
                <w:rFonts w:hint="eastAsia"/>
                <w:b/>
                <w:sz w:val="18"/>
                <w:szCs w:val="18"/>
              </w:rPr>
              <w:t xml:space="preserve">     </w:t>
            </w:r>
            <w:r>
              <w:rPr>
                <w:rFonts w:hint="eastAsia"/>
                <w:b/>
                <w:sz w:val="18"/>
                <w:szCs w:val="18"/>
              </w:rPr>
              <w:t>已婚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  <w:p w:rsidR="00000000" w:rsidRDefault="000961B1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现居住地：珠海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户口：珠海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团员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9525" t="8890" r="889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0961B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4910"/>
                                        <wp:effectExtent l="0" t="0" r="9525" b="0"/>
                                        <wp:docPr id="2" name="图片 1" descr="http://mypics.zhaopin.cn/pic/2017/6/20/7ba7ef68-eb46-410d-903a-fdd082f4dda8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mypics.zhaopin.cn/pic/2017/6/20/7ba7ef68-eb46-410d-903a-fdd082f4dda8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4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CYBJez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000000" w:rsidRDefault="000961B1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4910"/>
                                  <wp:effectExtent l="0" t="0" r="9525" b="0"/>
                                  <wp:docPr id="2" name="图片 1" descr="http://mypics.zhaopin.cn/pic/2017/6/20/7ba7ef68-eb46-410d-903a-fdd082f4dda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mypics.zhaopin.cn/pic/2017/6/20/7ba7ef68-eb46-410d-903a-fdd082f4dda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4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>
        <w:trPr>
          <w:trHeight w:val="1672"/>
        </w:trPr>
        <w:tc>
          <w:tcPr>
            <w:tcW w:w="7763" w:type="dxa"/>
            <w:hideMark/>
          </w:tcPr>
          <w:p w:rsidR="00000000" w:rsidRDefault="000961B1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13539558918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hyperlink r:id="rId8" w:history="1">
              <w:r>
                <w:rPr>
                  <w:rStyle w:val="a3"/>
                  <w:rFonts w:hint="eastAsia"/>
                  <w:sz w:val="18"/>
                  <w:szCs w:val="18"/>
                </w:rPr>
                <w:t>595353656@qq.com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961B1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000000" w:rsidRDefault="000961B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000000">
        <w:tc>
          <w:tcPr>
            <w:tcW w:w="1809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</w:p>
        </w:tc>
        <w:tc>
          <w:tcPr>
            <w:tcW w:w="8873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珠海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期望月薪：</w:t>
            </w:r>
          </w:p>
        </w:tc>
        <w:tc>
          <w:tcPr>
            <w:tcW w:w="8873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8001-10000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元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月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</w:p>
        </w:tc>
        <w:tc>
          <w:tcPr>
            <w:tcW w:w="8873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我目前处于离职状态，可立即上岗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</w:p>
        </w:tc>
        <w:tc>
          <w:tcPr>
            <w:tcW w:w="8873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</w:p>
        </w:tc>
        <w:tc>
          <w:tcPr>
            <w:tcW w:w="8873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销售行政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商务、行政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后勤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文秘、销售业务</w:t>
            </w:r>
          </w:p>
        </w:tc>
      </w:tr>
      <w:tr w:rsidR="00000000">
        <w:tc>
          <w:tcPr>
            <w:tcW w:w="1809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</w:p>
        </w:tc>
        <w:tc>
          <w:tcPr>
            <w:tcW w:w="8873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通信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网络设备、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服务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系统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维护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、互联网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电子商务</w:t>
            </w:r>
          </w:p>
        </w:tc>
      </w:tr>
    </w:tbl>
    <w:p w:rsidR="00000000" w:rsidRDefault="000961B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</w:t>
      </w:r>
    </w:p>
    <w:p w:rsidR="00000000" w:rsidRDefault="000961B1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br/>
        <w:t>1</w:t>
      </w:r>
      <w:r>
        <w:rPr>
          <w:rFonts w:hint="eastAsia"/>
          <w:sz w:val="18"/>
          <w:szCs w:val="18"/>
        </w:rPr>
        <w:t>、稳定性高，工作</w:t>
      </w: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年只任职过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家公司，且在珠海魅族任职时间超过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年；</w:t>
      </w:r>
      <w:r>
        <w:rPr>
          <w:rFonts w:hint="eastAsia"/>
          <w:sz w:val="18"/>
          <w:szCs w:val="18"/>
        </w:rPr>
        <w:br/>
        <w:t>2</w:t>
      </w:r>
      <w:r>
        <w:rPr>
          <w:rFonts w:hint="eastAsia"/>
          <w:sz w:val="18"/>
          <w:szCs w:val="18"/>
        </w:rPr>
        <w:t>、综合能力和协调能力强，擅长人员培训和客户后端的服务支持；</w:t>
      </w:r>
      <w:r>
        <w:rPr>
          <w:rFonts w:hint="eastAsia"/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、在魅族前期，主要是负责客户服务部新人的培训，包括产品、业务和技巧培训，一年培训的人数在</w:t>
      </w:r>
      <w:r>
        <w:rPr>
          <w:rFonts w:hint="eastAsia"/>
          <w:sz w:val="18"/>
          <w:szCs w:val="18"/>
        </w:rPr>
        <w:t>200-300</w:t>
      </w:r>
      <w:r>
        <w:rPr>
          <w:rFonts w:hint="eastAsia"/>
          <w:sz w:val="18"/>
          <w:szCs w:val="18"/>
        </w:rPr>
        <w:t>号人，以及对接产品开发部，对一线人员提供技术问题指导；</w:t>
      </w:r>
      <w:r>
        <w:rPr>
          <w:rFonts w:hint="eastAsia"/>
          <w:sz w:val="18"/>
          <w:szCs w:val="18"/>
        </w:rPr>
        <w:br/>
        <w:t>4</w:t>
      </w:r>
      <w:r>
        <w:rPr>
          <w:rFonts w:hint="eastAsia"/>
          <w:sz w:val="18"/>
          <w:szCs w:val="18"/>
        </w:rPr>
        <w:t>、在魅族后期，主要给代理商和渠道客户提供销售服务支持和对接商务，同时还给渠道客户进行产品授权管理，管控线上线下各渠道的价格，对整个事业部的预算费用进行</w:t>
      </w:r>
      <w:r>
        <w:rPr>
          <w:rFonts w:hint="eastAsia"/>
          <w:sz w:val="18"/>
          <w:szCs w:val="18"/>
        </w:rPr>
        <w:t>管控；</w:t>
      </w:r>
      <w:r>
        <w:rPr>
          <w:rFonts w:hint="eastAsia"/>
          <w:sz w:val="18"/>
          <w:szCs w:val="18"/>
        </w:rPr>
        <w:br/>
        <w:t>5</w:t>
      </w:r>
      <w:r>
        <w:rPr>
          <w:rFonts w:hint="eastAsia"/>
          <w:sz w:val="18"/>
          <w:szCs w:val="18"/>
        </w:rPr>
        <w:t>、持会计从业资格证，有红字发票办理，费用结算报销等财务工作经验；</w:t>
      </w:r>
      <w:r>
        <w:rPr>
          <w:rFonts w:hint="eastAsia"/>
          <w:sz w:val="18"/>
          <w:szCs w:val="18"/>
        </w:rPr>
        <w:br/>
        <w:t>6</w:t>
      </w:r>
      <w:r>
        <w:rPr>
          <w:rFonts w:hint="eastAsia"/>
          <w:sz w:val="18"/>
          <w:szCs w:val="18"/>
        </w:rPr>
        <w:t>、常用办公软件操作熟练，在数据处理和分析方面有丰富的经验；</w:t>
      </w:r>
      <w:r>
        <w:t xml:space="preserve"> </w:t>
      </w:r>
    </w:p>
    <w:p w:rsidR="00000000" w:rsidRDefault="000961B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000000">
        <w:tc>
          <w:tcPr>
            <w:tcW w:w="5000" w:type="pct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2014.05 - 2018.03   </w:t>
            </w:r>
            <w:r>
              <w:rPr>
                <w:rFonts w:hint="eastAsia"/>
                <w:b/>
                <w:sz w:val="18"/>
                <w:szCs w:val="18"/>
              </w:rPr>
              <w:t>珠海市魅族科技有限公司</w:t>
            </w:r>
            <w:r>
              <w:rPr>
                <w:rFonts w:hint="eastAsia"/>
                <w:b/>
                <w:sz w:val="18"/>
                <w:szCs w:val="18"/>
              </w:rPr>
              <w:t>   (3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 xml:space="preserve"> 11</w:t>
            </w:r>
            <w:r>
              <w:rPr>
                <w:rFonts w:hint="eastAsia"/>
                <w:b/>
                <w:sz w:val="18"/>
                <w:szCs w:val="18"/>
              </w:rPr>
              <w:t>个月</w:t>
            </w:r>
            <w:r>
              <w:rPr>
                <w:rFonts w:hint="eastAsia"/>
                <w:b/>
                <w:sz w:val="18"/>
                <w:szCs w:val="18"/>
              </w:rPr>
              <w:t xml:space="preserve">)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商务主管</w:t>
            </w:r>
            <w:r>
              <w:rPr>
                <w:rFonts w:hint="eastAsia"/>
                <w:b/>
                <w:sz w:val="18"/>
                <w:szCs w:val="18"/>
              </w:rPr>
              <w:t xml:space="preserve"> | 8001-10000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电子商务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1000-9999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、渠道客户的销售支持：线上线下渠道客户的日常关系维护，销售服务支持，商务活动沟通落实，商务订单协调，项目费用返利核销，跨部门业务协调等。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、手机和配件产品授权管理：商务合作合同签订，协调法务部和知识产权部对企业相关资质进行审核，进行线上线上产品授权，协调客户入驻京东，天猫、苏宁、银行等电商平台。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、手机和配件线上价格管理：公司销售政策对线上渠道客户的有效同步，协调客户配合政策进行销售和管理工作。</w:t>
            </w:r>
            <w:r>
              <w:rPr>
                <w:rFonts w:hint="eastAsia"/>
                <w:sz w:val="18"/>
                <w:szCs w:val="18"/>
              </w:rPr>
              <w:t>top</w:t>
            </w:r>
            <w:r>
              <w:rPr>
                <w:rFonts w:hint="eastAsia"/>
                <w:sz w:val="18"/>
                <w:szCs w:val="18"/>
              </w:rPr>
              <w:t>客户线上活动支持和促销价格审批，线上资源的提供。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、渠道违规处罚管理：对渠道低</w:t>
            </w:r>
            <w:r>
              <w:rPr>
                <w:rFonts w:hint="eastAsia"/>
                <w:sz w:val="18"/>
                <w:szCs w:val="18"/>
              </w:rPr>
              <w:t>价、假货、窜货等恶意竞争的行为进行查处和治理，按渠道管理制度进行处罚和管控，同步公示全渠道。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5</w:t>
            </w:r>
            <w:r>
              <w:rPr>
                <w:rFonts w:hint="eastAsia"/>
                <w:sz w:val="18"/>
                <w:szCs w:val="18"/>
              </w:rPr>
              <w:t>、事业部费用核销和预算管控：公司划分到事业部的年度预算，分部门、月份、项目进行划分，协助各分部控制花费在预算范围内。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lastRenderedPageBreak/>
              <w:t>6</w:t>
            </w:r>
            <w:r>
              <w:rPr>
                <w:rFonts w:hint="eastAsia"/>
                <w:sz w:val="18"/>
                <w:szCs w:val="18"/>
              </w:rPr>
              <w:t>、事业部物料规划和管理：新品物料、常规物料、终端活动物料规划的规划和发放。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7</w:t>
            </w:r>
            <w:r>
              <w:rPr>
                <w:rFonts w:hint="eastAsia"/>
                <w:sz w:val="18"/>
                <w:szCs w:val="18"/>
              </w:rPr>
              <w:t>、运营商业务支持：手机出货串号的管理，协调全国各省资源，及时有效进行串号录入、匹配和验证，协助客户拿到运营商政策和补贴。</w:t>
            </w:r>
          </w:p>
        </w:tc>
      </w:tr>
    </w:tbl>
    <w:p w:rsidR="00000000" w:rsidRDefault="000961B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000000">
        <w:tc>
          <w:tcPr>
            <w:tcW w:w="5000" w:type="pct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2010.03 - 2014.05   </w:t>
            </w:r>
            <w:r>
              <w:rPr>
                <w:rFonts w:hint="eastAsia"/>
                <w:b/>
                <w:sz w:val="18"/>
                <w:szCs w:val="18"/>
              </w:rPr>
              <w:t>珠海市魅族科技有限公司</w:t>
            </w:r>
            <w:r>
              <w:rPr>
                <w:rFonts w:hint="eastAsia"/>
                <w:b/>
                <w:sz w:val="18"/>
                <w:szCs w:val="18"/>
              </w:rPr>
              <w:t xml:space="preserve">   </w:t>
            </w:r>
            <w:r>
              <w:rPr>
                <w:rFonts w:hint="eastAsia"/>
                <w:b/>
                <w:sz w:val="18"/>
                <w:szCs w:val="18"/>
              </w:rPr>
              <w:t>(4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 xml:space="preserve"> 3</w:t>
            </w:r>
            <w:r>
              <w:rPr>
                <w:rFonts w:hint="eastAsia"/>
                <w:b/>
                <w:sz w:val="18"/>
                <w:szCs w:val="18"/>
              </w:rPr>
              <w:t>个月</w:t>
            </w:r>
            <w:r>
              <w:rPr>
                <w:rFonts w:hint="eastAsia"/>
                <w:b/>
                <w:sz w:val="18"/>
                <w:szCs w:val="18"/>
              </w:rPr>
              <w:t xml:space="preserve">)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售后技术支持</w:t>
            </w:r>
            <w:r>
              <w:rPr>
                <w:rFonts w:hint="eastAsia"/>
                <w:b/>
                <w:sz w:val="18"/>
                <w:szCs w:val="18"/>
              </w:rPr>
              <w:t xml:space="preserve"> | 6001-8000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互联网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电子商务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1000-9999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、技术支持，与开发部进行产品问题的对接，并对一线人员提供技术指导，同时收集用户反馈的产品问题进行测试处理。</w:t>
            </w:r>
            <w:r>
              <w:rPr>
                <w:rFonts w:hint="eastAsia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、业务培训管理，对新入职员工进行业务培训，以及在职员工的定期考核和业务提升。</w:t>
            </w:r>
            <w:r>
              <w:rPr>
                <w:rFonts w:hint="eastAsia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、质检工作管理，对一线服务进行质量监督，及时提出问题和改善意见，提升整体服务质量。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、电话回访管理，收集用户满意度和建议，并进行数据分析，反馈客户需求和建议。</w:t>
            </w:r>
          </w:p>
        </w:tc>
      </w:tr>
    </w:tbl>
    <w:p w:rsidR="00000000" w:rsidRDefault="000961B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000000">
        <w:tc>
          <w:tcPr>
            <w:tcW w:w="5000" w:type="pct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2009.08 - 2010.03   </w:t>
            </w:r>
            <w:r>
              <w:rPr>
                <w:rFonts w:hint="eastAsia"/>
                <w:b/>
                <w:sz w:val="18"/>
                <w:szCs w:val="18"/>
              </w:rPr>
              <w:t>珠海康嘉医疗器械有限公司</w:t>
            </w:r>
            <w:r>
              <w:rPr>
                <w:rFonts w:hint="eastAsia"/>
                <w:b/>
                <w:sz w:val="18"/>
                <w:szCs w:val="18"/>
              </w:rPr>
              <w:t xml:space="preserve">    (8</w:t>
            </w:r>
            <w:r>
              <w:rPr>
                <w:rFonts w:hint="eastAsia"/>
                <w:b/>
                <w:sz w:val="18"/>
                <w:szCs w:val="18"/>
              </w:rPr>
              <w:t>个月</w:t>
            </w:r>
            <w:r>
              <w:rPr>
                <w:rFonts w:hint="eastAsia"/>
                <w:b/>
                <w:sz w:val="18"/>
                <w:szCs w:val="18"/>
              </w:rPr>
              <w:t xml:space="preserve">)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销售助理</w:t>
            </w:r>
            <w:r>
              <w:rPr>
                <w:rFonts w:hint="eastAsia"/>
                <w:b/>
                <w:sz w:val="18"/>
                <w:szCs w:val="18"/>
              </w:rPr>
              <w:t xml:space="preserve"> | 2001-4000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医疗设备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器械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20-99</w:t>
            </w:r>
            <w:r>
              <w:rPr>
                <w:rFonts w:hint="eastAsia"/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0961B1">
            <w:pPr>
              <w:tabs>
                <w:tab w:val="left" w:pos="7320"/>
              </w:tabs>
              <w:spacing w:after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、协助销售经理进行市场调研和展会开展。</w:t>
            </w:r>
            <w:r>
              <w:rPr>
                <w:rFonts w:hint="eastAsia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、制作招标书和投标。</w:t>
            </w:r>
            <w:r>
              <w:rPr>
                <w:rFonts w:hint="eastAsia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、公司年度内审</w:t>
            </w:r>
            <w:r>
              <w:rPr>
                <w:rFonts w:hint="eastAsia"/>
                <w:sz w:val="18"/>
                <w:szCs w:val="18"/>
              </w:rPr>
              <w:t>ISO</w:t>
            </w:r>
            <w:r>
              <w:rPr>
                <w:rFonts w:hint="eastAsia"/>
                <w:sz w:val="18"/>
                <w:szCs w:val="18"/>
              </w:rPr>
              <w:t>质量管理体系考核；</w:t>
            </w:r>
            <w:r>
              <w:rPr>
                <w:rFonts w:hint="eastAsia"/>
                <w:sz w:val="18"/>
                <w:szCs w:val="18"/>
              </w:rPr>
              <w:br/>
              <w:t>4</w:t>
            </w:r>
            <w:r>
              <w:rPr>
                <w:rFonts w:hint="eastAsia"/>
                <w:sz w:val="18"/>
                <w:szCs w:val="18"/>
              </w:rPr>
              <w:t>、行政工作和领导安排的其他工作。</w:t>
            </w:r>
          </w:p>
        </w:tc>
      </w:tr>
    </w:tbl>
    <w:p w:rsidR="00000000" w:rsidRDefault="000961B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000000">
        <w:tc>
          <w:tcPr>
            <w:tcW w:w="10682" w:type="dxa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2017.01 - 2018.01 </w:t>
            </w:r>
            <w:r>
              <w:rPr>
                <w:rFonts w:hint="eastAsia"/>
                <w:b/>
                <w:sz w:val="18"/>
                <w:szCs w:val="18"/>
              </w:rPr>
              <w:t>京东好评率提升项目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差评结果和原因分析，确定差评类型进行针对性处理，客户关系维护，费用和礼品支持。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魅族产品在京东平台的好评率因降价或市场原因呈下降趋势，制定目标值，需要将京东的好评率控制在不低于</w:t>
            </w:r>
            <w:r>
              <w:rPr>
                <w:rFonts w:hint="eastAsia"/>
                <w:sz w:val="18"/>
                <w:szCs w:val="18"/>
              </w:rPr>
              <w:t>97%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魅蓝系列产品在</w:t>
            </w:r>
            <w:r>
              <w:rPr>
                <w:rFonts w:hint="eastAsia"/>
                <w:sz w:val="18"/>
                <w:szCs w:val="18"/>
              </w:rPr>
              <w:t>17</w:t>
            </w:r>
            <w:r>
              <w:rPr>
                <w:rFonts w:hint="eastAsia"/>
                <w:sz w:val="18"/>
                <w:szCs w:val="18"/>
              </w:rPr>
              <w:t>年已达标。</w:t>
            </w:r>
            <w: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2016.03 - 2018.02 </w:t>
            </w:r>
            <w:r>
              <w:rPr>
                <w:rFonts w:hint="eastAsia"/>
                <w:b/>
                <w:sz w:val="18"/>
                <w:szCs w:val="18"/>
              </w:rPr>
              <w:t>线上渠道价格管控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、主导整个项目的规划、实现及问题的解决。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2</w:t>
            </w:r>
            <w:r>
              <w:rPr>
                <w:rFonts w:hint="eastAsia"/>
                <w:sz w:val="18"/>
                <w:szCs w:val="18"/>
              </w:rPr>
              <w:t>、客户关系维护，建立信任和给予销售政策上的支持，使店铺愿意配合产品的销售。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>3</w:t>
            </w:r>
            <w:r>
              <w:rPr>
                <w:rFonts w:hint="eastAsia"/>
                <w:sz w:val="18"/>
                <w:szCs w:val="18"/>
              </w:rPr>
              <w:t>、对于乱价行为的界定和处理方式的上传和下达。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魅族产品在线上平台上的销售价格混乱，严重影响到产品的操盘和生命周期。需要对线上线下渠道违规销售行为进行管控和治理。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通过近半年的努力，我司获得阿里诚信投诉方，天猫和淘宝的价格基本在可控范围，同时打通京东，苏宁，国美等渠道的治理之路。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2015.10 - 2015.11 </w:t>
            </w:r>
            <w:r>
              <w:rPr>
                <w:rFonts w:hint="eastAsia"/>
                <w:b/>
                <w:sz w:val="18"/>
                <w:szCs w:val="18"/>
              </w:rPr>
              <w:t>双</w:t>
            </w:r>
            <w:r>
              <w:rPr>
                <w:rFonts w:hint="eastAsia"/>
                <w:b/>
                <w:sz w:val="18"/>
                <w:szCs w:val="18"/>
              </w:rPr>
              <w:t>11</w:t>
            </w:r>
            <w:r>
              <w:rPr>
                <w:rFonts w:hint="eastAsia"/>
                <w:b/>
                <w:sz w:val="18"/>
                <w:szCs w:val="18"/>
              </w:rPr>
              <w:t>电商</w:t>
            </w:r>
            <w:r>
              <w:rPr>
                <w:rFonts w:hint="eastAsia"/>
                <w:b/>
                <w:sz w:val="18"/>
                <w:szCs w:val="18"/>
              </w:rPr>
              <w:t>O2O</w:t>
            </w:r>
            <w:r>
              <w:rPr>
                <w:rFonts w:hint="eastAsia"/>
                <w:b/>
                <w:sz w:val="18"/>
                <w:szCs w:val="18"/>
              </w:rPr>
              <w:t>抢购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安排代理商客户双</w:t>
            </w: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在天猫抢购打款事宜，负责与代理商的沟通，协调活动的顺利进行，处理突发事件。</w:t>
            </w:r>
            <w:r>
              <w:t xml:space="preserve"> </w:t>
            </w:r>
          </w:p>
        </w:tc>
      </w:tr>
    </w:tbl>
    <w:p w:rsidR="00000000" w:rsidRDefault="000961B1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000000" w:rsidRDefault="000961B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000000">
        <w:tc>
          <w:tcPr>
            <w:tcW w:w="10680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2006.09 - 2009.07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随州职业技术学院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电子信息科学与技术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大专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0961B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培训经历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000000">
        <w:tc>
          <w:tcPr>
            <w:tcW w:w="10667" w:type="dxa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2009.10 - 2018.01  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会计从业资格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培训机构：</w:t>
            </w:r>
          </w:p>
        </w:tc>
        <w:tc>
          <w:tcPr>
            <w:tcW w:w="8447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会计从业资格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所获证书：</w:t>
            </w:r>
          </w:p>
        </w:tc>
        <w:tc>
          <w:tcPr>
            <w:tcW w:w="8447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会计从业资格考试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培训描述：</w:t>
            </w:r>
          </w:p>
        </w:tc>
        <w:tc>
          <w:tcPr>
            <w:tcW w:w="8447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有企业红字发票办理和财务基础经验。</w:t>
            </w:r>
            <w:r>
              <w:t xml:space="preserve"> </w:t>
            </w:r>
          </w:p>
        </w:tc>
      </w:tr>
      <w:tr w:rsidR="00000000">
        <w:tc>
          <w:tcPr>
            <w:tcW w:w="10667" w:type="dxa"/>
            <w:gridSpan w:val="2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2008.03 - 2008.05   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电子产品检验员</w:t>
            </w: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培训机构：</w:t>
            </w:r>
          </w:p>
        </w:tc>
        <w:tc>
          <w:tcPr>
            <w:tcW w:w="8447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波导公司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所获证书：</w:t>
            </w:r>
          </w:p>
        </w:tc>
        <w:tc>
          <w:tcPr>
            <w:tcW w:w="8447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电子产品检验员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培训描述：</w:t>
            </w:r>
          </w:p>
        </w:tc>
        <w:tc>
          <w:tcPr>
            <w:tcW w:w="8447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在波导公司做电子产品检测员实习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个月。</w:t>
            </w:r>
            <w:r>
              <w:t xml:space="preserve"> </w:t>
            </w:r>
          </w:p>
        </w:tc>
      </w:tr>
    </w:tbl>
    <w:p w:rsidR="00000000" w:rsidRDefault="000961B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证书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00000">
        <w:tc>
          <w:tcPr>
            <w:tcW w:w="10682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2008.06   </w:t>
            </w:r>
            <w:r>
              <w:rPr>
                <w:rFonts w:hint="eastAsia"/>
                <w:b/>
                <w:sz w:val="18"/>
                <w:szCs w:val="18"/>
              </w:rPr>
              <w:t>通用英语中级</w:t>
            </w:r>
          </w:p>
        </w:tc>
      </w:tr>
    </w:tbl>
    <w:p w:rsidR="00000000" w:rsidRDefault="000961B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00000">
        <w:tc>
          <w:tcPr>
            <w:tcW w:w="10682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2009.10   </w:t>
            </w:r>
            <w:r>
              <w:rPr>
                <w:rFonts w:hint="eastAsia"/>
                <w:b/>
                <w:sz w:val="18"/>
                <w:szCs w:val="18"/>
              </w:rPr>
              <w:t>会计上岗证</w:t>
            </w:r>
          </w:p>
        </w:tc>
      </w:tr>
    </w:tbl>
    <w:p w:rsidR="00000000" w:rsidRDefault="000961B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00000">
        <w:tc>
          <w:tcPr>
            <w:tcW w:w="10682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2010.09   C1</w:t>
            </w:r>
            <w:r>
              <w:rPr>
                <w:rFonts w:hint="eastAsia"/>
                <w:b/>
                <w:sz w:val="18"/>
                <w:szCs w:val="18"/>
              </w:rPr>
              <w:t>驾照</w:t>
            </w:r>
          </w:p>
        </w:tc>
      </w:tr>
    </w:tbl>
    <w:p w:rsidR="00000000" w:rsidRDefault="000961B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000000">
        <w:tc>
          <w:tcPr>
            <w:tcW w:w="10680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粤语：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0961B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000000">
        <w:tc>
          <w:tcPr>
            <w:tcW w:w="10680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驾驶：良好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000000">
        <w:tc>
          <w:tcPr>
            <w:tcW w:w="10680" w:type="dxa"/>
            <w:hideMark/>
          </w:tcPr>
          <w:p w:rsidR="00000000" w:rsidRDefault="000961B1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office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办公软件：熟练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0961B1" w:rsidRDefault="000961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0961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1B1" w:rsidRDefault="000961B1" w:rsidP="00AB6F99">
      <w:r>
        <w:separator/>
      </w:r>
    </w:p>
  </w:endnote>
  <w:endnote w:type="continuationSeparator" w:id="0">
    <w:p w:rsidR="000961B1" w:rsidRDefault="000961B1" w:rsidP="00AB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1B1" w:rsidRDefault="000961B1" w:rsidP="00AB6F99">
      <w:r>
        <w:separator/>
      </w:r>
    </w:p>
  </w:footnote>
  <w:footnote w:type="continuationSeparator" w:id="0">
    <w:p w:rsidR="000961B1" w:rsidRDefault="000961B1" w:rsidP="00AB6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AB6F99"/>
    <w:rsid w:val="000961B1"/>
    <w:rsid w:val="00AB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table" w:styleId="a8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table" w:styleId="a8">
    <w:name w:val="Table Grid"/>
    <w:basedOn w:val="a1"/>
    <w:uiPriority w:val="59"/>
    <w:rPr>
      <w:rFonts w:asciiTheme="minorHAnsi" w:hAnsiTheme="minorHAns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95353656@qq.com" TargetMode="External"/><Relationship Id="rId3" Type="http://schemas.openxmlformats.org/officeDocument/2006/relationships/settings" Target="settings.xml"/><Relationship Id="rId7" Type="http://schemas.openxmlformats.org/officeDocument/2006/relationships/image" Target="http://mypics.zhaopin.cn/pic/2017/6/20/7ba7ef68-eb46-410d-903a-fdd082f4dda8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2729</Characters>
  <Application>Microsoft Office Word</Application>
  <DocSecurity>0</DocSecurity>
  <Lines>22</Lines>
  <Paragraphs>6</Paragraphs>
  <ScaleCrop>false</ScaleCrop>
  <Company>China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ling.li</dc:creator>
  <cp:lastModifiedBy>YaoShili</cp:lastModifiedBy>
  <cp:revision>2</cp:revision>
  <dcterms:created xsi:type="dcterms:W3CDTF">2018-06-15T07:32:00Z</dcterms:created>
  <dcterms:modified xsi:type="dcterms:W3CDTF">2018-06-15T07:32:00Z</dcterms:modified>
</cp:coreProperties>
</file>