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 トヨタが強いのは「トヨタ生産方式」のせいではない！</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 肝心なのは「製品開発の仕組み」</w:t>
      </w:r>
    </w:p>
    <w:p w:rsidR="00F01712" w:rsidRPr="00F01712" w:rsidRDefault="00F01712" w:rsidP="00F01712">
      <w:pPr>
        <w:rPr>
          <w:rFonts w:ascii="MS PGothic" w:eastAsia="MS PGothic" w:hAnsi="MS PGothic" w:cs="更纱黑体 J"/>
          <w:sz w:val="24"/>
          <w:szCs w:val="24"/>
          <w:lang w:eastAsia="ja-JP"/>
        </w:rPr>
      </w:pPr>
      <w:bookmarkStart w:id="0" w:name="_GoBack"/>
      <w:bookmarkEnd w:id="0"/>
    </w:p>
    <w:p w:rsidR="00F01712" w:rsidRPr="00F01712" w:rsidRDefault="00F01712" w:rsidP="00F01712">
      <w:pPr>
        <w:rPr>
          <w:rFonts w:ascii="MS PGothic" w:eastAsia="MS PGothic" w:hAnsi="MS PGothic" w:cs="更纱黑体 J"/>
          <w:sz w:val="24"/>
          <w:szCs w:val="24"/>
          <w:lang w:eastAsia="ja-JP"/>
        </w:rPr>
      </w:pPr>
      <w:r w:rsidRPr="00F01712">
        <w:rPr>
          <w:rFonts w:ascii="MS PGothic" w:eastAsia="MS PGothic" w:hAnsi="MS PGothic" w:cs="更纱黑体 J" w:hint="eastAsia"/>
          <w:sz w:val="24"/>
          <w:szCs w:val="24"/>
          <w:lang w:eastAsia="ja-JP"/>
        </w:rPr>
        <w:t>日経新聞によると、米高級車市場でトヨタ自動車の「レクサス」がドイツ勢を追い上げているそうだ。</w:t>
      </w:r>
      <w:r w:rsidRPr="00F01712">
        <w:rPr>
          <w:rFonts w:ascii="MS PGothic" w:eastAsia="MS PGothic" w:hAnsi="MS PGothic" w:cs="更纱黑体 J"/>
          <w:sz w:val="24"/>
          <w:szCs w:val="24"/>
          <w:lang w:eastAsia="ja-JP"/>
        </w:rPr>
        <w:t>2016</w:t>
      </w:r>
      <w:r w:rsidRPr="00F01712">
        <w:rPr>
          <w:rFonts w:ascii="MS PGothic" w:eastAsia="MS PGothic" w:hAnsi="MS PGothic" w:cs="更纱黑体 J" w:hint="eastAsia"/>
          <w:sz w:val="24"/>
          <w:szCs w:val="24"/>
          <w:lang w:eastAsia="ja-JP"/>
        </w:rPr>
        <w:t>年</w:t>
      </w:r>
      <w:r w:rsidRPr="00F01712">
        <w:rPr>
          <w:rFonts w:ascii="MS PGothic" w:eastAsia="MS PGothic" w:hAnsi="MS PGothic" w:cs="更纱黑体 J"/>
          <w:sz w:val="24"/>
          <w:szCs w:val="24"/>
          <w:lang w:eastAsia="ja-JP"/>
        </w:rPr>
        <w:t>1</w:t>
      </w:r>
      <w:r w:rsidRPr="00F01712">
        <w:rPr>
          <w:rFonts w:ascii="MS PGothic" w:eastAsia="MS PGothic" w:hAnsi="MS PGothic" w:cs="更纱黑体 J" w:hint="eastAsia"/>
          <w:sz w:val="24"/>
          <w:szCs w:val="24"/>
          <w:lang w:eastAsia="ja-JP"/>
        </w:rPr>
        <w:t>～</w:t>
      </w:r>
      <w:r w:rsidRPr="00F01712">
        <w:rPr>
          <w:rFonts w:ascii="MS PGothic" w:eastAsia="MS PGothic" w:hAnsi="MS PGothic" w:cs="更纱黑体 J"/>
          <w:sz w:val="24"/>
          <w:szCs w:val="24"/>
          <w:lang w:eastAsia="ja-JP"/>
        </w:rPr>
        <w:t>3</w:t>
      </w:r>
      <w:r w:rsidRPr="00F01712">
        <w:rPr>
          <w:rFonts w:ascii="MS PGothic" w:eastAsia="MS PGothic" w:hAnsi="MS PGothic" w:cs="更纱黑体 J" w:hint="eastAsia"/>
          <w:sz w:val="24"/>
          <w:szCs w:val="24"/>
          <w:lang w:eastAsia="ja-JP"/>
        </w:rPr>
        <w:t>月の販売台数でＢＭＷを抜き、前年同期の</w:t>
      </w:r>
      <w:r w:rsidRPr="00F01712">
        <w:rPr>
          <w:rFonts w:ascii="MS PGothic" w:eastAsia="MS PGothic" w:hAnsi="MS PGothic" w:cs="更纱黑体 J"/>
          <w:sz w:val="24"/>
          <w:szCs w:val="24"/>
          <w:lang w:eastAsia="ja-JP"/>
        </w:rPr>
        <w:t>3</w:t>
      </w:r>
      <w:r w:rsidRPr="00F01712">
        <w:rPr>
          <w:rFonts w:ascii="MS PGothic" w:eastAsia="MS PGothic" w:hAnsi="MS PGothic" w:cs="更纱黑体 J" w:hint="eastAsia"/>
          <w:sz w:val="24"/>
          <w:szCs w:val="24"/>
          <w:lang w:eastAsia="ja-JP"/>
        </w:rPr>
        <w:t>位から</w:t>
      </w:r>
      <w:r w:rsidRPr="00F01712">
        <w:rPr>
          <w:rFonts w:ascii="MS PGothic" w:eastAsia="MS PGothic" w:hAnsi="MS PGothic" w:cs="更纱黑体 J"/>
          <w:sz w:val="24"/>
          <w:szCs w:val="24"/>
          <w:lang w:eastAsia="ja-JP"/>
        </w:rPr>
        <w:t>2</w:t>
      </w:r>
      <w:r w:rsidRPr="00F01712">
        <w:rPr>
          <w:rFonts w:ascii="MS PGothic" w:eastAsia="MS PGothic" w:hAnsi="MS PGothic" w:cs="更纱黑体 J" w:hint="eastAsia"/>
          <w:sz w:val="24"/>
          <w:szCs w:val="24"/>
          <w:lang w:eastAsia="ja-JP"/>
        </w:rPr>
        <w:t>位に順位を上げた。</w:t>
      </w:r>
      <w:r w:rsidRPr="00F01712">
        <w:rPr>
          <w:rFonts w:ascii="MS PGothic" w:eastAsia="MS PGothic" w:hAnsi="MS PGothic" w:cs="更纱黑体 J"/>
          <w:sz w:val="24"/>
          <w:szCs w:val="24"/>
          <w:lang w:eastAsia="ja-JP"/>
        </w:rPr>
        <w:t>1</w:t>
      </w:r>
      <w:r w:rsidRPr="00F01712">
        <w:rPr>
          <w:rFonts w:ascii="MS PGothic" w:eastAsia="MS PGothic" w:hAnsi="MS PGothic" w:cs="更纱黑体 J" w:hint="eastAsia"/>
          <w:sz w:val="24"/>
          <w:szCs w:val="24"/>
          <w:lang w:eastAsia="ja-JP"/>
        </w:rPr>
        <w:t>位のメルセデス・ベンツにも</w:t>
      </w:r>
      <w:r w:rsidRPr="00F01712">
        <w:rPr>
          <w:rFonts w:ascii="MS PGothic" w:eastAsia="MS PGothic" w:hAnsi="MS PGothic" w:cs="更纱黑体 J"/>
          <w:sz w:val="24"/>
          <w:szCs w:val="24"/>
          <w:lang w:eastAsia="ja-JP"/>
        </w:rPr>
        <w:t>3</w:t>
      </w:r>
      <w:r w:rsidRPr="00F01712">
        <w:rPr>
          <w:rFonts w:ascii="MS PGothic" w:eastAsia="MS PGothic" w:hAnsi="MS PGothic" w:cs="更纱黑体 J" w:hint="eastAsia"/>
          <w:sz w:val="24"/>
          <w:szCs w:val="24"/>
          <w:lang w:eastAsia="ja-JP"/>
        </w:rPr>
        <w:t>月の販売台数では僅差に迫ったという。</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トヨタは米国においても「日本品質」にこだわった生産ラインづくりを行っている。それが高級車市場で功を奏しているようだ。たとえばボディの歪みを現地作業員に手で触って識別させたり、内装の複雑な模様をミシンで縫う従業員には、左手で折り紙の「ねこ」を折らせるなど、厳しい訓練に通った人だけに作業をさせている。これは「人間の判断に勝るものはない」という考え方に基づいているそうだ。</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このような話を聞くと、「人の生産性」にも着目して組み上げられた「トヨタ生産方式（TPS: Toyota Production System）」がやはりトヨタの強さの源泉なのだと思うかもしれない。しかし本書の著者である酒井崇男氏は、トヨタの本当の強さは生産方式ではないと主張する。</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sz w:val="24"/>
          <w:szCs w:val="24"/>
          <w:lang w:eastAsia="ja-JP"/>
        </w:rPr>
      </w:pPr>
      <w:r w:rsidRPr="00F01712">
        <w:rPr>
          <w:rFonts w:ascii="MS PGothic" w:eastAsia="MS PGothic" w:hAnsi="MS PGothic" w:cs="更纱黑体 J" w:hint="eastAsia"/>
          <w:sz w:val="24"/>
          <w:szCs w:val="24"/>
          <w:lang w:eastAsia="ja-JP"/>
        </w:rPr>
        <w:t>酒井崇男氏は、</w:t>
      </w:r>
      <w:r w:rsidRPr="00F01712">
        <w:rPr>
          <w:rFonts w:ascii="MS PGothic" w:eastAsia="MS PGothic" w:hAnsi="MS PGothic" w:cs="更纱黑体 J"/>
          <w:sz w:val="24"/>
          <w:szCs w:val="24"/>
          <w:lang w:eastAsia="ja-JP"/>
        </w:rPr>
        <w:t>1973</w:t>
      </w:r>
      <w:r w:rsidRPr="00F01712">
        <w:rPr>
          <w:rFonts w:ascii="MS PGothic" w:eastAsia="MS PGothic" w:hAnsi="MS PGothic" w:cs="更纱黑体 J" w:hint="eastAsia"/>
          <w:sz w:val="24"/>
          <w:szCs w:val="24"/>
          <w:lang w:eastAsia="ja-JP"/>
        </w:rPr>
        <w:t>年愛知県岡崎市生まれ。大手通信会社研究所を経て独立。グローバル・ピープル・ソリューションズを立ち上げ、代表取締役として人事・組織・製品開発戦略のコンサルティングを行っている。またリーン開発・製品開発組織のタレント・マネジメントについて、国内外での講演・指導など、精力的に活動している。著書に『「タレント」の時代』（講談社現代新書）がある。</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本書の帯にも「トヨタは生産方式で儲けていない」と書かれている。どんなに優れた生産方式も「売れるモノ」があって初めて意味を持つ。すなわち、売れるモノを作る「製品開発の仕組み」こそがトヨタの強さの秘密であり、それがない単独のトヨタ生産方式には意味がない。</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いくら高品質でも売れないモノを作り続けるのは無意味などころか、かえって害になるだろう。多くの日本企業は、肝心な部分を学ばずに、後ろ半分の生産方式だけを取り入れるから失敗するのだと、酒井氏は説明する。</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rPr>
        <w:t>トヨタの製品開発の仕組みを「トヨタ流製品開発(TPD: Toyota Product Development)」という。</w:t>
      </w:r>
      <w:r w:rsidRPr="00F01712">
        <w:rPr>
          <w:rFonts w:ascii="MS PGothic" w:eastAsia="MS PGothic" w:hAnsi="MS PGothic" w:cs="更纱黑体 J" w:hint="eastAsia"/>
          <w:sz w:val="24"/>
          <w:szCs w:val="24"/>
          <w:lang w:eastAsia="ja-JP"/>
        </w:rPr>
        <w:t>よく考えてみると、トヨタ生産方式（TPS）についての話はよく耳にするが、TPDという言葉には馴染みがない。いったいどのような方式なのだろうか。</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 製品開発のプロセス全体を統括する「主査」は「製品の社長」</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sz w:val="24"/>
          <w:szCs w:val="24"/>
          <w:lang w:eastAsia="ja-JP"/>
        </w:rPr>
      </w:pPr>
      <w:r w:rsidRPr="00F01712">
        <w:rPr>
          <w:rFonts w:ascii="MS PGothic" w:eastAsia="MS PGothic" w:hAnsi="MS PGothic" w:cs="更纱黑体 J"/>
          <w:sz w:val="24"/>
          <w:szCs w:val="24"/>
          <w:lang w:eastAsia="ja-JP"/>
        </w:rPr>
        <w:t>TPD</w:t>
      </w:r>
      <w:r w:rsidRPr="00F01712">
        <w:rPr>
          <w:rFonts w:ascii="MS PGothic" w:eastAsia="MS PGothic" w:hAnsi="MS PGothic" w:cs="更纱黑体 J" w:hint="eastAsia"/>
          <w:sz w:val="24"/>
          <w:szCs w:val="24"/>
          <w:lang w:eastAsia="ja-JP"/>
        </w:rPr>
        <w:t>は、製品の企画・設計・開発・試作・試験を経て、製品の「設計情報」を完成させるプロセスだ。一方の</w:t>
      </w:r>
      <w:r w:rsidRPr="00F01712">
        <w:rPr>
          <w:rFonts w:ascii="MS PGothic" w:eastAsia="MS PGothic" w:hAnsi="MS PGothic" w:cs="更纱黑体 J"/>
          <w:sz w:val="24"/>
          <w:szCs w:val="24"/>
          <w:lang w:eastAsia="ja-JP"/>
        </w:rPr>
        <w:t>TPS</w:t>
      </w:r>
      <w:r w:rsidRPr="00F01712">
        <w:rPr>
          <w:rFonts w:ascii="MS PGothic" w:eastAsia="MS PGothic" w:hAnsi="MS PGothic" w:cs="更纱黑体 J" w:hint="eastAsia"/>
          <w:sz w:val="24"/>
          <w:szCs w:val="24"/>
          <w:lang w:eastAsia="ja-JP"/>
        </w:rPr>
        <w:t>は、</w:t>
      </w:r>
      <w:r w:rsidRPr="00F01712">
        <w:rPr>
          <w:rFonts w:ascii="MS PGothic" w:eastAsia="MS PGothic" w:hAnsi="MS PGothic" w:cs="更纱黑体 J"/>
          <w:sz w:val="24"/>
          <w:szCs w:val="24"/>
          <w:lang w:eastAsia="ja-JP"/>
        </w:rPr>
        <w:t>TPD</w:t>
      </w:r>
      <w:r w:rsidRPr="00F01712">
        <w:rPr>
          <w:rFonts w:ascii="MS PGothic" w:eastAsia="MS PGothic" w:hAnsi="MS PGothic" w:cs="更纱黑体 J" w:hint="eastAsia"/>
          <w:sz w:val="24"/>
          <w:szCs w:val="24"/>
          <w:lang w:eastAsia="ja-JP"/>
        </w:rPr>
        <w:t>で作られた「設計情報」を姿かたちのある製</w:t>
      </w:r>
      <w:r w:rsidRPr="00F01712">
        <w:rPr>
          <w:rFonts w:ascii="MS PGothic" w:eastAsia="MS PGothic" w:hAnsi="MS PGothic" w:cs="更纱黑体 J" w:hint="eastAsia"/>
          <w:sz w:val="24"/>
          <w:szCs w:val="24"/>
          <w:lang w:eastAsia="ja-JP"/>
        </w:rPr>
        <w:lastRenderedPageBreak/>
        <w:t>品へと変換するプロセスを指す。トヨタでは製品の利益は設計段階で企画・検討されるため、その結果はじき出された原価企画情報も「設計情報」に含まれている。実際、新製品の利益の</w:t>
      </w:r>
      <w:r w:rsidRPr="00F01712">
        <w:rPr>
          <w:rFonts w:ascii="MS PGothic" w:eastAsia="MS PGothic" w:hAnsi="MS PGothic" w:cs="更纱黑体 J"/>
          <w:sz w:val="24"/>
          <w:szCs w:val="24"/>
          <w:lang w:eastAsia="ja-JP"/>
        </w:rPr>
        <w:t>95</w:t>
      </w:r>
      <w:r w:rsidRPr="00F01712">
        <w:rPr>
          <w:rFonts w:ascii="MS PGothic" w:eastAsia="MS PGothic" w:hAnsi="MS PGothic" w:cs="更纱黑体 J" w:hint="eastAsia"/>
          <w:sz w:val="24"/>
          <w:szCs w:val="24"/>
          <w:lang w:eastAsia="ja-JP"/>
        </w:rPr>
        <w:t>％は</w:t>
      </w:r>
      <w:r w:rsidRPr="00F01712">
        <w:rPr>
          <w:rFonts w:ascii="MS PGothic" w:eastAsia="MS PGothic" w:hAnsi="MS PGothic" w:cs="更纱黑体 J"/>
          <w:sz w:val="24"/>
          <w:szCs w:val="24"/>
          <w:lang w:eastAsia="ja-JP"/>
        </w:rPr>
        <w:t>TPD</w:t>
      </w:r>
      <w:r w:rsidRPr="00F01712">
        <w:rPr>
          <w:rFonts w:ascii="MS PGothic" w:eastAsia="MS PGothic" w:hAnsi="MS PGothic" w:cs="更纱黑体 J" w:hint="eastAsia"/>
          <w:sz w:val="24"/>
          <w:szCs w:val="24"/>
          <w:lang w:eastAsia="ja-JP"/>
        </w:rPr>
        <w:t>の原価企画で決まってしまうのだそうだ。</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TPDでは「設計情報」の質を保証するが、TPSではできあがった製品がどれだけ「設計情報」に適合しているかという「適合品質」を保証する。したがって、どれだけTPSの品質を上げたとしても、もとの「設計情報」の質が悪ければ製品の品質は上がらないことになる。</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sz w:val="24"/>
          <w:szCs w:val="24"/>
          <w:lang w:eastAsia="ja-JP"/>
        </w:rPr>
      </w:pPr>
      <w:r w:rsidRPr="00F01712">
        <w:rPr>
          <w:rFonts w:ascii="MS PGothic" w:eastAsia="MS PGothic" w:hAnsi="MS PGothic" w:cs="更纱黑体 J" w:hint="eastAsia"/>
          <w:sz w:val="24"/>
          <w:szCs w:val="24"/>
          <w:lang w:eastAsia="ja-JP"/>
        </w:rPr>
        <w:t>このように重要な</w:t>
      </w:r>
      <w:r w:rsidRPr="00F01712">
        <w:rPr>
          <w:rFonts w:ascii="MS PGothic" w:eastAsia="MS PGothic" w:hAnsi="MS PGothic" w:cs="更纱黑体 J"/>
          <w:sz w:val="24"/>
          <w:szCs w:val="24"/>
          <w:lang w:eastAsia="ja-JP"/>
        </w:rPr>
        <w:t>TPD</w:t>
      </w:r>
      <w:r w:rsidRPr="00F01712">
        <w:rPr>
          <w:rFonts w:ascii="MS PGothic" w:eastAsia="MS PGothic" w:hAnsi="MS PGothic" w:cs="更纱黑体 J" w:hint="eastAsia"/>
          <w:sz w:val="24"/>
          <w:szCs w:val="24"/>
          <w:lang w:eastAsia="ja-JP"/>
        </w:rPr>
        <w:t>のプロセスは、「主査」と呼ばれる製品開発責任者が統括している。「主査」は、担当の製品が販売された際の売上・利益などの財務的な成果や、獲得した市場シェアをも含む全責任と決定権を持つ。そして自分が理想とする製品を実現するために、市場調査・製品企画・開発・生産準備・生産・販売のあらゆる工程でリーダーシップをとり、トヨタに利益をもたらす使命を担う。</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1953年に、この「主査」制度を導入した豊田英二トヨタ自動車最高顧問は、「主査」の役割について、「主査は製品の社長であり、（会社の）社長は主査の助っ人である」と説明したそうだ。</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sz w:val="24"/>
          <w:szCs w:val="24"/>
          <w:lang w:eastAsia="ja-JP"/>
        </w:rPr>
      </w:pPr>
      <w:r w:rsidRPr="00F01712">
        <w:rPr>
          <w:rFonts w:ascii="MS PGothic" w:eastAsia="MS PGothic" w:hAnsi="MS PGothic" w:cs="更纱黑体 J" w:hint="eastAsia"/>
          <w:sz w:val="24"/>
          <w:szCs w:val="24"/>
          <w:lang w:eastAsia="ja-JP"/>
        </w:rPr>
        <w:t>そして、トヨタ社内では、</w:t>
      </w:r>
      <w:r w:rsidRPr="00F01712">
        <w:rPr>
          <w:rFonts w:ascii="MS PGothic" w:eastAsia="MS PGothic" w:hAnsi="MS PGothic" w:cs="更纱黑体 J"/>
          <w:sz w:val="24"/>
          <w:szCs w:val="24"/>
          <w:lang w:eastAsia="ja-JP"/>
        </w:rPr>
        <w:t>iPhone</w:t>
      </w:r>
      <w:r w:rsidRPr="00F01712">
        <w:rPr>
          <w:rFonts w:ascii="MS PGothic" w:eastAsia="MS PGothic" w:hAnsi="MS PGothic" w:cs="更纱黑体 J" w:hint="eastAsia"/>
          <w:sz w:val="24"/>
          <w:szCs w:val="24"/>
          <w:lang w:eastAsia="ja-JP"/>
        </w:rPr>
        <w:t>にとってのスティーブ・ジョブズや、</w:t>
      </w:r>
      <w:r w:rsidRPr="00F01712">
        <w:rPr>
          <w:rFonts w:ascii="MS PGothic" w:eastAsia="MS PGothic" w:hAnsi="MS PGothic" w:cs="更纱黑体 J"/>
          <w:sz w:val="24"/>
          <w:szCs w:val="24"/>
          <w:lang w:eastAsia="ja-JP"/>
        </w:rPr>
        <w:t>Google</w:t>
      </w:r>
      <w:r w:rsidRPr="00F01712">
        <w:rPr>
          <w:rFonts w:ascii="MS PGothic" w:eastAsia="MS PGothic" w:hAnsi="MS PGothic" w:cs="更纱黑体 J" w:hint="eastAsia"/>
          <w:sz w:val="24"/>
          <w:szCs w:val="24"/>
          <w:lang w:eastAsia="ja-JP"/>
        </w:rPr>
        <w:t>の検索エンジンにとってのラリー・ペイジと同様に、初代クラウンは中村健也、パブリカとカローラは長谷川達雄、初代プリウスは内山田竹志というように、成功した主査の名前が製品とともに語り継がれている。</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sz w:val="24"/>
          <w:szCs w:val="24"/>
          <w:lang w:eastAsia="ja-JP"/>
        </w:rPr>
      </w:pPr>
      <w:r w:rsidRPr="00F01712">
        <w:rPr>
          <w:rFonts w:ascii="MS PGothic" w:eastAsia="MS PGothic" w:hAnsi="MS PGothic" w:cs="更纱黑体 J" w:hint="eastAsia"/>
          <w:sz w:val="24"/>
          <w:szCs w:val="24"/>
          <w:lang w:eastAsia="ja-JP"/>
        </w:rPr>
        <w:t>もちろん主査は誰にでも務まるわけではない。将来の主査を育てるために、新人の頃から分析能力、統合能力を有し、目的志向で知識獲得能力が高い、素質のある人材に目星をつけ、適切な経験を積ませていく。そして能力・経験ともに充実してきたところで、先輩主査の部下として製品開発業務の経験を積ませる。そうして実力がついたところで晴れて主査に昇格させるのだ。たとえばカローラの長谷川主査は、中村主査のもとでクラウンの開発を経験している。</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 シリコンバレーも真似た「仕組み」</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sz w:val="24"/>
          <w:szCs w:val="24"/>
          <w:lang w:eastAsia="ja-JP"/>
        </w:rPr>
      </w:pPr>
      <w:r w:rsidRPr="00F01712">
        <w:rPr>
          <w:rFonts w:ascii="MS PGothic" w:eastAsia="MS PGothic" w:hAnsi="MS PGothic" w:cs="更纱黑体 J" w:hint="eastAsia"/>
          <w:sz w:val="24"/>
          <w:szCs w:val="24"/>
          <w:lang w:eastAsia="ja-JP"/>
        </w:rPr>
        <w:t>売れるモノを作る能力のある人間をいかに発掘・育成し、その「タレント」に金と人を注ぎ込んで商品化をさせるのか。まるで小型シリコンバレーがトヨタ社内にあるイメージだ。</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しかし、酒井氏によると、シリコンバレー流のやり方のほうが、実は元々はトヨタの「主査制度」を参考に作られたものだというから驚きだ。</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以前私は、シリコンバレーの、とある通信機器メーカーの製品を使うことが多かった。確かにそれらのメーカーでも、トヨタのように開発責任者の権限と責任範囲がとても大きかったと感じる。</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lastRenderedPageBreak/>
        <w:t>ユーザーとしては、そのような開発責任者と接点を持っておくことが多大なるメリットにつながった。</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たとえば同じ通信方式であっても、アメリカ仕様と日本仕様で細かな差異があることがある。そのような仕様の差異が原因で、日米間での通信にエラーが発生して困ったことがあった。アメリカのメーカーなので、日本仕様への対応は通常後回しになる。</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しかし運よく私は開発責任者を知っていた。メールで直接クレームを入れると、彼の権限ですぐに日本仕様対応版のソフトウェアが作られ、ダウンロードできるようにしてくれたのだ。</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日本企業だと多くの場合、開発と製品管理で権限が分かれているために、「品質管理ができなくなる」などという体制上の欠陥を盾にして、とてもこういう柔軟な対応はしてくれない。</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開発側が製品の販売までも含めて責任を持つ体制であれば、自ずとユーザーの声が製品に反映されやすくなるだろう。</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トヨタの「主査制度」も同様に、ユーザーが望む製品を生み出しやすい方法といえそうだ。</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 トヨタの開発方式を学んだ米国企業に後れを取る日本企業</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sz w:val="24"/>
          <w:szCs w:val="24"/>
          <w:lang w:eastAsia="ja-JP"/>
        </w:rPr>
      </w:pPr>
      <w:r w:rsidRPr="00F01712">
        <w:rPr>
          <w:rFonts w:ascii="MS PGothic" w:eastAsia="MS PGothic" w:hAnsi="MS PGothic" w:cs="更纱黑体 J" w:hint="eastAsia"/>
          <w:sz w:val="24"/>
          <w:szCs w:val="24"/>
          <w:lang w:eastAsia="ja-JP"/>
        </w:rPr>
        <w:t>酒井氏は、インテルや</w:t>
      </w:r>
      <w:r w:rsidRPr="00F01712">
        <w:rPr>
          <w:rFonts w:ascii="MS PGothic" w:eastAsia="MS PGothic" w:hAnsi="MS PGothic" w:cs="更纱黑体 J"/>
          <w:sz w:val="24"/>
          <w:szCs w:val="24"/>
          <w:lang w:eastAsia="ja-JP"/>
        </w:rPr>
        <w:t>GE</w:t>
      </w:r>
      <w:r w:rsidRPr="00F01712">
        <w:rPr>
          <w:rFonts w:ascii="MS PGothic" w:eastAsia="MS PGothic" w:hAnsi="MS PGothic" w:cs="更纱黑体 J" w:hint="eastAsia"/>
          <w:sz w:val="24"/>
          <w:szCs w:val="24"/>
          <w:lang w:eastAsia="ja-JP"/>
        </w:rPr>
        <w:t>などの米国のトップメーカーが、積極的にトヨタ流開発を「教科書」として取り入れていることを指摘する。最近アメリカから入ってきた「リーン」や「アジャイル」「デザイン・シンキング」などの製品開発のための新しい手法の数々は、もとはすべてトヨタ流開発がルーツなのだそうだ。</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それにもかかわらず、日本のメーカーはトヨタの生産方式のほうばかりを取り入れようとしてきたようだ。ユーザにとって魅力ある製品をどうやったら生み出せるかを二の次にして、生産ラインへの投資を先行させてしまうようでは、いつか経営が破綻しても仕方ないだろう。</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sz w:val="24"/>
          <w:szCs w:val="24"/>
          <w:lang w:eastAsia="ja-JP"/>
        </w:rPr>
      </w:pPr>
      <w:r w:rsidRPr="00F01712">
        <w:rPr>
          <w:rFonts w:ascii="MS PGothic" w:eastAsia="MS PGothic" w:hAnsi="MS PGothic" w:cs="更纱黑体 J" w:hint="eastAsia"/>
          <w:sz w:val="24"/>
          <w:szCs w:val="24"/>
          <w:lang w:eastAsia="ja-JP"/>
        </w:rPr>
        <w:t>酒井氏は、高品質な製品を安く迅速に作り出すトヨタ式の生産ラインを持ちながらも、リーマンショック前後に経営破綻やリストラを余儀なくされた日本の電機・半導体・通信機器メーカーを数多く見てきたという。売れるものがなければいくら生産能力が高い工場を持っていても意味がないのだ。</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トヨタの強みは、開発部門と生産部門のそれぞれが役割を果たしながら、それらを全体最適の元で一体となって動かすための「主査制度」という人間系まで、きちんと考え抜かれてきたところにあるのだろう。</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sz w:val="24"/>
          <w:szCs w:val="24"/>
          <w:lang w:eastAsia="ja-JP"/>
        </w:rPr>
      </w:pPr>
      <w:r w:rsidRPr="00F01712">
        <w:rPr>
          <w:rFonts w:ascii="MS PGothic" w:eastAsia="MS PGothic" w:hAnsi="MS PGothic" w:cs="更纱黑体 J" w:hint="eastAsia"/>
          <w:sz w:val="24"/>
          <w:szCs w:val="24"/>
          <w:lang w:eastAsia="ja-JP"/>
        </w:rPr>
        <w:t>日本だと企画・開発・生産などの部門が縦割りであることが多い。横串で調整する</w:t>
      </w:r>
      <w:r w:rsidRPr="00F01712">
        <w:rPr>
          <w:rFonts w:ascii="MS PGothic" w:eastAsia="MS PGothic" w:hAnsi="MS PGothic" w:cs="更纱黑体 J" w:hint="eastAsia"/>
          <w:sz w:val="24"/>
          <w:szCs w:val="24"/>
          <w:lang w:eastAsia="ja-JP"/>
        </w:rPr>
        <w:lastRenderedPageBreak/>
        <w:t>機能を導入している場合もあるが、それはあくまで調整であって、一人の責任者が製品開発全体を動かす責任や権限を持つかたちにはなっていないことが多い。</w:t>
      </w:r>
    </w:p>
    <w:p w:rsidR="00F01712" w:rsidRPr="00F01712" w:rsidRDefault="00F01712" w:rsidP="00F01712">
      <w:pPr>
        <w:rPr>
          <w:rFonts w:ascii="MS PGothic" w:eastAsia="MS PGothic" w:hAnsi="MS PGothic" w:cs="更纱黑体 J"/>
          <w:sz w:val="24"/>
          <w:szCs w:val="24"/>
          <w:lang w:eastAsia="ja-JP"/>
        </w:rPr>
      </w:pPr>
    </w:p>
    <w:p w:rsidR="00F01712" w:rsidRPr="00F01712" w:rsidRDefault="00F01712" w:rsidP="00F01712">
      <w:pPr>
        <w:rPr>
          <w:rFonts w:ascii="MS PGothic" w:eastAsia="MS PGothic" w:hAnsi="MS PGothic" w:cs="更纱黑体 J" w:hint="eastAsia"/>
          <w:sz w:val="24"/>
          <w:szCs w:val="24"/>
          <w:lang w:eastAsia="ja-JP"/>
        </w:rPr>
      </w:pPr>
      <w:r w:rsidRPr="00F01712">
        <w:rPr>
          <w:rFonts w:ascii="MS PGothic" w:eastAsia="MS PGothic" w:hAnsi="MS PGothic" w:cs="更纱黑体 J" w:hint="eastAsia"/>
          <w:sz w:val="24"/>
          <w:szCs w:val="24"/>
          <w:lang w:eastAsia="ja-JP"/>
        </w:rPr>
        <w:t>最近の日本の製造業が海外のメーカーに遅れをとっている原因が、ライバルの海外メーカーがこぞってトヨタ流の製品開発手法を学び、全体最適を図りながらスピーディーに動ける体制を整えているからだとすると、これほど皮肉なことはない。</w:t>
      </w:r>
    </w:p>
    <w:p w:rsidR="00F01712" w:rsidRPr="00F01712" w:rsidRDefault="00F01712" w:rsidP="00F01712">
      <w:pPr>
        <w:rPr>
          <w:rFonts w:ascii="MS PGothic" w:eastAsia="MS PGothic" w:hAnsi="MS PGothic" w:cs="更纱黑体 J"/>
          <w:sz w:val="24"/>
          <w:szCs w:val="24"/>
          <w:lang w:eastAsia="ja-JP"/>
        </w:rPr>
      </w:pPr>
    </w:p>
    <w:p w:rsidR="0081581A" w:rsidRPr="00F01712" w:rsidRDefault="00F01712" w:rsidP="00F01712">
      <w:pPr>
        <w:rPr>
          <w:rFonts w:ascii="MS PGothic" w:eastAsia="MS PGothic" w:hAnsi="MS PGothic" w:cs="更纱黑体 J"/>
          <w:sz w:val="24"/>
          <w:szCs w:val="24"/>
          <w:lang w:eastAsia="ja-JP"/>
        </w:rPr>
      </w:pPr>
      <w:r w:rsidRPr="00F01712">
        <w:rPr>
          <w:rFonts w:ascii="MS PGothic" w:eastAsia="MS PGothic" w:hAnsi="MS PGothic" w:cs="更纱黑体 J" w:hint="eastAsia"/>
          <w:sz w:val="24"/>
          <w:szCs w:val="24"/>
          <w:lang w:eastAsia="ja-JP"/>
        </w:rPr>
        <w:t>トヨタでは、得られたノウハウを横展開することを「ヨコテン」という。日本企業は、本書を参考にしながら、まずは日本国内での「ヨコテン」を実践し、トヨタの強さの本質をしっかりと学ぶべきではないか。</w:t>
      </w:r>
    </w:p>
    <w:sectPr w:rsidR="0081581A" w:rsidRPr="00F01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更纱黑体 J">
    <w:panose1 w:val="020B0502040504020204"/>
    <w:charset w:val="80"/>
    <w:family w:val="modern"/>
    <w:pitch w:val="variable"/>
    <w:sig w:usb0="E00002FF" w:usb1="6ACFFDFF" w:usb2="0800003F"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7E"/>
    <w:rsid w:val="0002727E"/>
    <w:rsid w:val="004D1DD3"/>
    <w:rsid w:val="00653E3D"/>
    <w:rsid w:val="0081581A"/>
    <w:rsid w:val="00F01712"/>
    <w:rsid w:val="00FC2418"/>
    <w:rsid w:val="00FE0B59"/>
    <w:rsid w:val="00FF0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DD3"/>
    <w:pPr>
      <w:widowControl w:val="0"/>
      <w:jc w:val="both"/>
    </w:pPr>
  </w:style>
  <w:style w:type="paragraph" w:styleId="1">
    <w:name w:val="heading 1"/>
    <w:basedOn w:val="a"/>
    <w:next w:val="a"/>
    <w:link w:val="1Char"/>
    <w:uiPriority w:val="9"/>
    <w:qFormat/>
    <w:rsid w:val="004D1D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1D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1DD3"/>
    <w:rPr>
      <w:b/>
      <w:bCs/>
      <w:kern w:val="44"/>
      <w:sz w:val="44"/>
      <w:szCs w:val="44"/>
    </w:rPr>
  </w:style>
  <w:style w:type="character" w:customStyle="1" w:styleId="2Char">
    <w:name w:val="标题 2 Char"/>
    <w:basedOn w:val="a0"/>
    <w:link w:val="2"/>
    <w:uiPriority w:val="9"/>
    <w:rsid w:val="004D1DD3"/>
    <w:rPr>
      <w:rFonts w:asciiTheme="majorHAnsi" w:eastAsiaTheme="majorEastAsia" w:hAnsiTheme="majorHAnsi" w:cstheme="majorBidi"/>
      <w:b/>
      <w:bCs/>
      <w:sz w:val="32"/>
      <w:szCs w:val="32"/>
    </w:rPr>
  </w:style>
  <w:style w:type="paragraph" w:styleId="a3">
    <w:name w:val="List Paragraph"/>
    <w:basedOn w:val="a"/>
    <w:uiPriority w:val="34"/>
    <w:qFormat/>
    <w:rsid w:val="004D1DD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1DD3"/>
    <w:pPr>
      <w:widowControl w:val="0"/>
      <w:jc w:val="both"/>
    </w:pPr>
  </w:style>
  <w:style w:type="paragraph" w:styleId="1">
    <w:name w:val="heading 1"/>
    <w:basedOn w:val="a"/>
    <w:next w:val="a"/>
    <w:link w:val="1Char"/>
    <w:uiPriority w:val="9"/>
    <w:qFormat/>
    <w:rsid w:val="004D1D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1D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1DD3"/>
    <w:rPr>
      <w:b/>
      <w:bCs/>
      <w:kern w:val="44"/>
      <w:sz w:val="44"/>
      <w:szCs w:val="44"/>
    </w:rPr>
  </w:style>
  <w:style w:type="character" w:customStyle="1" w:styleId="2Char">
    <w:name w:val="标题 2 Char"/>
    <w:basedOn w:val="a0"/>
    <w:link w:val="2"/>
    <w:uiPriority w:val="9"/>
    <w:rsid w:val="004D1DD3"/>
    <w:rPr>
      <w:rFonts w:asciiTheme="majorHAnsi" w:eastAsiaTheme="majorEastAsia" w:hAnsiTheme="majorHAnsi" w:cstheme="majorBidi"/>
      <w:b/>
      <w:bCs/>
      <w:sz w:val="32"/>
      <w:szCs w:val="32"/>
    </w:rPr>
  </w:style>
  <w:style w:type="paragraph" w:styleId="a3">
    <w:name w:val="List Paragraph"/>
    <w:basedOn w:val="a"/>
    <w:uiPriority w:val="34"/>
    <w:qFormat/>
    <w:rsid w:val="004D1D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938152">
      <w:bodyDiv w:val="1"/>
      <w:marLeft w:val="0"/>
      <w:marRight w:val="0"/>
      <w:marTop w:val="0"/>
      <w:marBottom w:val="0"/>
      <w:divBdr>
        <w:top w:val="none" w:sz="0" w:space="0" w:color="auto"/>
        <w:left w:val="none" w:sz="0" w:space="0" w:color="auto"/>
        <w:bottom w:val="none" w:sz="0" w:space="0" w:color="auto"/>
        <w:right w:val="none" w:sz="0" w:space="0" w:color="auto"/>
      </w:divBdr>
      <w:divsChild>
        <w:div w:id="1933317124">
          <w:marLeft w:val="0"/>
          <w:marRight w:val="0"/>
          <w:marTop w:val="0"/>
          <w:marBottom w:val="0"/>
          <w:divBdr>
            <w:top w:val="none" w:sz="0" w:space="0" w:color="auto"/>
            <w:left w:val="none" w:sz="0" w:space="0" w:color="auto"/>
            <w:bottom w:val="none" w:sz="0" w:space="0" w:color="auto"/>
            <w:right w:val="none" w:sz="0" w:space="0" w:color="auto"/>
          </w:divBdr>
          <w:divsChild>
            <w:div w:id="1432240654">
              <w:marLeft w:val="0"/>
              <w:marRight w:val="0"/>
              <w:marTop w:val="0"/>
              <w:marBottom w:val="0"/>
              <w:divBdr>
                <w:top w:val="none" w:sz="0" w:space="0" w:color="auto"/>
                <w:left w:val="none" w:sz="0" w:space="0" w:color="auto"/>
                <w:bottom w:val="none" w:sz="0" w:space="0" w:color="auto"/>
                <w:right w:val="none" w:sz="0" w:space="0" w:color="auto"/>
              </w:divBdr>
            </w:div>
            <w:div w:id="1038819629">
              <w:marLeft w:val="0"/>
              <w:marRight w:val="0"/>
              <w:marTop w:val="0"/>
              <w:marBottom w:val="0"/>
              <w:divBdr>
                <w:top w:val="none" w:sz="0" w:space="0" w:color="auto"/>
                <w:left w:val="none" w:sz="0" w:space="0" w:color="auto"/>
                <w:bottom w:val="none" w:sz="0" w:space="0" w:color="auto"/>
                <w:right w:val="none" w:sz="0" w:space="0" w:color="auto"/>
              </w:divBdr>
            </w:div>
            <w:div w:id="1300306320">
              <w:marLeft w:val="0"/>
              <w:marRight w:val="0"/>
              <w:marTop w:val="0"/>
              <w:marBottom w:val="0"/>
              <w:divBdr>
                <w:top w:val="none" w:sz="0" w:space="0" w:color="auto"/>
                <w:left w:val="none" w:sz="0" w:space="0" w:color="auto"/>
                <w:bottom w:val="none" w:sz="0" w:space="0" w:color="auto"/>
                <w:right w:val="none" w:sz="0" w:space="0" w:color="auto"/>
              </w:divBdr>
            </w:div>
            <w:div w:id="1237285849">
              <w:marLeft w:val="0"/>
              <w:marRight w:val="0"/>
              <w:marTop w:val="0"/>
              <w:marBottom w:val="0"/>
              <w:divBdr>
                <w:top w:val="none" w:sz="0" w:space="0" w:color="auto"/>
                <w:left w:val="none" w:sz="0" w:space="0" w:color="auto"/>
                <w:bottom w:val="none" w:sz="0" w:space="0" w:color="auto"/>
                <w:right w:val="none" w:sz="0" w:space="0" w:color="auto"/>
              </w:divBdr>
            </w:div>
            <w:div w:id="1869367470">
              <w:marLeft w:val="0"/>
              <w:marRight w:val="0"/>
              <w:marTop w:val="0"/>
              <w:marBottom w:val="0"/>
              <w:divBdr>
                <w:top w:val="none" w:sz="0" w:space="0" w:color="auto"/>
                <w:left w:val="none" w:sz="0" w:space="0" w:color="auto"/>
                <w:bottom w:val="none" w:sz="0" w:space="0" w:color="auto"/>
                <w:right w:val="none" w:sz="0" w:space="0" w:color="auto"/>
              </w:divBdr>
            </w:div>
            <w:div w:id="1604534121">
              <w:marLeft w:val="0"/>
              <w:marRight w:val="0"/>
              <w:marTop w:val="0"/>
              <w:marBottom w:val="0"/>
              <w:divBdr>
                <w:top w:val="none" w:sz="0" w:space="0" w:color="auto"/>
                <w:left w:val="none" w:sz="0" w:space="0" w:color="auto"/>
                <w:bottom w:val="none" w:sz="0" w:space="0" w:color="auto"/>
                <w:right w:val="none" w:sz="0" w:space="0" w:color="auto"/>
              </w:divBdr>
            </w:div>
            <w:div w:id="736981176">
              <w:marLeft w:val="0"/>
              <w:marRight w:val="0"/>
              <w:marTop w:val="0"/>
              <w:marBottom w:val="0"/>
              <w:divBdr>
                <w:top w:val="none" w:sz="0" w:space="0" w:color="auto"/>
                <w:left w:val="none" w:sz="0" w:space="0" w:color="auto"/>
                <w:bottom w:val="none" w:sz="0" w:space="0" w:color="auto"/>
                <w:right w:val="none" w:sz="0" w:space="0" w:color="auto"/>
              </w:divBdr>
            </w:div>
            <w:div w:id="1509980729">
              <w:marLeft w:val="0"/>
              <w:marRight w:val="0"/>
              <w:marTop w:val="0"/>
              <w:marBottom w:val="0"/>
              <w:divBdr>
                <w:top w:val="none" w:sz="0" w:space="0" w:color="auto"/>
                <w:left w:val="none" w:sz="0" w:space="0" w:color="auto"/>
                <w:bottom w:val="none" w:sz="0" w:space="0" w:color="auto"/>
                <w:right w:val="none" w:sz="0" w:space="0" w:color="auto"/>
              </w:divBdr>
            </w:div>
            <w:div w:id="278804598">
              <w:marLeft w:val="0"/>
              <w:marRight w:val="0"/>
              <w:marTop w:val="0"/>
              <w:marBottom w:val="0"/>
              <w:divBdr>
                <w:top w:val="none" w:sz="0" w:space="0" w:color="auto"/>
                <w:left w:val="none" w:sz="0" w:space="0" w:color="auto"/>
                <w:bottom w:val="none" w:sz="0" w:space="0" w:color="auto"/>
                <w:right w:val="none" w:sz="0" w:space="0" w:color="auto"/>
              </w:divBdr>
            </w:div>
            <w:div w:id="770708262">
              <w:marLeft w:val="0"/>
              <w:marRight w:val="0"/>
              <w:marTop w:val="0"/>
              <w:marBottom w:val="0"/>
              <w:divBdr>
                <w:top w:val="none" w:sz="0" w:space="0" w:color="auto"/>
                <w:left w:val="none" w:sz="0" w:space="0" w:color="auto"/>
                <w:bottom w:val="none" w:sz="0" w:space="0" w:color="auto"/>
                <w:right w:val="none" w:sz="0" w:space="0" w:color="auto"/>
              </w:divBdr>
            </w:div>
            <w:div w:id="905148215">
              <w:marLeft w:val="0"/>
              <w:marRight w:val="0"/>
              <w:marTop w:val="0"/>
              <w:marBottom w:val="0"/>
              <w:divBdr>
                <w:top w:val="none" w:sz="0" w:space="0" w:color="auto"/>
                <w:left w:val="none" w:sz="0" w:space="0" w:color="auto"/>
                <w:bottom w:val="none" w:sz="0" w:space="0" w:color="auto"/>
                <w:right w:val="none" w:sz="0" w:space="0" w:color="auto"/>
              </w:divBdr>
            </w:div>
            <w:div w:id="435754043">
              <w:marLeft w:val="0"/>
              <w:marRight w:val="0"/>
              <w:marTop w:val="0"/>
              <w:marBottom w:val="0"/>
              <w:divBdr>
                <w:top w:val="none" w:sz="0" w:space="0" w:color="auto"/>
                <w:left w:val="none" w:sz="0" w:space="0" w:color="auto"/>
                <w:bottom w:val="none" w:sz="0" w:space="0" w:color="auto"/>
                <w:right w:val="none" w:sz="0" w:space="0" w:color="auto"/>
              </w:divBdr>
            </w:div>
            <w:div w:id="985932808">
              <w:marLeft w:val="0"/>
              <w:marRight w:val="0"/>
              <w:marTop w:val="0"/>
              <w:marBottom w:val="0"/>
              <w:divBdr>
                <w:top w:val="none" w:sz="0" w:space="0" w:color="auto"/>
                <w:left w:val="none" w:sz="0" w:space="0" w:color="auto"/>
                <w:bottom w:val="none" w:sz="0" w:space="0" w:color="auto"/>
                <w:right w:val="none" w:sz="0" w:space="0" w:color="auto"/>
              </w:divBdr>
            </w:div>
            <w:div w:id="1789622800">
              <w:marLeft w:val="0"/>
              <w:marRight w:val="0"/>
              <w:marTop w:val="0"/>
              <w:marBottom w:val="0"/>
              <w:divBdr>
                <w:top w:val="none" w:sz="0" w:space="0" w:color="auto"/>
                <w:left w:val="none" w:sz="0" w:space="0" w:color="auto"/>
                <w:bottom w:val="none" w:sz="0" w:space="0" w:color="auto"/>
                <w:right w:val="none" w:sz="0" w:space="0" w:color="auto"/>
              </w:divBdr>
            </w:div>
            <w:div w:id="1408723987">
              <w:marLeft w:val="0"/>
              <w:marRight w:val="0"/>
              <w:marTop w:val="0"/>
              <w:marBottom w:val="0"/>
              <w:divBdr>
                <w:top w:val="none" w:sz="0" w:space="0" w:color="auto"/>
                <w:left w:val="none" w:sz="0" w:space="0" w:color="auto"/>
                <w:bottom w:val="none" w:sz="0" w:space="0" w:color="auto"/>
                <w:right w:val="none" w:sz="0" w:space="0" w:color="auto"/>
              </w:divBdr>
            </w:div>
            <w:div w:id="826627829">
              <w:marLeft w:val="0"/>
              <w:marRight w:val="0"/>
              <w:marTop w:val="0"/>
              <w:marBottom w:val="0"/>
              <w:divBdr>
                <w:top w:val="none" w:sz="0" w:space="0" w:color="auto"/>
                <w:left w:val="none" w:sz="0" w:space="0" w:color="auto"/>
                <w:bottom w:val="none" w:sz="0" w:space="0" w:color="auto"/>
                <w:right w:val="none" w:sz="0" w:space="0" w:color="auto"/>
              </w:divBdr>
            </w:div>
            <w:div w:id="594245477">
              <w:marLeft w:val="0"/>
              <w:marRight w:val="0"/>
              <w:marTop w:val="0"/>
              <w:marBottom w:val="0"/>
              <w:divBdr>
                <w:top w:val="none" w:sz="0" w:space="0" w:color="auto"/>
                <w:left w:val="none" w:sz="0" w:space="0" w:color="auto"/>
                <w:bottom w:val="none" w:sz="0" w:space="0" w:color="auto"/>
                <w:right w:val="none" w:sz="0" w:space="0" w:color="auto"/>
              </w:divBdr>
            </w:div>
            <w:div w:id="1992249091">
              <w:marLeft w:val="0"/>
              <w:marRight w:val="0"/>
              <w:marTop w:val="0"/>
              <w:marBottom w:val="0"/>
              <w:divBdr>
                <w:top w:val="none" w:sz="0" w:space="0" w:color="auto"/>
                <w:left w:val="none" w:sz="0" w:space="0" w:color="auto"/>
                <w:bottom w:val="none" w:sz="0" w:space="0" w:color="auto"/>
                <w:right w:val="none" w:sz="0" w:space="0" w:color="auto"/>
              </w:divBdr>
            </w:div>
            <w:div w:id="1264075893">
              <w:marLeft w:val="0"/>
              <w:marRight w:val="0"/>
              <w:marTop w:val="0"/>
              <w:marBottom w:val="0"/>
              <w:divBdr>
                <w:top w:val="none" w:sz="0" w:space="0" w:color="auto"/>
                <w:left w:val="none" w:sz="0" w:space="0" w:color="auto"/>
                <w:bottom w:val="none" w:sz="0" w:space="0" w:color="auto"/>
                <w:right w:val="none" w:sz="0" w:space="0" w:color="auto"/>
              </w:divBdr>
            </w:div>
            <w:div w:id="1748112632">
              <w:marLeft w:val="0"/>
              <w:marRight w:val="0"/>
              <w:marTop w:val="0"/>
              <w:marBottom w:val="0"/>
              <w:divBdr>
                <w:top w:val="none" w:sz="0" w:space="0" w:color="auto"/>
                <w:left w:val="none" w:sz="0" w:space="0" w:color="auto"/>
                <w:bottom w:val="none" w:sz="0" w:space="0" w:color="auto"/>
                <w:right w:val="none" w:sz="0" w:space="0" w:color="auto"/>
              </w:divBdr>
            </w:div>
            <w:div w:id="181944304">
              <w:marLeft w:val="0"/>
              <w:marRight w:val="0"/>
              <w:marTop w:val="0"/>
              <w:marBottom w:val="0"/>
              <w:divBdr>
                <w:top w:val="none" w:sz="0" w:space="0" w:color="auto"/>
                <w:left w:val="none" w:sz="0" w:space="0" w:color="auto"/>
                <w:bottom w:val="none" w:sz="0" w:space="0" w:color="auto"/>
                <w:right w:val="none" w:sz="0" w:space="0" w:color="auto"/>
              </w:divBdr>
            </w:div>
            <w:div w:id="87429056">
              <w:marLeft w:val="0"/>
              <w:marRight w:val="0"/>
              <w:marTop w:val="0"/>
              <w:marBottom w:val="0"/>
              <w:divBdr>
                <w:top w:val="none" w:sz="0" w:space="0" w:color="auto"/>
                <w:left w:val="none" w:sz="0" w:space="0" w:color="auto"/>
                <w:bottom w:val="none" w:sz="0" w:space="0" w:color="auto"/>
                <w:right w:val="none" w:sz="0" w:space="0" w:color="auto"/>
              </w:divBdr>
            </w:div>
            <w:div w:id="1067723323">
              <w:marLeft w:val="0"/>
              <w:marRight w:val="0"/>
              <w:marTop w:val="0"/>
              <w:marBottom w:val="0"/>
              <w:divBdr>
                <w:top w:val="none" w:sz="0" w:space="0" w:color="auto"/>
                <w:left w:val="none" w:sz="0" w:space="0" w:color="auto"/>
                <w:bottom w:val="none" w:sz="0" w:space="0" w:color="auto"/>
                <w:right w:val="none" w:sz="0" w:space="0" w:color="auto"/>
              </w:divBdr>
            </w:div>
            <w:div w:id="956368971">
              <w:marLeft w:val="0"/>
              <w:marRight w:val="0"/>
              <w:marTop w:val="0"/>
              <w:marBottom w:val="0"/>
              <w:divBdr>
                <w:top w:val="none" w:sz="0" w:space="0" w:color="auto"/>
                <w:left w:val="none" w:sz="0" w:space="0" w:color="auto"/>
                <w:bottom w:val="none" w:sz="0" w:space="0" w:color="auto"/>
                <w:right w:val="none" w:sz="0" w:space="0" w:color="auto"/>
              </w:divBdr>
            </w:div>
            <w:div w:id="648753134">
              <w:marLeft w:val="0"/>
              <w:marRight w:val="0"/>
              <w:marTop w:val="0"/>
              <w:marBottom w:val="0"/>
              <w:divBdr>
                <w:top w:val="none" w:sz="0" w:space="0" w:color="auto"/>
                <w:left w:val="none" w:sz="0" w:space="0" w:color="auto"/>
                <w:bottom w:val="none" w:sz="0" w:space="0" w:color="auto"/>
                <w:right w:val="none" w:sz="0" w:space="0" w:color="auto"/>
              </w:divBdr>
            </w:div>
            <w:div w:id="1082338377">
              <w:marLeft w:val="0"/>
              <w:marRight w:val="0"/>
              <w:marTop w:val="0"/>
              <w:marBottom w:val="0"/>
              <w:divBdr>
                <w:top w:val="none" w:sz="0" w:space="0" w:color="auto"/>
                <w:left w:val="none" w:sz="0" w:space="0" w:color="auto"/>
                <w:bottom w:val="none" w:sz="0" w:space="0" w:color="auto"/>
                <w:right w:val="none" w:sz="0" w:space="0" w:color="auto"/>
              </w:divBdr>
            </w:div>
            <w:div w:id="117066590">
              <w:marLeft w:val="0"/>
              <w:marRight w:val="0"/>
              <w:marTop w:val="0"/>
              <w:marBottom w:val="0"/>
              <w:divBdr>
                <w:top w:val="none" w:sz="0" w:space="0" w:color="auto"/>
                <w:left w:val="none" w:sz="0" w:space="0" w:color="auto"/>
                <w:bottom w:val="none" w:sz="0" w:space="0" w:color="auto"/>
                <w:right w:val="none" w:sz="0" w:space="0" w:color="auto"/>
              </w:divBdr>
            </w:div>
            <w:div w:id="2009088984">
              <w:marLeft w:val="0"/>
              <w:marRight w:val="0"/>
              <w:marTop w:val="0"/>
              <w:marBottom w:val="0"/>
              <w:divBdr>
                <w:top w:val="none" w:sz="0" w:space="0" w:color="auto"/>
                <w:left w:val="none" w:sz="0" w:space="0" w:color="auto"/>
                <w:bottom w:val="none" w:sz="0" w:space="0" w:color="auto"/>
                <w:right w:val="none" w:sz="0" w:space="0" w:color="auto"/>
              </w:divBdr>
            </w:div>
            <w:div w:id="1326661356">
              <w:marLeft w:val="0"/>
              <w:marRight w:val="0"/>
              <w:marTop w:val="0"/>
              <w:marBottom w:val="0"/>
              <w:divBdr>
                <w:top w:val="none" w:sz="0" w:space="0" w:color="auto"/>
                <w:left w:val="none" w:sz="0" w:space="0" w:color="auto"/>
                <w:bottom w:val="none" w:sz="0" w:space="0" w:color="auto"/>
                <w:right w:val="none" w:sz="0" w:space="0" w:color="auto"/>
              </w:divBdr>
            </w:div>
            <w:div w:id="238760481">
              <w:marLeft w:val="0"/>
              <w:marRight w:val="0"/>
              <w:marTop w:val="0"/>
              <w:marBottom w:val="0"/>
              <w:divBdr>
                <w:top w:val="none" w:sz="0" w:space="0" w:color="auto"/>
                <w:left w:val="none" w:sz="0" w:space="0" w:color="auto"/>
                <w:bottom w:val="none" w:sz="0" w:space="0" w:color="auto"/>
                <w:right w:val="none" w:sz="0" w:space="0" w:color="auto"/>
              </w:divBdr>
            </w:div>
            <w:div w:id="1022321529">
              <w:marLeft w:val="0"/>
              <w:marRight w:val="0"/>
              <w:marTop w:val="0"/>
              <w:marBottom w:val="0"/>
              <w:divBdr>
                <w:top w:val="none" w:sz="0" w:space="0" w:color="auto"/>
                <w:left w:val="none" w:sz="0" w:space="0" w:color="auto"/>
                <w:bottom w:val="none" w:sz="0" w:space="0" w:color="auto"/>
                <w:right w:val="none" w:sz="0" w:space="0" w:color="auto"/>
              </w:divBdr>
            </w:div>
            <w:div w:id="791745556">
              <w:marLeft w:val="0"/>
              <w:marRight w:val="0"/>
              <w:marTop w:val="0"/>
              <w:marBottom w:val="0"/>
              <w:divBdr>
                <w:top w:val="none" w:sz="0" w:space="0" w:color="auto"/>
                <w:left w:val="none" w:sz="0" w:space="0" w:color="auto"/>
                <w:bottom w:val="none" w:sz="0" w:space="0" w:color="auto"/>
                <w:right w:val="none" w:sz="0" w:space="0" w:color="auto"/>
              </w:divBdr>
            </w:div>
            <w:div w:id="1341008581">
              <w:marLeft w:val="0"/>
              <w:marRight w:val="0"/>
              <w:marTop w:val="0"/>
              <w:marBottom w:val="0"/>
              <w:divBdr>
                <w:top w:val="none" w:sz="0" w:space="0" w:color="auto"/>
                <w:left w:val="none" w:sz="0" w:space="0" w:color="auto"/>
                <w:bottom w:val="none" w:sz="0" w:space="0" w:color="auto"/>
                <w:right w:val="none" w:sz="0" w:space="0" w:color="auto"/>
              </w:divBdr>
            </w:div>
            <w:div w:id="12957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531</Words>
  <Characters>3028</Characters>
  <Application>Microsoft Office Word</Application>
  <DocSecurity>0</DocSecurity>
  <Lines>25</Lines>
  <Paragraphs>7</Paragraphs>
  <ScaleCrop>false</ScaleCrop>
  <Company>Lenovo</Company>
  <LinksUpToDate>false</LinksUpToDate>
  <CharactersWithSpaces>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LIUKAI</dc:creator>
  <cp:keywords/>
  <dc:description/>
  <cp:lastModifiedBy>LIUKAI</cp:lastModifiedBy>
  <cp:revision>5</cp:revision>
  <dcterms:created xsi:type="dcterms:W3CDTF">2019-06-03T06:54:00Z</dcterms:created>
  <dcterms:modified xsi:type="dcterms:W3CDTF">2019-06-03T06:55:00Z</dcterms:modified>
</cp:coreProperties>
</file>