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BA49C" w14:textId="77777777" w:rsidR="00024E09" w:rsidRDefault="005F73F4" w:rsidP="005F73F4">
      <w:pPr>
        <w:jc w:val="right"/>
        <w:rPr>
          <w:rFonts w:ascii="Times New Roman" w:hAnsi="Times New Roman" w:cs="Times New Roman"/>
        </w:rPr>
      </w:pPr>
      <w:r>
        <w:rPr>
          <w:rFonts w:ascii="Times New Roman" w:hAnsi="Times New Roman" w:cs="Times New Roman"/>
        </w:rPr>
        <w:t>Kelvin Abrokwa-Johnson</w:t>
      </w:r>
    </w:p>
    <w:p w14:paraId="5D76CC43" w14:textId="77777777" w:rsidR="005F73F4" w:rsidRDefault="005F73F4" w:rsidP="005F73F4">
      <w:pPr>
        <w:jc w:val="right"/>
        <w:rPr>
          <w:rFonts w:ascii="Times New Roman" w:hAnsi="Times New Roman" w:cs="Times New Roman"/>
        </w:rPr>
      </w:pPr>
      <w:r>
        <w:rPr>
          <w:rFonts w:ascii="Times New Roman" w:hAnsi="Times New Roman" w:cs="Times New Roman"/>
        </w:rPr>
        <w:t>23 January 2016</w:t>
      </w:r>
    </w:p>
    <w:p w14:paraId="31870D25" w14:textId="77777777" w:rsidR="005F73F4" w:rsidRDefault="005F73F4" w:rsidP="005F73F4">
      <w:pPr>
        <w:jc w:val="right"/>
        <w:rPr>
          <w:rFonts w:ascii="Times New Roman" w:hAnsi="Times New Roman" w:cs="Times New Roman"/>
        </w:rPr>
      </w:pPr>
      <w:r>
        <w:rPr>
          <w:rFonts w:ascii="Times New Roman" w:hAnsi="Times New Roman" w:cs="Times New Roman"/>
        </w:rPr>
        <w:t>RELG 213 – Hinduism</w:t>
      </w:r>
    </w:p>
    <w:p w14:paraId="25100003" w14:textId="77777777" w:rsidR="005F73F4" w:rsidRDefault="005F73F4" w:rsidP="005F73F4">
      <w:pPr>
        <w:jc w:val="center"/>
        <w:rPr>
          <w:rFonts w:ascii="Times New Roman" w:hAnsi="Times New Roman" w:cs="Times New Roman"/>
        </w:rPr>
      </w:pPr>
      <w:r>
        <w:rPr>
          <w:rFonts w:ascii="Times New Roman" w:hAnsi="Times New Roman" w:cs="Times New Roman"/>
        </w:rPr>
        <w:t>Response Paper #1</w:t>
      </w:r>
    </w:p>
    <w:p w14:paraId="71DD3613" w14:textId="77777777" w:rsidR="005F73F4" w:rsidRDefault="005F73F4" w:rsidP="005F73F4">
      <w:pPr>
        <w:rPr>
          <w:rFonts w:ascii="Times New Roman" w:hAnsi="Times New Roman" w:cs="Times New Roman"/>
        </w:rPr>
      </w:pPr>
      <w:r>
        <w:rPr>
          <w:rFonts w:ascii="Times New Roman" w:hAnsi="Times New Roman" w:cs="Times New Roman"/>
        </w:rPr>
        <w:t>What is Hinduism?</w:t>
      </w:r>
    </w:p>
    <w:p w14:paraId="4E705F94" w14:textId="77777777" w:rsidR="005F73F4" w:rsidRDefault="005F73F4" w:rsidP="005F73F4">
      <w:pPr>
        <w:rPr>
          <w:rFonts w:ascii="Times New Roman" w:hAnsi="Times New Roman" w:cs="Times New Roman"/>
        </w:rPr>
      </w:pPr>
      <w:r>
        <w:rPr>
          <w:rFonts w:ascii="Times New Roman" w:hAnsi="Times New Roman" w:cs="Times New Roman"/>
        </w:rPr>
        <w:tab/>
      </w:r>
      <w:r w:rsidR="00E65F83">
        <w:rPr>
          <w:rFonts w:ascii="Times New Roman" w:hAnsi="Times New Roman" w:cs="Times New Roman"/>
        </w:rPr>
        <w:t>When I was in high school</w:t>
      </w:r>
      <w:r w:rsidR="006755E7">
        <w:rPr>
          <w:rFonts w:ascii="Times New Roman" w:hAnsi="Times New Roman" w:cs="Times New Roman"/>
        </w:rPr>
        <w:t>, as a part of the International Baccalaureate (IB) program</w:t>
      </w:r>
      <w:r w:rsidR="00B276EE">
        <w:rPr>
          <w:rFonts w:ascii="Times New Roman" w:hAnsi="Times New Roman" w:cs="Times New Roman"/>
        </w:rPr>
        <w:t xml:space="preserve">, </w:t>
      </w:r>
      <w:r w:rsidR="00B22101">
        <w:rPr>
          <w:rFonts w:ascii="Times New Roman" w:hAnsi="Times New Roman" w:cs="Times New Roman"/>
        </w:rPr>
        <w:t xml:space="preserve">I wrote my capstone paper on the role of women in Hinduism. I </w:t>
      </w:r>
      <w:r w:rsidR="000A2872">
        <w:rPr>
          <w:rFonts w:ascii="Times New Roman" w:hAnsi="Times New Roman" w:cs="Times New Roman"/>
        </w:rPr>
        <w:t xml:space="preserve">didn’t </w:t>
      </w:r>
      <w:r w:rsidR="00B22101">
        <w:rPr>
          <w:rFonts w:ascii="Times New Roman" w:hAnsi="Times New Roman" w:cs="Times New Roman"/>
        </w:rPr>
        <w:t>remember much from</w:t>
      </w:r>
      <w:r w:rsidR="000A2872">
        <w:rPr>
          <w:rFonts w:ascii="Times New Roman" w:hAnsi="Times New Roman" w:cs="Times New Roman"/>
        </w:rPr>
        <w:t xml:space="preserve"> my research for that paper initially, but I reread it in anticipation for this class to refresh.</w:t>
      </w:r>
    </w:p>
    <w:p w14:paraId="480F812A" w14:textId="77777777" w:rsidR="000A2872" w:rsidRDefault="000A2872" w:rsidP="005F73F4">
      <w:pPr>
        <w:rPr>
          <w:rFonts w:ascii="Times New Roman" w:hAnsi="Times New Roman" w:cs="Times New Roman"/>
        </w:rPr>
      </w:pPr>
      <w:r>
        <w:rPr>
          <w:rFonts w:ascii="Times New Roman" w:hAnsi="Times New Roman" w:cs="Times New Roman"/>
        </w:rPr>
        <w:tab/>
        <w:t xml:space="preserve">Sacred Texts: As mentioned in our discussion in class, I know that Hinduism is a religion with several texts, like </w:t>
      </w:r>
      <w:r w:rsidRPr="000A2872">
        <w:rPr>
          <w:rFonts w:ascii="Times New Roman" w:hAnsi="Times New Roman" w:cs="Times New Roman"/>
          <w:i/>
        </w:rPr>
        <w:t>Vedas</w:t>
      </w:r>
      <w:r>
        <w:rPr>
          <w:rFonts w:ascii="Times New Roman" w:hAnsi="Times New Roman" w:cs="Times New Roman"/>
        </w:rPr>
        <w:t xml:space="preserve">, </w:t>
      </w:r>
      <w:r w:rsidRPr="000A2872">
        <w:rPr>
          <w:rFonts w:ascii="Times New Roman" w:hAnsi="Times New Roman" w:cs="Times New Roman"/>
          <w:i/>
        </w:rPr>
        <w:t>dharma</w:t>
      </w:r>
      <w:r>
        <w:rPr>
          <w:rFonts w:ascii="Times New Roman" w:hAnsi="Times New Roman" w:cs="Times New Roman"/>
        </w:rPr>
        <w:t xml:space="preserve">, and </w:t>
      </w:r>
      <w:r w:rsidRPr="000A2872">
        <w:rPr>
          <w:rFonts w:ascii="Times New Roman" w:hAnsi="Times New Roman" w:cs="Times New Roman"/>
          <w:i/>
        </w:rPr>
        <w:t>Manusmrti</w:t>
      </w:r>
      <w:r>
        <w:rPr>
          <w:rFonts w:ascii="Times New Roman" w:hAnsi="Times New Roman" w:cs="Times New Roman"/>
        </w:rPr>
        <w:t>. I also recalled that many of these texts are written in Sanskrit. Some of these texts are composed of poems. Others are legal texts that act as guidelines for living and worshipping.</w:t>
      </w:r>
    </w:p>
    <w:p w14:paraId="15DAFE47" w14:textId="298080EA" w:rsidR="000A2872" w:rsidRDefault="000A2872" w:rsidP="005F73F4">
      <w:pPr>
        <w:rPr>
          <w:rFonts w:ascii="Times New Roman" w:hAnsi="Times New Roman" w:cs="Times New Roman"/>
        </w:rPr>
      </w:pPr>
      <w:r>
        <w:rPr>
          <w:rFonts w:ascii="Times New Roman" w:hAnsi="Times New Roman" w:cs="Times New Roman"/>
        </w:rPr>
        <w:tab/>
        <w:t xml:space="preserve">Caste System: </w:t>
      </w:r>
      <w:r w:rsidR="008F61B9">
        <w:rPr>
          <w:rFonts w:ascii="Times New Roman" w:hAnsi="Times New Roman" w:cs="Times New Roman"/>
        </w:rPr>
        <w:t>I also recall that the caste system plays a role in Hinduism even today. Although scholars believe that the caste system was not a part of the ancient text but rather in the writings of Brahmins later on, it has been pervasive in social and political dealings in India.</w:t>
      </w:r>
      <w:r w:rsidR="00DA354D">
        <w:rPr>
          <w:rFonts w:ascii="Times New Roman" w:hAnsi="Times New Roman" w:cs="Times New Roman"/>
        </w:rPr>
        <w:t xml:space="preserve"> It is officially outlawed.</w:t>
      </w:r>
      <w:r w:rsidR="008F61B9">
        <w:rPr>
          <w:rFonts w:ascii="Times New Roman" w:hAnsi="Times New Roman" w:cs="Times New Roman"/>
        </w:rPr>
        <w:t xml:space="preserve"> I know that there are thousands of hereditary groups called </w:t>
      </w:r>
      <w:proofErr w:type="spellStart"/>
      <w:r w:rsidR="008F61B9" w:rsidRPr="008F61B9">
        <w:rPr>
          <w:rFonts w:ascii="Times New Roman" w:hAnsi="Times New Roman" w:cs="Times New Roman"/>
          <w:i/>
        </w:rPr>
        <w:t>Jatis</w:t>
      </w:r>
      <w:proofErr w:type="spellEnd"/>
      <w:r w:rsidR="008F61B9">
        <w:rPr>
          <w:rFonts w:ascii="Times New Roman" w:hAnsi="Times New Roman" w:cs="Times New Roman"/>
          <w:i/>
        </w:rPr>
        <w:t xml:space="preserve"> </w:t>
      </w:r>
      <w:r w:rsidR="008F61B9">
        <w:rPr>
          <w:rFonts w:ascii="Times New Roman" w:hAnsi="Times New Roman" w:cs="Times New Roman"/>
        </w:rPr>
        <w:t xml:space="preserve">which are categorized into four categories. In the highest are </w:t>
      </w:r>
      <w:r w:rsidR="005F52B9" w:rsidRPr="005F52B9">
        <w:rPr>
          <w:rFonts w:ascii="Times New Roman" w:hAnsi="Times New Roman" w:cs="Times New Roman"/>
          <w:i/>
        </w:rPr>
        <w:t>Brahmins</w:t>
      </w:r>
      <w:r w:rsidR="005F52B9">
        <w:rPr>
          <w:rFonts w:ascii="Times New Roman" w:hAnsi="Times New Roman" w:cs="Times New Roman"/>
        </w:rPr>
        <w:t xml:space="preserve"> (priest) and in the lowest are </w:t>
      </w:r>
      <w:r w:rsidR="005F52B9" w:rsidRPr="005F52B9">
        <w:rPr>
          <w:rFonts w:ascii="Times New Roman" w:hAnsi="Times New Roman" w:cs="Times New Roman"/>
          <w:i/>
        </w:rPr>
        <w:t>servants</w:t>
      </w:r>
      <w:r w:rsidR="005F52B9">
        <w:rPr>
          <w:rFonts w:ascii="Times New Roman" w:hAnsi="Times New Roman" w:cs="Times New Roman"/>
        </w:rPr>
        <w:t xml:space="preserve"> outside of these four groups are the “untouchables”.</w:t>
      </w:r>
      <w:r w:rsidR="005A1A34">
        <w:rPr>
          <w:rFonts w:ascii="Times New Roman" w:hAnsi="Times New Roman" w:cs="Times New Roman"/>
        </w:rPr>
        <w:t xml:space="preserve"> </w:t>
      </w:r>
      <w:r w:rsidR="00E0197F">
        <w:rPr>
          <w:rFonts w:ascii="Times New Roman" w:hAnsi="Times New Roman" w:cs="Times New Roman"/>
        </w:rPr>
        <w:t xml:space="preserve">Ones caste may dictate the types of jobs they can have, their social class, who the may marry, etc. The caste system is so pervasive in India that even non-Hindus practice it in some parts of India. </w:t>
      </w:r>
      <w:r w:rsidR="005A1A34">
        <w:rPr>
          <w:rFonts w:ascii="Times New Roman" w:hAnsi="Times New Roman" w:cs="Times New Roman"/>
        </w:rPr>
        <w:t>Although upward mobility through the caste system is impossible during a lifetime, one may be reborn into a higher caste after death.</w:t>
      </w:r>
    </w:p>
    <w:p w14:paraId="689CD9BE" w14:textId="75BE8851" w:rsidR="005A1A34" w:rsidRDefault="005A1A34" w:rsidP="005F73F4">
      <w:pPr>
        <w:rPr>
          <w:rFonts w:ascii="Times New Roman" w:hAnsi="Times New Roman" w:cs="Times New Roman"/>
        </w:rPr>
      </w:pPr>
      <w:r>
        <w:rPr>
          <w:rFonts w:ascii="Times New Roman" w:hAnsi="Times New Roman" w:cs="Times New Roman"/>
        </w:rPr>
        <w:tab/>
        <w:t>Reincarnation: For a Hindu, the ultimate goal is to attain “release” (</w:t>
      </w:r>
      <w:r>
        <w:rPr>
          <w:rFonts w:ascii="Times New Roman" w:hAnsi="Times New Roman" w:cs="Times New Roman"/>
          <w:i/>
        </w:rPr>
        <w:t>moksha</w:t>
      </w:r>
      <w:r>
        <w:rPr>
          <w:rFonts w:ascii="Times New Roman" w:hAnsi="Times New Roman" w:cs="Times New Roman"/>
        </w:rPr>
        <w:t xml:space="preserve">). Until they attain true enlightenment, they go through the cycle of death and rebirth through the process of reincarnation. Hinduism and its sacred texts offers guidelines and practices for transcending this cycle. An example of such a practice is yoga (prescribed some time ago by a certain </w:t>
      </w:r>
      <w:r>
        <w:rPr>
          <w:rFonts w:ascii="Times New Roman" w:hAnsi="Times New Roman" w:cs="Times New Roman"/>
          <w:i/>
        </w:rPr>
        <w:t>gurus</w:t>
      </w:r>
      <w:r>
        <w:rPr>
          <w:rFonts w:ascii="Times New Roman" w:hAnsi="Times New Roman" w:cs="Times New Roman"/>
        </w:rPr>
        <w:t xml:space="preserve">). There are also strict diets suggested by some texts. These physical practices are aimed at bringing the practitioner closer to enlightenment, and thus closer to </w:t>
      </w:r>
      <w:r w:rsidR="00E0197F">
        <w:rPr>
          <w:rFonts w:ascii="Times New Roman" w:hAnsi="Times New Roman" w:cs="Times New Roman"/>
          <w:i/>
        </w:rPr>
        <w:t>moksha</w:t>
      </w:r>
      <w:r w:rsidR="00E0197F">
        <w:rPr>
          <w:rFonts w:ascii="Times New Roman" w:hAnsi="Times New Roman" w:cs="Times New Roman"/>
        </w:rPr>
        <w:t xml:space="preserve">. By achieving good </w:t>
      </w:r>
      <w:r w:rsidR="00E0197F">
        <w:rPr>
          <w:rFonts w:ascii="Times New Roman" w:hAnsi="Times New Roman" w:cs="Times New Roman"/>
          <w:i/>
        </w:rPr>
        <w:t>karma</w:t>
      </w:r>
      <w:r w:rsidR="00E0197F">
        <w:rPr>
          <w:rFonts w:ascii="Times New Roman" w:hAnsi="Times New Roman" w:cs="Times New Roman"/>
        </w:rPr>
        <w:t>, as mentioned above, one may be reborn into a higher caste in the next life.</w:t>
      </w:r>
    </w:p>
    <w:p w14:paraId="41DE63A7" w14:textId="6EF9744D" w:rsidR="00E0197F" w:rsidRDefault="00E0197F" w:rsidP="00E17BF1">
      <w:pPr>
        <w:jc w:val="both"/>
        <w:rPr>
          <w:rFonts w:ascii="Times New Roman" w:hAnsi="Times New Roman" w:cs="Times New Roman"/>
        </w:rPr>
      </w:pPr>
      <w:r>
        <w:rPr>
          <w:rFonts w:ascii="Times New Roman" w:hAnsi="Times New Roman" w:cs="Times New Roman"/>
        </w:rPr>
        <w:tab/>
        <w:t>Theism: It is difficult to categorize Hinduism as either monotheistic or polytheistic.</w:t>
      </w:r>
      <w:r w:rsidR="00E17BF1">
        <w:rPr>
          <w:rFonts w:ascii="Times New Roman" w:hAnsi="Times New Roman" w:cs="Times New Roman"/>
        </w:rPr>
        <w:t xml:space="preserve"> </w:t>
      </w:r>
      <w:r w:rsidR="00E17BF1">
        <w:rPr>
          <w:rFonts w:ascii="Times New Roman" w:hAnsi="Times New Roman" w:cs="Times New Roman"/>
          <w:i/>
        </w:rPr>
        <w:t>Brahma</w:t>
      </w:r>
      <w:r w:rsidR="00E17BF1">
        <w:rPr>
          <w:rFonts w:ascii="Times New Roman" w:hAnsi="Times New Roman" w:cs="Times New Roman"/>
        </w:rPr>
        <w:t xml:space="preserve"> is the supreme being and other gods come from him. There are many other Gods. Some of the well known ones are </w:t>
      </w:r>
      <w:r w:rsidR="00E17BF1">
        <w:rPr>
          <w:rFonts w:ascii="Times New Roman" w:hAnsi="Times New Roman" w:cs="Times New Roman"/>
          <w:i/>
        </w:rPr>
        <w:t xml:space="preserve">Vishnu </w:t>
      </w:r>
      <w:r w:rsidR="00E17BF1">
        <w:rPr>
          <w:rFonts w:ascii="Times New Roman" w:hAnsi="Times New Roman" w:cs="Times New Roman"/>
        </w:rPr>
        <w:t xml:space="preserve">and </w:t>
      </w:r>
      <w:r w:rsidR="00E17BF1">
        <w:rPr>
          <w:rFonts w:ascii="Times New Roman" w:hAnsi="Times New Roman" w:cs="Times New Roman"/>
          <w:i/>
        </w:rPr>
        <w:t>Krishna</w:t>
      </w:r>
      <w:r w:rsidR="00E17BF1">
        <w:rPr>
          <w:rFonts w:ascii="Times New Roman" w:hAnsi="Times New Roman" w:cs="Times New Roman"/>
        </w:rPr>
        <w:t>. Hindu worship is often focused on rituals and ceremonies. There are many holidays and festivals in honor of different gods. Some gods may be more important to some Hindus than others so it is difficult to generalize the role of theism in Hinduism. There are many stories about the gods in the sacred texts, poems, and songs and these play a major role in the practice of the religion. Although I don’t recall any right now, I remember finding them to be very beautiful and poetic, full of magic and wonder.</w:t>
      </w:r>
    </w:p>
    <w:p w14:paraId="2CA271EE" w14:textId="677B8507" w:rsidR="00E17BF1" w:rsidRDefault="00E17BF1" w:rsidP="00E17BF1">
      <w:pPr>
        <w:jc w:val="both"/>
        <w:rPr>
          <w:rFonts w:ascii="Times New Roman" w:hAnsi="Times New Roman" w:cs="Times New Roman"/>
        </w:rPr>
      </w:pPr>
      <w:r>
        <w:rPr>
          <w:rFonts w:ascii="Times New Roman" w:hAnsi="Times New Roman" w:cs="Times New Roman"/>
        </w:rPr>
        <w:tab/>
        <w:t xml:space="preserve">Gurus: Priests, gurus, and teachers in the Hindu tradition have played an important role shaping it. Many of the major texts and important rituals come from these leaders. They are often charismatic and well respected members of the highest caste and are often said to have been born divine.  Sacred texts are often studied </w:t>
      </w:r>
      <w:r w:rsidR="00BC0C6E">
        <w:rPr>
          <w:rFonts w:ascii="Times New Roman" w:hAnsi="Times New Roman" w:cs="Times New Roman"/>
        </w:rPr>
        <w:t xml:space="preserve">and interpreted </w:t>
      </w:r>
      <w:r>
        <w:rPr>
          <w:rFonts w:ascii="Times New Roman" w:hAnsi="Times New Roman" w:cs="Times New Roman"/>
        </w:rPr>
        <w:t xml:space="preserve">by </w:t>
      </w:r>
      <w:r w:rsidR="00BC0C6E">
        <w:rPr>
          <w:rFonts w:ascii="Times New Roman" w:hAnsi="Times New Roman" w:cs="Times New Roman"/>
        </w:rPr>
        <w:t>the priests and then communicated to the people.</w:t>
      </w:r>
    </w:p>
    <w:p w14:paraId="08AB4612" w14:textId="2FB2EB33" w:rsidR="00BC0C6E" w:rsidRDefault="00BC0C6E" w:rsidP="00AB22D7">
      <w:pPr>
        <w:rPr>
          <w:rFonts w:ascii="Times New Roman" w:hAnsi="Times New Roman" w:cs="Times New Roman"/>
        </w:rPr>
      </w:pPr>
      <w:r>
        <w:rPr>
          <w:rFonts w:ascii="Times New Roman" w:hAnsi="Times New Roman" w:cs="Times New Roman"/>
        </w:rPr>
        <w:tab/>
        <w:t>Art</w:t>
      </w:r>
      <w:r w:rsidR="00AB22D7">
        <w:rPr>
          <w:rFonts w:ascii="Times New Roman" w:hAnsi="Times New Roman" w:cs="Times New Roman"/>
        </w:rPr>
        <w:t xml:space="preserve"> and Culture</w:t>
      </w:r>
      <w:r>
        <w:rPr>
          <w:rFonts w:ascii="Times New Roman" w:hAnsi="Times New Roman" w:cs="Times New Roman"/>
        </w:rPr>
        <w:t>: Art I associate with Hinduism is often very ornate and colorful and portrays mystical depictions of gods.</w:t>
      </w:r>
      <w:r w:rsidR="00AB22D7">
        <w:rPr>
          <w:rFonts w:ascii="Times New Roman" w:hAnsi="Times New Roman" w:cs="Times New Roman"/>
        </w:rPr>
        <w:t xml:space="preserve"> Famous Hindus I know include</w:t>
      </w:r>
      <w:r>
        <w:rPr>
          <w:rFonts w:ascii="Times New Roman" w:hAnsi="Times New Roman" w:cs="Times New Roman"/>
        </w:rPr>
        <w:t xml:space="preserve"> Mohandas (Mahatma) Gandhi, first female prime minister of India, Indira Gandhi!</w:t>
      </w:r>
      <w:r w:rsidR="00C22D63">
        <w:rPr>
          <w:rFonts w:ascii="Times New Roman" w:hAnsi="Times New Roman" w:cs="Times New Roman"/>
        </w:rPr>
        <w:br/>
      </w:r>
    </w:p>
    <w:p w14:paraId="35550BE7" w14:textId="5580B711" w:rsidR="007E074D" w:rsidRDefault="007E074D" w:rsidP="007E074D">
      <w:pPr>
        <w:rPr>
          <w:rFonts w:ascii="Times New Roman" w:eastAsia="Times New Roman" w:hAnsi="Times New Roman" w:cs="Times New Roman"/>
          <w:u w:val="single"/>
        </w:rPr>
      </w:pPr>
      <w:r w:rsidRPr="007E074D">
        <w:rPr>
          <w:rFonts w:ascii="Times New Roman" w:eastAsia="Times New Roman" w:hAnsi="Times New Roman" w:cs="Times New Roman"/>
          <w:u w:val="single"/>
        </w:rPr>
        <w:lastRenderedPageBreak/>
        <w:t>Doniger</w:t>
      </w:r>
    </w:p>
    <w:p w14:paraId="45FBF5D8" w14:textId="102AED5E" w:rsidR="007E074D" w:rsidRDefault="007E074D" w:rsidP="007E074D">
      <w:pPr>
        <w:rPr>
          <w:rFonts w:ascii="Times New Roman" w:eastAsia="Times New Roman" w:hAnsi="Times New Roman" w:cs="Times New Roman"/>
        </w:rPr>
      </w:pPr>
      <w:r>
        <w:rPr>
          <w:rFonts w:ascii="Times New Roman" w:eastAsia="Times New Roman" w:hAnsi="Times New Roman" w:cs="Times New Roman"/>
        </w:rPr>
        <w:tab/>
      </w:r>
      <w:r w:rsidR="00AB22D7">
        <w:rPr>
          <w:rFonts w:ascii="Times New Roman" w:eastAsia="Times New Roman" w:hAnsi="Times New Roman" w:cs="Times New Roman"/>
        </w:rPr>
        <w:t xml:space="preserve">The key take-away from </w:t>
      </w:r>
      <w:r w:rsidR="00AB22D7">
        <w:rPr>
          <w:rFonts w:ascii="Times New Roman" w:eastAsia="Times New Roman" w:hAnsi="Times New Roman" w:cs="Times New Roman"/>
          <w:i/>
        </w:rPr>
        <w:t>Time and Space in India</w:t>
      </w:r>
      <w:r w:rsidR="00AB22D7">
        <w:rPr>
          <w:rFonts w:ascii="Times New Roman" w:eastAsia="Times New Roman" w:hAnsi="Times New Roman" w:cs="Times New Roman"/>
        </w:rPr>
        <w:t xml:space="preserve"> is summarized very poetically in the conclusion of the chapter. As Doniger closes with the story of “The Brahmin head and the Pariah Body”, she writes “such a conflation is not a monstrosity, nor is it a mistake – or if it is, it is a </w:t>
      </w:r>
      <w:r w:rsidR="00AB22D7">
        <w:rPr>
          <w:rFonts w:ascii="Times New Roman" w:eastAsia="Times New Roman" w:hAnsi="Times New Roman" w:cs="Times New Roman"/>
          <w:i/>
        </w:rPr>
        <w:t>felix culpa</w:t>
      </w:r>
      <w:r w:rsidR="00AB22D7">
        <w:rPr>
          <w:rFonts w:ascii="Times New Roman" w:eastAsia="Times New Roman" w:hAnsi="Times New Roman" w:cs="Times New Roman"/>
        </w:rPr>
        <w:t xml:space="preserve">” (64). Although I don’t know much about Hinduism yet, I have a feeling that this story will serve as a metaphor for the marriage of dichotomies we may encounter this semester. With regard to her account of the creation of the Indian subcontinent, Doniger’s juxtaposition of the Hindu creation myths with geological theory is also quite interesting as it draws attention to the often unexpected insight we find in religious mythology. She also writes of prior scientific theory that was later proven incorrect to show that what we call science can be as fallible as mystical </w:t>
      </w:r>
      <w:r w:rsidR="00D276C5">
        <w:rPr>
          <w:rFonts w:ascii="Times New Roman" w:eastAsia="Times New Roman" w:hAnsi="Times New Roman" w:cs="Times New Roman"/>
        </w:rPr>
        <w:t xml:space="preserve">cosmology.  I found the story of Manu and his encounter with the fish (which may or may not have been </w:t>
      </w:r>
      <w:r w:rsidR="00D276C5">
        <w:rPr>
          <w:rFonts w:ascii="Times New Roman" w:eastAsia="Times New Roman" w:hAnsi="Times New Roman" w:cs="Times New Roman"/>
          <w:i/>
        </w:rPr>
        <w:t>Vishnu</w:t>
      </w:r>
      <w:r w:rsidR="00D276C5">
        <w:rPr>
          <w:rFonts w:ascii="Times New Roman" w:eastAsia="Times New Roman" w:hAnsi="Times New Roman" w:cs="Times New Roman"/>
        </w:rPr>
        <w:t xml:space="preserve">) very interesting because of its closeness to the Judeo-Christian account of Noah and the flood. There we find an initial destruction of the world with water (as well as a promise of a second, more permanent, destruction by fire) in contrast to the Hindu description of destruction by both fire and water, with the promise of rebirth each time: a balanced, cyclical passage of time to mirror the idea of reincarnation (although I believe that can </w:t>
      </w:r>
      <w:r w:rsidR="00414135">
        <w:rPr>
          <w:rFonts w:ascii="Times New Roman" w:eastAsia="Times New Roman" w:hAnsi="Times New Roman" w:cs="Times New Roman"/>
        </w:rPr>
        <w:t xml:space="preserve">and should </w:t>
      </w:r>
      <w:r w:rsidR="00D276C5">
        <w:rPr>
          <w:rFonts w:ascii="Times New Roman" w:eastAsia="Times New Roman" w:hAnsi="Times New Roman" w:cs="Times New Roman"/>
        </w:rPr>
        <w:t>be escaped).</w:t>
      </w:r>
    </w:p>
    <w:p w14:paraId="51C5066F" w14:textId="77777777" w:rsidR="003E77CA" w:rsidRDefault="003E77CA" w:rsidP="007E074D">
      <w:pPr>
        <w:rPr>
          <w:rFonts w:ascii="Times New Roman" w:eastAsia="Times New Roman" w:hAnsi="Times New Roman" w:cs="Times New Roman"/>
        </w:rPr>
      </w:pPr>
    </w:p>
    <w:p w14:paraId="0F022E05" w14:textId="0F1887EA" w:rsidR="00B73418" w:rsidRPr="003C656F" w:rsidRDefault="003E77CA" w:rsidP="00B73418">
      <w:pPr>
        <w:rPr>
          <w:rFonts w:ascii="Times New Roman" w:eastAsia="Times New Roman" w:hAnsi="Times New Roman" w:cs="Times New Roman"/>
          <w:u w:val="single"/>
        </w:rPr>
      </w:pPr>
      <w:r w:rsidRPr="003E77CA">
        <w:rPr>
          <w:rFonts w:ascii="Times New Roman" w:eastAsia="Times New Roman" w:hAnsi="Times New Roman" w:cs="Times New Roman"/>
          <w:u w:val="single"/>
        </w:rPr>
        <w:t>Flood</w:t>
      </w:r>
    </w:p>
    <w:p w14:paraId="4DB7F349" w14:textId="04BE2EDD" w:rsidR="00B73418" w:rsidRDefault="00B73418" w:rsidP="00B73418">
      <w:pPr>
        <w:ind w:firstLine="720"/>
        <w:rPr>
          <w:rFonts w:ascii="Times New Roman" w:eastAsia="Times New Roman" w:hAnsi="Times New Roman" w:cs="Times New Roman"/>
        </w:rPr>
      </w:pPr>
      <w:r>
        <w:rPr>
          <w:rFonts w:ascii="Times New Roman" w:eastAsia="Times New Roman" w:hAnsi="Times New Roman" w:cs="Times New Roman"/>
        </w:rPr>
        <w:t xml:space="preserve">In </w:t>
      </w:r>
      <w:proofErr w:type="gramStart"/>
      <w:r>
        <w:rPr>
          <w:rFonts w:ascii="Times New Roman" w:eastAsia="Times New Roman" w:hAnsi="Times New Roman" w:cs="Times New Roman"/>
          <w:i/>
        </w:rPr>
        <w:t>An</w:t>
      </w:r>
      <w:proofErr w:type="gramEnd"/>
      <w:r>
        <w:rPr>
          <w:rFonts w:ascii="Times New Roman" w:eastAsia="Times New Roman" w:hAnsi="Times New Roman" w:cs="Times New Roman"/>
          <w:i/>
        </w:rPr>
        <w:t xml:space="preserve"> Introduction to Hinduism</w:t>
      </w:r>
      <w:r>
        <w:rPr>
          <w:rFonts w:ascii="Times New Roman" w:eastAsia="Times New Roman" w:hAnsi="Times New Roman" w:cs="Times New Roman"/>
        </w:rPr>
        <w:t xml:space="preserve"> – “Ancient Origins”, Gavin Flood survey several theories concerning the origins of the Indian people and the Hindu religion. He attempts to balance the influence of the Indus valley civilization with the influence of the Aryan culture. He explains that the relationship between the two cultures is a major topic of debate in the assessing the origins of the languages, social conventions, and, especially, the religion of India. First, he explores the role of the Indus valley civilization which developed around 2500 BCE. It was an advanced civilization with water technologies, drainage systems and municipally managed waste systems. Its economy was likely based on grain. The high level of uniformity in architecture and urban planning suggests centralized, “sophisticated administration and </w:t>
      </w:r>
      <w:r w:rsidR="00414135">
        <w:rPr>
          <w:rFonts w:ascii="Times New Roman" w:eastAsia="Times New Roman" w:hAnsi="Times New Roman" w:cs="Times New Roman"/>
        </w:rPr>
        <w:t xml:space="preserve">a hierarchical structure of authority” (27).  Since much of what is know of the Indus valley civilization is through archeological evidence there is little know about the origins of its language. With regards to religion, the Indus valley civilization included a figure that may be viewed as a precursor to the Hindu god </w:t>
      </w:r>
      <w:r w:rsidR="00414135">
        <w:rPr>
          <w:rFonts w:ascii="Times New Roman" w:eastAsia="Times New Roman" w:hAnsi="Times New Roman" w:cs="Times New Roman"/>
          <w:i/>
        </w:rPr>
        <w:t>Siva</w:t>
      </w:r>
      <w:r w:rsidR="00414135">
        <w:rPr>
          <w:rFonts w:ascii="Times New Roman" w:eastAsia="Times New Roman" w:hAnsi="Times New Roman" w:cs="Times New Roman"/>
        </w:rPr>
        <w:t xml:space="preserve">. The Indus valley civilization declined as a result of flooding or decrease rainfall. Flood goes on to explore the influence of the Aryans. The two major, somewhat opposing, ideas there are the “Aryan migration” thesis and the “cultural transformation” thesis. The migration thesis posits that the Aryans migrated or even invaded around 1500 BCE and took over as the </w:t>
      </w:r>
      <w:r w:rsidR="003C656F">
        <w:rPr>
          <w:rFonts w:ascii="Times New Roman" w:eastAsia="Times New Roman" w:hAnsi="Times New Roman" w:cs="Times New Roman"/>
        </w:rPr>
        <w:t>“</w:t>
      </w:r>
      <w:r w:rsidR="00414135">
        <w:rPr>
          <w:rFonts w:ascii="Times New Roman" w:eastAsia="Times New Roman" w:hAnsi="Times New Roman" w:cs="Times New Roman"/>
        </w:rPr>
        <w:t xml:space="preserve">dominant </w:t>
      </w:r>
      <w:r w:rsidR="003C656F">
        <w:rPr>
          <w:rFonts w:ascii="Times New Roman" w:eastAsia="Times New Roman" w:hAnsi="Times New Roman" w:cs="Times New Roman"/>
        </w:rPr>
        <w:t>cultural force.” This is supported primarily by the similarities in lingual and religious practice to Europeans of the time. The cultural transformation thesis is that Indus valley culture became the Aryan culture over time. This is supported by archeological exploration of “grey ware” and also similarities between Sanskrit and Indo-European languages.</w:t>
      </w:r>
    </w:p>
    <w:p w14:paraId="351B5E59" w14:textId="77777777" w:rsidR="0009011C" w:rsidRDefault="0009011C" w:rsidP="0009011C">
      <w:pPr>
        <w:rPr>
          <w:rFonts w:ascii="Times New Roman" w:eastAsia="Times New Roman" w:hAnsi="Times New Roman" w:cs="Times New Roman"/>
        </w:rPr>
      </w:pPr>
    </w:p>
    <w:p w14:paraId="75FF3A98" w14:textId="2142B5D8" w:rsidR="0009011C" w:rsidRDefault="0009011C" w:rsidP="0009011C">
      <w:pPr>
        <w:rPr>
          <w:rFonts w:ascii="Times New Roman" w:eastAsia="Times New Roman" w:hAnsi="Times New Roman" w:cs="Times New Roman"/>
          <w:u w:val="single"/>
        </w:rPr>
      </w:pPr>
      <w:r>
        <w:rPr>
          <w:rFonts w:ascii="Times New Roman" w:eastAsia="Times New Roman" w:hAnsi="Times New Roman" w:cs="Times New Roman"/>
          <w:u w:val="single"/>
        </w:rPr>
        <w:t>Zimmer</w:t>
      </w:r>
    </w:p>
    <w:p w14:paraId="5B77E2C0" w14:textId="3DA0498F" w:rsidR="0009011C" w:rsidRDefault="0009011C" w:rsidP="0009011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“each containing its Brahma, its Vishnu, and its Shiva” (b6)</w:t>
      </w:r>
    </w:p>
    <w:p w14:paraId="491292D9" w14:textId="46F478BA" w:rsidR="0009011C" w:rsidRDefault="0009011C" w:rsidP="0009011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“the seed of woe and the seed of wisdom are enclosed within this secret” (b7)</w:t>
      </w:r>
    </w:p>
    <w:p w14:paraId="26D93A82" w14:textId="29D47315" w:rsidR="00D75B02" w:rsidRDefault="0009011C" w:rsidP="00D75B0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the army of ants are former </w:t>
      </w:r>
      <w:proofErr w:type="spellStart"/>
      <w:r>
        <w:rPr>
          <w:rFonts w:ascii="Times New Roman" w:eastAsia="Times New Roman" w:hAnsi="Times New Roman" w:cs="Times New Roman"/>
        </w:rPr>
        <w:t>Indras</w:t>
      </w:r>
      <w:proofErr w:type="spellEnd"/>
    </w:p>
    <w:p w14:paraId="564FBC94" w14:textId="4C024C56" w:rsidR="00D75B02" w:rsidRDefault="00D75B02" w:rsidP="00D75B0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can be reincarnated as a god</w:t>
      </w:r>
    </w:p>
    <w:p w14:paraId="0F375F87" w14:textId="4CBC0E84" w:rsidR="00D75B02" w:rsidRDefault="00D75B02" w:rsidP="00D75B0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“the wise are not attached to anything at all”</w:t>
      </w:r>
    </w:p>
    <w:p w14:paraId="350C9B7C" w14:textId="70D0D89E" w:rsidR="00C05770" w:rsidRPr="000E2173" w:rsidRDefault="00C05770" w:rsidP="00D20055">
      <w:pPr>
        <w:ind w:firstLine="720"/>
        <w:rPr>
          <w:rFonts w:ascii="Times New Roman" w:eastAsia="Times New Roman" w:hAnsi="Times New Roman" w:cs="Times New Roman"/>
        </w:rPr>
      </w:pPr>
      <w:r>
        <w:rPr>
          <w:rFonts w:ascii="Times New Roman" w:eastAsia="Times New Roman" w:hAnsi="Times New Roman" w:cs="Times New Roman"/>
        </w:rPr>
        <w:t xml:space="preserve">In </w:t>
      </w:r>
      <w:r>
        <w:rPr>
          <w:rFonts w:ascii="Times New Roman" w:eastAsia="Times New Roman" w:hAnsi="Times New Roman" w:cs="Times New Roman"/>
          <w:i/>
        </w:rPr>
        <w:t>The Parade of Ants</w:t>
      </w:r>
      <w:r>
        <w:rPr>
          <w:rFonts w:ascii="Times New Roman" w:eastAsia="Times New Roman" w:hAnsi="Times New Roman" w:cs="Times New Roman"/>
        </w:rPr>
        <w:t xml:space="preserve">, the king of gods, Indra, commissions the god of arts and crafts, Vishvakarman, to </w:t>
      </w:r>
      <w:r w:rsidR="00D20055">
        <w:rPr>
          <w:rFonts w:ascii="Times New Roman" w:eastAsia="Times New Roman" w:hAnsi="Times New Roman" w:cs="Times New Roman"/>
        </w:rPr>
        <w:t xml:space="preserve">build an extravagant residence. Over time, the king becomes more and more ambitious and demanding of Vishvakarman. As a result, </w:t>
      </w:r>
      <w:r w:rsidR="00D20055">
        <w:rPr>
          <w:rFonts w:ascii="Times New Roman" w:eastAsia="Times New Roman" w:hAnsi="Times New Roman" w:cs="Times New Roman"/>
        </w:rPr>
        <w:t>Vishvakarman</w:t>
      </w:r>
      <w:r w:rsidR="00D20055">
        <w:rPr>
          <w:rFonts w:ascii="Times New Roman" w:eastAsia="Times New Roman" w:hAnsi="Times New Roman" w:cs="Times New Roman"/>
        </w:rPr>
        <w:t xml:space="preserve"> implores Brahma to help him. Brahma then consults Vishnu and together they manage to show the king the vastness of time and his insignificance. He takes their message to heart </w:t>
      </w:r>
      <w:r w:rsidR="00104DB9">
        <w:rPr>
          <w:rFonts w:ascii="Times New Roman" w:eastAsia="Times New Roman" w:hAnsi="Times New Roman" w:cs="Times New Roman"/>
        </w:rPr>
        <w:t>but he is eventually convinced of the importance of the balance between recognizing and acknowledging the grander scope of life in contrast to and balanced with the importance of the personal life. Heinrich Zimmer opens with this story to portray an instance of Hindu ideas of time and its nature. He contrast</w:t>
      </w:r>
      <w:r w:rsidR="000E2173">
        <w:rPr>
          <w:rFonts w:ascii="Times New Roman" w:eastAsia="Times New Roman" w:hAnsi="Times New Roman" w:cs="Times New Roman"/>
        </w:rPr>
        <w:t>s</w:t>
      </w:r>
      <w:r w:rsidR="00104DB9">
        <w:rPr>
          <w:rFonts w:ascii="Times New Roman" w:eastAsia="Times New Roman" w:hAnsi="Times New Roman" w:cs="Times New Roman"/>
        </w:rPr>
        <w:t xml:space="preserve"> the cyclical and predictable Hindu model of time, with is big picture view of all that has been and all that will be, an absolute schedule of creation and destruction that not even the gods can escape, to our Western, </w:t>
      </w:r>
      <w:r w:rsidR="000E2173">
        <w:rPr>
          <w:rFonts w:ascii="Times New Roman" w:eastAsia="Times New Roman" w:hAnsi="Times New Roman" w:cs="Times New Roman"/>
        </w:rPr>
        <w:t xml:space="preserve">human-centered </w:t>
      </w:r>
      <w:r w:rsidR="00104DB9">
        <w:rPr>
          <w:rFonts w:ascii="Times New Roman" w:eastAsia="Times New Roman" w:hAnsi="Times New Roman" w:cs="Times New Roman"/>
        </w:rPr>
        <w:t>view of time and history.</w:t>
      </w:r>
      <w:r w:rsidR="000E2173">
        <w:rPr>
          <w:rFonts w:ascii="Times New Roman" w:eastAsia="Times New Roman" w:hAnsi="Times New Roman" w:cs="Times New Roman"/>
        </w:rPr>
        <w:t xml:space="preserve"> He also describes the four </w:t>
      </w:r>
      <w:proofErr w:type="spellStart"/>
      <w:r w:rsidR="000E2173">
        <w:rPr>
          <w:rFonts w:ascii="Times New Roman" w:eastAsia="Times New Roman" w:hAnsi="Times New Roman" w:cs="Times New Roman"/>
          <w:i/>
        </w:rPr>
        <w:t>yugas</w:t>
      </w:r>
      <w:proofErr w:type="spellEnd"/>
      <w:r w:rsidR="000E2173">
        <w:rPr>
          <w:rFonts w:ascii="Times New Roman" w:eastAsia="Times New Roman" w:hAnsi="Times New Roman" w:cs="Times New Roman"/>
        </w:rPr>
        <w:t xml:space="preserve"> (</w:t>
      </w:r>
      <w:proofErr w:type="spellStart"/>
      <w:r w:rsidR="000E2173">
        <w:rPr>
          <w:rFonts w:ascii="Times New Roman" w:eastAsia="Times New Roman" w:hAnsi="Times New Roman" w:cs="Times New Roman"/>
          <w:i/>
        </w:rPr>
        <w:t>Krita</w:t>
      </w:r>
      <w:proofErr w:type="spellEnd"/>
      <w:r w:rsidR="000E2173">
        <w:rPr>
          <w:rFonts w:ascii="Times New Roman" w:eastAsia="Times New Roman" w:hAnsi="Times New Roman" w:cs="Times New Roman"/>
          <w:i/>
        </w:rPr>
        <w:t xml:space="preserve">, </w:t>
      </w:r>
      <w:proofErr w:type="spellStart"/>
      <w:r w:rsidR="000E2173">
        <w:rPr>
          <w:rFonts w:ascii="Times New Roman" w:eastAsia="Times New Roman" w:hAnsi="Times New Roman" w:cs="Times New Roman"/>
          <w:i/>
        </w:rPr>
        <w:t>Treta</w:t>
      </w:r>
      <w:proofErr w:type="spellEnd"/>
      <w:r w:rsidR="000E2173">
        <w:rPr>
          <w:rFonts w:ascii="Times New Roman" w:eastAsia="Times New Roman" w:hAnsi="Times New Roman" w:cs="Times New Roman"/>
          <w:i/>
        </w:rPr>
        <w:t xml:space="preserve">, </w:t>
      </w:r>
      <w:proofErr w:type="spellStart"/>
      <w:r w:rsidR="000E2173">
        <w:rPr>
          <w:rFonts w:ascii="Times New Roman" w:eastAsia="Times New Roman" w:hAnsi="Times New Roman" w:cs="Times New Roman"/>
          <w:i/>
        </w:rPr>
        <w:t>Dvapara</w:t>
      </w:r>
      <w:proofErr w:type="spellEnd"/>
      <w:r w:rsidR="000E2173">
        <w:rPr>
          <w:rFonts w:ascii="Times New Roman" w:eastAsia="Times New Roman" w:hAnsi="Times New Roman" w:cs="Times New Roman"/>
          <w:i/>
        </w:rPr>
        <w:t>, and Kali</w:t>
      </w:r>
      <w:r w:rsidR="000E2173">
        <w:rPr>
          <w:rFonts w:ascii="Times New Roman" w:eastAsia="Times New Roman" w:hAnsi="Times New Roman" w:cs="Times New Roman"/>
        </w:rPr>
        <w:t>) of each cycle and what they entail</w:t>
      </w:r>
      <w:r w:rsidR="00A063D6">
        <w:rPr>
          <w:rFonts w:ascii="Times New Roman" w:eastAsia="Times New Roman" w:hAnsi="Times New Roman" w:cs="Times New Roman"/>
        </w:rPr>
        <w:t xml:space="preserve"> (apparently we are in the worst, and briefest of the four, </w:t>
      </w:r>
      <w:r w:rsidR="00A063D6">
        <w:rPr>
          <w:rFonts w:ascii="Times New Roman" w:eastAsia="Times New Roman" w:hAnsi="Times New Roman" w:cs="Times New Roman"/>
          <w:i/>
        </w:rPr>
        <w:t>Kali</w:t>
      </w:r>
      <w:r w:rsidR="00A063D6">
        <w:rPr>
          <w:rFonts w:ascii="Times New Roman" w:eastAsia="Times New Roman" w:hAnsi="Times New Roman" w:cs="Times New Roman"/>
        </w:rPr>
        <w:t>!).</w:t>
      </w:r>
      <w:bookmarkStart w:id="0" w:name="_GoBack"/>
      <w:bookmarkEnd w:id="0"/>
    </w:p>
    <w:sectPr w:rsidR="00C05770" w:rsidRPr="000E2173"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7B6E"/>
    <w:multiLevelType w:val="hybridMultilevel"/>
    <w:tmpl w:val="A97C6FBC"/>
    <w:lvl w:ilvl="0" w:tplc="FA3C63E4">
      <w:start w:val="2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D1215B"/>
    <w:multiLevelType w:val="hybridMultilevel"/>
    <w:tmpl w:val="1D128A1A"/>
    <w:lvl w:ilvl="0" w:tplc="AF70D112">
      <w:start w:val="2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E757A19"/>
    <w:multiLevelType w:val="hybridMultilevel"/>
    <w:tmpl w:val="F4786276"/>
    <w:lvl w:ilvl="0" w:tplc="736A2384">
      <w:start w:val="2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C1755D"/>
    <w:multiLevelType w:val="hybridMultilevel"/>
    <w:tmpl w:val="2D403FA8"/>
    <w:lvl w:ilvl="0" w:tplc="32C8B37C">
      <w:start w:val="2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F4"/>
    <w:rsid w:val="00024E09"/>
    <w:rsid w:val="00046E77"/>
    <w:rsid w:val="0009011C"/>
    <w:rsid w:val="000A2872"/>
    <w:rsid w:val="000E2173"/>
    <w:rsid w:val="00104DB9"/>
    <w:rsid w:val="00180340"/>
    <w:rsid w:val="00266236"/>
    <w:rsid w:val="003C656F"/>
    <w:rsid w:val="003E77CA"/>
    <w:rsid w:val="00414135"/>
    <w:rsid w:val="005A1A34"/>
    <w:rsid w:val="005F52B9"/>
    <w:rsid w:val="005F73F4"/>
    <w:rsid w:val="00655FB3"/>
    <w:rsid w:val="006755E7"/>
    <w:rsid w:val="006A28E5"/>
    <w:rsid w:val="006B32E3"/>
    <w:rsid w:val="007E074D"/>
    <w:rsid w:val="00824A0C"/>
    <w:rsid w:val="008F61B9"/>
    <w:rsid w:val="00A063D6"/>
    <w:rsid w:val="00A75E77"/>
    <w:rsid w:val="00AB22D7"/>
    <w:rsid w:val="00B22101"/>
    <w:rsid w:val="00B276EE"/>
    <w:rsid w:val="00B73418"/>
    <w:rsid w:val="00BC0C6E"/>
    <w:rsid w:val="00C05770"/>
    <w:rsid w:val="00C22D63"/>
    <w:rsid w:val="00D13861"/>
    <w:rsid w:val="00D20055"/>
    <w:rsid w:val="00D276C5"/>
    <w:rsid w:val="00D75B02"/>
    <w:rsid w:val="00DA354D"/>
    <w:rsid w:val="00E0197F"/>
    <w:rsid w:val="00E17BF1"/>
    <w:rsid w:val="00E6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C05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562746">
      <w:bodyDiv w:val="1"/>
      <w:marLeft w:val="0"/>
      <w:marRight w:val="0"/>
      <w:marTop w:val="0"/>
      <w:marBottom w:val="0"/>
      <w:divBdr>
        <w:top w:val="none" w:sz="0" w:space="0" w:color="auto"/>
        <w:left w:val="none" w:sz="0" w:space="0" w:color="auto"/>
        <w:bottom w:val="none" w:sz="0" w:space="0" w:color="auto"/>
        <w:right w:val="none" w:sz="0" w:space="0" w:color="auto"/>
      </w:divBdr>
    </w:div>
    <w:div w:id="1807235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1245</Words>
  <Characters>7102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5</cp:revision>
  <dcterms:created xsi:type="dcterms:W3CDTF">2016-01-23T19:12:00Z</dcterms:created>
  <dcterms:modified xsi:type="dcterms:W3CDTF">2016-01-25T06:55:00Z</dcterms:modified>
</cp:coreProperties>
</file>