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3C5A" w:rsidRPr="002840E8" w:rsidRDefault="00B73C5A">
      <w:pPr>
        <w:spacing w:after="0" w:line="240" w:lineRule="auto"/>
        <w:jc w:val="center"/>
        <w:rPr>
          <w:rFonts w:ascii="Times New Roman" w:eastAsia="Times New Roman" w:hAnsi="Times New Roman" w:cs="Times New Roman"/>
          <w:sz w:val="24"/>
          <w:szCs w:val="24"/>
        </w:rPr>
      </w:pPr>
    </w:p>
    <w:p w14:paraId="00000002" w14:textId="576E719F" w:rsidR="00B73C5A" w:rsidRPr="002840E8" w:rsidRDefault="0079388D" w:rsidP="002840E8">
      <w:pPr>
        <w:ind w:left="-754" w:firstLine="754"/>
        <w:jc w:val="center"/>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t>KELVIN ADU GYAMFI</w:t>
      </w:r>
    </w:p>
    <w:p w14:paraId="7DC6E3B0" w14:textId="75F7C88E" w:rsidR="0079388D" w:rsidRPr="002840E8" w:rsidRDefault="00BB68DE" w:rsidP="002840E8">
      <w:pPr>
        <w:jc w:val="center"/>
        <w:rPr>
          <w:rFonts w:ascii="Times New Roman" w:eastAsia="Times New Roman" w:hAnsi="Times New Roman" w:cs="Times New Roman"/>
          <w:sz w:val="24"/>
          <w:szCs w:val="24"/>
        </w:rPr>
      </w:pPr>
      <w:r w:rsidRPr="002840E8">
        <w:rPr>
          <w:rFonts w:ascii="Times New Roman" w:eastAsia="Times New Roman" w:hAnsi="Times New Roman" w:cs="Times New Roman"/>
          <w:sz w:val="24"/>
          <w:szCs w:val="24"/>
        </w:rPr>
        <w:t>P.O. Box</w:t>
      </w:r>
      <w:r w:rsidR="0079388D" w:rsidRPr="002840E8">
        <w:rPr>
          <w:rFonts w:ascii="Times New Roman" w:eastAsia="Times New Roman" w:hAnsi="Times New Roman" w:cs="Times New Roman"/>
          <w:sz w:val="24"/>
          <w:szCs w:val="24"/>
        </w:rPr>
        <w:t xml:space="preserve"> 12306,</w:t>
      </w:r>
      <w:r w:rsidRPr="002840E8">
        <w:rPr>
          <w:rFonts w:ascii="Times New Roman" w:eastAsia="Times New Roman" w:hAnsi="Times New Roman" w:cs="Times New Roman"/>
          <w:sz w:val="24"/>
          <w:szCs w:val="24"/>
        </w:rPr>
        <w:t xml:space="preserve"> </w:t>
      </w:r>
      <w:proofErr w:type="spellStart"/>
      <w:r w:rsidR="0079388D" w:rsidRPr="002840E8">
        <w:rPr>
          <w:rFonts w:ascii="Times New Roman" w:eastAsia="Times New Roman" w:hAnsi="Times New Roman" w:cs="Times New Roman"/>
          <w:sz w:val="24"/>
          <w:szCs w:val="24"/>
        </w:rPr>
        <w:t>Adum</w:t>
      </w:r>
      <w:proofErr w:type="spellEnd"/>
      <w:r w:rsidR="00B017C0" w:rsidRPr="002840E8">
        <w:rPr>
          <w:rFonts w:ascii="Times New Roman" w:eastAsia="Times New Roman" w:hAnsi="Times New Roman" w:cs="Times New Roman"/>
          <w:sz w:val="24"/>
          <w:szCs w:val="24"/>
        </w:rPr>
        <w:t xml:space="preserve"> </w:t>
      </w:r>
      <w:r w:rsidRPr="002840E8">
        <w:rPr>
          <w:rFonts w:ascii="Times New Roman" w:eastAsia="Times New Roman" w:hAnsi="Times New Roman" w:cs="Times New Roman"/>
          <w:sz w:val="24"/>
          <w:szCs w:val="24"/>
        </w:rPr>
        <w:t xml:space="preserve">- </w:t>
      </w:r>
      <w:r w:rsidR="0079388D" w:rsidRPr="002840E8">
        <w:rPr>
          <w:rFonts w:ascii="Times New Roman" w:eastAsia="Times New Roman" w:hAnsi="Times New Roman" w:cs="Times New Roman"/>
          <w:sz w:val="24"/>
          <w:szCs w:val="24"/>
        </w:rPr>
        <w:t>Kumasi</w:t>
      </w:r>
      <w:r w:rsidRPr="002840E8">
        <w:rPr>
          <w:rFonts w:ascii="Times New Roman" w:eastAsia="Times New Roman" w:hAnsi="Times New Roman" w:cs="Times New Roman"/>
          <w:sz w:val="24"/>
          <w:szCs w:val="24"/>
        </w:rPr>
        <w:t>, +233</w:t>
      </w:r>
      <w:r w:rsidR="00B017C0" w:rsidRPr="002840E8">
        <w:rPr>
          <w:rFonts w:ascii="Times New Roman" w:eastAsia="Times New Roman" w:hAnsi="Times New Roman" w:cs="Times New Roman"/>
          <w:sz w:val="24"/>
          <w:szCs w:val="24"/>
        </w:rPr>
        <w:t xml:space="preserve"> </w:t>
      </w:r>
      <w:r w:rsidR="0079388D" w:rsidRPr="002840E8">
        <w:rPr>
          <w:rFonts w:ascii="Times New Roman" w:eastAsia="Times New Roman" w:hAnsi="Times New Roman" w:cs="Times New Roman"/>
          <w:sz w:val="24"/>
          <w:szCs w:val="24"/>
        </w:rPr>
        <w:t>549070735</w:t>
      </w:r>
      <w:r w:rsidRPr="002840E8">
        <w:rPr>
          <w:rFonts w:ascii="Times New Roman" w:eastAsia="Times New Roman" w:hAnsi="Times New Roman" w:cs="Times New Roman"/>
          <w:sz w:val="24"/>
          <w:szCs w:val="24"/>
        </w:rPr>
        <w:t>, +2</w:t>
      </w:r>
      <w:r w:rsidR="00B017C0" w:rsidRPr="002840E8">
        <w:rPr>
          <w:rFonts w:ascii="Times New Roman" w:eastAsia="Times New Roman" w:hAnsi="Times New Roman" w:cs="Times New Roman"/>
          <w:sz w:val="24"/>
          <w:szCs w:val="24"/>
        </w:rPr>
        <w:t xml:space="preserve">33 </w:t>
      </w:r>
      <w:r w:rsidR="0079388D" w:rsidRPr="002840E8">
        <w:rPr>
          <w:rFonts w:ascii="Times New Roman" w:eastAsia="Times New Roman" w:hAnsi="Times New Roman" w:cs="Times New Roman"/>
          <w:sz w:val="24"/>
          <w:szCs w:val="24"/>
        </w:rPr>
        <w:t>242104250</w:t>
      </w:r>
    </w:p>
    <w:p w14:paraId="00000003" w14:textId="11A8714E" w:rsidR="00B73C5A" w:rsidRPr="002840E8" w:rsidRDefault="00BB68DE" w:rsidP="002840E8">
      <w:pPr>
        <w:jc w:val="center"/>
        <w:rPr>
          <w:rFonts w:ascii="Times New Roman" w:eastAsia="Times New Roman" w:hAnsi="Times New Roman" w:cs="Times New Roman"/>
          <w:color w:val="000000"/>
          <w:sz w:val="24"/>
          <w:szCs w:val="24"/>
          <w:u w:val="single"/>
        </w:rPr>
      </w:pPr>
      <w:r w:rsidRPr="002840E8">
        <w:rPr>
          <w:rFonts w:ascii="Times New Roman" w:eastAsia="Times New Roman" w:hAnsi="Times New Roman" w:cs="Times New Roman"/>
          <w:sz w:val="24"/>
          <w:szCs w:val="24"/>
        </w:rPr>
        <w:t>Email:</w:t>
      </w:r>
      <w:hyperlink r:id="rId8" w:history="1">
        <w:r w:rsidR="0079388D" w:rsidRPr="002840E8">
          <w:rPr>
            <w:rStyle w:val="Hyperlink"/>
            <w:rFonts w:ascii="Times New Roman" w:eastAsia="Times New Roman" w:hAnsi="Times New Roman" w:cs="Times New Roman"/>
            <w:sz w:val="24"/>
            <w:szCs w:val="24"/>
          </w:rPr>
          <w:t>kelvinadugyamfi00@gmail.com</w:t>
        </w:r>
      </w:hyperlink>
    </w:p>
    <w:p w14:paraId="00000004" w14:textId="27465F97" w:rsidR="00B73C5A" w:rsidRPr="002840E8" w:rsidRDefault="00BB68DE" w:rsidP="002840E8">
      <w:pPr>
        <w:rPr>
          <w:rFonts w:ascii="Times New Roman" w:eastAsia="Times New Roman" w:hAnsi="Times New Roman" w:cs="Times New Roman"/>
          <w:b/>
          <w:i/>
          <w:sz w:val="24"/>
          <w:szCs w:val="24"/>
          <w:u w:val="single"/>
        </w:rPr>
      </w:pPr>
      <w:r w:rsidRPr="002840E8">
        <w:rPr>
          <w:rFonts w:ascii="Times New Roman" w:eastAsia="Times New Roman" w:hAnsi="Times New Roman" w:cs="Times New Roman"/>
          <w:sz w:val="24"/>
          <w:szCs w:val="24"/>
        </w:rPr>
        <w:t xml:space="preserve"> </w:t>
      </w:r>
      <w:r w:rsidRPr="002840E8">
        <w:rPr>
          <w:rFonts w:ascii="Times New Roman" w:eastAsia="Times New Roman" w:hAnsi="Times New Roman" w:cs="Times New Roman"/>
          <w:b/>
          <w:sz w:val="24"/>
          <w:szCs w:val="24"/>
          <w:u w:val="single"/>
        </w:rPr>
        <w:t>BIODATA</w:t>
      </w:r>
    </w:p>
    <w:p w14:paraId="00000005" w14:textId="276850C6" w:rsidR="00B73C5A" w:rsidRPr="002840E8" w:rsidRDefault="00BB68DE" w:rsidP="002840E8">
      <w:pPr>
        <w:spacing w:after="0"/>
        <w:rPr>
          <w:rFonts w:ascii="Times New Roman" w:eastAsia="Times New Roman" w:hAnsi="Times New Roman" w:cs="Times New Roman"/>
          <w:sz w:val="24"/>
          <w:szCs w:val="24"/>
        </w:rPr>
      </w:pPr>
      <w:r w:rsidRPr="002840E8">
        <w:rPr>
          <w:rFonts w:ascii="Times New Roman" w:eastAsia="Times New Roman" w:hAnsi="Times New Roman" w:cs="Times New Roman"/>
          <w:b/>
          <w:sz w:val="24"/>
          <w:szCs w:val="24"/>
        </w:rPr>
        <w:t xml:space="preserve"> Sex</w:t>
      </w:r>
      <w:r w:rsidRPr="002840E8">
        <w:rPr>
          <w:rFonts w:ascii="Times New Roman" w:eastAsia="Times New Roman" w:hAnsi="Times New Roman" w:cs="Times New Roman"/>
          <w:sz w:val="24"/>
          <w:szCs w:val="24"/>
        </w:rPr>
        <w:t>-</w:t>
      </w:r>
      <w:r w:rsidR="00B017C0" w:rsidRPr="002840E8">
        <w:rPr>
          <w:rFonts w:ascii="Times New Roman" w:eastAsia="Times New Roman" w:hAnsi="Times New Roman" w:cs="Times New Roman"/>
          <w:sz w:val="24"/>
          <w:szCs w:val="24"/>
        </w:rPr>
        <w:t>M</w:t>
      </w:r>
      <w:r w:rsidRPr="002840E8">
        <w:rPr>
          <w:rFonts w:ascii="Times New Roman" w:eastAsia="Times New Roman" w:hAnsi="Times New Roman" w:cs="Times New Roman"/>
          <w:sz w:val="24"/>
          <w:szCs w:val="24"/>
        </w:rPr>
        <w:t>ale</w:t>
      </w:r>
    </w:p>
    <w:p w14:paraId="00000006" w14:textId="77777777" w:rsidR="00B73C5A" w:rsidRPr="002840E8" w:rsidRDefault="00BB68DE" w:rsidP="002840E8">
      <w:pPr>
        <w:spacing w:after="0"/>
        <w:rPr>
          <w:rFonts w:ascii="Times New Roman" w:eastAsia="Times New Roman" w:hAnsi="Times New Roman" w:cs="Times New Roman"/>
          <w:sz w:val="24"/>
          <w:szCs w:val="24"/>
        </w:rPr>
      </w:pPr>
      <w:r w:rsidRPr="002840E8">
        <w:rPr>
          <w:rFonts w:ascii="Times New Roman" w:eastAsia="Times New Roman" w:hAnsi="Times New Roman" w:cs="Times New Roman"/>
          <w:sz w:val="24"/>
          <w:szCs w:val="24"/>
        </w:rPr>
        <w:t xml:space="preserve"> </w:t>
      </w:r>
      <w:r w:rsidRPr="002840E8">
        <w:rPr>
          <w:rFonts w:ascii="Times New Roman" w:eastAsia="Times New Roman" w:hAnsi="Times New Roman" w:cs="Times New Roman"/>
          <w:b/>
          <w:sz w:val="24"/>
          <w:szCs w:val="24"/>
        </w:rPr>
        <w:t>Religion</w:t>
      </w:r>
      <w:r w:rsidRPr="002840E8">
        <w:rPr>
          <w:rFonts w:ascii="Times New Roman" w:eastAsia="Times New Roman" w:hAnsi="Times New Roman" w:cs="Times New Roman"/>
          <w:sz w:val="24"/>
          <w:szCs w:val="24"/>
        </w:rPr>
        <w:t>- Christian</w:t>
      </w:r>
    </w:p>
    <w:p w14:paraId="00000007" w14:textId="77777777" w:rsidR="00B73C5A" w:rsidRPr="002840E8" w:rsidRDefault="00BB68DE" w:rsidP="002840E8">
      <w:pPr>
        <w:spacing w:after="0"/>
        <w:rPr>
          <w:rFonts w:ascii="Times New Roman" w:eastAsia="Times New Roman" w:hAnsi="Times New Roman" w:cs="Times New Roman"/>
          <w:sz w:val="24"/>
          <w:szCs w:val="24"/>
        </w:rPr>
      </w:pPr>
      <w:r w:rsidRPr="002840E8">
        <w:rPr>
          <w:rFonts w:ascii="Times New Roman" w:eastAsia="Times New Roman" w:hAnsi="Times New Roman" w:cs="Times New Roman"/>
          <w:b/>
          <w:sz w:val="24"/>
          <w:szCs w:val="24"/>
        </w:rPr>
        <w:t xml:space="preserve"> Nationality</w:t>
      </w:r>
      <w:r w:rsidRPr="002840E8">
        <w:rPr>
          <w:rFonts w:ascii="Times New Roman" w:eastAsia="Times New Roman" w:hAnsi="Times New Roman" w:cs="Times New Roman"/>
          <w:sz w:val="24"/>
          <w:szCs w:val="24"/>
        </w:rPr>
        <w:t>- Ghanaian</w:t>
      </w:r>
    </w:p>
    <w:p w14:paraId="00000008" w14:textId="58C23361" w:rsidR="00B73C5A" w:rsidRPr="002840E8" w:rsidRDefault="00BB68DE" w:rsidP="002840E8">
      <w:pPr>
        <w:spacing w:after="0"/>
        <w:rPr>
          <w:rFonts w:ascii="Times New Roman" w:eastAsia="Times New Roman" w:hAnsi="Times New Roman" w:cs="Times New Roman"/>
          <w:sz w:val="24"/>
          <w:szCs w:val="24"/>
        </w:rPr>
      </w:pPr>
      <w:r w:rsidRPr="002840E8">
        <w:rPr>
          <w:rFonts w:ascii="Times New Roman" w:eastAsia="Times New Roman" w:hAnsi="Times New Roman" w:cs="Times New Roman"/>
          <w:b/>
          <w:sz w:val="24"/>
          <w:szCs w:val="24"/>
        </w:rPr>
        <w:t xml:space="preserve"> Languages Spoken</w:t>
      </w:r>
      <w:r w:rsidRPr="002840E8">
        <w:rPr>
          <w:rFonts w:ascii="Times New Roman" w:eastAsia="Times New Roman" w:hAnsi="Times New Roman" w:cs="Times New Roman"/>
          <w:sz w:val="24"/>
          <w:szCs w:val="24"/>
        </w:rPr>
        <w:t>: English &amp; Twi.</w:t>
      </w:r>
    </w:p>
    <w:p w14:paraId="00000009"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0A" w14:textId="77777777" w:rsidR="00B73C5A" w:rsidRPr="002840E8" w:rsidRDefault="00BB68DE" w:rsidP="002840E8">
      <w:pPr>
        <w:pBdr>
          <w:bottom w:val="single" w:sz="6"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t>PERSONALITY PROFILE</w:t>
      </w:r>
    </w:p>
    <w:p w14:paraId="0000000B"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3DC338E1" w14:textId="608667C4" w:rsidR="00B017C0" w:rsidRPr="002840E8" w:rsidRDefault="00BB68DE" w:rsidP="002840E8">
      <w:pPr>
        <w:suppressAutoHyphens/>
        <w:autoSpaceDN w:val="0"/>
        <w:spacing w:after="121" w:line="256" w:lineRule="auto"/>
        <w:ind w:right="1056"/>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sz w:val="24"/>
          <w:szCs w:val="24"/>
        </w:rPr>
        <w:t>I am a</w:t>
      </w:r>
      <w:r w:rsidR="00952633" w:rsidRPr="002840E8">
        <w:rPr>
          <w:rFonts w:ascii="Times New Roman" w:eastAsia="Times New Roman" w:hAnsi="Times New Roman" w:cs="Times New Roman"/>
          <w:sz w:val="24"/>
          <w:szCs w:val="24"/>
        </w:rPr>
        <w:t xml:space="preserve"> </w:t>
      </w:r>
      <w:r w:rsidR="004C6B7C" w:rsidRPr="002840E8">
        <w:rPr>
          <w:rFonts w:ascii="Times New Roman" w:eastAsia="Times New Roman" w:hAnsi="Times New Roman" w:cs="Times New Roman"/>
          <w:sz w:val="24"/>
          <w:szCs w:val="24"/>
        </w:rPr>
        <w:t>strong-minded</w:t>
      </w:r>
      <w:r w:rsidRPr="002840E8">
        <w:rPr>
          <w:rFonts w:ascii="Times New Roman" w:eastAsia="Times New Roman" w:hAnsi="Times New Roman" w:cs="Times New Roman"/>
          <w:sz w:val="24"/>
          <w:szCs w:val="24"/>
        </w:rPr>
        <w:t xml:space="preserve">, multi-skilled, hardworking and efficient graduate who has developed a mature and responsible approach to any task/situation presented with. I am an </w:t>
      </w:r>
      <w:r w:rsidR="00952633" w:rsidRPr="002840E8">
        <w:rPr>
          <w:rFonts w:ascii="Times New Roman" w:eastAsia="Times New Roman" w:hAnsi="Times New Roman" w:cs="Times New Roman"/>
          <w:sz w:val="24"/>
          <w:szCs w:val="24"/>
        </w:rPr>
        <w:t>admirable</w:t>
      </w:r>
      <w:r w:rsidRPr="002840E8">
        <w:rPr>
          <w:rFonts w:ascii="Times New Roman" w:eastAsia="Times New Roman" w:hAnsi="Times New Roman" w:cs="Times New Roman"/>
          <w:sz w:val="24"/>
          <w:szCs w:val="24"/>
        </w:rPr>
        <w:t xml:space="preserve"> team player and have the ability to work under pressure.</w:t>
      </w:r>
      <w:r w:rsidR="00B017C0" w:rsidRPr="002840E8">
        <w:rPr>
          <w:rFonts w:ascii="Times New Roman" w:eastAsia="Times New Roman" w:hAnsi="Times New Roman" w:cs="Times New Roman"/>
          <w:color w:val="000000"/>
          <w:sz w:val="24"/>
          <w:szCs w:val="24"/>
          <w:lang w:val="en-GB"/>
        </w:rPr>
        <w:t xml:space="preserve">   </w:t>
      </w:r>
    </w:p>
    <w:p w14:paraId="0000000C" w14:textId="6868AD61" w:rsidR="00B73C5A" w:rsidRPr="002840E8" w:rsidRDefault="00B017C0" w:rsidP="002840E8">
      <w:pPr>
        <w:suppressAutoHyphens/>
        <w:autoSpaceDN w:val="0"/>
        <w:spacing w:after="0" w:line="256" w:lineRule="auto"/>
        <w:ind w:left="14"/>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b/>
          <w:i/>
          <w:color w:val="000000"/>
          <w:sz w:val="24"/>
          <w:szCs w:val="24"/>
          <w:lang w:val="en-GB"/>
        </w:rPr>
        <w:t xml:space="preserve"> </w:t>
      </w:r>
      <w:r w:rsidRPr="002840E8">
        <w:rPr>
          <w:rFonts w:ascii="Times New Roman" w:eastAsia="Times New Roman" w:hAnsi="Times New Roman" w:cs="Times New Roman"/>
          <w:color w:val="000000"/>
          <w:sz w:val="24"/>
          <w:szCs w:val="24"/>
          <w:lang w:val="en-GB"/>
        </w:rPr>
        <w:t xml:space="preserve"> </w:t>
      </w:r>
    </w:p>
    <w:p w14:paraId="0000000D" w14:textId="77777777" w:rsidR="00B73C5A" w:rsidRPr="002840E8" w:rsidRDefault="00BB68DE" w:rsidP="002840E8">
      <w:pPr>
        <w:pBdr>
          <w:bottom w:val="single" w:sz="4"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t>CAREER OBJECTIVE</w:t>
      </w:r>
    </w:p>
    <w:p w14:paraId="0000000E"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67FC15ED" w14:textId="77777777" w:rsidR="00952633" w:rsidRPr="002840E8" w:rsidRDefault="00952633" w:rsidP="002840E8">
      <w:pPr>
        <w:spacing w:after="2" w:line="352" w:lineRule="auto"/>
        <w:ind w:right="1056"/>
        <w:rPr>
          <w:rFonts w:ascii="Times New Roman" w:hAnsi="Times New Roman" w:cs="Times New Roman"/>
          <w:sz w:val="24"/>
          <w:szCs w:val="24"/>
        </w:rPr>
      </w:pPr>
      <w:r w:rsidRPr="002840E8">
        <w:rPr>
          <w:rFonts w:ascii="Times New Roman" w:hAnsi="Times New Roman" w:cs="Times New Roman"/>
          <w:sz w:val="24"/>
          <w:szCs w:val="24"/>
        </w:rPr>
        <w:t xml:space="preserve">To be a highly efficient professional employee and a point of success to any organization I find myself as an employee. Ready to keenly deliver the best services within a department by putting the “theory” (the plans) into “practice”, interpreting them, and so arranging the work to be performed that the objectives will be achieved as laid down in the plans.  </w:t>
      </w:r>
    </w:p>
    <w:p w14:paraId="00000010" w14:textId="77777777" w:rsidR="00B73C5A" w:rsidRPr="002840E8" w:rsidRDefault="00BB68DE" w:rsidP="002840E8">
      <w:pPr>
        <w:pBdr>
          <w:bottom w:val="single" w:sz="6"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t>EDUCATION</w:t>
      </w:r>
    </w:p>
    <w:p w14:paraId="00000011" w14:textId="77777777" w:rsidR="00B73C5A" w:rsidRPr="002840E8" w:rsidRDefault="00B73C5A" w:rsidP="002840E8">
      <w:pPr>
        <w:spacing w:after="0" w:line="240" w:lineRule="auto"/>
        <w:rPr>
          <w:rFonts w:ascii="Times New Roman" w:eastAsia="Times New Roman" w:hAnsi="Times New Roman" w:cs="Times New Roman"/>
          <w:b/>
          <w:sz w:val="24"/>
          <w:szCs w:val="24"/>
        </w:rPr>
      </w:pPr>
    </w:p>
    <w:tbl>
      <w:tblPr>
        <w:tblW w:w="9924" w:type="dxa"/>
        <w:tblInd w:w="-1" w:type="dxa"/>
        <w:tblCellMar>
          <w:left w:w="10" w:type="dxa"/>
          <w:right w:w="10" w:type="dxa"/>
        </w:tblCellMar>
        <w:tblLook w:val="0000" w:firstRow="0" w:lastRow="0" w:firstColumn="0" w:lastColumn="0" w:noHBand="0" w:noVBand="0"/>
      </w:tblPr>
      <w:tblGrid>
        <w:gridCol w:w="109"/>
        <w:gridCol w:w="2575"/>
        <w:gridCol w:w="109"/>
        <w:gridCol w:w="7022"/>
        <w:gridCol w:w="109"/>
      </w:tblGrid>
      <w:tr w:rsidR="00E2265A" w:rsidRPr="002840E8" w14:paraId="4ADB99A4" w14:textId="77777777" w:rsidTr="0079388D">
        <w:trPr>
          <w:gridAfter w:val="1"/>
          <w:wAfter w:w="109" w:type="dxa"/>
          <w:trHeight w:val="401"/>
        </w:trPr>
        <w:tc>
          <w:tcPr>
            <w:tcW w:w="2684" w:type="dxa"/>
            <w:gridSpan w:val="2"/>
            <w:shd w:val="clear" w:color="auto" w:fill="auto"/>
            <w:tcMar>
              <w:top w:w="0" w:type="dxa"/>
              <w:left w:w="108" w:type="dxa"/>
              <w:bottom w:w="0" w:type="dxa"/>
              <w:right w:w="108" w:type="dxa"/>
            </w:tcMar>
          </w:tcPr>
          <w:p w14:paraId="041E3206" w14:textId="77777777"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Institution:</w:t>
            </w:r>
          </w:p>
        </w:tc>
        <w:tc>
          <w:tcPr>
            <w:tcW w:w="7131" w:type="dxa"/>
            <w:gridSpan w:val="2"/>
            <w:shd w:val="clear" w:color="auto" w:fill="auto"/>
            <w:tcMar>
              <w:top w:w="0" w:type="dxa"/>
              <w:left w:w="108" w:type="dxa"/>
              <w:bottom w:w="0" w:type="dxa"/>
              <w:right w:w="108" w:type="dxa"/>
            </w:tcMar>
          </w:tcPr>
          <w:p w14:paraId="1571D3EB" w14:textId="37023B62"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b/>
                <w:sz w:val="24"/>
                <w:szCs w:val="24"/>
              </w:rPr>
              <w:t>K</w:t>
            </w:r>
            <w:r w:rsidR="0079388D" w:rsidRPr="002840E8">
              <w:rPr>
                <w:rFonts w:ascii="Times New Roman" w:hAnsi="Times New Roman" w:cs="Times New Roman"/>
                <w:b/>
                <w:sz w:val="24"/>
                <w:szCs w:val="24"/>
              </w:rPr>
              <w:t>wame Nkrumah University of Science &amp; Technology</w:t>
            </w:r>
            <w:r w:rsidRPr="002840E8">
              <w:rPr>
                <w:rFonts w:ascii="Times New Roman" w:hAnsi="Times New Roman" w:cs="Times New Roman"/>
                <w:sz w:val="24"/>
                <w:szCs w:val="24"/>
              </w:rPr>
              <w:t xml:space="preserve"> </w:t>
            </w:r>
          </w:p>
        </w:tc>
      </w:tr>
      <w:tr w:rsidR="00E2265A" w:rsidRPr="002840E8" w14:paraId="0F4431EE" w14:textId="77777777" w:rsidTr="0079388D">
        <w:trPr>
          <w:gridAfter w:val="1"/>
          <w:wAfter w:w="109" w:type="dxa"/>
          <w:trHeight w:val="360"/>
        </w:trPr>
        <w:tc>
          <w:tcPr>
            <w:tcW w:w="2684" w:type="dxa"/>
            <w:gridSpan w:val="2"/>
            <w:shd w:val="clear" w:color="auto" w:fill="auto"/>
            <w:tcMar>
              <w:top w:w="0" w:type="dxa"/>
              <w:left w:w="108" w:type="dxa"/>
              <w:bottom w:w="0" w:type="dxa"/>
              <w:right w:w="108" w:type="dxa"/>
            </w:tcMar>
          </w:tcPr>
          <w:p w14:paraId="65A1F60D" w14:textId="77777777"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Year of Study:</w:t>
            </w:r>
          </w:p>
        </w:tc>
        <w:tc>
          <w:tcPr>
            <w:tcW w:w="7131" w:type="dxa"/>
            <w:gridSpan w:val="2"/>
            <w:shd w:val="clear" w:color="auto" w:fill="auto"/>
            <w:tcMar>
              <w:top w:w="0" w:type="dxa"/>
              <w:left w:w="108" w:type="dxa"/>
              <w:bottom w:w="0" w:type="dxa"/>
              <w:right w:w="108" w:type="dxa"/>
            </w:tcMar>
          </w:tcPr>
          <w:p w14:paraId="116949E3" w14:textId="2A4A493F"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September, 20</w:t>
            </w:r>
            <w:r w:rsidR="0079388D" w:rsidRPr="002840E8">
              <w:rPr>
                <w:rFonts w:ascii="Times New Roman" w:hAnsi="Times New Roman" w:cs="Times New Roman"/>
                <w:sz w:val="24"/>
                <w:szCs w:val="24"/>
              </w:rPr>
              <w:t>13</w:t>
            </w:r>
            <w:r w:rsidRPr="002840E8">
              <w:rPr>
                <w:rFonts w:ascii="Times New Roman" w:hAnsi="Times New Roman" w:cs="Times New Roman"/>
                <w:sz w:val="24"/>
                <w:szCs w:val="24"/>
              </w:rPr>
              <w:t xml:space="preserve"> – to July 20</w:t>
            </w:r>
            <w:r w:rsidR="0079388D" w:rsidRPr="002840E8">
              <w:rPr>
                <w:rFonts w:ascii="Times New Roman" w:hAnsi="Times New Roman" w:cs="Times New Roman"/>
                <w:sz w:val="24"/>
                <w:szCs w:val="24"/>
              </w:rPr>
              <w:t>17</w:t>
            </w:r>
          </w:p>
        </w:tc>
      </w:tr>
      <w:tr w:rsidR="00E2265A" w:rsidRPr="002840E8" w14:paraId="13EFA681" w14:textId="77777777" w:rsidTr="0079388D">
        <w:trPr>
          <w:gridAfter w:val="1"/>
          <w:wAfter w:w="109" w:type="dxa"/>
          <w:trHeight w:val="346"/>
        </w:trPr>
        <w:tc>
          <w:tcPr>
            <w:tcW w:w="2684" w:type="dxa"/>
            <w:gridSpan w:val="2"/>
            <w:shd w:val="clear" w:color="auto" w:fill="auto"/>
            <w:tcMar>
              <w:top w:w="0" w:type="dxa"/>
              <w:left w:w="108" w:type="dxa"/>
              <w:bottom w:w="0" w:type="dxa"/>
              <w:right w:w="108" w:type="dxa"/>
            </w:tcMar>
          </w:tcPr>
          <w:p w14:paraId="463C2E3C" w14:textId="77777777"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 xml:space="preserve">Program of Study:    </w:t>
            </w:r>
          </w:p>
        </w:tc>
        <w:tc>
          <w:tcPr>
            <w:tcW w:w="7131" w:type="dxa"/>
            <w:gridSpan w:val="2"/>
            <w:shd w:val="clear" w:color="auto" w:fill="auto"/>
            <w:tcMar>
              <w:top w:w="0" w:type="dxa"/>
              <w:left w:w="108" w:type="dxa"/>
              <w:bottom w:w="0" w:type="dxa"/>
              <w:right w:w="108" w:type="dxa"/>
            </w:tcMar>
          </w:tcPr>
          <w:p w14:paraId="0DC6852C" w14:textId="3AC10DD4"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b/>
                <w:sz w:val="24"/>
                <w:szCs w:val="24"/>
              </w:rPr>
              <w:t>BSc</w:t>
            </w:r>
            <w:r w:rsidRPr="002840E8">
              <w:rPr>
                <w:rFonts w:ascii="Times New Roman" w:hAnsi="Times New Roman" w:cs="Times New Roman"/>
                <w:sz w:val="24"/>
                <w:szCs w:val="24"/>
              </w:rPr>
              <w:t>. Business Administration (</w:t>
            </w:r>
            <w:r w:rsidR="0079388D" w:rsidRPr="002840E8">
              <w:rPr>
                <w:rFonts w:ascii="Times New Roman" w:hAnsi="Times New Roman" w:cs="Times New Roman"/>
                <w:b/>
                <w:sz w:val="24"/>
                <w:szCs w:val="24"/>
              </w:rPr>
              <w:t>Human Resource Management</w:t>
            </w:r>
            <w:r w:rsidRPr="002840E8">
              <w:rPr>
                <w:rFonts w:ascii="Times New Roman" w:hAnsi="Times New Roman" w:cs="Times New Roman"/>
                <w:b/>
                <w:sz w:val="24"/>
                <w:szCs w:val="24"/>
              </w:rPr>
              <w:t xml:space="preserve"> option</w:t>
            </w:r>
            <w:r w:rsidRPr="002840E8">
              <w:rPr>
                <w:rFonts w:ascii="Times New Roman" w:hAnsi="Times New Roman" w:cs="Times New Roman"/>
                <w:sz w:val="24"/>
                <w:szCs w:val="24"/>
              </w:rPr>
              <w:t>)</w:t>
            </w:r>
          </w:p>
        </w:tc>
      </w:tr>
      <w:tr w:rsidR="00E2265A" w:rsidRPr="002840E8" w14:paraId="20DA205A" w14:textId="77777777" w:rsidTr="0079388D">
        <w:trPr>
          <w:gridAfter w:val="1"/>
          <w:wAfter w:w="109" w:type="dxa"/>
          <w:trHeight w:val="706"/>
        </w:trPr>
        <w:tc>
          <w:tcPr>
            <w:tcW w:w="2684" w:type="dxa"/>
            <w:gridSpan w:val="2"/>
            <w:shd w:val="clear" w:color="auto" w:fill="auto"/>
            <w:tcMar>
              <w:top w:w="0" w:type="dxa"/>
              <w:left w:w="108" w:type="dxa"/>
              <w:bottom w:w="0" w:type="dxa"/>
              <w:right w:w="108" w:type="dxa"/>
            </w:tcMar>
          </w:tcPr>
          <w:p w14:paraId="6BD35B35" w14:textId="77777777"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Qualification:</w:t>
            </w:r>
          </w:p>
        </w:tc>
        <w:tc>
          <w:tcPr>
            <w:tcW w:w="7131" w:type="dxa"/>
            <w:gridSpan w:val="2"/>
            <w:shd w:val="clear" w:color="auto" w:fill="auto"/>
            <w:tcMar>
              <w:top w:w="0" w:type="dxa"/>
              <w:left w:w="108" w:type="dxa"/>
              <w:bottom w:w="0" w:type="dxa"/>
              <w:right w:w="108" w:type="dxa"/>
            </w:tcMar>
          </w:tcPr>
          <w:p w14:paraId="265EF0DF" w14:textId="0883D630" w:rsidR="00E2265A" w:rsidRPr="002840E8" w:rsidRDefault="00E2265A" w:rsidP="002840E8">
            <w:pPr>
              <w:tabs>
                <w:tab w:val="center" w:pos="3226"/>
              </w:tabs>
              <w:spacing w:after="92"/>
              <w:rPr>
                <w:rFonts w:ascii="Times New Roman" w:hAnsi="Times New Roman" w:cs="Times New Roman"/>
                <w:sz w:val="24"/>
                <w:szCs w:val="24"/>
              </w:rPr>
            </w:pPr>
            <w:r w:rsidRPr="002840E8">
              <w:rPr>
                <w:rFonts w:ascii="Times New Roman" w:hAnsi="Times New Roman" w:cs="Times New Roman"/>
                <w:sz w:val="24"/>
                <w:szCs w:val="24"/>
              </w:rPr>
              <w:t>First Degree (</w:t>
            </w:r>
            <w:r w:rsidR="0079388D" w:rsidRPr="002840E8">
              <w:rPr>
                <w:rFonts w:ascii="Times New Roman" w:hAnsi="Times New Roman" w:cs="Times New Roman"/>
                <w:sz w:val="24"/>
                <w:szCs w:val="24"/>
              </w:rPr>
              <w:t>Second</w:t>
            </w:r>
            <w:r w:rsidRPr="002840E8">
              <w:rPr>
                <w:rFonts w:ascii="Times New Roman" w:hAnsi="Times New Roman" w:cs="Times New Roman"/>
                <w:sz w:val="24"/>
                <w:szCs w:val="24"/>
              </w:rPr>
              <w:t xml:space="preserve"> Class </w:t>
            </w:r>
            <w:r w:rsidR="00EA3AEB" w:rsidRPr="002840E8">
              <w:rPr>
                <w:rFonts w:ascii="Times New Roman" w:hAnsi="Times New Roman" w:cs="Times New Roman"/>
                <w:sz w:val="24"/>
                <w:szCs w:val="24"/>
              </w:rPr>
              <w:t>Honors</w:t>
            </w:r>
            <w:r w:rsidRPr="002840E8">
              <w:rPr>
                <w:rFonts w:ascii="Times New Roman" w:hAnsi="Times New Roman" w:cs="Times New Roman"/>
                <w:sz w:val="24"/>
                <w:szCs w:val="24"/>
              </w:rPr>
              <w:t>)</w:t>
            </w:r>
          </w:p>
          <w:p w14:paraId="234B7527" w14:textId="44BC9713" w:rsidR="00E2265A" w:rsidRPr="002840E8" w:rsidRDefault="00E2265A" w:rsidP="002840E8">
            <w:pPr>
              <w:tabs>
                <w:tab w:val="center" w:pos="3226"/>
              </w:tabs>
              <w:spacing w:after="92"/>
              <w:rPr>
                <w:rFonts w:ascii="Times New Roman" w:hAnsi="Times New Roman" w:cs="Times New Roman"/>
                <w:sz w:val="24"/>
                <w:szCs w:val="24"/>
              </w:rPr>
            </w:pPr>
          </w:p>
        </w:tc>
      </w:tr>
      <w:tr w:rsidR="00E2265A" w:rsidRPr="002840E8" w14:paraId="7F314280" w14:textId="77777777" w:rsidTr="0079388D">
        <w:trPr>
          <w:gridBefore w:val="1"/>
          <w:wBefore w:w="109" w:type="dxa"/>
          <w:trHeight w:val="360"/>
        </w:trPr>
        <w:tc>
          <w:tcPr>
            <w:tcW w:w="2684" w:type="dxa"/>
            <w:gridSpan w:val="2"/>
            <w:shd w:val="clear" w:color="auto" w:fill="auto"/>
            <w:tcMar>
              <w:top w:w="0" w:type="dxa"/>
              <w:left w:w="108" w:type="dxa"/>
              <w:bottom w:w="0" w:type="dxa"/>
              <w:right w:w="108" w:type="dxa"/>
            </w:tcMar>
          </w:tcPr>
          <w:p w14:paraId="3B8E3F27" w14:textId="4951EF10" w:rsidR="00E2265A" w:rsidRPr="002840E8" w:rsidRDefault="00E2265A" w:rsidP="002840E8">
            <w:pPr>
              <w:tabs>
                <w:tab w:val="center" w:pos="1454"/>
                <w:tab w:val="center" w:pos="3334"/>
              </w:tabs>
              <w:spacing w:after="92"/>
              <w:rPr>
                <w:rFonts w:ascii="Times New Roman" w:hAnsi="Times New Roman" w:cs="Times New Roman"/>
                <w:sz w:val="24"/>
                <w:szCs w:val="24"/>
              </w:rPr>
            </w:pPr>
          </w:p>
        </w:tc>
        <w:tc>
          <w:tcPr>
            <w:tcW w:w="7131" w:type="dxa"/>
            <w:gridSpan w:val="2"/>
            <w:shd w:val="clear" w:color="auto" w:fill="auto"/>
            <w:tcMar>
              <w:top w:w="0" w:type="dxa"/>
              <w:left w:w="108" w:type="dxa"/>
              <w:bottom w:w="0" w:type="dxa"/>
              <w:right w:w="108" w:type="dxa"/>
            </w:tcMar>
          </w:tcPr>
          <w:p w14:paraId="5B199335" w14:textId="4E000456" w:rsidR="00E2265A" w:rsidRPr="002840E8" w:rsidRDefault="00E2265A" w:rsidP="002840E8">
            <w:pPr>
              <w:tabs>
                <w:tab w:val="center" w:pos="1454"/>
                <w:tab w:val="center" w:pos="3334"/>
              </w:tabs>
              <w:spacing w:after="92"/>
              <w:rPr>
                <w:rFonts w:ascii="Times New Roman" w:hAnsi="Times New Roman" w:cs="Times New Roman"/>
                <w:sz w:val="24"/>
                <w:szCs w:val="24"/>
              </w:rPr>
            </w:pPr>
            <w:r w:rsidRPr="002840E8">
              <w:rPr>
                <w:rFonts w:ascii="Times New Roman" w:hAnsi="Times New Roman" w:cs="Times New Roman"/>
                <w:sz w:val="24"/>
                <w:szCs w:val="24"/>
              </w:rPr>
              <w:t xml:space="preserve">  </w:t>
            </w:r>
          </w:p>
        </w:tc>
      </w:tr>
    </w:tbl>
    <w:p w14:paraId="731E9DA1" w14:textId="77777777" w:rsidR="00E2265A" w:rsidRPr="002840E8" w:rsidRDefault="00E2265A"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bl>
      <w:tblPr>
        <w:tblW w:w="9697" w:type="dxa"/>
        <w:tblInd w:w="-1" w:type="dxa"/>
        <w:tblCellMar>
          <w:left w:w="10" w:type="dxa"/>
          <w:right w:w="10" w:type="dxa"/>
        </w:tblCellMar>
        <w:tblLook w:val="0000" w:firstRow="0" w:lastRow="0" w:firstColumn="0" w:lastColumn="0" w:noHBand="0" w:noVBand="0"/>
      </w:tblPr>
      <w:tblGrid>
        <w:gridCol w:w="2653"/>
        <w:gridCol w:w="7044"/>
      </w:tblGrid>
      <w:tr w:rsidR="00E2265A" w:rsidRPr="002840E8" w14:paraId="5386ABF8" w14:textId="77777777" w:rsidTr="004630D3">
        <w:tc>
          <w:tcPr>
            <w:tcW w:w="2653" w:type="dxa"/>
            <w:shd w:val="clear" w:color="auto" w:fill="auto"/>
            <w:tcMar>
              <w:top w:w="0" w:type="dxa"/>
              <w:left w:w="108" w:type="dxa"/>
              <w:bottom w:w="0" w:type="dxa"/>
              <w:right w:w="108" w:type="dxa"/>
            </w:tcMar>
          </w:tcPr>
          <w:p w14:paraId="31E70E23" w14:textId="77777777"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Institution:</w:t>
            </w:r>
          </w:p>
        </w:tc>
        <w:tc>
          <w:tcPr>
            <w:tcW w:w="7044" w:type="dxa"/>
            <w:shd w:val="clear" w:color="auto" w:fill="auto"/>
            <w:tcMar>
              <w:top w:w="0" w:type="dxa"/>
              <w:left w:w="108" w:type="dxa"/>
              <w:bottom w:w="0" w:type="dxa"/>
              <w:right w:w="108" w:type="dxa"/>
            </w:tcMar>
          </w:tcPr>
          <w:p w14:paraId="08161DEC" w14:textId="49D8BE68" w:rsidR="00E2265A" w:rsidRPr="002840E8" w:rsidRDefault="0079388D"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b/>
                <w:sz w:val="24"/>
                <w:szCs w:val="24"/>
              </w:rPr>
              <w:t>Aggrey Memorial</w:t>
            </w:r>
            <w:r w:rsidR="00E2265A" w:rsidRPr="002840E8">
              <w:rPr>
                <w:rFonts w:ascii="Times New Roman" w:hAnsi="Times New Roman" w:cs="Times New Roman"/>
                <w:b/>
                <w:sz w:val="24"/>
                <w:szCs w:val="24"/>
              </w:rPr>
              <w:t xml:space="preserve"> Se</w:t>
            </w:r>
            <w:r w:rsidRPr="002840E8">
              <w:rPr>
                <w:rFonts w:ascii="Times New Roman" w:hAnsi="Times New Roman" w:cs="Times New Roman"/>
                <w:b/>
                <w:sz w:val="24"/>
                <w:szCs w:val="24"/>
              </w:rPr>
              <w:t>nior High</w:t>
            </w:r>
            <w:r w:rsidR="00E2265A" w:rsidRPr="002840E8">
              <w:rPr>
                <w:rFonts w:ascii="Times New Roman" w:hAnsi="Times New Roman" w:cs="Times New Roman"/>
                <w:b/>
                <w:sz w:val="24"/>
                <w:szCs w:val="24"/>
              </w:rPr>
              <w:t xml:space="preserve"> School</w:t>
            </w:r>
            <w:r w:rsidR="00E2265A" w:rsidRPr="002840E8">
              <w:rPr>
                <w:rFonts w:ascii="Times New Roman" w:hAnsi="Times New Roman" w:cs="Times New Roman"/>
                <w:sz w:val="24"/>
                <w:szCs w:val="24"/>
              </w:rPr>
              <w:t xml:space="preserve">  </w:t>
            </w:r>
          </w:p>
        </w:tc>
      </w:tr>
      <w:tr w:rsidR="00E2265A" w:rsidRPr="002840E8" w14:paraId="5070AEDC" w14:textId="77777777" w:rsidTr="004630D3">
        <w:tc>
          <w:tcPr>
            <w:tcW w:w="2653" w:type="dxa"/>
            <w:shd w:val="clear" w:color="auto" w:fill="auto"/>
            <w:tcMar>
              <w:top w:w="0" w:type="dxa"/>
              <w:left w:w="108" w:type="dxa"/>
              <w:bottom w:w="0" w:type="dxa"/>
              <w:right w:w="108" w:type="dxa"/>
            </w:tcMar>
          </w:tcPr>
          <w:p w14:paraId="70801CA3" w14:textId="77777777"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Year of Study:</w:t>
            </w:r>
          </w:p>
        </w:tc>
        <w:tc>
          <w:tcPr>
            <w:tcW w:w="7044" w:type="dxa"/>
            <w:shd w:val="clear" w:color="auto" w:fill="auto"/>
            <w:tcMar>
              <w:top w:w="0" w:type="dxa"/>
              <w:left w:w="108" w:type="dxa"/>
              <w:bottom w:w="0" w:type="dxa"/>
              <w:right w:w="108" w:type="dxa"/>
            </w:tcMar>
          </w:tcPr>
          <w:p w14:paraId="7DD7875B" w14:textId="417C16E9"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August, 20</w:t>
            </w:r>
            <w:r w:rsidR="0079388D" w:rsidRPr="002840E8">
              <w:rPr>
                <w:rFonts w:ascii="Times New Roman" w:hAnsi="Times New Roman" w:cs="Times New Roman"/>
                <w:sz w:val="24"/>
                <w:szCs w:val="24"/>
              </w:rPr>
              <w:t>10</w:t>
            </w:r>
            <w:r w:rsidRPr="002840E8">
              <w:rPr>
                <w:rFonts w:ascii="Times New Roman" w:hAnsi="Times New Roman" w:cs="Times New Roman"/>
                <w:sz w:val="24"/>
                <w:szCs w:val="24"/>
              </w:rPr>
              <w:t xml:space="preserve"> – June, 20</w:t>
            </w:r>
            <w:r w:rsidR="0079388D" w:rsidRPr="002840E8">
              <w:rPr>
                <w:rFonts w:ascii="Times New Roman" w:hAnsi="Times New Roman" w:cs="Times New Roman"/>
                <w:sz w:val="24"/>
                <w:szCs w:val="24"/>
              </w:rPr>
              <w:t>13</w:t>
            </w:r>
            <w:r w:rsidRPr="002840E8">
              <w:rPr>
                <w:rFonts w:ascii="Times New Roman" w:hAnsi="Times New Roman" w:cs="Times New Roman"/>
                <w:sz w:val="24"/>
                <w:szCs w:val="24"/>
              </w:rPr>
              <w:t xml:space="preserve"> </w:t>
            </w:r>
          </w:p>
        </w:tc>
      </w:tr>
      <w:tr w:rsidR="00E2265A" w:rsidRPr="002840E8" w14:paraId="3E66E66C" w14:textId="77777777" w:rsidTr="004630D3">
        <w:tc>
          <w:tcPr>
            <w:tcW w:w="2653" w:type="dxa"/>
            <w:shd w:val="clear" w:color="auto" w:fill="auto"/>
            <w:tcMar>
              <w:top w:w="0" w:type="dxa"/>
              <w:left w:w="108" w:type="dxa"/>
              <w:bottom w:w="0" w:type="dxa"/>
              <w:right w:w="108" w:type="dxa"/>
            </w:tcMar>
          </w:tcPr>
          <w:p w14:paraId="0DF1110E" w14:textId="77777777"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 xml:space="preserve">Program of Study:    </w:t>
            </w:r>
          </w:p>
        </w:tc>
        <w:tc>
          <w:tcPr>
            <w:tcW w:w="7044" w:type="dxa"/>
            <w:shd w:val="clear" w:color="auto" w:fill="auto"/>
            <w:tcMar>
              <w:top w:w="0" w:type="dxa"/>
              <w:left w:w="108" w:type="dxa"/>
              <w:bottom w:w="0" w:type="dxa"/>
              <w:right w:w="108" w:type="dxa"/>
            </w:tcMar>
          </w:tcPr>
          <w:p w14:paraId="74280579" w14:textId="41E3E43A" w:rsidR="00E2265A" w:rsidRPr="002840E8" w:rsidRDefault="0079388D" w:rsidP="002840E8">
            <w:pPr>
              <w:tabs>
                <w:tab w:val="center" w:pos="5539"/>
              </w:tabs>
              <w:ind w:left="-1"/>
              <w:rPr>
                <w:rFonts w:ascii="Times New Roman" w:hAnsi="Times New Roman" w:cs="Times New Roman"/>
                <w:sz w:val="24"/>
                <w:szCs w:val="24"/>
              </w:rPr>
            </w:pPr>
            <w:r w:rsidRPr="002840E8">
              <w:rPr>
                <w:rFonts w:ascii="Times New Roman" w:hAnsi="Times New Roman" w:cs="Times New Roman"/>
                <w:sz w:val="24"/>
                <w:szCs w:val="24"/>
              </w:rPr>
              <w:t>General Arts</w:t>
            </w:r>
            <w:r w:rsidR="00E2265A" w:rsidRPr="002840E8">
              <w:rPr>
                <w:rFonts w:ascii="Times New Roman" w:hAnsi="Times New Roman" w:cs="Times New Roman"/>
                <w:sz w:val="24"/>
                <w:szCs w:val="24"/>
              </w:rPr>
              <w:t>: (</w:t>
            </w:r>
            <w:r w:rsidRPr="002840E8">
              <w:rPr>
                <w:rFonts w:ascii="Times New Roman" w:hAnsi="Times New Roman" w:cs="Times New Roman"/>
                <w:sz w:val="24"/>
                <w:szCs w:val="24"/>
              </w:rPr>
              <w:t>Government</w:t>
            </w:r>
            <w:r w:rsidR="00E2265A" w:rsidRPr="002840E8">
              <w:rPr>
                <w:rFonts w:ascii="Times New Roman" w:hAnsi="Times New Roman" w:cs="Times New Roman"/>
                <w:sz w:val="24"/>
                <w:szCs w:val="24"/>
              </w:rPr>
              <w:t xml:space="preserve">, Economics, Elective mathematics, </w:t>
            </w:r>
            <w:r w:rsidRPr="002840E8">
              <w:rPr>
                <w:rFonts w:ascii="Times New Roman" w:hAnsi="Times New Roman" w:cs="Times New Roman"/>
                <w:sz w:val="24"/>
                <w:szCs w:val="24"/>
              </w:rPr>
              <w:t>Geography</w:t>
            </w:r>
            <w:r w:rsidR="00E2265A" w:rsidRPr="002840E8">
              <w:rPr>
                <w:rFonts w:ascii="Times New Roman" w:hAnsi="Times New Roman" w:cs="Times New Roman"/>
                <w:sz w:val="24"/>
                <w:szCs w:val="24"/>
              </w:rPr>
              <w:t xml:space="preserve">)  </w:t>
            </w:r>
          </w:p>
        </w:tc>
      </w:tr>
      <w:tr w:rsidR="00E2265A" w:rsidRPr="002840E8" w14:paraId="108C2AD3" w14:textId="77777777" w:rsidTr="004630D3">
        <w:tc>
          <w:tcPr>
            <w:tcW w:w="2653" w:type="dxa"/>
            <w:shd w:val="clear" w:color="auto" w:fill="auto"/>
            <w:tcMar>
              <w:top w:w="0" w:type="dxa"/>
              <w:left w:w="108" w:type="dxa"/>
              <w:bottom w:w="0" w:type="dxa"/>
              <w:right w:w="108" w:type="dxa"/>
            </w:tcMar>
          </w:tcPr>
          <w:p w14:paraId="0CA293A1" w14:textId="77777777"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Qualification:</w:t>
            </w:r>
          </w:p>
        </w:tc>
        <w:tc>
          <w:tcPr>
            <w:tcW w:w="7044" w:type="dxa"/>
            <w:shd w:val="clear" w:color="auto" w:fill="auto"/>
            <w:tcMar>
              <w:top w:w="0" w:type="dxa"/>
              <w:left w:w="108" w:type="dxa"/>
              <w:bottom w:w="0" w:type="dxa"/>
              <w:right w:w="108" w:type="dxa"/>
            </w:tcMar>
          </w:tcPr>
          <w:p w14:paraId="54064B86" w14:textId="77777777" w:rsidR="00E2265A" w:rsidRPr="002840E8" w:rsidRDefault="00E2265A" w:rsidP="002840E8">
            <w:pPr>
              <w:tabs>
                <w:tab w:val="center" w:pos="1454"/>
                <w:tab w:val="center" w:pos="3334"/>
              </w:tabs>
              <w:spacing w:after="92"/>
              <w:ind w:left="-1"/>
              <w:rPr>
                <w:rFonts w:ascii="Times New Roman" w:hAnsi="Times New Roman" w:cs="Times New Roman"/>
                <w:sz w:val="24"/>
                <w:szCs w:val="24"/>
              </w:rPr>
            </w:pPr>
            <w:r w:rsidRPr="002840E8">
              <w:rPr>
                <w:rFonts w:ascii="Times New Roman" w:hAnsi="Times New Roman" w:cs="Times New Roman"/>
                <w:sz w:val="24"/>
                <w:szCs w:val="24"/>
              </w:rPr>
              <w:t xml:space="preserve">W. A. S. S. C. E   </w:t>
            </w:r>
          </w:p>
        </w:tc>
      </w:tr>
    </w:tbl>
    <w:p w14:paraId="00000016" w14:textId="28DA6837" w:rsidR="00B73C5A" w:rsidRPr="002840E8" w:rsidRDefault="00B73C5A" w:rsidP="002840E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7"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18" w14:textId="77777777" w:rsidR="00B73C5A" w:rsidRPr="002840E8" w:rsidRDefault="00BB68DE" w:rsidP="002840E8">
      <w:pPr>
        <w:pBdr>
          <w:bottom w:val="single" w:sz="6"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lastRenderedPageBreak/>
        <w:t>PROFESSIONAL EXPERIENCE</w:t>
      </w:r>
      <w:r w:rsidRPr="002840E8">
        <w:rPr>
          <w:rFonts w:ascii="Times New Roman" w:eastAsia="Times New Roman" w:hAnsi="Times New Roman" w:cs="Times New Roman"/>
          <w:sz w:val="24"/>
          <w:szCs w:val="24"/>
        </w:rPr>
        <w:t xml:space="preserve"> </w:t>
      </w:r>
    </w:p>
    <w:p w14:paraId="00000019" w14:textId="77777777" w:rsidR="00B73C5A" w:rsidRPr="002840E8" w:rsidRDefault="00B73C5A"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1A" w14:textId="074CEC75" w:rsidR="00B73C5A" w:rsidRPr="002840E8" w:rsidRDefault="009D4F08"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Revenue Officer</w:t>
      </w:r>
    </w:p>
    <w:p w14:paraId="6CB7C8DA" w14:textId="77777777" w:rsidR="005A14D5" w:rsidRPr="002840E8" w:rsidRDefault="005A14D5"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1B" w14:textId="59855FC4" w:rsidR="00B73C5A" w:rsidRPr="002840E8" w:rsidRDefault="009D4F08"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Ghana Revenue Authority</w:t>
      </w:r>
      <w:r w:rsidR="00BB68DE" w:rsidRPr="002840E8">
        <w:rPr>
          <w:rFonts w:ascii="Times New Roman" w:eastAsia="Times New Roman" w:hAnsi="Times New Roman" w:cs="Times New Roman"/>
          <w:b/>
          <w:color w:val="000000"/>
          <w:sz w:val="24"/>
          <w:szCs w:val="24"/>
        </w:rPr>
        <w:t xml:space="preserve">, </w:t>
      </w:r>
      <w:r w:rsidR="00E2265A" w:rsidRPr="002840E8">
        <w:rPr>
          <w:rFonts w:ascii="Times New Roman" w:eastAsia="Times New Roman" w:hAnsi="Times New Roman" w:cs="Times New Roman"/>
          <w:b/>
          <w:color w:val="000000"/>
          <w:sz w:val="24"/>
          <w:szCs w:val="24"/>
        </w:rPr>
        <w:t>Kumasi</w:t>
      </w:r>
      <w:r w:rsidR="00BB68DE" w:rsidRPr="002840E8">
        <w:rPr>
          <w:rFonts w:ascii="Times New Roman" w:eastAsia="Times New Roman" w:hAnsi="Times New Roman" w:cs="Times New Roman"/>
          <w:b/>
          <w:color w:val="000000"/>
          <w:sz w:val="24"/>
          <w:szCs w:val="24"/>
        </w:rPr>
        <w:t xml:space="preserve"> (</w:t>
      </w:r>
      <w:r w:rsidRPr="002840E8">
        <w:rPr>
          <w:rFonts w:ascii="Times New Roman" w:eastAsia="Times New Roman" w:hAnsi="Times New Roman" w:cs="Times New Roman"/>
          <w:b/>
          <w:color w:val="000000"/>
          <w:sz w:val="24"/>
          <w:szCs w:val="24"/>
        </w:rPr>
        <w:t>November</w:t>
      </w:r>
      <w:r w:rsidR="00BB68DE" w:rsidRPr="002840E8">
        <w:rPr>
          <w:rFonts w:ascii="Times New Roman" w:eastAsia="Times New Roman" w:hAnsi="Times New Roman" w:cs="Times New Roman"/>
          <w:b/>
          <w:color w:val="000000"/>
          <w:sz w:val="24"/>
          <w:szCs w:val="24"/>
        </w:rPr>
        <w:t xml:space="preserve"> 201</w:t>
      </w:r>
      <w:r w:rsidRPr="002840E8">
        <w:rPr>
          <w:rFonts w:ascii="Times New Roman" w:eastAsia="Times New Roman" w:hAnsi="Times New Roman" w:cs="Times New Roman"/>
          <w:b/>
          <w:color w:val="000000"/>
          <w:sz w:val="24"/>
          <w:szCs w:val="24"/>
        </w:rPr>
        <w:t>8</w:t>
      </w:r>
      <w:r w:rsidR="00BB68DE" w:rsidRPr="002840E8">
        <w:rPr>
          <w:rFonts w:ascii="Times New Roman" w:eastAsia="Times New Roman" w:hAnsi="Times New Roman" w:cs="Times New Roman"/>
          <w:b/>
          <w:color w:val="000000"/>
          <w:sz w:val="24"/>
          <w:szCs w:val="24"/>
        </w:rPr>
        <w:t xml:space="preserve"> – Date)</w:t>
      </w:r>
    </w:p>
    <w:p w14:paraId="57224A33" w14:textId="77777777" w:rsidR="005A14D5" w:rsidRPr="002840E8" w:rsidRDefault="005A14D5" w:rsidP="002840E8">
      <w:pPr>
        <w:pStyle w:val="public-draftstyledefault-unorderedlistitem"/>
        <w:spacing w:before="0" w:beforeAutospacing="0" w:after="75" w:afterAutospacing="0"/>
      </w:pPr>
    </w:p>
    <w:p w14:paraId="0E0DBC4F" w14:textId="76EC0254" w:rsidR="00E2265A" w:rsidRPr="002840E8" w:rsidRDefault="005A14D5" w:rsidP="002840E8">
      <w:pPr>
        <w:pStyle w:val="public-draftstyledefault-unorderedlistitem"/>
        <w:numPr>
          <w:ilvl w:val="0"/>
          <w:numId w:val="9"/>
        </w:numPr>
        <w:spacing w:before="0" w:beforeAutospacing="0" w:after="75" w:afterAutospacing="0"/>
        <w:ind w:left="709" w:hanging="142"/>
      </w:pPr>
      <w:r w:rsidRPr="002840E8">
        <w:t>Public education on tax paying and procedures</w:t>
      </w:r>
      <w:r w:rsidR="00E2265A" w:rsidRPr="002840E8">
        <w:t>.</w:t>
      </w:r>
    </w:p>
    <w:p w14:paraId="3FFDDA72" w14:textId="08F6BB9C" w:rsidR="00E2265A" w:rsidRPr="002840E8" w:rsidRDefault="005A14D5" w:rsidP="002840E8">
      <w:pPr>
        <w:pStyle w:val="public-draftstyledefault-unorderedlistitem"/>
        <w:numPr>
          <w:ilvl w:val="0"/>
          <w:numId w:val="9"/>
        </w:numPr>
        <w:spacing w:before="0" w:beforeAutospacing="0" w:after="75" w:afterAutospacing="0"/>
        <w:ind w:left="709" w:hanging="142"/>
      </w:pPr>
      <w:r w:rsidRPr="002840E8">
        <w:t>Enforcement and monitoring of tax payment.</w:t>
      </w:r>
    </w:p>
    <w:p w14:paraId="08B226A7" w14:textId="77777777" w:rsidR="00E2265A" w:rsidRPr="002840E8" w:rsidRDefault="00E2265A" w:rsidP="002840E8">
      <w:pPr>
        <w:pStyle w:val="public-draftstyledefault-unorderedlistitem"/>
        <w:numPr>
          <w:ilvl w:val="0"/>
          <w:numId w:val="9"/>
        </w:numPr>
        <w:spacing w:before="0" w:beforeAutospacing="0" w:after="75" w:afterAutospacing="0"/>
        <w:ind w:left="709" w:hanging="142"/>
      </w:pPr>
      <w:r w:rsidRPr="002840E8">
        <w:t>Laid out suggestions to improve quality controls and operations standards.</w:t>
      </w:r>
    </w:p>
    <w:p w14:paraId="358182FA" w14:textId="03250685" w:rsidR="00E2265A" w:rsidRPr="002840E8" w:rsidRDefault="00E2265A" w:rsidP="002840E8">
      <w:pPr>
        <w:pStyle w:val="public-draftstyledefault-unorderedlistitem"/>
        <w:numPr>
          <w:ilvl w:val="0"/>
          <w:numId w:val="9"/>
        </w:numPr>
        <w:spacing w:before="0" w:beforeAutospacing="0" w:after="75" w:afterAutospacing="0"/>
        <w:ind w:left="709" w:hanging="142"/>
      </w:pPr>
      <w:r w:rsidRPr="002840E8">
        <w:t xml:space="preserve">Highlighted compliance issues for </w:t>
      </w:r>
      <w:r w:rsidR="006420DB" w:rsidRPr="002840E8">
        <w:t>enforcement</w:t>
      </w:r>
      <w:r w:rsidRPr="002840E8">
        <w:t xml:space="preserve"> team.</w:t>
      </w:r>
    </w:p>
    <w:p w14:paraId="448A6E09" w14:textId="77777777" w:rsidR="00E2265A" w:rsidRPr="002840E8" w:rsidRDefault="00E2265A" w:rsidP="002840E8">
      <w:pPr>
        <w:pStyle w:val="public-draftstyledefault-unorderedlistitem"/>
        <w:numPr>
          <w:ilvl w:val="0"/>
          <w:numId w:val="9"/>
        </w:numPr>
        <w:spacing w:before="0" w:beforeAutospacing="0" w:after="75" w:afterAutospacing="0"/>
        <w:ind w:left="709" w:hanging="142"/>
      </w:pPr>
      <w:r w:rsidRPr="002840E8">
        <w:t>Completed reports using Microsoft tools and report back to management.</w:t>
      </w:r>
    </w:p>
    <w:p w14:paraId="22FF2E56" w14:textId="08DF3B20" w:rsidR="00E2265A" w:rsidRPr="002840E8" w:rsidRDefault="00E2265A" w:rsidP="002840E8">
      <w:pPr>
        <w:pStyle w:val="public-draftstyledefault-unorderedlistitem"/>
        <w:numPr>
          <w:ilvl w:val="0"/>
          <w:numId w:val="9"/>
        </w:numPr>
        <w:spacing w:before="0" w:beforeAutospacing="0" w:after="75" w:afterAutospacing="0"/>
        <w:ind w:left="709" w:hanging="142"/>
      </w:pPr>
      <w:r w:rsidRPr="002840E8">
        <w:t xml:space="preserve">Collected and assessed latest information about ongoing work and compliance </w:t>
      </w:r>
      <w:r w:rsidR="005A14D5" w:rsidRPr="002840E8">
        <w:t>issues.</w:t>
      </w:r>
    </w:p>
    <w:p w14:paraId="32A14B72" w14:textId="6CA2A568" w:rsidR="00E2265A" w:rsidRPr="002840E8" w:rsidRDefault="00E2265A" w:rsidP="002840E8">
      <w:pPr>
        <w:pStyle w:val="public-draftstyledefault-unorderedlistitem"/>
        <w:numPr>
          <w:ilvl w:val="0"/>
          <w:numId w:val="9"/>
        </w:numPr>
        <w:spacing w:before="0" w:beforeAutospacing="0" w:after="75" w:afterAutospacing="0"/>
        <w:ind w:left="709" w:hanging="142"/>
      </w:pPr>
      <w:r w:rsidRPr="002840E8">
        <w:t xml:space="preserve">Researched and implemented best practices to improve </w:t>
      </w:r>
      <w:r w:rsidR="005A14D5" w:rsidRPr="002840E8">
        <w:t>compliance results</w:t>
      </w:r>
      <w:r w:rsidRPr="002840E8">
        <w:t>.</w:t>
      </w:r>
    </w:p>
    <w:p w14:paraId="289ACF47" w14:textId="77777777" w:rsidR="00B93993" w:rsidRPr="002840E8" w:rsidRDefault="00B93993"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25" w14:textId="79292552" w:rsidR="00B73C5A" w:rsidRPr="002840E8" w:rsidRDefault="00E2265A"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Administrat</w:t>
      </w:r>
      <w:r w:rsidR="00B93993" w:rsidRPr="002840E8">
        <w:rPr>
          <w:rFonts w:ascii="Times New Roman" w:eastAsia="Times New Roman" w:hAnsi="Times New Roman" w:cs="Times New Roman"/>
          <w:b/>
          <w:color w:val="000000"/>
          <w:sz w:val="24"/>
          <w:szCs w:val="24"/>
        </w:rPr>
        <w:t xml:space="preserve">ive </w:t>
      </w:r>
      <w:r w:rsidR="00787B28" w:rsidRPr="002840E8">
        <w:rPr>
          <w:rFonts w:ascii="Times New Roman" w:eastAsia="Times New Roman" w:hAnsi="Times New Roman" w:cs="Times New Roman"/>
          <w:b/>
          <w:color w:val="000000"/>
          <w:sz w:val="24"/>
          <w:szCs w:val="24"/>
        </w:rPr>
        <w:t>Assistant</w:t>
      </w:r>
      <w:r w:rsidR="00787B28">
        <w:rPr>
          <w:rFonts w:ascii="Times New Roman" w:eastAsia="Times New Roman" w:hAnsi="Times New Roman" w:cs="Times New Roman"/>
          <w:b/>
          <w:color w:val="000000"/>
          <w:sz w:val="24"/>
          <w:szCs w:val="24"/>
        </w:rPr>
        <w:t xml:space="preserve"> (National Service)</w:t>
      </w:r>
    </w:p>
    <w:p w14:paraId="23F93F1B" w14:textId="77777777" w:rsidR="00B93993" w:rsidRPr="002840E8" w:rsidRDefault="00B93993"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26" w14:textId="5E8CDAB3" w:rsidR="00B73C5A" w:rsidRPr="002840E8" w:rsidRDefault="00B93993"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Lands Commission (Survey Department)</w:t>
      </w:r>
      <w:r w:rsidR="00BB68DE" w:rsidRPr="002840E8">
        <w:rPr>
          <w:rFonts w:ascii="Times New Roman" w:eastAsia="Times New Roman" w:hAnsi="Times New Roman" w:cs="Times New Roman"/>
          <w:b/>
          <w:color w:val="000000"/>
          <w:sz w:val="24"/>
          <w:szCs w:val="24"/>
        </w:rPr>
        <w:t xml:space="preserve">, </w:t>
      </w:r>
      <w:r w:rsidR="00884CAF" w:rsidRPr="002840E8">
        <w:rPr>
          <w:rFonts w:ascii="Times New Roman" w:eastAsia="Times New Roman" w:hAnsi="Times New Roman" w:cs="Times New Roman"/>
          <w:b/>
          <w:color w:val="000000"/>
          <w:sz w:val="24"/>
          <w:szCs w:val="24"/>
        </w:rPr>
        <w:t>Kumasi</w:t>
      </w:r>
      <w:r w:rsidR="00BB68DE" w:rsidRPr="002840E8">
        <w:rPr>
          <w:rFonts w:ascii="Times New Roman" w:eastAsia="Times New Roman" w:hAnsi="Times New Roman" w:cs="Times New Roman"/>
          <w:b/>
          <w:color w:val="000000"/>
          <w:sz w:val="24"/>
          <w:szCs w:val="24"/>
        </w:rPr>
        <w:t xml:space="preserve"> (</w:t>
      </w:r>
      <w:r w:rsidR="00C612D9" w:rsidRPr="002840E8">
        <w:rPr>
          <w:rFonts w:ascii="Times New Roman" w:eastAsia="Times New Roman" w:hAnsi="Times New Roman" w:cs="Times New Roman"/>
          <w:b/>
          <w:color w:val="000000"/>
          <w:sz w:val="24"/>
          <w:szCs w:val="24"/>
        </w:rPr>
        <w:t>August</w:t>
      </w:r>
      <w:r w:rsidR="00BB68DE" w:rsidRPr="002840E8">
        <w:rPr>
          <w:rFonts w:ascii="Times New Roman" w:eastAsia="Times New Roman" w:hAnsi="Times New Roman" w:cs="Times New Roman"/>
          <w:b/>
          <w:color w:val="000000"/>
          <w:sz w:val="24"/>
          <w:szCs w:val="24"/>
        </w:rPr>
        <w:t xml:space="preserve"> 20</w:t>
      </w:r>
      <w:r w:rsidRPr="002840E8">
        <w:rPr>
          <w:rFonts w:ascii="Times New Roman" w:eastAsia="Times New Roman" w:hAnsi="Times New Roman" w:cs="Times New Roman"/>
          <w:b/>
          <w:color w:val="000000"/>
          <w:sz w:val="24"/>
          <w:szCs w:val="24"/>
        </w:rPr>
        <w:t>17</w:t>
      </w:r>
      <w:r w:rsidR="00BB68DE" w:rsidRPr="002840E8">
        <w:rPr>
          <w:rFonts w:ascii="Times New Roman" w:eastAsia="Times New Roman" w:hAnsi="Times New Roman" w:cs="Times New Roman"/>
          <w:b/>
          <w:color w:val="000000"/>
          <w:sz w:val="24"/>
          <w:szCs w:val="24"/>
        </w:rPr>
        <w:t xml:space="preserve"> – </w:t>
      </w:r>
      <w:r w:rsidRPr="002840E8">
        <w:rPr>
          <w:rFonts w:ascii="Times New Roman" w:eastAsia="Times New Roman" w:hAnsi="Times New Roman" w:cs="Times New Roman"/>
          <w:b/>
          <w:color w:val="000000"/>
          <w:sz w:val="24"/>
          <w:szCs w:val="24"/>
        </w:rPr>
        <w:t>October</w:t>
      </w:r>
      <w:r w:rsidR="00BB68DE" w:rsidRPr="002840E8">
        <w:rPr>
          <w:rFonts w:ascii="Times New Roman" w:eastAsia="Times New Roman" w:hAnsi="Times New Roman" w:cs="Times New Roman"/>
          <w:b/>
          <w:color w:val="000000"/>
          <w:sz w:val="24"/>
          <w:szCs w:val="24"/>
        </w:rPr>
        <w:t xml:space="preserve"> 2</w:t>
      </w:r>
      <w:r w:rsidRPr="002840E8">
        <w:rPr>
          <w:rFonts w:ascii="Times New Roman" w:eastAsia="Times New Roman" w:hAnsi="Times New Roman" w:cs="Times New Roman"/>
          <w:b/>
          <w:color w:val="000000"/>
          <w:sz w:val="24"/>
          <w:szCs w:val="24"/>
        </w:rPr>
        <w:t>018)</w:t>
      </w:r>
    </w:p>
    <w:p w14:paraId="00000027" w14:textId="62078E01" w:rsidR="00B73C5A" w:rsidRPr="002840E8" w:rsidRDefault="00B93993" w:rsidP="002840E8">
      <w:pPr>
        <w:pBdr>
          <w:top w:val="nil"/>
          <w:left w:val="nil"/>
          <w:bottom w:val="nil"/>
          <w:right w:val="nil"/>
          <w:between w:val="nil"/>
        </w:pBdr>
        <w:tabs>
          <w:tab w:val="left" w:pos="3360"/>
        </w:tabs>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ab/>
      </w:r>
    </w:p>
    <w:p w14:paraId="563E2ADE" w14:textId="77777777" w:rsidR="00C612D9" w:rsidRPr="002840E8" w:rsidRDefault="00C612D9" w:rsidP="00884CAF">
      <w:pPr>
        <w:pStyle w:val="public-draftstyledefault-unorderedlistitem"/>
        <w:numPr>
          <w:ilvl w:val="0"/>
          <w:numId w:val="14"/>
        </w:numPr>
        <w:spacing w:before="0" w:beforeAutospacing="0" w:after="75" w:afterAutospacing="0"/>
      </w:pPr>
      <w:r w:rsidRPr="002840E8">
        <w:t>Increased office organization by developing filing system and customer database protocols.</w:t>
      </w:r>
    </w:p>
    <w:p w14:paraId="29FF78FE" w14:textId="77777777" w:rsidR="00C612D9" w:rsidRPr="002840E8" w:rsidRDefault="00C612D9" w:rsidP="00884CAF">
      <w:pPr>
        <w:pStyle w:val="public-draftstyledefault-unorderedlistitem"/>
        <w:numPr>
          <w:ilvl w:val="0"/>
          <w:numId w:val="14"/>
        </w:numPr>
        <w:spacing w:before="0" w:beforeAutospacing="0" w:after="75" w:afterAutospacing="0"/>
      </w:pPr>
      <w:r w:rsidRPr="002840E8">
        <w:t>Handled all public relations, enhancing company's reputation through media exposure.</w:t>
      </w:r>
    </w:p>
    <w:p w14:paraId="23C7DA44" w14:textId="77777777" w:rsidR="00C612D9" w:rsidRPr="002840E8" w:rsidRDefault="00C612D9" w:rsidP="00884CAF">
      <w:pPr>
        <w:pStyle w:val="public-draftstyledefault-unorderedlistitem"/>
        <w:numPr>
          <w:ilvl w:val="0"/>
          <w:numId w:val="14"/>
        </w:numPr>
        <w:spacing w:before="0" w:beforeAutospacing="0" w:after="75" w:afterAutospacing="0"/>
      </w:pPr>
      <w:r w:rsidRPr="002840E8">
        <w:t>Smoothly facilitated communication between departments, management and customers to resolve issues and achieve performance targets.</w:t>
      </w:r>
    </w:p>
    <w:p w14:paraId="00000031" w14:textId="4FC38ABF" w:rsidR="00B73C5A" w:rsidRPr="002840E8" w:rsidRDefault="00C612D9" w:rsidP="00884CAF">
      <w:pPr>
        <w:pStyle w:val="public-draftstyledefault-unorderedlistitem"/>
        <w:numPr>
          <w:ilvl w:val="0"/>
          <w:numId w:val="14"/>
        </w:numPr>
        <w:spacing w:before="0" w:beforeAutospacing="0" w:after="75" w:afterAutospacing="0"/>
      </w:pPr>
      <w:r w:rsidRPr="002840E8">
        <w:t>Identified operational and performance issues and worked with managers to resolve concerns.</w:t>
      </w:r>
    </w:p>
    <w:p w14:paraId="14FBAC71" w14:textId="048F2FF6" w:rsidR="00C612D9" w:rsidRPr="00884CAF" w:rsidRDefault="00C612D9" w:rsidP="00884CAF">
      <w:pPr>
        <w:pStyle w:val="ListParagraph"/>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rPr>
      </w:pPr>
      <w:r w:rsidRPr="00884CAF">
        <w:rPr>
          <w:rFonts w:ascii="Times New Roman" w:eastAsia="Times New Roman" w:hAnsi="Times New Roman" w:cs="Times New Roman"/>
          <w:color w:val="000000"/>
          <w:sz w:val="24"/>
          <w:szCs w:val="24"/>
        </w:rPr>
        <w:t>Prepare daily and weekly reports on Receipts, issues and purchases</w:t>
      </w:r>
    </w:p>
    <w:p w14:paraId="51741751" w14:textId="77777777" w:rsidR="00C612D9" w:rsidRPr="00884CAF" w:rsidRDefault="00C612D9" w:rsidP="00884CAF">
      <w:pPr>
        <w:pStyle w:val="ListParagraph"/>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rPr>
      </w:pPr>
      <w:r w:rsidRPr="00884CAF">
        <w:rPr>
          <w:rFonts w:ascii="Times New Roman" w:eastAsia="Times New Roman" w:hAnsi="Times New Roman" w:cs="Times New Roman"/>
          <w:color w:val="000000"/>
          <w:sz w:val="24"/>
          <w:szCs w:val="24"/>
        </w:rPr>
        <w:t xml:space="preserve">Ensure quality service standards are met in compliance with procedures, rules and regulations </w:t>
      </w:r>
    </w:p>
    <w:p w14:paraId="6DAF60E1" w14:textId="7FC4C225" w:rsidR="00C612D9" w:rsidRPr="00884CAF" w:rsidRDefault="00C612D9" w:rsidP="00884CAF">
      <w:pPr>
        <w:pStyle w:val="ListParagraph"/>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rPr>
      </w:pPr>
      <w:r w:rsidRPr="00884CAF">
        <w:rPr>
          <w:rFonts w:ascii="Times New Roman" w:eastAsia="Times New Roman" w:hAnsi="Times New Roman" w:cs="Times New Roman"/>
          <w:color w:val="000000"/>
          <w:sz w:val="24"/>
          <w:szCs w:val="24"/>
        </w:rPr>
        <w:t xml:space="preserve">Communicate and cooperate with </w:t>
      </w:r>
      <w:r w:rsidR="00B93993" w:rsidRPr="00884CAF">
        <w:rPr>
          <w:rFonts w:ascii="Times New Roman" w:eastAsia="Times New Roman" w:hAnsi="Times New Roman" w:cs="Times New Roman"/>
          <w:color w:val="000000"/>
          <w:sz w:val="24"/>
          <w:szCs w:val="24"/>
        </w:rPr>
        <w:t>clients</w:t>
      </w:r>
      <w:r w:rsidRPr="00884CAF">
        <w:rPr>
          <w:rFonts w:ascii="Times New Roman" w:eastAsia="Times New Roman" w:hAnsi="Times New Roman" w:cs="Times New Roman"/>
          <w:color w:val="000000"/>
          <w:sz w:val="24"/>
          <w:szCs w:val="24"/>
        </w:rPr>
        <w:t xml:space="preserve">, supervisors and colleagues </w:t>
      </w:r>
    </w:p>
    <w:p w14:paraId="7C248B80" w14:textId="41813210" w:rsidR="00C612D9" w:rsidRPr="00884CAF" w:rsidRDefault="00C612D9" w:rsidP="00884CAF">
      <w:pPr>
        <w:pStyle w:val="ListParagraph"/>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rPr>
      </w:pPr>
      <w:r w:rsidRPr="00884CAF">
        <w:rPr>
          <w:rFonts w:ascii="Times New Roman" w:eastAsia="Times New Roman" w:hAnsi="Times New Roman" w:cs="Times New Roman"/>
          <w:color w:val="000000"/>
          <w:sz w:val="24"/>
          <w:szCs w:val="24"/>
        </w:rPr>
        <w:t xml:space="preserve">Maintaining accurate records of purchases, pricing and other important data </w:t>
      </w:r>
    </w:p>
    <w:p w14:paraId="21089FC5" w14:textId="77777777" w:rsidR="00C612D9" w:rsidRPr="00884CAF" w:rsidRDefault="00C612D9" w:rsidP="00884CAF">
      <w:pPr>
        <w:pStyle w:val="ListParagraph"/>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rPr>
      </w:pPr>
      <w:r w:rsidRPr="00884CAF">
        <w:rPr>
          <w:rFonts w:ascii="Times New Roman" w:eastAsia="Times New Roman" w:hAnsi="Times New Roman" w:cs="Times New Roman"/>
          <w:color w:val="000000"/>
          <w:sz w:val="24"/>
          <w:szCs w:val="24"/>
        </w:rPr>
        <w:t xml:space="preserve">Provisions of general administrative issues </w:t>
      </w:r>
    </w:p>
    <w:p w14:paraId="015BBE44" w14:textId="379EED2D" w:rsidR="006071D2" w:rsidRPr="002840E8" w:rsidRDefault="006071D2" w:rsidP="002840E8">
      <w:pPr>
        <w:pStyle w:val="public-draftstyledefault-unorderedlistitem"/>
        <w:spacing w:before="0" w:beforeAutospacing="0" w:after="75" w:afterAutospacing="0"/>
      </w:pPr>
    </w:p>
    <w:p w14:paraId="2DD0F815" w14:textId="0EC046C4" w:rsidR="006071D2" w:rsidRPr="002840E8" w:rsidRDefault="000C0668"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840E8">
        <w:rPr>
          <w:rFonts w:ascii="Times New Roman" w:eastAsia="Times New Roman" w:hAnsi="Times New Roman" w:cs="Times New Roman"/>
          <w:b/>
          <w:color w:val="000000"/>
          <w:sz w:val="24"/>
          <w:szCs w:val="24"/>
        </w:rPr>
        <w:t>Internship</w:t>
      </w:r>
      <w:r w:rsidR="006071D2" w:rsidRPr="002840E8">
        <w:rPr>
          <w:rFonts w:ascii="Times New Roman" w:eastAsia="Times New Roman" w:hAnsi="Times New Roman" w:cs="Times New Roman"/>
          <w:b/>
          <w:color w:val="000000"/>
          <w:sz w:val="24"/>
          <w:szCs w:val="24"/>
        </w:rPr>
        <w:t xml:space="preserve"> (</w:t>
      </w:r>
      <w:r w:rsidRPr="002840E8">
        <w:rPr>
          <w:rFonts w:ascii="Times New Roman" w:eastAsia="Times New Roman" w:hAnsi="Times New Roman" w:cs="Times New Roman"/>
          <w:b/>
          <w:color w:val="000000"/>
          <w:sz w:val="24"/>
          <w:szCs w:val="24"/>
        </w:rPr>
        <w:t>Customer Service Repre</w:t>
      </w:r>
      <w:r w:rsidR="002C58A8" w:rsidRPr="002840E8">
        <w:rPr>
          <w:rFonts w:ascii="Times New Roman" w:eastAsia="Times New Roman" w:hAnsi="Times New Roman" w:cs="Times New Roman"/>
          <w:b/>
          <w:color w:val="000000"/>
          <w:sz w:val="24"/>
          <w:szCs w:val="24"/>
        </w:rPr>
        <w:t>sentative</w:t>
      </w:r>
      <w:r w:rsidR="006071D2" w:rsidRPr="002840E8">
        <w:rPr>
          <w:rFonts w:ascii="Times New Roman" w:eastAsia="Times New Roman" w:hAnsi="Times New Roman" w:cs="Times New Roman"/>
          <w:b/>
          <w:color w:val="000000"/>
          <w:sz w:val="24"/>
          <w:szCs w:val="24"/>
        </w:rPr>
        <w:t>)</w:t>
      </w:r>
    </w:p>
    <w:p w14:paraId="7E279D95" w14:textId="77777777" w:rsidR="002B5C97" w:rsidRDefault="002B5C97"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4CA12D3" w14:textId="4DD1A158" w:rsidR="006071D2" w:rsidRPr="002840E8" w:rsidRDefault="00884CAF"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CFAO GH</w:t>
      </w:r>
      <w:r w:rsidR="006071D2" w:rsidRPr="002840E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Kumasi</w:t>
      </w:r>
      <w:r w:rsidR="006071D2" w:rsidRPr="002840E8">
        <w:rPr>
          <w:rFonts w:ascii="Times New Roman" w:eastAsia="Times New Roman" w:hAnsi="Times New Roman" w:cs="Times New Roman"/>
          <w:b/>
          <w:color w:val="000000"/>
          <w:sz w:val="24"/>
          <w:szCs w:val="24"/>
        </w:rPr>
        <w:t xml:space="preserve"> (Ju</w:t>
      </w:r>
      <w:r w:rsidR="002C58A8" w:rsidRPr="002840E8">
        <w:rPr>
          <w:rFonts w:ascii="Times New Roman" w:eastAsia="Times New Roman" w:hAnsi="Times New Roman" w:cs="Times New Roman"/>
          <w:b/>
          <w:color w:val="000000"/>
          <w:sz w:val="24"/>
          <w:szCs w:val="24"/>
        </w:rPr>
        <w:t>ne 2015</w:t>
      </w:r>
      <w:r w:rsidR="006071D2" w:rsidRPr="002840E8">
        <w:rPr>
          <w:rFonts w:ascii="Times New Roman" w:eastAsia="Times New Roman" w:hAnsi="Times New Roman" w:cs="Times New Roman"/>
          <w:b/>
          <w:color w:val="000000"/>
          <w:sz w:val="24"/>
          <w:szCs w:val="24"/>
        </w:rPr>
        <w:t xml:space="preserve"> – </w:t>
      </w:r>
      <w:r w:rsidR="008A4021" w:rsidRPr="002840E8">
        <w:rPr>
          <w:rFonts w:ascii="Times New Roman" w:eastAsia="Times New Roman" w:hAnsi="Times New Roman" w:cs="Times New Roman"/>
          <w:b/>
          <w:color w:val="000000"/>
          <w:sz w:val="24"/>
          <w:szCs w:val="24"/>
        </w:rPr>
        <w:t>August</w:t>
      </w:r>
      <w:r w:rsidR="006071D2" w:rsidRPr="002840E8">
        <w:rPr>
          <w:rFonts w:ascii="Times New Roman" w:eastAsia="Times New Roman" w:hAnsi="Times New Roman" w:cs="Times New Roman"/>
          <w:b/>
          <w:color w:val="000000"/>
          <w:sz w:val="24"/>
          <w:szCs w:val="24"/>
        </w:rPr>
        <w:t xml:space="preserve"> 20</w:t>
      </w:r>
      <w:r w:rsidR="002C58A8" w:rsidRPr="002840E8">
        <w:rPr>
          <w:rFonts w:ascii="Times New Roman" w:eastAsia="Times New Roman" w:hAnsi="Times New Roman" w:cs="Times New Roman"/>
          <w:b/>
          <w:color w:val="000000"/>
          <w:sz w:val="24"/>
          <w:szCs w:val="24"/>
        </w:rPr>
        <w:t>15</w:t>
      </w:r>
      <w:r w:rsidR="006071D2" w:rsidRPr="002840E8">
        <w:rPr>
          <w:rFonts w:ascii="Times New Roman" w:eastAsia="Times New Roman" w:hAnsi="Times New Roman" w:cs="Times New Roman"/>
          <w:b/>
          <w:color w:val="000000"/>
          <w:sz w:val="24"/>
          <w:szCs w:val="24"/>
        </w:rPr>
        <w:t>)</w:t>
      </w:r>
    </w:p>
    <w:p w14:paraId="1740F049" w14:textId="77777777" w:rsidR="006071D2" w:rsidRPr="002840E8" w:rsidRDefault="006071D2" w:rsidP="002840E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14EECDF" w14:textId="0D05876C" w:rsidR="006071D2" w:rsidRPr="002840E8" w:rsidRDefault="002C58A8" w:rsidP="002840E8">
      <w:pPr>
        <w:pStyle w:val="public-draftstyledefault-unorderedlistitem"/>
        <w:numPr>
          <w:ilvl w:val="0"/>
          <w:numId w:val="10"/>
        </w:numPr>
        <w:spacing w:before="0" w:beforeAutospacing="0" w:after="75" w:afterAutospacing="0"/>
        <w:ind w:left="900"/>
      </w:pPr>
      <w:r w:rsidRPr="002840E8">
        <w:t>Attending to customer enquiries.</w:t>
      </w:r>
    </w:p>
    <w:p w14:paraId="3BE2045F" w14:textId="4AAB4518" w:rsidR="006071D2" w:rsidRPr="002840E8" w:rsidRDefault="002C58A8" w:rsidP="002840E8">
      <w:pPr>
        <w:pStyle w:val="public-draftstyledefault-unorderedlistitem"/>
        <w:numPr>
          <w:ilvl w:val="0"/>
          <w:numId w:val="10"/>
        </w:numPr>
        <w:spacing w:before="0" w:beforeAutospacing="0" w:after="75" w:afterAutospacing="0"/>
        <w:ind w:left="900"/>
      </w:pPr>
      <w:r w:rsidRPr="002840E8">
        <w:t>Marketing of showroom products to clients.</w:t>
      </w:r>
    </w:p>
    <w:p w14:paraId="27869624" w14:textId="5CAEFC9D" w:rsidR="002C58A8" w:rsidRDefault="002C58A8" w:rsidP="002840E8">
      <w:pPr>
        <w:pStyle w:val="public-draftstyledefault-unorderedlistitem"/>
        <w:numPr>
          <w:ilvl w:val="0"/>
          <w:numId w:val="10"/>
        </w:numPr>
        <w:spacing w:before="0" w:beforeAutospacing="0" w:after="75" w:afterAutospacing="0"/>
        <w:ind w:left="900"/>
      </w:pPr>
      <w:r w:rsidRPr="002840E8">
        <w:t>Give appropriate information to answer questions and resolve complaints.</w:t>
      </w:r>
    </w:p>
    <w:p w14:paraId="401DE8FA" w14:textId="5628BB3F" w:rsidR="00884CAF" w:rsidRDefault="00884CAF" w:rsidP="002840E8">
      <w:pPr>
        <w:pStyle w:val="public-draftstyledefault-unorderedlistitem"/>
        <w:numPr>
          <w:ilvl w:val="0"/>
          <w:numId w:val="10"/>
        </w:numPr>
        <w:spacing w:before="0" w:beforeAutospacing="0" w:after="75" w:afterAutospacing="0"/>
        <w:ind w:left="900"/>
      </w:pPr>
      <w:r>
        <w:t>Distribute mail and interoffice memoranda.</w:t>
      </w:r>
    </w:p>
    <w:p w14:paraId="73A446D6" w14:textId="150F6422" w:rsidR="00884CAF" w:rsidRDefault="00884CAF" w:rsidP="002840E8">
      <w:pPr>
        <w:pStyle w:val="public-draftstyledefault-unorderedlistitem"/>
        <w:numPr>
          <w:ilvl w:val="0"/>
          <w:numId w:val="10"/>
        </w:numPr>
        <w:spacing w:before="0" w:beforeAutospacing="0" w:after="75" w:afterAutospacing="0"/>
        <w:ind w:left="900"/>
      </w:pPr>
      <w:r>
        <w:t>Draft official correspondence and reports.</w:t>
      </w:r>
    </w:p>
    <w:p w14:paraId="0A812E97" w14:textId="5DF76A0C" w:rsidR="00884CAF" w:rsidRDefault="00884CAF" w:rsidP="002840E8">
      <w:pPr>
        <w:pStyle w:val="public-draftstyledefault-unorderedlistitem"/>
        <w:numPr>
          <w:ilvl w:val="0"/>
          <w:numId w:val="10"/>
        </w:numPr>
        <w:spacing w:before="0" w:beforeAutospacing="0" w:after="75" w:afterAutospacing="0"/>
        <w:ind w:left="900"/>
      </w:pPr>
      <w:r>
        <w:t>Provide service to clients via telephone and email to clients,</w:t>
      </w:r>
    </w:p>
    <w:p w14:paraId="77AC4172" w14:textId="748D2774" w:rsidR="00884CAF" w:rsidRDefault="00884CAF" w:rsidP="002840E8">
      <w:pPr>
        <w:pStyle w:val="public-draftstyledefault-unorderedlistitem"/>
        <w:numPr>
          <w:ilvl w:val="0"/>
          <w:numId w:val="10"/>
        </w:numPr>
        <w:spacing w:before="0" w:beforeAutospacing="0" w:after="75" w:afterAutospacing="0"/>
        <w:ind w:left="900"/>
      </w:pPr>
      <w:r>
        <w:t>Maintaining of calendar for meetings and programmes.</w:t>
      </w:r>
    </w:p>
    <w:p w14:paraId="662F7464" w14:textId="77777777" w:rsidR="00884CAF" w:rsidRPr="002840E8" w:rsidRDefault="00884CAF" w:rsidP="00572D65">
      <w:pPr>
        <w:pStyle w:val="public-draftstyledefault-unorderedlistitem"/>
        <w:spacing w:before="0" w:beforeAutospacing="0" w:after="75" w:afterAutospacing="0"/>
        <w:ind w:left="900"/>
      </w:pPr>
    </w:p>
    <w:p w14:paraId="00000051"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52"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53" w14:textId="77777777" w:rsidR="00B73C5A" w:rsidRPr="002840E8" w:rsidRDefault="00BB68DE" w:rsidP="002840E8">
      <w:pPr>
        <w:pBdr>
          <w:bottom w:val="single" w:sz="6"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lastRenderedPageBreak/>
        <w:t xml:space="preserve">SKILLS </w:t>
      </w:r>
    </w:p>
    <w:p w14:paraId="00000054" w14:textId="77777777" w:rsidR="00B73C5A" w:rsidRPr="002840E8" w:rsidRDefault="00B73C5A" w:rsidP="002840E8">
      <w:pPr>
        <w:spacing w:after="0" w:line="240" w:lineRule="auto"/>
        <w:rPr>
          <w:rFonts w:ascii="Times New Roman" w:eastAsia="Times New Roman" w:hAnsi="Times New Roman" w:cs="Times New Roman"/>
          <w:b/>
          <w:sz w:val="24"/>
          <w:szCs w:val="24"/>
        </w:rPr>
      </w:pPr>
    </w:p>
    <w:p w14:paraId="00000056" w14:textId="77777777" w:rsidR="00B73C5A" w:rsidRPr="002840E8" w:rsidRDefault="00BB68DE" w:rsidP="00856AC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b/>
          <w:color w:val="000000"/>
          <w:sz w:val="24"/>
          <w:szCs w:val="24"/>
        </w:rPr>
        <w:t>Microsoft Applications</w:t>
      </w:r>
      <w:r w:rsidRPr="002840E8">
        <w:rPr>
          <w:rFonts w:ascii="Times New Roman" w:eastAsia="Times New Roman" w:hAnsi="Times New Roman" w:cs="Times New Roman"/>
          <w:color w:val="000000"/>
          <w:sz w:val="24"/>
          <w:szCs w:val="24"/>
        </w:rPr>
        <w:t>: MS Word, Excel, PowerPoint</w:t>
      </w:r>
    </w:p>
    <w:p w14:paraId="00000057" w14:textId="4EE6CC11" w:rsidR="00B73C5A" w:rsidRPr="002840E8" w:rsidRDefault="00BB68DE" w:rsidP="00856AC2">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 xml:space="preserve">Knowledge of </w:t>
      </w:r>
      <w:r w:rsidR="00EA3AEB" w:rsidRPr="002840E8">
        <w:rPr>
          <w:rFonts w:ascii="Times New Roman" w:eastAsia="Times New Roman" w:hAnsi="Times New Roman" w:cs="Times New Roman"/>
          <w:color w:val="000000"/>
          <w:sz w:val="24"/>
          <w:szCs w:val="24"/>
        </w:rPr>
        <w:t>Administration Management</w:t>
      </w:r>
      <w:r w:rsidRPr="002840E8">
        <w:rPr>
          <w:rFonts w:ascii="Times New Roman" w:eastAsia="Times New Roman" w:hAnsi="Times New Roman" w:cs="Times New Roman"/>
          <w:color w:val="000000"/>
          <w:sz w:val="24"/>
          <w:szCs w:val="24"/>
        </w:rPr>
        <w:t xml:space="preserve"> and related fields</w:t>
      </w:r>
    </w:p>
    <w:p w14:paraId="00000058" w14:textId="77777777" w:rsidR="00B73C5A" w:rsidRPr="002840E8" w:rsidRDefault="00BB68DE" w:rsidP="00856AC2">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 xml:space="preserve">Ability to communicate effectively </w:t>
      </w:r>
    </w:p>
    <w:p w14:paraId="00000059" w14:textId="4498C541" w:rsidR="00B73C5A" w:rsidRPr="002840E8" w:rsidRDefault="00BB68DE" w:rsidP="00856AC2">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 xml:space="preserve">Have excellent </w:t>
      </w:r>
      <w:r w:rsidR="00EA3AEB" w:rsidRPr="002840E8">
        <w:rPr>
          <w:rFonts w:ascii="Times New Roman" w:eastAsia="Times New Roman" w:hAnsi="Times New Roman" w:cs="Times New Roman"/>
          <w:color w:val="000000"/>
          <w:sz w:val="24"/>
          <w:szCs w:val="24"/>
        </w:rPr>
        <w:t>organizational and</w:t>
      </w:r>
      <w:r w:rsidRPr="002840E8">
        <w:rPr>
          <w:rFonts w:ascii="Times New Roman" w:eastAsia="Times New Roman" w:hAnsi="Times New Roman" w:cs="Times New Roman"/>
          <w:color w:val="000000"/>
          <w:sz w:val="24"/>
          <w:szCs w:val="24"/>
        </w:rPr>
        <w:t xml:space="preserve"> interpersonal skills</w:t>
      </w:r>
    </w:p>
    <w:p w14:paraId="0000005A" w14:textId="77777777" w:rsidR="00B73C5A" w:rsidRPr="002840E8" w:rsidRDefault="00BB68DE" w:rsidP="00856AC2">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Ability to follow processes and procedure accurately</w:t>
      </w:r>
    </w:p>
    <w:p w14:paraId="0000005B" w14:textId="39BE2349" w:rsidR="00B73C5A" w:rsidRPr="002840E8" w:rsidRDefault="00BB68DE" w:rsidP="00856AC2">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 xml:space="preserve">Strong </w:t>
      </w:r>
      <w:r w:rsidR="00EA3AEB" w:rsidRPr="002840E8">
        <w:rPr>
          <w:rFonts w:ascii="Times New Roman" w:eastAsia="Times New Roman" w:hAnsi="Times New Roman" w:cs="Times New Roman"/>
          <w:color w:val="000000"/>
          <w:sz w:val="24"/>
          <w:szCs w:val="24"/>
        </w:rPr>
        <w:t>problem-solving</w:t>
      </w:r>
      <w:r w:rsidRPr="002840E8">
        <w:rPr>
          <w:rFonts w:ascii="Times New Roman" w:eastAsia="Times New Roman" w:hAnsi="Times New Roman" w:cs="Times New Roman"/>
          <w:color w:val="000000"/>
          <w:sz w:val="24"/>
          <w:szCs w:val="24"/>
        </w:rPr>
        <w:t xml:space="preserve"> skills and fast learner</w:t>
      </w:r>
    </w:p>
    <w:p w14:paraId="0000005C" w14:textId="77777777" w:rsidR="00B73C5A" w:rsidRPr="002840E8" w:rsidRDefault="00BB68DE" w:rsidP="00856AC2">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2840E8">
        <w:rPr>
          <w:rFonts w:ascii="Times New Roman" w:eastAsia="Times New Roman" w:hAnsi="Times New Roman" w:cs="Times New Roman"/>
          <w:color w:val="000000"/>
          <w:sz w:val="24"/>
          <w:szCs w:val="24"/>
        </w:rPr>
        <w:t>Can work under stress and achieve target to meet deadlines</w:t>
      </w:r>
    </w:p>
    <w:p w14:paraId="0000005D"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5E" w14:textId="77777777" w:rsidR="00B73C5A" w:rsidRPr="002840E8" w:rsidRDefault="00B73C5A" w:rsidP="002840E8">
      <w:pPr>
        <w:spacing w:after="0" w:line="240" w:lineRule="auto"/>
        <w:rPr>
          <w:rFonts w:ascii="Times New Roman" w:eastAsia="Times New Roman" w:hAnsi="Times New Roman" w:cs="Times New Roman"/>
          <w:sz w:val="24"/>
          <w:szCs w:val="24"/>
        </w:rPr>
      </w:pPr>
    </w:p>
    <w:p w14:paraId="00000060" w14:textId="43FB8F45" w:rsidR="00B73C5A" w:rsidRPr="002840E8" w:rsidRDefault="00B73C5A" w:rsidP="002840E8">
      <w:pPr>
        <w:spacing w:after="0" w:line="240" w:lineRule="auto"/>
        <w:rPr>
          <w:rFonts w:ascii="Times New Roman" w:eastAsia="Times New Roman" w:hAnsi="Times New Roman" w:cs="Times New Roman"/>
          <w:color w:val="000000"/>
          <w:sz w:val="24"/>
          <w:szCs w:val="24"/>
        </w:rPr>
      </w:pPr>
    </w:p>
    <w:p w14:paraId="24B427F4" w14:textId="77777777" w:rsidR="00272061" w:rsidRPr="002840E8" w:rsidRDefault="00272061" w:rsidP="002840E8">
      <w:pPr>
        <w:spacing w:after="0" w:line="240" w:lineRule="auto"/>
        <w:rPr>
          <w:rFonts w:ascii="Times New Roman" w:eastAsia="Times New Roman" w:hAnsi="Times New Roman" w:cs="Times New Roman"/>
          <w:sz w:val="24"/>
          <w:szCs w:val="24"/>
        </w:rPr>
      </w:pPr>
    </w:p>
    <w:p w14:paraId="0000006A" w14:textId="77777777" w:rsidR="00B73C5A" w:rsidRPr="002840E8" w:rsidRDefault="00B73C5A" w:rsidP="002840E8">
      <w:pPr>
        <w:spacing w:after="0" w:line="240" w:lineRule="auto"/>
        <w:rPr>
          <w:rFonts w:ascii="Times New Roman" w:eastAsia="Times New Roman" w:hAnsi="Times New Roman" w:cs="Times New Roman"/>
          <w:b/>
          <w:sz w:val="24"/>
          <w:szCs w:val="24"/>
        </w:rPr>
      </w:pPr>
    </w:p>
    <w:p w14:paraId="0000006B" w14:textId="5F74F0F1" w:rsidR="00B73C5A" w:rsidRPr="002840E8" w:rsidRDefault="00272061" w:rsidP="002840E8">
      <w:pPr>
        <w:pBdr>
          <w:bottom w:val="single" w:sz="6" w:space="1" w:color="000000"/>
        </w:pBdr>
        <w:spacing w:after="0" w:line="240" w:lineRule="auto"/>
        <w:rPr>
          <w:rFonts w:ascii="Times New Roman" w:eastAsia="Times New Roman" w:hAnsi="Times New Roman" w:cs="Times New Roman"/>
          <w:b/>
          <w:sz w:val="24"/>
          <w:szCs w:val="24"/>
        </w:rPr>
      </w:pPr>
      <w:r w:rsidRPr="002840E8">
        <w:rPr>
          <w:rFonts w:ascii="Times New Roman" w:eastAsia="Times New Roman" w:hAnsi="Times New Roman" w:cs="Times New Roman"/>
          <w:b/>
          <w:sz w:val="24"/>
          <w:szCs w:val="24"/>
        </w:rPr>
        <w:t>INTEREST</w:t>
      </w:r>
    </w:p>
    <w:p w14:paraId="0000006C" w14:textId="77777777" w:rsidR="00B73C5A" w:rsidRPr="002840E8" w:rsidRDefault="00B73C5A" w:rsidP="002840E8">
      <w:pPr>
        <w:spacing w:after="0" w:line="240" w:lineRule="auto"/>
        <w:rPr>
          <w:rFonts w:ascii="Times New Roman" w:eastAsia="Times New Roman" w:hAnsi="Times New Roman" w:cs="Times New Roman"/>
          <w:b/>
          <w:sz w:val="24"/>
          <w:szCs w:val="24"/>
        </w:rPr>
      </w:pPr>
    </w:p>
    <w:p w14:paraId="00000079" w14:textId="2CCDDC96" w:rsidR="00B73C5A" w:rsidRPr="002840E8" w:rsidRDefault="00272061" w:rsidP="002840E8">
      <w:pPr>
        <w:pStyle w:val="ListParagraph"/>
        <w:numPr>
          <w:ilvl w:val="0"/>
          <w:numId w:val="13"/>
        </w:numPr>
        <w:spacing w:after="0" w:line="240" w:lineRule="auto"/>
        <w:rPr>
          <w:rFonts w:ascii="Times New Roman" w:eastAsia="Times New Roman" w:hAnsi="Times New Roman" w:cs="Times New Roman"/>
          <w:sz w:val="24"/>
          <w:szCs w:val="24"/>
        </w:rPr>
      </w:pPr>
      <w:r w:rsidRPr="002840E8">
        <w:rPr>
          <w:rFonts w:ascii="Times New Roman" w:eastAsia="Times New Roman" w:hAnsi="Times New Roman" w:cs="Times New Roman"/>
          <w:sz w:val="24"/>
          <w:szCs w:val="24"/>
        </w:rPr>
        <w:t>Reading</w:t>
      </w:r>
    </w:p>
    <w:p w14:paraId="1C0767CA" w14:textId="4E70C91E" w:rsidR="00272061" w:rsidRPr="002840E8" w:rsidRDefault="00272061" w:rsidP="002840E8">
      <w:pPr>
        <w:pStyle w:val="ListParagraph"/>
        <w:numPr>
          <w:ilvl w:val="0"/>
          <w:numId w:val="13"/>
        </w:numPr>
        <w:spacing w:after="0" w:line="240" w:lineRule="auto"/>
        <w:rPr>
          <w:rFonts w:ascii="Times New Roman" w:eastAsia="Times New Roman" w:hAnsi="Times New Roman" w:cs="Times New Roman"/>
          <w:sz w:val="24"/>
          <w:szCs w:val="24"/>
        </w:rPr>
      </w:pPr>
      <w:r w:rsidRPr="002840E8">
        <w:rPr>
          <w:rFonts w:ascii="Times New Roman" w:eastAsia="Times New Roman" w:hAnsi="Times New Roman" w:cs="Times New Roman"/>
          <w:sz w:val="24"/>
          <w:szCs w:val="24"/>
        </w:rPr>
        <w:t xml:space="preserve">Current affairs </w:t>
      </w:r>
    </w:p>
    <w:p w14:paraId="57E06C7F" w14:textId="0F908AEA" w:rsidR="00272061" w:rsidRPr="002840E8" w:rsidRDefault="00272061" w:rsidP="002840E8">
      <w:pPr>
        <w:pStyle w:val="ListParagraph"/>
        <w:numPr>
          <w:ilvl w:val="0"/>
          <w:numId w:val="13"/>
        </w:numPr>
        <w:spacing w:after="0" w:line="240" w:lineRule="auto"/>
        <w:rPr>
          <w:rFonts w:ascii="Times New Roman" w:eastAsia="Times New Roman" w:hAnsi="Times New Roman" w:cs="Times New Roman"/>
          <w:sz w:val="24"/>
          <w:szCs w:val="24"/>
        </w:rPr>
      </w:pPr>
      <w:r w:rsidRPr="002840E8">
        <w:rPr>
          <w:rFonts w:ascii="Times New Roman" w:eastAsia="Times New Roman" w:hAnsi="Times New Roman" w:cs="Times New Roman"/>
          <w:sz w:val="24"/>
          <w:szCs w:val="24"/>
        </w:rPr>
        <w:t xml:space="preserve">Listening to music </w:t>
      </w:r>
    </w:p>
    <w:p w14:paraId="372DFF5C" w14:textId="797B37BA" w:rsidR="00272061" w:rsidRPr="002840E8" w:rsidRDefault="00272061" w:rsidP="002840E8">
      <w:pPr>
        <w:spacing w:after="0" w:line="240" w:lineRule="auto"/>
        <w:rPr>
          <w:rFonts w:ascii="Times New Roman" w:eastAsia="Times New Roman" w:hAnsi="Times New Roman" w:cs="Times New Roman"/>
          <w:sz w:val="24"/>
          <w:szCs w:val="24"/>
        </w:rPr>
      </w:pPr>
    </w:p>
    <w:p w14:paraId="0715C3A0" w14:textId="68FE77B6" w:rsidR="00272061" w:rsidRPr="002840E8" w:rsidRDefault="00272061" w:rsidP="002840E8">
      <w:pPr>
        <w:spacing w:after="0" w:line="240" w:lineRule="auto"/>
        <w:rPr>
          <w:rFonts w:ascii="Times New Roman" w:eastAsia="Times New Roman" w:hAnsi="Times New Roman" w:cs="Times New Roman"/>
          <w:sz w:val="24"/>
          <w:szCs w:val="24"/>
        </w:rPr>
      </w:pPr>
    </w:p>
    <w:p w14:paraId="05436FDD" w14:textId="77777777" w:rsidR="00272061" w:rsidRPr="002840E8" w:rsidRDefault="00272061" w:rsidP="002840E8">
      <w:pPr>
        <w:spacing w:after="0" w:line="240" w:lineRule="auto"/>
        <w:rPr>
          <w:rFonts w:ascii="Times New Roman" w:eastAsia="Times New Roman" w:hAnsi="Times New Roman" w:cs="Times New Roman"/>
          <w:sz w:val="24"/>
          <w:szCs w:val="24"/>
        </w:rPr>
      </w:pPr>
    </w:p>
    <w:p w14:paraId="0000007A" w14:textId="77777777" w:rsidR="00B73C5A" w:rsidRPr="002840E8" w:rsidRDefault="00BB68DE" w:rsidP="002840E8">
      <w:pPr>
        <w:pBdr>
          <w:bottom w:val="single" w:sz="4" w:space="1" w:color="000000"/>
        </w:pBdr>
        <w:spacing w:after="0" w:line="240" w:lineRule="auto"/>
        <w:rPr>
          <w:rFonts w:ascii="Times New Roman" w:eastAsia="Times New Roman" w:hAnsi="Times New Roman" w:cs="Times New Roman"/>
          <w:sz w:val="24"/>
          <w:szCs w:val="24"/>
        </w:rPr>
      </w:pPr>
      <w:r w:rsidRPr="002840E8">
        <w:rPr>
          <w:rFonts w:ascii="Times New Roman" w:eastAsia="Times New Roman" w:hAnsi="Times New Roman" w:cs="Times New Roman"/>
          <w:b/>
          <w:sz w:val="24"/>
          <w:szCs w:val="24"/>
        </w:rPr>
        <w:t xml:space="preserve">REFERENCE </w:t>
      </w:r>
      <w:r w:rsidRPr="002840E8">
        <w:rPr>
          <w:rFonts w:ascii="Times New Roman" w:eastAsia="Times New Roman" w:hAnsi="Times New Roman" w:cs="Times New Roman"/>
          <w:sz w:val="24"/>
          <w:szCs w:val="24"/>
        </w:rPr>
        <w:t xml:space="preserve"> </w:t>
      </w:r>
    </w:p>
    <w:p w14:paraId="153E1926" w14:textId="77777777" w:rsidR="00572D65" w:rsidRDefault="00572D65" w:rsidP="002840E8">
      <w:pPr>
        <w:suppressAutoHyphens/>
        <w:autoSpaceDN w:val="0"/>
        <w:spacing w:after="121" w:line="256" w:lineRule="auto"/>
        <w:ind w:left="9" w:right="1056" w:hanging="10"/>
        <w:textAlignment w:val="baseline"/>
        <w:rPr>
          <w:rFonts w:ascii="Times New Roman" w:eastAsia="Times New Roman" w:hAnsi="Times New Roman" w:cs="Times New Roman"/>
          <w:color w:val="000000"/>
          <w:sz w:val="24"/>
          <w:szCs w:val="24"/>
          <w:lang w:val="en-GB"/>
        </w:rPr>
      </w:pPr>
    </w:p>
    <w:p w14:paraId="006C6B20" w14:textId="3381CA63" w:rsidR="00EA3AEB" w:rsidRPr="002840E8" w:rsidRDefault="00272061" w:rsidP="002840E8">
      <w:pPr>
        <w:suppressAutoHyphens/>
        <w:autoSpaceDN w:val="0"/>
        <w:spacing w:after="121" w:line="256" w:lineRule="auto"/>
        <w:ind w:left="9" w:right="1056" w:hanging="10"/>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 xml:space="preserve">Mrs. Linda Obeng </w:t>
      </w:r>
      <w:proofErr w:type="spellStart"/>
      <w:r w:rsidRPr="002840E8">
        <w:rPr>
          <w:rFonts w:ascii="Times New Roman" w:eastAsia="Times New Roman" w:hAnsi="Times New Roman" w:cs="Times New Roman"/>
          <w:color w:val="000000"/>
          <w:sz w:val="24"/>
          <w:szCs w:val="24"/>
          <w:lang w:val="en-GB"/>
        </w:rPr>
        <w:t>Tawiah</w:t>
      </w:r>
      <w:proofErr w:type="spellEnd"/>
    </w:p>
    <w:p w14:paraId="720BDB0E" w14:textId="3CEC2A0C" w:rsidR="00EA3AEB" w:rsidRPr="002840E8" w:rsidRDefault="00272061" w:rsidP="002840E8">
      <w:pPr>
        <w:suppressAutoHyphens/>
        <w:autoSpaceDN w:val="0"/>
        <w:spacing w:after="0" w:line="352" w:lineRule="auto"/>
        <w:ind w:right="3234"/>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Administrator</w:t>
      </w:r>
      <w:r w:rsidR="00EA3AEB" w:rsidRPr="002840E8">
        <w:rPr>
          <w:rFonts w:ascii="Times New Roman" w:eastAsia="Times New Roman" w:hAnsi="Times New Roman" w:cs="Times New Roman"/>
          <w:color w:val="000000"/>
          <w:sz w:val="24"/>
          <w:szCs w:val="24"/>
          <w:lang w:val="en-GB"/>
        </w:rPr>
        <w:t xml:space="preserve">, </w:t>
      </w:r>
      <w:r w:rsidRPr="002840E8">
        <w:rPr>
          <w:rFonts w:ascii="Times New Roman" w:eastAsia="Times New Roman" w:hAnsi="Times New Roman" w:cs="Times New Roman"/>
          <w:color w:val="000000"/>
          <w:sz w:val="24"/>
          <w:szCs w:val="24"/>
          <w:lang w:val="en-GB"/>
        </w:rPr>
        <w:t>Lands Commission (Survey Department)</w:t>
      </w:r>
      <w:r w:rsidR="00EA3AEB" w:rsidRPr="002840E8">
        <w:rPr>
          <w:rFonts w:ascii="Times New Roman" w:eastAsia="Times New Roman" w:hAnsi="Times New Roman" w:cs="Times New Roman"/>
          <w:color w:val="000000"/>
          <w:sz w:val="24"/>
          <w:szCs w:val="24"/>
          <w:lang w:val="en-GB"/>
        </w:rPr>
        <w:t xml:space="preserve"> </w:t>
      </w:r>
    </w:p>
    <w:p w14:paraId="5A566691" w14:textId="52312937" w:rsidR="00EA3AEB" w:rsidRPr="002840E8" w:rsidRDefault="00272061" w:rsidP="002840E8">
      <w:pPr>
        <w:suppressAutoHyphens/>
        <w:autoSpaceDN w:val="0"/>
        <w:spacing w:after="0" w:line="352" w:lineRule="auto"/>
        <w:ind w:right="3234"/>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Kumasi</w:t>
      </w:r>
    </w:p>
    <w:p w14:paraId="68A3F533" w14:textId="77777777" w:rsidR="00E72EEB" w:rsidRDefault="00EA3AEB" w:rsidP="002840E8">
      <w:pPr>
        <w:suppressAutoHyphens/>
        <w:autoSpaceDN w:val="0"/>
        <w:spacing w:after="121" w:line="256" w:lineRule="auto"/>
        <w:ind w:left="9" w:right="1056" w:hanging="10"/>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Tel. # +233</w:t>
      </w:r>
      <w:r w:rsidR="00272061" w:rsidRPr="002840E8">
        <w:rPr>
          <w:rFonts w:ascii="Times New Roman" w:eastAsia="Times New Roman" w:hAnsi="Times New Roman" w:cs="Times New Roman"/>
          <w:color w:val="000000"/>
          <w:sz w:val="24"/>
          <w:szCs w:val="24"/>
          <w:lang w:val="en-GB"/>
        </w:rPr>
        <w:t>242375504</w:t>
      </w:r>
      <w:r w:rsidRPr="002840E8">
        <w:rPr>
          <w:rFonts w:ascii="Times New Roman" w:eastAsia="Times New Roman" w:hAnsi="Times New Roman" w:cs="Times New Roman"/>
          <w:color w:val="000000"/>
          <w:sz w:val="24"/>
          <w:szCs w:val="24"/>
          <w:lang w:val="en-GB"/>
        </w:rPr>
        <w:t xml:space="preserve"> </w:t>
      </w:r>
    </w:p>
    <w:p w14:paraId="3FA9AE81" w14:textId="393B661B" w:rsidR="00EA3AEB" w:rsidRPr="002840E8" w:rsidRDefault="00E72EEB" w:rsidP="002840E8">
      <w:pPr>
        <w:suppressAutoHyphens/>
        <w:autoSpaceDN w:val="0"/>
        <w:spacing w:after="121" w:line="256" w:lineRule="auto"/>
        <w:ind w:left="9" w:right="1056" w:hanging="10"/>
        <w:textAlignment w:val="baseline"/>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Email: Lindaobengtawiah@gmail.com</w:t>
      </w:r>
      <w:r w:rsidR="00EA3AEB" w:rsidRPr="002840E8">
        <w:rPr>
          <w:rFonts w:ascii="Times New Roman" w:eastAsia="Times New Roman" w:hAnsi="Times New Roman" w:cs="Times New Roman"/>
          <w:color w:val="000000"/>
          <w:sz w:val="24"/>
          <w:szCs w:val="24"/>
          <w:lang w:val="en-GB"/>
        </w:rPr>
        <w:t xml:space="preserve"> </w:t>
      </w:r>
    </w:p>
    <w:p w14:paraId="29F91905" w14:textId="77777777" w:rsidR="00EA3AEB" w:rsidRPr="002840E8" w:rsidRDefault="00EA3AEB" w:rsidP="002840E8">
      <w:pPr>
        <w:rPr>
          <w:rFonts w:ascii="Times New Roman" w:eastAsia="Times New Roman" w:hAnsi="Times New Roman" w:cs="Times New Roman"/>
          <w:b/>
          <w:sz w:val="24"/>
          <w:szCs w:val="24"/>
        </w:rPr>
      </w:pPr>
    </w:p>
    <w:p w14:paraId="6099E749" w14:textId="7D6AD419" w:rsidR="00EA3AEB" w:rsidRPr="002840E8" w:rsidRDefault="00EA3AEB" w:rsidP="002840E8">
      <w:pPr>
        <w:suppressAutoHyphens/>
        <w:autoSpaceDN w:val="0"/>
        <w:spacing w:after="0" w:line="360" w:lineRule="auto"/>
        <w:ind w:right="4214"/>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 xml:space="preserve">Mr. </w:t>
      </w:r>
      <w:r w:rsidR="00272061" w:rsidRPr="002840E8">
        <w:rPr>
          <w:rFonts w:ascii="Times New Roman" w:eastAsia="Times New Roman" w:hAnsi="Times New Roman" w:cs="Times New Roman"/>
          <w:color w:val="000000"/>
          <w:sz w:val="24"/>
          <w:szCs w:val="24"/>
          <w:lang w:val="en-GB"/>
        </w:rPr>
        <w:t>Benson Oduro</w:t>
      </w:r>
      <w:r w:rsidRPr="002840E8">
        <w:rPr>
          <w:rFonts w:ascii="Times New Roman" w:eastAsia="Times New Roman" w:hAnsi="Times New Roman" w:cs="Times New Roman"/>
          <w:color w:val="000000"/>
          <w:sz w:val="24"/>
          <w:szCs w:val="24"/>
          <w:lang w:val="en-GB"/>
        </w:rPr>
        <w:t xml:space="preserve"> </w:t>
      </w:r>
      <w:bookmarkStart w:id="0" w:name="_GoBack"/>
      <w:bookmarkEnd w:id="0"/>
    </w:p>
    <w:p w14:paraId="0B4AD0F0" w14:textId="45F6D8BF" w:rsidR="00EA3AEB" w:rsidRPr="002840E8" w:rsidRDefault="00272061" w:rsidP="002840E8">
      <w:pPr>
        <w:suppressAutoHyphens/>
        <w:autoSpaceDN w:val="0"/>
        <w:spacing w:after="121" w:line="256" w:lineRule="auto"/>
        <w:ind w:right="1056"/>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CFAO GH, Ashanti Region</w:t>
      </w:r>
    </w:p>
    <w:p w14:paraId="29E5F4E6" w14:textId="128C61E7" w:rsidR="00272061" w:rsidRPr="002840E8" w:rsidRDefault="00272061" w:rsidP="002840E8">
      <w:pPr>
        <w:suppressAutoHyphens/>
        <w:autoSpaceDN w:val="0"/>
        <w:spacing w:after="121" w:line="256" w:lineRule="auto"/>
        <w:ind w:right="1056"/>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Regional Manager</w:t>
      </w:r>
    </w:p>
    <w:p w14:paraId="503E2C80" w14:textId="2A0B64D0" w:rsidR="00EA3AEB" w:rsidRPr="002840E8" w:rsidRDefault="00EA3AEB" w:rsidP="002840E8">
      <w:pPr>
        <w:suppressAutoHyphens/>
        <w:autoSpaceDN w:val="0"/>
        <w:spacing w:after="121" w:line="256" w:lineRule="auto"/>
        <w:ind w:right="1056"/>
        <w:textAlignment w:val="baseline"/>
        <w:rPr>
          <w:rFonts w:ascii="Times New Roman" w:eastAsia="Times New Roman" w:hAnsi="Times New Roman" w:cs="Times New Roman"/>
          <w:color w:val="000000"/>
          <w:sz w:val="24"/>
          <w:szCs w:val="24"/>
          <w:lang w:val="en-GB"/>
        </w:rPr>
      </w:pPr>
      <w:r w:rsidRPr="002840E8">
        <w:rPr>
          <w:rFonts w:ascii="Times New Roman" w:eastAsia="Times New Roman" w:hAnsi="Times New Roman" w:cs="Times New Roman"/>
          <w:color w:val="000000"/>
          <w:sz w:val="24"/>
          <w:szCs w:val="24"/>
          <w:lang w:val="en-GB"/>
        </w:rPr>
        <w:t>Tel. # +233</w:t>
      </w:r>
      <w:r w:rsidR="00272061" w:rsidRPr="002840E8">
        <w:rPr>
          <w:rFonts w:ascii="Times New Roman" w:eastAsia="Times New Roman" w:hAnsi="Times New Roman" w:cs="Times New Roman"/>
          <w:color w:val="000000"/>
          <w:sz w:val="24"/>
          <w:szCs w:val="24"/>
          <w:lang w:val="en-GB"/>
        </w:rPr>
        <w:t>208875784</w:t>
      </w:r>
      <w:r w:rsidRPr="002840E8">
        <w:rPr>
          <w:rFonts w:ascii="Times New Roman" w:eastAsia="Times New Roman" w:hAnsi="Times New Roman" w:cs="Times New Roman"/>
          <w:color w:val="000000"/>
          <w:sz w:val="24"/>
          <w:szCs w:val="24"/>
          <w:lang w:val="en-GB"/>
        </w:rPr>
        <w:t xml:space="preserve"> </w:t>
      </w:r>
    </w:p>
    <w:p w14:paraId="00000085" w14:textId="765EF249" w:rsidR="00B73C5A" w:rsidRPr="002840E8" w:rsidRDefault="00572D65" w:rsidP="002840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272061" w:rsidRPr="002840E8">
        <w:rPr>
          <w:rFonts w:ascii="Times New Roman" w:eastAsia="Times New Roman" w:hAnsi="Times New Roman" w:cs="Times New Roman"/>
          <w:sz w:val="24"/>
          <w:szCs w:val="24"/>
        </w:rPr>
        <w:t>odurobenson@gmail.com</w:t>
      </w:r>
    </w:p>
    <w:sectPr w:rsidR="00B73C5A" w:rsidRPr="002840E8">
      <w:footerReference w:type="default" r:id="rId9"/>
      <w:pgSz w:w="12240" w:h="15840"/>
      <w:pgMar w:top="450" w:right="1440" w:bottom="36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A23AA" w14:textId="77777777" w:rsidR="002B47DC" w:rsidRDefault="002B47DC">
      <w:pPr>
        <w:spacing w:after="0" w:line="240" w:lineRule="auto"/>
      </w:pPr>
      <w:r>
        <w:separator/>
      </w:r>
    </w:p>
  </w:endnote>
  <w:endnote w:type="continuationSeparator" w:id="0">
    <w:p w14:paraId="0C37CE1E" w14:textId="77777777" w:rsidR="002B47DC" w:rsidRDefault="002B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6" w14:textId="77777777" w:rsidR="00B73C5A" w:rsidRDefault="00BB68D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A4629">
      <w:rPr>
        <w:noProof/>
        <w:color w:val="000000"/>
      </w:rPr>
      <w:t>2</w:t>
    </w:r>
    <w:r>
      <w:rPr>
        <w:color w:val="000000"/>
      </w:rPr>
      <w:fldChar w:fldCharType="end"/>
    </w:r>
  </w:p>
  <w:p w14:paraId="00000087" w14:textId="77777777" w:rsidR="00B73C5A" w:rsidRDefault="00B73C5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C8F45" w14:textId="77777777" w:rsidR="002B47DC" w:rsidRDefault="002B47DC">
      <w:pPr>
        <w:spacing w:after="0" w:line="240" w:lineRule="auto"/>
      </w:pPr>
      <w:r>
        <w:separator/>
      </w:r>
    </w:p>
  </w:footnote>
  <w:footnote w:type="continuationSeparator" w:id="0">
    <w:p w14:paraId="4147D17F" w14:textId="77777777" w:rsidR="002B47DC" w:rsidRDefault="002B4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A8B"/>
    <w:multiLevelType w:val="multilevel"/>
    <w:tmpl w:val="327AC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253617"/>
    <w:multiLevelType w:val="hybridMultilevel"/>
    <w:tmpl w:val="8FA4166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 w15:restartNumberingAfterBreak="0">
    <w:nsid w:val="0BD06B43"/>
    <w:multiLevelType w:val="multilevel"/>
    <w:tmpl w:val="868C101E"/>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16632D"/>
    <w:multiLevelType w:val="hybridMultilevel"/>
    <w:tmpl w:val="E696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14A25"/>
    <w:multiLevelType w:val="multilevel"/>
    <w:tmpl w:val="7A8CC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325FCC"/>
    <w:multiLevelType w:val="multilevel"/>
    <w:tmpl w:val="BE82202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6" w15:restartNumberingAfterBreak="0">
    <w:nsid w:val="44D31271"/>
    <w:multiLevelType w:val="multilevel"/>
    <w:tmpl w:val="518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806EB"/>
    <w:multiLevelType w:val="hybridMultilevel"/>
    <w:tmpl w:val="05A61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810D1"/>
    <w:multiLevelType w:val="multilevel"/>
    <w:tmpl w:val="C94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96C64"/>
    <w:multiLevelType w:val="multilevel"/>
    <w:tmpl w:val="10CEF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5E3ED9"/>
    <w:multiLevelType w:val="multilevel"/>
    <w:tmpl w:val="745660BA"/>
    <w:lvl w:ilvl="0">
      <w:start w:val="3"/>
      <w:numFmt w:val="decimal"/>
      <w:lvlText w:val="%1."/>
      <w:lvlJc w:val="left"/>
      <w:pPr>
        <w:ind w:left="811" w:hanging="360"/>
      </w:pPr>
    </w:lvl>
    <w:lvl w:ilvl="1">
      <w:start w:val="1"/>
      <w:numFmt w:val="lowerLetter"/>
      <w:lvlText w:val="%2."/>
      <w:lvlJc w:val="left"/>
      <w:pPr>
        <w:ind w:left="1531" w:hanging="360"/>
      </w:pPr>
    </w:lvl>
    <w:lvl w:ilvl="2">
      <w:start w:val="1"/>
      <w:numFmt w:val="lowerRoman"/>
      <w:lvlText w:val="%3."/>
      <w:lvlJc w:val="right"/>
      <w:pPr>
        <w:ind w:left="2251" w:hanging="180"/>
      </w:pPr>
    </w:lvl>
    <w:lvl w:ilvl="3">
      <w:start w:val="1"/>
      <w:numFmt w:val="decimal"/>
      <w:lvlText w:val="%4."/>
      <w:lvlJc w:val="left"/>
      <w:pPr>
        <w:ind w:left="2971" w:hanging="360"/>
      </w:pPr>
    </w:lvl>
    <w:lvl w:ilvl="4">
      <w:start w:val="1"/>
      <w:numFmt w:val="lowerLetter"/>
      <w:lvlText w:val="%5."/>
      <w:lvlJc w:val="left"/>
      <w:pPr>
        <w:ind w:left="3691" w:hanging="360"/>
      </w:pPr>
    </w:lvl>
    <w:lvl w:ilvl="5">
      <w:start w:val="1"/>
      <w:numFmt w:val="lowerRoman"/>
      <w:lvlText w:val="%6."/>
      <w:lvlJc w:val="right"/>
      <w:pPr>
        <w:ind w:left="4411" w:hanging="180"/>
      </w:pPr>
    </w:lvl>
    <w:lvl w:ilvl="6">
      <w:start w:val="1"/>
      <w:numFmt w:val="decimal"/>
      <w:lvlText w:val="%7."/>
      <w:lvlJc w:val="left"/>
      <w:pPr>
        <w:ind w:left="5131" w:hanging="360"/>
      </w:pPr>
    </w:lvl>
    <w:lvl w:ilvl="7">
      <w:start w:val="1"/>
      <w:numFmt w:val="lowerLetter"/>
      <w:lvlText w:val="%8."/>
      <w:lvlJc w:val="left"/>
      <w:pPr>
        <w:ind w:left="5851" w:hanging="360"/>
      </w:pPr>
    </w:lvl>
    <w:lvl w:ilvl="8">
      <w:start w:val="1"/>
      <w:numFmt w:val="lowerRoman"/>
      <w:lvlText w:val="%9."/>
      <w:lvlJc w:val="right"/>
      <w:pPr>
        <w:ind w:left="6571" w:hanging="180"/>
      </w:pPr>
    </w:lvl>
  </w:abstractNum>
  <w:abstractNum w:abstractNumId="11" w15:restartNumberingAfterBreak="0">
    <w:nsid w:val="6A910620"/>
    <w:multiLevelType w:val="multilevel"/>
    <w:tmpl w:val="32A8E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282B41"/>
    <w:multiLevelType w:val="multilevel"/>
    <w:tmpl w:val="52F62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BE0282"/>
    <w:multiLevelType w:val="multilevel"/>
    <w:tmpl w:val="A4D8913C"/>
    <w:lvl w:ilvl="0">
      <w:start w:val="1"/>
      <w:numFmt w:val="lowerLetter"/>
      <w:lvlText w:val="(%1)"/>
      <w:lvlJc w:val="left"/>
      <w:pPr>
        <w:ind w:left="109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ind w:left="145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217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89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361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433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505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77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6494"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12"/>
  </w:num>
  <w:num w:numId="3">
    <w:abstractNumId w:val="11"/>
  </w:num>
  <w:num w:numId="4">
    <w:abstractNumId w:val="4"/>
  </w:num>
  <w:num w:numId="5">
    <w:abstractNumId w:val="9"/>
  </w:num>
  <w:num w:numId="6">
    <w:abstractNumId w:val="0"/>
  </w:num>
  <w:num w:numId="7">
    <w:abstractNumId w:val="13"/>
  </w:num>
  <w:num w:numId="8">
    <w:abstractNumId w:val="8"/>
  </w:num>
  <w:num w:numId="9">
    <w:abstractNumId w:val="1"/>
  </w:num>
  <w:num w:numId="10">
    <w:abstractNumId w:val="5"/>
  </w:num>
  <w:num w:numId="11">
    <w:abstractNumId w:val="6"/>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A"/>
    <w:rsid w:val="000C0668"/>
    <w:rsid w:val="001A5ABD"/>
    <w:rsid w:val="00272061"/>
    <w:rsid w:val="002840E8"/>
    <w:rsid w:val="002B47DC"/>
    <w:rsid w:val="002B5C97"/>
    <w:rsid w:val="002C58A8"/>
    <w:rsid w:val="004C6B7C"/>
    <w:rsid w:val="0051190B"/>
    <w:rsid w:val="00572D65"/>
    <w:rsid w:val="005A14D5"/>
    <w:rsid w:val="006071D2"/>
    <w:rsid w:val="006104E5"/>
    <w:rsid w:val="006420DB"/>
    <w:rsid w:val="00787B28"/>
    <w:rsid w:val="0079388D"/>
    <w:rsid w:val="00856AC2"/>
    <w:rsid w:val="00884CAF"/>
    <w:rsid w:val="008A4021"/>
    <w:rsid w:val="008A4629"/>
    <w:rsid w:val="00952633"/>
    <w:rsid w:val="009D4F08"/>
    <w:rsid w:val="00A55B75"/>
    <w:rsid w:val="00B017C0"/>
    <w:rsid w:val="00B73C5A"/>
    <w:rsid w:val="00B93993"/>
    <w:rsid w:val="00BB68DE"/>
    <w:rsid w:val="00C3717D"/>
    <w:rsid w:val="00C612D9"/>
    <w:rsid w:val="00E2265A"/>
    <w:rsid w:val="00E72EEB"/>
    <w:rsid w:val="00EA3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4757"/>
  <w15:docId w15:val="{350CBD27-FE41-4436-830F-63047D37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B9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E3B9E"/>
    <w:pPr>
      <w:ind w:left="720"/>
      <w:contextualSpacing/>
    </w:pPr>
    <w:rPr>
      <w:rFonts w:eastAsiaTheme="minorEastAsia"/>
    </w:rPr>
  </w:style>
  <w:style w:type="paragraph" w:styleId="Footer">
    <w:name w:val="footer"/>
    <w:basedOn w:val="Normal"/>
    <w:link w:val="FooterChar"/>
    <w:uiPriority w:val="99"/>
    <w:unhideWhenUsed/>
    <w:rsid w:val="00BE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9E"/>
  </w:style>
  <w:style w:type="character" w:styleId="Hyperlink">
    <w:name w:val="Hyperlink"/>
    <w:basedOn w:val="DefaultParagraphFont"/>
    <w:uiPriority w:val="99"/>
    <w:unhideWhenUsed/>
    <w:rsid w:val="00BE3B9E"/>
    <w:rPr>
      <w:color w:val="0000FF" w:themeColor="hyperlink"/>
      <w:u w:val="single"/>
    </w:rPr>
  </w:style>
  <w:style w:type="character" w:styleId="CommentReference">
    <w:name w:val="annotation reference"/>
    <w:basedOn w:val="DefaultParagraphFont"/>
    <w:uiPriority w:val="99"/>
    <w:semiHidden/>
    <w:unhideWhenUsed/>
    <w:rsid w:val="00A82E98"/>
    <w:rPr>
      <w:sz w:val="16"/>
      <w:szCs w:val="16"/>
    </w:rPr>
  </w:style>
  <w:style w:type="paragraph" w:styleId="CommentText">
    <w:name w:val="annotation text"/>
    <w:basedOn w:val="Normal"/>
    <w:link w:val="CommentTextChar"/>
    <w:uiPriority w:val="99"/>
    <w:semiHidden/>
    <w:unhideWhenUsed/>
    <w:rsid w:val="00A82E98"/>
    <w:pPr>
      <w:spacing w:line="240" w:lineRule="auto"/>
    </w:pPr>
    <w:rPr>
      <w:sz w:val="20"/>
      <w:szCs w:val="20"/>
    </w:rPr>
  </w:style>
  <w:style w:type="character" w:customStyle="1" w:styleId="CommentTextChar">
    <w:name w:val="Comment Text Char"/>
    <w:basedOn w:val="DefaultParagraphFont"/>
    <w:link w:val="CommentText"/>
    <w:uiPriority w:val="99"/>
    <w:semiHidden/>
    <w:rsid w:val="00A82E98"/>
    <w:rPr>
      <w:sz w:val="20"/>
      <w:szCs w:val="20"/>
    </w:rPr>
  </w:style>
  <w:style w:type="paragraph" w:styleId="CommentSubject">
    <w:name w:val="annotation subject"/>
    <w:basedOn w:val="CommentText"/>
    <w:next w:val="CommentText"/>
    <w:link w:val="CommentSubjectChar"/>
    <w:uiPriority w:val="99"/>
    <w:semiHidden/>
    <w:unhideWhenUsed/>
    <w:rsid w:val="00A82E98"/>
    <w:rPr>
      <w:b/>
      <w:bCs/>
    </w:rPr>
  </w:style>
  <w:style w:type="character" w:customStyle="1" w:styleId="CommentSubjectChar">
    <w:name w:val="Comment Subject Char"/>
    <w:basedOn w:val="CommentTextChar"/>
    <w:link w:val="CommentSubject"/>
    <w:uiPriority w:val="99"/>
    <w:semiHidden/>
    <w:rsid w:val="00A82E98"/>
    <w:rPr>
      <w:b/>
      <w:bCs/>
      <w:sz w:val="20"/>
      <w:szCs w:val="20"/>
    </w:rPr>
  </w:style>
  <w:style w:type="paragraph" w:styleId="BalloonText">
    <w:name w:val="Balloon Text"/>
    <w:basedOn w:val="Normal"/>
    <w:link w:val="BalloonTextChar"/>
    <w:uiPriority w:val="99"/>
    <w:semiHidden/>
    <w:unhideWhenUsed/>
    <w:rsid w:val="00A82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E98"/>
    <w:rPr>
      <w:rFonts w:ascii="Tahoma" w:hAnsi="Tahoma" w:cs="Tahoma"/>
      <w:sz w:val="16"/>
      <w:szCs w:val="16"/>
    </w:rPr>
  </w:style>
  <w:style w:type="paragraph" w:styleId="Header">
    <w:name w:val="header"/>
    <w:basedOn w:val="Normal"/>
    <w:link w:val="HeaderChar"/>
    <w:uiPriority w:val="99"/>
    <w:unhideWhenUsed/>
    <w:rsid w:val="001A6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56C"/>
  </w:style>
  <w:style w:type="paragraph" w:styleId="NoSpacing">
    <w:name w:val="No Spacing"/>
    <w:uiPriority w:val="1"/>
    <w:qFormat/>
    <w:rsid w:val="00DA6709"/>
    <w:pPr>
      <w:spacing w:after="0" w:line="240" w:lineRule="auto"/>
    </w:pPr>
  </w:style>
  <w:style w:type="paragraph" w:customStyle="1" w:styleId="Default">
    <w:name w:val="Default"/>
    <w:rsid w:val="003F767E"/>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017C0"/>
    <w:rPr>
      <w:color w:val="605E5C"/>
      <w:shd w:val="clear" w:color="auto" w:fill="E1DFDD"/>
    </w:rPr>
  </w:style>
  <w:style w:type="paragraph" w:customStyle="1" w:styleId="public-draftstyledefault-unorderedlistitem">
    <w:name w:val="public-draftstyledefault-unorderedlistitem"/>
    <w:basedOn w:val="Normal"/>
    <w:rsid w:val="00E2265A"/>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elvinadugyamfi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BKoDbZsgP+L9+m1ggHMTjHrmA==">AMUW2mV5riSd8Uc0COIYmN4hrlkUJE2SH5Z432BHBgRbQYeOoprwGXudOXXeFuI7uFSWc92YTPK7TdPTBf1hcZ9RseCBWs/LROS6TfsHaxfWzuUB+1hxGZIsjogZgusI0W++WqCyA5Ys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Princella</dc:creator>
  <cp:lastModifiedBy>kelvin adu gyamfi</cp:lastModifiedBy>
  <cp:revision>13</cp:revision>
  <dcterms:created xsi:type="dcterms:W3CDTF">2022-12-16T09:28:00Z</dcterms:created>
  <dcterms:modified xsi:type="dcterms:W3CDTF">2023-01-09T07:18:00Z</dcterms:modified>
</cp:coreProperties>
</file>