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48D5BF" w14:textId="2903847B" w:rsidR="000D43CA" w:rsidRDefault="00AF2D72" w:rsidP="000D43CA">
      <w:pPr>
        <w:pStyle w:val="Heading1"/>
      </w:pPr>
      <w:bookmarkStart w:id="0" w:name="_Toc175663079"/>
      <w:bookmarkStart w:id="1" w:name="_GoBack"/>
      <w:bookmarkEnd w:id="1"/>
      <w:r>
        <w:t>Add User or Group to a Conditional Access Policy</w:t>
      </w:r>
      <w:bookmarkEnd w:id="0"/>
    </w:p>
    <w:p w14:paraId="69C99C0E" w14:textId="60508E6D" w:rsidR="001346E3" w:rsidRDefault="001346E3" w:rsidP="001346E3">
      <w:pPr>
        <w:pStyle w:val="ListParagraph"/>
        <w:numPr>
          <w:ilvl w:val="0"/>
          <w:numId w:val="15"/>
        </w:numPr>
      </w:pPr>
      <w:r>
        <w:t xml:space="preserve">Login to Entra ID via </w:t>
      </w:r>
      <w:hyperlink r:id="rId11" w:history="1">
        <w:r w:rsidR="008E28EE" w:rsidRPr="00410F28">
          <w:rPr>
            <w:rStyle w:val="Hyperlink"/>
          </w:rPr>
          <w:t>https://entra.microsoft.com</w:t>
        </w:r>
      </w:hyperlink>
    </w:p>
    <w:p w14:paraId="05EE37D5" w14:textId="5E33D816" w:rsidR="008E28EE" w:rsidRDefault="008E28EE" w:rsidP="001346E3">
      <w:pPr>
        <w:pStyle w:val="ListParagraph"/>
        <w:numPr>
          <w:ilvl w:val="0"/>
          <w:numId w:val="15"/>
        </w:numPr>
      </w:pPr>
      <w:r>
        <w:t>Click on Protection, then Conditional Access in the left navigation menu</w:t>
      </w:r>
    </w:p>
    <w:p w14:paraId="3E9D190C" w14:textId="1E875F17" w:rsidR="008E28EE" w:rsidRDefault="008E28EE" w:rsidP="001346E3">
      <w:pPr>
        <w:pStyle w:val="ListParagraph"/>
        <w:numPr>
          <w:ilvl w:val="0"/>
          <w:numId w:val="15"/>
        </w:numPr>
      </w:pPr>
      <w:r>
        <w:t>Select policies</w:t>
      </w:r>
      <w:r w:rsidR="00F5437E">
        <w:t>:</w:t>
      </w:r>
    </w:p>
    <w:p w14:paraId="205680A8" w14:textId="0396371A" w:rsidR="00F5437E" w:rsidRDefault="00F5437E" w:rsidP="00F04263">
      <w:pPr>
        <w:ind w:left="360"/>
        <w:jc w:val="center"/>
      </w:pPr>
      <w:r w:rsidRPr="00F5437E">
        <w:rPr>
          <w:noProof/>
        </w:rPr>
        <w:drawing>
          <wp:inline distT="0" distB="0" distL="0" distR="0" wp14:anchorId="34CC9A71" wp14:editId="7D81B902">
            <wp:extent cx="3400425" cy="1294306"/>
            <wp:effectExtent l="152400" t="152400" r="352425" b="363220"/>
            <wp:docPr id="723543920" name="Picture 1" descr="A red line going up to a white backgroun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43920" name="Picture 1" descr="A red line going up to a white background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1871" cy="12986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2FC0DA" w14:textId="5CF4B5D0" w:rsidR="00F5437E" w:rsidRDefault="002072F7" w:rsidP="00F5437E">
      <w:pPr>
        <w:pStyle w:val="ListParagraph"/>
        <w:numPr>
          <w:ilvl w:val="0"/>
          <w:numId w:val="15"/>
        </w:numPr>
      </w:pPr>
      <w:r>
        <w:t>You should now see the conditional access policies that exist for this client:</w:t>
      </w:r>
    </w:p>
    <w:p w14:paraId="36A06C4D" w14:textId="1382DCAF" w:rsidR="002072F7" w:rsidRDefault="00021BDF" w:rsidP="00F04263">
      <w:pPr>
        <w:ind w:left="360"/>
        <w:jc w:val="center"/>
      </w:pPr>
      <w:r w:rsidRPr="00021BDF">
        <w:rPr>
          <w:noProof/>
        </w:rPr>
        <w:drawing>
          <wp:inline distT="0" distB="0" distL="0" distR="0" wp14:anchorId="1E58D5C1" wp14:editId="19F85EA7">
            <wp:extent cx="1885950" cy="1108476"/>
            <wp:effectExtent l="152400" t="152400" r="361950" b="358775"/>
            <wp:docPr id="16693782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78263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91279" cy="111160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14D7EF" w14:textId="0BA27C8C" w:rsidR="00021BDF" w:rsidRDefault="00021BDF" w:rsidP="00021BDF">
      <w:pPr>
        <w:pStyle w:val="ListParagraph"/>
        <w:numPr>
          <w:ilvl w:val="0"/>
          <w:numId w:val="15"/>
        </w:numPr>
      </w:pPr>
      <w:r>
        <w:t>Click on the policy name you would like to modify</w:t>
      </w:r>
    </w:p>
    <w:p w14:paraId="12DEC031" w14:textId="00473518" w:rsidR="00021BDF" w:rsidRDefault="00021BDF" w:rsidP="00021BDF">
      <w:pPr>
        <w:pStyle w:val="ListParagraph"/>
        <w:numPr>
          <w:ilvl w:val="0"/>
          <w:numId w:val="15"/>
        </w:numPr>
      </w:pPr>
      <w:r>
        <w:t>To add or remove a user or group</w:t>
      </w:r>
      <w:r w:rsidR="002B31C4">
        <w:t>, click on the ‘Specific users included’ link under Assignments/Users:</w:t>
      </w:r>
    </w:p>
    <w:p w14:paraId="2F0417D7" w14:textId="5D931E66" w:rsidR="002B31C4" w:rsidRDefault="00FA58FF" w:rsidP="00F04263">
      <w:pPr>
        <w:ind w:left="360"/>
        <w:jc w:val="center"/>
      </w:pPr>
      <w:r w:rsidRPr="00FA58FF">
        <w:rPr>
          <w:noProof/>
        </w:rPr>
        <w:drawing>
          <wp:inline distT="0" distB="0" distL="0" distR="0" wp14:anchorId="70020F2F" wp14:editId="7A115914">
            <wp:extent cx="2067265" cy="1123950"/>
            <wp:effectExtent l="152400" t="152400" r="371475" b="361950"/>
            <wp:docPr id="95981272" name="Picture 1" descr="A red arrow pointing to a log in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1272" name="Picture 1" descr="A red arrow pointing to a log in box&#10;&#10;Description automatically generated"/>
                    <pic:cNvPicPr/>
                  </pic:nvPicPr>
                  <pic:blipFill rotWithShape="1">
                    <a:blip r:embed="rId14"/>
                    <a:srcRect l="6364"/>
                    <a:stretch/>
                  </pic:blipFill>
                  <pic:spPr bwMode="auto">
                    <a:xfrm>
                      <a:off x="0" y="0"/>
                      <a:ext cx="2069798" cy="112532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05336E" w14:textId="3BE9DDD5" w:rsidR="00FA58FF" w:rsidRDefault="00FA58FF" w:rsidP="00FA58FF">
      <w:pPr>
        <w:pStyle w:val="ListParagraph"/>
        <w:numPr>
          <w:ilvl w:val="0"/>
          <w:numId w:val="15"/>
        </w:numPr>
      </w:pPr>
      <w:r>
        <w:t xml:space="preserve">Select </w:t>
      </w:r>
      <w:r w:rsidR="00F04263">
        <w:t>“</w:t>
      </w:r>
      <w:r>
        <w:t>Include</w:t>
      </w:r>
      <w:r w:rsidR="00F04263">
        <w:t>”</w:t>
      </w:r>
      <w:r>
        <w:t xml:space="preserve"> to add a user to the policy </w:t>
      </w:r>
      <w:r w:rsidR="00B65D66">
        <w:t>or</w:t>
      </w:r>
      <w:r w:rsidR="00F04263">
        <w:t xml:space="preserve"> select</w:t>
      </w:r>
      <w:r w:rsidR="00B65D66">
        <w:t xml:space="preserve"> </w:t>
      </w:r>
      <w:r w:rsidR="00F04263">
        <w:t>“</w:t>
      </w:r>
      <w:r w:rsidR="00B65D66">
        <w:t>Exclude</w:t>
      </w:r>
      <w:r w:rsidR="00F04263">
        <w:t>”</w:t>
      </w:r>
      <w:r w:rsidR="00B65D66">
        <w:t xml:space="preserve"> to bypass this user account in the policy</w:t>
      </w:r>
    </w:p>
    <w:p w14:paraId="475FD5B4" w14:textId="18AAD7C2" w:rsidR="00B65D66" w:rsidRDefault="002D4305" w:rsidP="002D4305">
      <w:pPr>
        <w:jc w:val="center"/>
      </w:pPr>
      <w:r w:rsidRPr="002D4305">
        <w:rPr>
          <w:noProof/>
        </w:rPr>
        <w:lastRenderedPageBreak/>
        <w:drawing>
          <wp:inline distT="0" distB="0" distL="0" distR="0" wp14:anchorId="6D23FBED" wp14:editId="067FFD32">
            <wp:extent cx="3209737" cy="1376140"/>
            <wp:effectExtent l="152400" t="152400" r="353060" b="357505"/>
            <wp:docPr id="165482878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28787" name="Picture 1" descr="A screen 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1069" cy="138099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59FA55" w14:textId="752300C4" w:rsidR="00B65D66" w:rsidRDefault="00B65D66" w:rsidP="00B65D66">
      <w:pPr>
        <w:pStyle w:val="ListParagraph"/>
        <w:numPr>
          <w:ilvl w:val="0"/>
          <w:numId w:val="15"/>
        </w:numPr>
      </w:pPr>
      <w:r>
        <w:t xml:space="preserve">To add an account or group click on the </w:t>
      </w:r>
      <w:r w:rsidRPr="003F404C">
        <w:rPr>
          <w:b/>
          <w:bCs/>
          <w:color w:val="8EAADB" w:themeColor="accent1" w:themeTint="99"/>
          <w:u w:val="single"/>
        </w:rPr>
        <w:t>link</w:t>
      </w:r>
      <w:r>
        <w:t xml:space="preserve"> under select:</w:t>
      </w:r>
    </w:p>
    <w:p w14:paraId="62C0B400" w14:textId="61D26A6A" w:rsidR="00B65D66" w:rsidRDefault="000F4BC3" w:rsidP="003F404C">
      <w:pPr>
        <w:ind w:left="360"/>
        <w:jc w:val="center"/>
      </w:pPr>
      <w:r w:rsidRPr="000F4BC3">
        <w:rPr>
          <w:noProof/>
        </w:rPr>
        <w:drawing>
          <wp:inline distT="0" distB="0" distL="0" distR="0" wp14:anchorId="60494191" wp14:editId="0AC9B2FC">
            <wp:extent cx="1794076" cy="1828800"/>
            <wp:effectExtent l="152400" t="152400" r="358775" b="361950"/>
            <wp:docPr id="40863232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32327" name="Picture 2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5069" cy="18298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B4DB47" w14:textId="5D226459" w:rsidR="00EC2F97" w:rsidRDefault="00EC2F97" w:rsidP="00917890">
      <w:pPr>
        <w:pStyle w:val="ListParagraph"/>
        <w:numPr>
          <w:ilvl w:val="0"/>
          <w:numId w:val="15"/>
        </w:numPr>
      </w:pPr>
      <w:r>
        <w:t>Locate the account you would like to add and hit the Select button</w:t>
      </w:r>
    </w:p>
    <w:p w14:paraId="78AD8515" w14:textId="1E57C053" w:rsidR="00917890" w:rsidRDefault="00917890" w:rsidP="00917890">
      <w:pPr>
        <w:pStyle w:val="ListParagraph"/>
        <w:numPr>
          <w:ilvl w:val="0"/>
          <w:numId w:val="15"/>
        </w:numPr>
      </w:pPr>
      <w:r>
        <w:t>You should now see the account or group you are adding in the list below:</w:t>
      </w:r>
    </w:p>
    <w:p w14:paraId="0E293A9B" w14:textId="77709655" w:rsidR="00917890" w:rsidRDefault="00922A31" w:rsidP="003F404C">
      <w:pPr>
        <w:ind w:left="360"/>
        <w:jc w:val="center"/>
      </w:pPr>
      <w:r w:rsidRPr="00922A31">
        <w:rPr>
          <w:noProof/>
        </w:rPr>
        <w:drawing>
          <wp:inline distT="0" distB="0" distL="0" distR="0" wp14:anchorId="35442E6B" wp14:editId="332A5B9D">
            <wp:extent cx="2019300" cy="1026804"/>
            <wp:effectExtent l="152400" t="152400" r="361950" b="363855"/>
            <wp:docPr id="640724769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24769" name="Picture 3" descr="A screenshot of a computer&#10;&#10;Description automatically generated"/>
                    <pic:cNvPicPr/>
                  </pic:nvPicPr>
                  <pic:blipFill rotWithShape="1">
                    <a:blip r:embed="rId17"/>
                    <a:srcRect t="64526"/>
                    <a:stretch/>
                  </pic:blipFill>
                  <pic:spPr bwMode="auto">
                    <a:xfrm>
                      <a:off x="0" y="0"/>
                      <a:ext cx="2022136" cy="10282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60C841" w14:textId="77777777" w:rsidR="003F404C" w:rsidRDefault="003F404C" w:rsidP="00917890">
      <w:pPr>
        <w:pStyle w:val="ListParagraph"/>
        <w:numPr>
          <w:ilvl w:val="0"/>
          <w:numId w:val="15"/>
        </w:numPr>
      </w:pPr>
      <w:r>
        <w:t>When finished,</w:t>
      </w:r>
      <w:r w:rsidR="00917890">
        <w:t xml:space="preserve"> click Save at the bottom of the page. </w:t>
      </w:r>
    </w:p>
    <w:p w14:paraId="3B7D61E0" w14:textId="7C237C34" w:rsidR="00917890" w:rsidRDefault="00917890" w:rsidP="003F404C">
      <w:pPr>
        <w:pStyle w:val="ListParagraph"/>
      </w:pPr>
      <w:r>
        <w:t>The policy will now update with the new settings you implemented and should be live within about 15 minutes</w:t>
      </w:r>
    </w:p>
    <w:p w14:paraId="173414F9" w14:textId="1A98B171" w:rsidR="008167A3" w:rsidRDefault="008167A3" w:rsidP="003F404C">
      <w:pPr>
        <w:jc w:val="center"/>
      </w:pPr>
      <w:r w:rsidRPr="008167A3">
        <w:rPr>
          <w:noProof/>
        </w:rPr>
        <w:lastRenderedPageBreak/>
        <w:drawing>
          <wp:inline distT="0" distB="0" distL="0" distR="0" wp14:anchorId="6EDBEDBA" wp14:editId="503C4632">
            <wp:extent cx="2724149" cy="828675"/>
            <wp:effectExtent l="152400" t="152400" r="362585" b="352425"/>
            <wp:docPr id="1482220643" name="Picture 1" descr="A red arrow pointing to a blue and white butt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20643" name="Picture 1" descr="A red arrow pointing to a blue and white button&#10;&#10;Description automatically generated"/>
                    <pic:cNvPicPr/>
                  </pic:nvPicPr>
                  <pic:blipFill rotWithShape="1">
                    <a:blip r:embed="rId18"/>
                    <a:srcRect l="4983"/>
                    <a:stretch/>
                  </pic:blipFill>
                  <pic:spPr bwMode="auto">
                    <a:xfrm>
                      <a:off x="0" y="0"/>
                      <a:ext cx="2724530" cy="8287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E136F5" w14:textId="354226FB" w:rsidR="008E051A" w:rsidRDefault="008E051A">
      <w:r>
        <w:br w:type="page"/>
      </w:r>
    </w:p>
    <w:p w14:paraId="45DE47F2" w14:textId="2A973F41" w:rsidR="008167A3" w:rsidRDefault="008E051A" w:rsidP="008E051A">
      <w:pPr>
        <w:pStyle w:val="Heading1"/>
      </w:pPr>
      <w:bookmarkStart w:id="2" w:name="_Toc175663080"/>
      <w:r>
        <w:lastRenderedPageBreak/>
        <w:t>Remove a User or Group from a Policy</w:t>
      </w:r>
      <w:bookmarkEnd w:id="2"/>
    </w:p>
    <w:p w14:paraId="5DC0AC70" w14:textId="0B461E63" w:rsidR="00D97F50" w:rsidRDefault="00D97F50" w:rsidP="00D97F50">
      <w:pPr>
        <w:pStyle w:val="ListParagraph"/>
        <w:numPr>
          <w:ilvl w:val="0"/>
          <w:numId w:val="17"/>
        </w:numPr>
      </w:pPr>
      <w:r>
        <w:t xml:space="preserve">Login to Entra ID via </w:t>
      </w:r>
      <w:hyperlink r:id="rId19" w:history="1">
        <w:r w:rsidRPr="00410F28">
          <w:rPr>
            <w:rStyle w:val="Hyperlink"/>
          </w:rPr>
          <w:t>https://entra.microsoft.com</w:t>
        </w:r>
      </w:hyperlink>
    </w:p>
    <w:p w14:paraId="43A433CE" w14:textId="77777777" w:rsidR="00D97F50" w:rsidRDefault="00D97F50" w:rsidP="00D97F50">
      <w:pPr>
        <w:pStyle w:val="ListParagraph"/>
        <w:numPr>
          <w:ilvl w:val="0"/>
          <w:numId w:val="17"/>
        </w:numPr>
      </w:pPr>
      <w:r>
        <w:t>Click on Protection, then Conditional Access in the left navigation menu</w:t>
      </w:r>
    </w:p>
    <w:p w14:paraId="0D644DFD" w14:textId="77777777" w:rsidR="00D97F50" w:rsidRDefault="00D97F50" w:rsidP="00D97F50">
      <w:pPr>
        <w:pStyle w:val="ListParagraph"/>
        <w:numPr>
          <w:ilvl w:val="0"/>
          <w:numId w:val="17"/>
        </w:numPr>
      </w:pPr>
      <w:r>
        <w:t>Select policies:</w:t>
      </w:r>
    </w:p>
    <w:p w14:paraId="5C10A8D1" w14:textId="77777777" w:rsidR="00D97F50" w:rsidRDefault="00D97F50" w:rsidP="00D97F50">
      <w:pPr>
        <w:ind w:left="360"/>
        <w:jc w:val="center"/>
      </w:pPr>
      <w:r w:rsidRPr="00F5437E">
        <w:rPr>
          <w:noProof/>
        </w:rPr>
        <w:drawing>
          <wp:inline distT="0" distB="0" distL="0" distR="0" wp14:anchorId="4B8EA1B1" wp14:editId="39DDDC04">
            <wp:extent cx="3400425" cy="1294306"/>
            <wp:effectExtent l="152400" t="152400" r="352425" b="363220"/>
            <wp:docPr id="412623267" name="Picture 1" descr="A red line going up to a white backgroun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43920" name="Picture 1" descr="A red line going up to a white background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1871" cy="12986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2945D4" w14:textId="77777777" w:rsidR="00D97F50" w:rsidRDefault="00D97F50" w:rsidP="00D97F50">
      <w:pPr>
        <w:pStyle w:val="ListParagraph"/>
        <w:numPr>
          <w:ilvl w:val="0"/>
          <w:numId w:val="17"/>
        </w:numPr>
      </w:pPr>
      <w:r>
        <w:t>You should now see the conditional access policies that exist for this client:</w:t>
      </w:r>
    </w:p>
    <w:p w14:paraId="786878B4" w14:textId="77777777" w:rsidR="00D97F50" w:rsidRDefault="00D97F50" w:rsidP="00D97F50">
      <w:pPr>
        <w:ind w:left="360"/>
        <w:jc w:val="center"/>
      </w:pPr>
      <w:r w:rsidRPr="00021BDF">
        <w:rPr>
          <w:noProof/>
        </w:rPr>
        <w:drawing>
          <wp:inline distT="0" distB="0" distL="0" distR="0" wp14:anchorId="0F4E61B1" wp14:editId="4D068DC7">
            <wp:extent cx="1885950" cy="1108476"/>
            <wp:effectExtent l="152400" t="152400" r="361950" b="358775"/>
            <wp:docPr id="3082717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78263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91279" cy="111160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EB956A" w14:textId="77777777" w:rsidR="00D97F50" w:rsidRDefault="00D97F50" w:rsidP="00D97F50">
      <w:pPr>
        <w:pStyle w:val="ListParagraph"/>
        <w:numPr>
          <w:ilvl w:val="0"/>
          <w:numId w:val="17"/>
        </w:numPr>
      </w:pPr>
      <w:r>
        <w:t>Click on the policy name you would like to modify</w:t>
      </w:r>
    </w:p>
    <w:p w14:paraId="1ACFDF73" w14:textId="397FDE87" w:rsidR="00D97F50" w:rsidRDefault="00D97F50" w:rsidP="00D97F50">
      <w:pPr>
        <w:pStyle w:val="ListParagraph"/>
        <w:numPr>
          <w:ilvl w:val="0"/>
          <w:numId w:val="17"/>
        </w:numPr>
      </w:pPr>
      <w:r>
        <w:t>To remove a user or group, click on the ‘Specific users included’ link under Assignments/Users:</w:t>
      </w:r>
    </w:p>
    <w:p w14:paraId="33BBED62" w14:textId="77777777" w:rsidR="00D97F50" w:rsidRDefault="00D97F50" w:rsidP="00D97F50">
      <w:pPr>
        <w:ind w:left="360"/>
        <w:jc w:val="center"/>
      </w:pPr>
      <w:r w:rsidRPr="00FA58FF">
        <w:rPr>
          <w:noProof/>
        </w:rPr>
        <w:drawing>
          <wp:inline distT="0" distB="0" distL="0" distR="0" wp14:anchorId="0F79FA44" wp14:editId="5582B68D">
            <wp:extent cx="2067265" cy="1123950"/>
            <wp:effectExtent l="152400" t="152400" r="371475" b="361950"/>
            <wp:docPr id="983228531" name="Picture 1" descr="A red arrow pointing to a log in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1272" name="Picture 1" descr="A red arrow pointing to a log in box&#10;&#10;Description automatically generated"/>
                    <pic:cNvPicPr/>
                  </pic:nvPicPr>
                  <pic:blipFill rotWithShape="1">
                    <a:blip r:embed="rId14"/>
                    <a:srcRect l="6364"/>
                    <a:stretch/>
                  </pic:blipFill>
                  <pic:spPr bwMode="auto">
                    <a:xfrm>
                      <a:off x="0" y="0"/>
                      <a:ext cx="2069798" cy="112532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8C057" w14:textId="77777777" w:rsidR="00D97F50" w:rsidRDefault="00D97F50" w:rsidP="00D97F50">
      <w:pPr>
        <w:pStyle w:val="ListParagraph"/>
        <w:numPr>
          <w:ilvl w:val="0"/>
          <w:numId w:val="16"/>
        </w:numPr>
      </w:pPr>
    </w:p>
    <w:p w14:paraId="6574A4BA" w14:textId="77777777" w:rsidR="007E2775" w:rsidRDefault="00D97F50" w:rsidP="00D97F50">
      <w:pPr>
        <w:pStyle w:val="ListParagraph"/>
        <w:numPr>
          <w:ilvl w:val="0"/>
          <w:numId w:val="16"/>
        </w:numPr>
      </w:pPr>
      <w:r>
        <w:t>Pick the</w:t>
      </w:r>
      <w:r w:rsidR="0022158F">
        <w:t xml:space="preserve"> Include or Exclude</w:t>
      </w:r>
      <w:r>
        <w:t xml:space="preserve"> header</w:t>
      </w:r>
    </w:p>
    <w:p w14:paraId="582DBBFB" w14:textId="77777777" w:rsidR="007E2775" w:rsidRDefault="007E2775" w:rsidP="00D97F50">
      <w:pPr>
        <w:pStyle w:val="ListParagraph"/>
        <w:numPr>
          <w:ilvl w:val="0"/>
          <w:numId w:val="16"/>
        </w:numPr>
      </w:pPr>
      <w:r>
        <w:t>Then</w:t>
      </w:r>
      <w:r w:rsidR="0022158F">
        <w:t xml:space="preserve"> click the … next to the name</w:t>
      </w:r>
      <w:r>
        <w:t xml:space="preserve"> of the object you would like to remove</w:t>
      </w:r>
    </w:p>
    <w:p w14:paraId="1E54D764" w14:textId="007389CB" w:rsidR="00917890" w:rsidRDefault="0022158F" w:rsidP="00D97F50">
      <w:pPr>
        <w:pStyle w:val="ListParagraph"/>
        <w:numPr>
          <w:ilvl w:val="0"/>
          <w:numId w:val="16"/>
        </w:numPr>
      </w:pPr>
      <w:r>
        <w:t xml:space="preserve">Select Remove, and then press Save. </w:t>
      </w:r>
    </w:p>
    <w:p w14:paraId="308EAF26" w14:textId="692A1A5A" w:rsidR="0022158F" w:rsidRDefault="00C30588" w:rsidP="00BB3056">
      <w:pPr>
        <w:jc w:val="center"/>
      </w:pPr>
      <w:r w:rsidRPr="00C30588">
        <w:rPr>
          <w:noProof/>
        </w:rPr>
        <w:lastRenderedPageBreak/>
        <w:drawing>
          <wp:inline distT="0" distB="0" distL="0" distR="0" wp14:anchorId="0F41D86C" wp14:editId="2F6EC39B">
            <wp:extent cx="3714750" cy="1332939"/>
            <wp:effectExtent l="152400" t="152400" r="361950" b="362585"/>
            <wp:docPr id="1427799935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99935" name="Picture 4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23599" cy="13361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04EE09" w14:textId="5A5933A4" w:rsidR="007E2775" w:rsidRDefault="00111C9C" w:rsidP="007E2775">
      <w:pPr>
        <w:pStyle w:val="ListParagraph"/>
        <w:numPr>
          <w:ilvl w:val="0"/>
          <w:numId w:val="16"/>
        </w:numPr>
      </w:pPr>
      <w:r>
        <w:t>The policy will be live with the new settings within 15 or so minutes</w:t>
      </w:r>
    </w:p>
    <w:p w14:paraId="5ED5700F" w14:textId="77777777" w:rsidR="00111C9C" w:rsidRDefault="00111C9C" w:rsidP="00111C9C"/>
    <w:p w14:paraId="663CB476" w14:textId="41E40B5A" w:rsidR="00111C9C" w:rsidRDefault="00111C9C">
      <w:r>
        <w:br w:type="page"/>
      </w:r>
    </w:p>
    <w:p w14:paraId="64945888" w14:textId="2AA160CB" w:rsidR="00111C9C" w:rsidRDefault="00214C08" w:rsidP="00111C9C">
      <w:pPr>
        <w:pStyle w:val="Heading1"/>
      </w:pPr>
      <w:bookmarkStart w:id="3" w:name="_Toc175663081"/>
      <w:r>
        <w:lastRenderedPageBreak/>
        <w:t>Add</w:t>
      </w:r>
      <w:r w:rsidR="00ED728C">
        <w:t>/Remove</w:t>
      </w:r>
      <w:r>
        <w:t xml:space="preserve"> a Country to the Allowed List</w:t>
      </w:r>
      <w:bookmarkEnd w:id="3"/>
    </w:p>
    <w:p w14:paraId="7C7F96E9" w14:textId="1C0875D0" w:rsidR="00B45A2B" w:rsidRDefault="00B45A2B" w:rsidP="00B45A2B">
      <w:pPr>
        <w:pStyle w:val="ListParagraph"/>
        <w:numPr>
          <w:ilvl w:val="0"/>
          <w:numId w:val="18"/>
        </w:numPr>
      </w:pPr>
      <w:r>
        <w:t xml:space="preserve">Login to Entra ID via </w:t>
      </w:r>
      <w:hyperlink r:id="rId21" w:history="1">
        <w:r w:rsidRPr="00410F28">
          <w:rPr>
            <w:rStyle w:val="Hyperlink"/>
          </w:rPr>
          <w:t>https://entra.microsoft.com</w:t>
        </w:r>
      </w:hyperlink>
    </w:p>
    <w:p w14:paraId="45CD579D" w14:textId="77777777" w:rsidR="00B45A2B" w:rsidRDefault="00B45A2B" w:rsidP="00B45A2B">
      <w:pPr>
        <w:pStyle w:val="ListParagraph"/>
        <w:numPr>
          <w:ilvl w:val="0"/>
          <w:numId w:val="18"/>
        </w:numPr>
      </w:pPr>
      <w:r>
        <w:t>Click on Protection, then Conditional Access in the left navigation menu</w:t>
      </w:r>
    </w:p>
    <w:p w14:paraId="4DA60E34" w14:textId="468BF61C" w:rsidR="00B45A2B" w:rsidRDefault="00B45A2B" w:rsidP="00B45A2B">
      <w:pPr>
        <w:pStyle w:val="ListParagraph"/>
        <w:numPr>
          <w:ilvl w:val="0"/>
          <w:numId w:val="18"/>
        </w:numPr>
      </w:pPr>
      <w:r>
        <w:t>Select ‘Named locations’ under the Manage header on the left</w:t>
      </w:r>
    </w:p>
    <w:p w14:paraId="399471C1" w14:textId="4C3D2BC4" w:rsidR="00B45A2B" w:rsidRDefault="006130F2" w:rsidP="007101E3">
      <w:pPr>
        <w:jc w:val="center"/>
      </w:pPr>
      <w:r w:rsidRPr="006130F2">
        <w:rPr>
          <w:noProof/>
        </w:rPr>
        <w:drawing>
          <wp:inline distT="0" distB="0" distL="0" distR="0" wp14:anchorId="61C4DE09" wp14:editId="48BED52E">
            <wp:extent cx="1124486" cy="1257300"/>
            <wp:effectExtent l="152400" t="152400" r="361950" b="361950"/>
            <wp:docPr id="3521022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02244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28595" cy="12618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244550" w14:textId="77777777" w:rsidR="0022727C" w:rsidRDefault="006130F2" w:rsidP="0022727C">
      <w:pPr>
        <w:pStyle w:val="ListParagraph"/>
        <w:numPr>
          <w:ilvl w:val="0"/>
          <w:numId w:val="18"/>
        </w:numPr>
      </w:pPr>
      <w:r>
        <w:t>In the list to the right, select the Allowed Countries list:</w:t>
      </w:r>
    </w:p>
    <w:p w14:paraId="6B956329" w14:textId="3E567DC8" w:rsidR="006130F2" w:rsidRDefault="0022727C" w:rsidP="007101E3">
      <w:pPr>
        <w:jc w:val="center"/>
      </w:pPr>
      <w:r w:rsidRPr="0022727C">
        <w:rPr>
          <w:noProof/>
        </w:rPr>
        <w:drawing>
          <wp:inline distT="0" distB="0" distL="0" distR="0" wp14:anchorId="21398956" wp14:editId="3C2A7C6A">
            <wp:extent cx="3228975" cy="573005"/>
            <wp:effectExtent l="152400" t="152400" r="352425" b="360680"/>
            <wp:docPr id="10150963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96394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63465" cy="57912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83C0DF" w14:textId="2A0F96B2" w:rsidR="0022158F" w:rsidRDefault="00947AA7" w:rsidP="00947AA7">
      <w:pPr>
        <w:pStyle w:val="ListParagraph"/>
        <w:numPr>
          <w:ilvl w:val="0"/>
          <w:numId w:val="18"/>
        </w:numPr>
      </w:pPr>
      <w:r>
        <w:t>Scroll through the list to find the country you would like to add to the allowed list and check the box next to its name</w:t>
      </w:r>
    </w:p>
    <w:p w14:paraId="4FA73921" w14:textId="227E565C" w:rsidR="007101E3" w:rsidRDefault="007101E3" w:rsidP="007101E3">
      <w:pPr>
        <w:jc w:val="center"/>
      </w:pPr>
      <w:r w:rsidRPr="007101E3">
        <w:rPr>
          <w:noProof/>
        </w:rPr>
        <w:drawing>
          <wp:inline distT="0" distB="0" distL="0" distR="0" wp14:anchorId="63C3BA39" wp14:editId="60DD715C">
            <wp:extent cx="1650365" cy="1793707"/>
            <wp:effectExtent l="152400" t="152400" r="368935" b="359410"/>
            <wp:docPr id="15300513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51344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53651" cy="17972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B179C2" w14:textId="49280873" w:rsidR="007101E3" w:rsidRDefault="007101E3" w:rsidP="007101E3">
      <w:pPr>
        <w:pStyle w:val="ListParagraph"/>
        <w:numPr>
          <w:ilvl w:val="0"/>
          <w:numId w:val="18"/>
        </w:numPr>
      </w:pPr>
      <w:r>
        <w:t>Press the Save button at the bottom of the page</w:t>
      </w:r>
      <w:r w:rsidR="00ED728C">
        <w:t xml:space="preserve"> and all policies using the allowed list are now updated with the country you added for this client/tenant</w:t>
      </w:r>
    </w:p>
    <w:p w14:paraId="610DD903" w14:textId="7842F4D9" w:rsidR="00ED728C" w:rsidRDefault="00ED728C" w:rsidP="007101E3">
      <w:pPr>
        <w:pStyle w:val="ListParagraph"/>
        <w:numPr>
          <w:ilvl w:val="0"/>
          <w:numId w:val="18"/>
        </w:numPr>
      </w:pPr>
      <w:r>
        <w:t>To remove a country, follow the steps above but instead of adding, uncheck the box next to the country you want to remove from the allowed list and click save to finalize the changes</w:t>
      </w:r>
    </w:p>
    <w:p w14:paraId="2AC2C4E0" w14:textId="77777777" w:rsidR="00ED728C" w:rsidRDefault="00ED728C" w:rsidP="00ED728C">
      <w:pPr>
        <w:pStyle w:val="ListParagraph"/>
      </w:pPr>
    </w:p>
    <w:p w14:paraId="02722836" w14:textId="77777777" w:rsidR="00917890" w:rsidRDefault="00917890" w:rsidP="00917890">
      <w:pPr>
        <w:ind w:left="360"/>
      </w:pPr>
    </w:p>
    <w:p w14:paraId="115E1E65" w14:textId="77777777" w:rsidR="00B65D66" w:rsidRDefault="00B65D66" w:rsidP="00B65D66"/>
    <w:sectPr w:rsidR="00B65D66" w:rsidSect="00B313F9">
      <w:headerReference w:type="even" r:id="rId25"/>
      <w:headerReference w:type="default" r:id="rId26"/>
      <w:headerReference w:type="firs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B29E6D0" w14:textId="77777777" w:rsidR="00E75640" w:rsidRDefault="00E75640">
      <w:pPr>
        <w:spacing w:after="0" w:line="240" w:lineRule="auto"/>
      </w:pPr>
      <w:r>
        <w:separator/>
      </w:r>
    </w:p>
  </w:endnote>
  <w:endnote w:type="continuationSeparator" w:id="0">
    <w:p w14:paraId="0F6EE963" w14:textId="77777777" w:rsidR="00E75640" w:rsidRDefault="00E75640">
      <w:pPr>
        <w:spacing w:after="0" w:line="240" w:lineRule="auto"/>
      </w:pPr>
      <w:r>
        <w:continuationSeparator/>
      </w:r>
    </w:p>
  </w:endnote>
  <w:endnote w:type="continuationNotice" w:id="1">
    <w:p w14:paraId="61EA7295" w14:textId="77777777" w:rsidR="00E75640" w:rsidRDefault="00E7564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E1EA44" w14:textId="77777777" w:rsidR="00E75640" w:rsidRDefault="00E75640">
      <w:pPr>
        <w:spacing w:after="0" w:line="240" w:lineRule="auto"/>
      </w:pPr>
      <w:r>
        <w:separator/>
      </w:r>
    </w:p>
  </w:footnote>
  <w:footnote w:type="continuationSeparator" w:id="0">
    <w:p w14:paraId="40CF5F57" w14:textId="77777777" w:rsidR="00E75640" w:rsidRDefault="00E75640">
      <w:pPr>
        <w:spacing w:after="0" w:line="240" w:lineRule="auto"/>
      </w:pPr>
      <w:r>
        <w:continuationSeparator/>
      </w:r>
    </w:p>
  </w:footnote>
  <w:footnote w:type="continuationNotice" w:id="1">
    <w:p w14:paraId="2703E269" w14:textId="77777777" w:rsidR="00E75640" w:rsidRDefault="00E7564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14F964" w14:textId="11B4F298" w:rsidR="00F9657E" w:rsidRDefault="00E75640">
    <w:pPr>
      <w:pStyle w:val="Header"/>
    </w:pPr>
    <w:r>
      <w:rPr>
        <w:noProof/>
      </w:rPr>
      <w:pict w14:anchorId="513C4F2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9605876" o:spid="_x0000_s2050" type="#_x0000_t136" style="position:absolute;margin-left:0;margin-top:0;width:527.85pt;height:131.95pt;rotation:315;z-index:-25165823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TPT - Kelvin Arui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6E5D1F" w14:textId="42FF9155" w:rsidR="00F34241" w:rsidRDefault="00E75640">
    <w:pPr>
      <w:pStyle w:val="Header"/>
    </w:pPr>
    <w:r>
      <w:rPr>
        <w:noProof/>
      </w:rPr>
      <w:pict w14:anchorId="27EC456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9605877" o:spid="_x0000_s2051" type="#_x0000_t136" style="position:absolute;margin-left:0;margin-top:0;width:527.85pt;height:131.95pt;rotation:315;z-index:-251658237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TPT - Kelvin Aruin"/>
          <w10:wrap anchorx="margin" anchory="margin"/>
        </v:shape>
      </w:pict>
    </w:r>
    <w:r w:rsidR="00CB668C">
      <w:rPr>
        <w:noProof/>
        <w:color w:val="2B579A"/>
        <w:shd w:val="clear" w:color="auto" w:fill="E6E6E6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A61FF5" w14:textId="615E8B69" w:rsidR="00F34241" w:rsidRDefault="00E75640" w:rsidP="00660624">
    <w:pPr>
      <w:pStyle w:val="Header"/>
      <w:tabs>
        <w:tab w:val="clear" w:pos="4680"/>
        <w:tab w:val="clear" w:pos="9360"/>
        <w:tab w:val="left" w:pos="2475"/>
      </w:tabs>
    </w:pPr>
    <w:r>
      <w:rPr>
        <w:noProof/>
      </w:rPr>
      <w:pict w14:anchorId="1BB09C0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79605875" o:spid="_x0000_s2049" type="#_x0000_t136" style="position:absolute;margin-left:0;margin-top:0;width:527.85pt;height:131.95pt;rotation:315;z-index:-251658239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TPT - Kelvin Aruin"/>
          <w10:wrap anchorx="margin" anchory="margin"/>
        </v:shape>
      </w:pict>
    </w:r>
    <w:r w:rsidR="00F605F8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E1995"/>
    <w:multiLevelType w:val="hybridMultilevel"/>
    <w:tmpl w:val="DA8478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F62DE8"/>
    <w:multiLevelType w:val="hybridMultilevel"/>
    <w:tmpl w:val="9684D5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E02664"/>
    <w:multiLevelType w:val="hybridMultilevel"/>
    <w:tmpl w:val="72CC84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C46A5C"/>
    <w:multiLevelType w:val="hybridMultilevel"/>
    <w:tmpl w:val="AC6C1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C2319A"/>
    <w:multiLevelType w:val="hybridMultilevel"/>
    <w:tmpl w:val="72CC84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A7877C4"/>
    <w:multiLevelType w:val="hybridMultilevel"/>
    <w:tmpl w:val="A57881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580876"/>
    <w:multiLevelType w:val="hybridMultilevel"/>
    <w:tmpl w:val="875671A6"/>
    <w:lvl w:ilvl="0" w:tplc="6C5ECB34">
      <w:start w:val="1"/>
      <w:numFmt w:val="decimal"/>
      <w:lvlText w:val="%1."/>
      <w:lvlJc w:val="left"/>
      <w:pPr>
        <w:ind w:left="46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49084454">
      <w:start w:val="1"/>
      <w:numFmt w:val="decimal"/>
      <w:lvlText w:val="%2."/>
      <w:lvlJc w:val="left"/>
      <w:pPr>
        <w:ind w:left="9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A5FC5420">
      <w:start w:val="1"/>
      <w:numFmt w:val="lowerRoman"/>
      <w:lvlText w:val="%3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D69EEE9E">
      <w:start w:val="1"/>
      <w:numFmt w:val="decimal"/>
      <w:lvlText w:val="%4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ECFAE546">
      <w:start w:val="1"/>
      <w:numFmt w:val="lowerLetter"/>
      <w:lvlText w:val="%5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71C209E">
      <w:start w:val="1"/>
      <w:numFmt w:val="lowerRoman"/>
      <w:lvlText w:val="%6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D6ECBBE4">
      <w:start w:val="1"/>
      <w:numFmt w:val="decimal"/>
      <w:lvlText w:val="%7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D05A963E">
      <w:start w:val="1"/>
      <w:numFmt w:val="lowerLetter"/>
      <w:lvlText w:val="%8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51106AE8">
      <w:start w:val="1"/>
      <w:numFmt w:val="lowerRoman"/>
      <w:lvlText w:val="%9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31C76599"/>
    <w:multiLevelType w:val="hybridMultilevel"/>
    <w:tmpl w:val="72CC84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F031DAD"/>
    <w:multiLevelType w:val="hybridMultilevel"/>
    <w:tmpl w:val="DA8478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12D2BE1"/>
    <w:multiLevelType w:val="hybridMultilevel"/>
    <w:tmpl w:val="8DAA2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ABB2CF9"/>
    <w:multiLevelType w:val="hybridMultilevel"/>
    <w:tmpl w:val="35D48518"/>
    <w:lvl w:ilvl="0" w:tplc="FB8E14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D1A34A2"/>
    <w:multiLevelType w:val="hybridMultilevel"/>
    <w:tmpl w:val="2C0C38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AD440F8"/>
    <w:multiLevelType w:val="hybridMultilevel"/>
    <w:tmpl w:val="DA8478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BC31768"/>
    <w:multiLevelType w:val="hybridMultilevel"/>
    <w:tmpl w:val="8A648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A840BB5"/>
    <w:multiLevelType w:val="hybridMultilevel"/>
    <w:tmpl w:val="B5E21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D367217"/>
    <w:multiLevelType w:val="hybridMultilevel"/>
    <w:tmpl w:val="54CC937A"/>
    <w:lvl w:ilvl="0" w:tplc="908E19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A904882"/>
    <w:multiLevelType w:val="hybridMultilevel"/>
    <w:tmpl w:val="CBBEBD10"/>
    <w:lvl w:ilvl="0" w:tplc="C310DC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561059"/>
    <w:multiLevelType w:val="hybridMultilevel"/>
    <w:tmpl w:val="0C708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0"/>
  </w:num>
  <w:num w:numId="4">
    <w:abstractNumId w:val="13"/>
  </w:num>
  <w:num w:numId="5">
    <w:abstractNumId w:val="12"/>
  </w:num>
  <w:num w:numId="6">
    <w:abstractNumId w:val="6"/>
  </w:num>
  <w:num w:numId="7">
    <w:abstractNumId w:val="5"/>
  </w:num>
  <w:num w:numId="8">
    <w:abstractNumId w:val="11"/>
  </w:num>
  <w:num w:numId="9">
    <w:abstractNumId w:val="1"/>
  </w:num>
  <w:num w:numId="10">
    <w:abstractNumId w:val="14"/>
  </w:num>
  <w:num w:numId="11">
    <w:abstractNumId w:val="3"/>
  </w:num>
  <w:num w:numId="12">
    <w:abstractNumId w:val="17"/>
  </w:num>
  <w:num w:numId="13">
    <w:abstractNumId w:val="10"/>
  </w:num>
  <w:num w:numId="14">
    <w:abstractNumId w:val="16"/>
  </w:num>
  <w:num w:numId="15">
    <w:abstractNumId w:val="7"/>
  </w:num>
  <w:num w:numId="16">
    <w:abstractNumId w:val="15"/>
  </w:num>
  <w:num w:numId="17">
    <w:abstractNumId w:val="2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54AD"/>
    <w:rsid w:val="00002952"/>
    <w:rsid w:val="00003CDC"/>
    <w:rsid w:val="0001185A"/>
    <w:rsid w:val="00012F12"/>
    <w:rsid w:val="00021BDF"/>
    <w:rsid w:val="00035D25"/>
    <w:rsid w:val="00041016"/>
    <w:rsid w:val="00047209"/>
    <w:rsid w:val="0007121C"/>
    <w:rsid w:val="00091B6D"/>
    <w:rsid w:val="00096E83"/>
    <w:rsid w:val="000D43CA"/>
    <w:rsid w:val="000D4C94"/>
    <w:rsid w:val="000F0832"/>
    <w:rsid w:val="000F4BC3"/>
    <w:rsid w:val="00100E1E"/>
    <w:rsid w:val="00111C9C"/>
    <w:rsid w:val="001123CD"/>
    <w:rsid w:val="00123B61"/>
    <w:rsid w:val="001346E3"/>
    <w:rsid w:val="00136908"/>
    <w:rsid w:val="00140DDA"/>
    <w:rsid w:val="00141F66"/>
    <w:rsid w:val="001421BC"/>
    <w:rsid w:val="00154B02"/>
    <w:rsid w:val="0016195C"/>
    <w:rsid w:val="0017055A"/>
    <w:rsid w:val="00172BC1"/>
    <w:rsid w:val="001820C2"/>
    <w:rsid w:val="0018486C"/>
    <w:rsid w:val="001A1584"/>
    <w:rsid w:val="001A2648"/>
    <w:rsid w:val="001B6035"/>
    <w:rsid w:val="001C6DD6"/>
    <w:rsid w:val="001D4162"/>
    <w:rsid w:val="001D7F3E"/>
    <w:rsid w:val="001F277F"/>
    <w:rsid w:val="001F701C"/>
    <w:rsid w:val="0020687C"/>
    <w:rsid w:val="002072F7"/>
    <w:rsid w:val="0021431E"/>
    <w:rsid w:val="00214C08"/>
    <w:rsid w:val="0022158F"/>
    <w:rsid w:val="0022727C"/>
    <w:rsid w:val="0023119B"/>
    <w:rsid w:val="00237505"/>
    <w:rsid w:val="00245753"/>
    <w:rsid w:val="00254F82"/>
    <w:rsid w:val="002644E6"/>
    <w:rsid w:val="00271C4E"/>
    <w:rsid w:val="0027354E"/>
    <w:rsid w:val="00274FA7"/>
    <w:rsid w:val="002772B2"/>
    <w:rsid w:val="00282133"/>
    <w:rsid w:val="00283BCB"/>
    <w:rsid w:val="00287C4E"/>
    <w:rsid w:val="0029358D"/>
    <w:rsid w:val="002965EE"/>
    <w:rsid w:val="00297612"/>
    <w:rsid w:val="002B31C4"/>
    <w:rsid w:val="002B5092"/>
    <w:rsid w:val="002C2219"/>
    <w:rsid w:val="002D3CF1"/>
    <w:rsid w:val="002D4305"/>
    <w:rsid w:val="002E3641"/>
    <w:rsid w:val="002F30E8"/>
    <w:rsid w:val="002F63A0"/>
    <w:rsid w:val="002F7D76"/>
    <w:rsid w:val="00300AEA"/>
    <w:rsid w:val="00332268"/>
    <w:rsid w:val="00342900"/>
    <w:rsid w:val="00352DE3"/>
    <w:rsid w:val="00371801"/>
    <w:rsid w:val="00371FBE"/>
    <w:rsid w:val="00381E36"/>
    <w:rsid w:val="00394D83"/>
    <w:rsid w:val="003A081F"/>
    <w:rsid w:val="003A0979"/>
    <w:rsid w:val="003A5D9D"/>
    <w:rsid w:val="003C5B6A"/>
    <w:rsid w:val="003E0907"/>
    <w:rsid w:val="003F404C"/>
    <w:rsid w:val="003F5016"/>
    <w:rsid w:val="004025E8"/>
    <w:rsid w:val="0041339C"/>
    <w:rsid w:val="004149FD"/>
    <w:rsid w:val="004154AD"/>
    <w:rsid w:val="0044448B"/>
    <w:rsid w:val="00452943"/>
    <w:rsid w:val="0045299F"/>
    <w:rsid w:val="00461815"/>
    <w:rsid w:val="00465AC2"/>
    <w:rsid w:val="004822F6"/>
    <w:rsid w:val="004A0D1A"/>
    <w:rsid w:val="004A32B6"/>
    <w:rsid w:val="004A7273"/>
    <w:rsid w:val="004B1411"/>
    <w:rsid w:val="004B363B"/>
    <w:rsid w:val="004B4E42"/>
    <w:rsid w:val="004C0C0F"/>
    <w:rsid w:val="004C121E"/>
    <w:rsid w:val="004D34B6"/>
    <w:rsid w:val="004D5C65"/>
    <w:rsid w:val="005044FF"/>
    <w:rsid w:val="00505046"/>
    <w:rsid w:val="005161E6"/>
    <w:rsid w:val="00531A51"/>
    <w:rsid w:val="00537C52"/>
    <w:rsid w:val="00541A3F"/>
    <w:rsid w:val="00542ED8"/>
    <w:rsid w:val="005432D0"/>
    <w:rsid w:val="005519B5"/>
    <w:rsid w:val="005A171A"/>
    <w:rsid w:val="005B640B"/>
    <w:rsid w:val="005C55D9"/>
    <w:rsid w:val="005D56C2"/>
    <w:rsid w:val="005E282B"/>
    <w:rsid w:val="005E6F2E"/>
    <w:rsid w:val="005F4F01"/>
    <w:rsid w:val="006130F2"/>
    <w:rsid w:val="00634FE5"/>
    <w:rsid w:val="00655A87"/>
    <w:rsid w:val="00660624"/>
    <w:rsid w:val="0067692C"/>
    <w:rsid w:val="00676E66"/>
    <w:rsid w:val="006813E3"/>
    <w:rsid w:val="006841E2"/>
    <w:rsid w:val="006A1643"/>
    <w:rsid w:val="006A7157"/>
    <w:rsid w:val="006C7167"/>
    <w:rsid w:val="006E31E6"/>
    <w:rsid w:val="00700039"/>
    <w:rsid w:val="007101E3"/>
    <w:rsid w:val="007127D5"/>
    <w:rsid w:val="007434D5"/>
    <w:rsid w:val="007465E9"/>
    <w:rsid w:val="00772B6D"/>
    <w:rsid w:val="007815B4"/>
    <w:rsid w:val="00787F95"/>
    <w:rsid w:val="00796F05"/>
    <w:rsid w:val="007A2A05"/>
    <w:rsid w:val="007B7BB8"/>
    <w:rsid w:val="007D4A94"/>
    <w:rsid w:val="007D4EE5"/>
    <w:rsid w:val="007E2775"/>
    <w:rsid w:val="007E2E9B"/>
    <w:rsid w:val="007E4285"/>
    <w:rsid w:val="007E6158"/>
    <w:rsid w:val="007E6AA6"/>
    <w:rsid w:val="008167A3"/>
    <w:rsid w:val="00816A79"/>
    <w:rsid w:val="0084257E"/>
    <w:rsid w:val="008659D9"/>
    <w:rsid w:val="00881C49"/>
    <w:rsid w:val="00890E29"/>
    <w:rsid w:val="008A0C09"/>
    <w:rsid w:val="008A271D"/>
    <w:rsid w:val="008B1430"/>
    <w:rsid w:val="008C7F74"/>
    <w:rsid w:val="008E051A"/>
    <w:rsid w:val="008E28EE"/>
    <w:rsid w:val="008E32C7"/>
    <w:rsid w:val="008E518A"/>
    <w:rsid w:val="00913B0E"/>
    <w:rsid w:val="009147DF"/>
    <w:rsid w:val="00917890"/>
    <w:rsid w:val="00922A31"/>
    <w:rsid w:val="0094090B"/>
    <w:rsid w:val="00947AA7"/>
    <w:rsid w:val="009552A1"/>
    <w:rsid w:val="009570C4"/>
    <w:rsid w:val="00961833"/>
    <w:rsid w:val="0096458E"/>
    <w:rsid w:val="00965012"/>
    <w:rsid w:val="00965234"/>
    <w:rsid w:val="009849DD"/>
    <w:rsid w:val="00994058"/>
    <w:rsid w:val="009A1FAC"/>
    <w:rsid w:val="009A45AA"/>
    <w:rsid w:val="009B1AE4"/>
    <w:rsid w:val="009E2DE2"/>
    <w:rsid w:val="009F4F52"/>
    <w:rsid w:val="009F5E9B"/>
    <w:rsid w:val="00A1492B"/>
    <w:rsid w:val="00A15000"/>
    <w:rsid w:val="00A200C2"/>
    <w:rsid w:val="00A24D07"/>
    <w:rsid w:val="00A277D0"/>
    <w:rsid w:val="00A3749E"/>
    <w:rsid w:val="00A523CE"/>
    <w:rsid w:val="00A526F0"/>
    <w:rsid w:val="00A539FF"/>
    <w:rsid w:val="00A55D67"/>
    <w:rsid w:val="00A91EFD"/>
    <w:rsid w:val="00A92C31"/>
    <w:rsid w:val="00A947B2"/>
    <w:rsid w:val="00AA3E3F"/>
    <w:rsid w:val="00AA48AC"/>
    <w:rsid w:val="00AB1A52"/>
    <w:rsid w:val="00AD3B0F"/>
    <w:rsid w:val="00AD73AB"/>
    <w:rsid w:val="00AE1DA8"/>
    <w:rsid w:val="00AF2D72"/>
    <w:rsid w:val="00AF49ED"/>
    <w:rsid w:val="00B06B03"/>
    <w:rsid w:val="00B13CF3"/>
    <w:rsid w:val="00B24129"/>
    <w:rsid w:val="00B313F9"/>
    <w:rsid w:val="00B45A2B"/>
    <w:rsid w:val="00B604AD"/>
    <w:rsid w:val="00B65D66"/>
    <w:rsid w:val="00B76BF6"/>
    <w:rsid w:val="00B773C8"/>
    <w:rsid w:val="00B776A4"/>
    <w:rsid w:val="00B82404"/>
    <w:rsid w:val="00B926FD"/>
    <w:rsid w:val="00B972BE"/>
    <w:rsid w:val="00BA719E"/>
    <w:rsid w:val="00BB3056"/>
    <w:rsid w:val="00BC2E25"/>
    <w:rsid w:val="00BD7245"/>
    <w:rsid w:val="00BF795B"/>
    <w:rsid w:val="00C12815"/>
    <w:rsid w:val="00C14592"/>
    <w:rsid w:val="00C22345"/>
    <w:rsid w:val="00C25D7D"/>
    <w:rsid w:val="00C30588"/>
    <w:rsid w:val="00C30865"/>
    <w:rsid w:val="00C31974"/>
    <w:rsid w:val="00C64A42"/>
    <w:rsid w:val="00C803C7"/>
    <w:rsid w:val="00C81964"/>
    <w:rsid w:val="00C83272"/>
    <w:rsid w:val="00C873CA"/>
    <w:rsid w:val="00CB668C"/>
    <w:rsid w:val="00CD25B0"/>
    <w:rsid w:val="00CE3839"/>
    <w:rsid w:val="00CE6CD9"/>
    <w:rsid w:val="00D02A16"/>
    <w:rsid w:val="00D13E54"/>
    <w:rsid w:val="00D30765"/>
    <w:rsid w:val="00D32A19"/>
    <w:rsid w:val="00D34E83"/>
    <w:rsid w:val="00D4490D"/>
    <w:rsid w:val="00D61439"/>
    <w:rsid w:val="00D638F6"/>
    <w:rsid w:val="00D72424"/>
    <w:rsid w:val="00D84C0E"/>
    <w:rsid w:val="00D9004C"/>
    <w:rsid w:val="00D97F50"/>
    <w:rsid w:val="00DA10D2"/>
    <w:rsid w:val="00DB321B"/>
    <w:rsid w:val="00DC2FFB"/>
    <w:rsid w:val="00DC3EA1"/>
    <w:rsid w:val="00DD0700"/>
    <w:rsid w:val="00DD128F"/>
    <w:rsid w:val="00E13E79"/>
    <w:rsid w:val="00E14614"/>
    <w:rsid w:val="00E35318"/>
    <w:rsid w:val="00E52B78"/>
    <w:rsid w:val="00E64348"/>
    <w:rsid w:val="00E730E0"/>
    <w:rsid w:val="00E75640"/>
    <w:rsid w:val="00E76FB3"/>
    <w:rsid w:val="00E87F68"/>
    <w:rsid w:val="00EA1009"/>
    <w:rsid w:val="00EA246F"/>
    <w:rsid w:val="00EA26B2"/>
    <w:rsid w:val="00EB4E03"/>
    <w:rsid w:val="00EB7B87"/>
    <w:rsid w:val="00EC07AF"/>
    <w:rsid w:val="00EC0CFD"/>
    <w:rsid w:val="00EC2F97"/>
    <w:rsid w:val="00ED728C"/>
    <w:rsid w:val="00EE1400"/>
    <w:rsid w:val="00EF7864"/>
    <w:rsid w:val="00F01F11"/>
    <w:rsid w:val="00F04263"/>
    <w:rsid w:val="00F10E47"/>
    <w:rsid w:val="00F12B5E"/>
    <w:rsid w:val="00F2473D"/>
    <w:rsid w:val="00F34241"/>
    <w:rsid w:val="00F42F36"/>
    <w:rsid w:val="00F4441D"/>
    <w:rsid w:val="00F4452F"/>
    <w:rsid w:val="00F5437E"/>
    <w:rsid w:val="00F605F8"/>
    <w:rsid w:val="00F62EF8"/>
    <w:rsid w:val="00F63AF9"/>
    <w:rsid w:val="00F66BD3"/>
    <w:rsid w:val="00F80259"/>
    <w:rsid w:val="00F82397"/>
    <w:rsid w:val="00F910FA"/>
    <w:rsid w:val="00F919E6"/>
    <w:rsid w:val="00F9657E"/>
    <w:rsid w:val="00FA16C6"/>
    <w:rsid w:val="00FA58FF"/>
    <w:rsid w:val="00FB0CCC"/>
    <w:rsid w:val="00FC12BF"/>
    <w:rsid w:val="00FD20CD"/>
    <w:rsid w:val="00FD74B7"/>
    <w:rsid w:val="00FE32B8"/>
    <w:rsid w:val="00FE546F"/>
    <w:rsid w:val="00FF1812"/>
    <w:rsid w:val="00FF4227"/>
    <w:rsid w:val="0DD07775"/>
    <w:rsid w:val="1E324551"/>
    <w:rsid w:val="2BC99A47"/>
    <w:rsid w:val="2FA3DC67"/>
    <w:rsid w:val="30AC9609"/>
    <w:rsid w:val="4D7D4F3C"/>
    <w:rsid w:val="57755276"/>
    <w:rsid w:val="63DCE6F0"/>
    <w:rsid w:val="641A33A6"/>
    <w:rsid w:val="75CCF9B5"/>
    <w:rsid w:val="761ECB2E"/>
    <w:rsid w:val="763F4DEC"/>
    <w:rsid w:val="7FA41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2CAFE6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7F50"/>
  </w:style>
  <w:style w:type="paragraph" w:styleId="Heading1">
    <w:name w:val="heading 1"/>
    <w:basedOn w:val="IMPACTHEAD"/>
    <w:next w:val="Normal"/>
    <w:link w:val="Heading1Char"/>
    <w:uiPriority w:val="9"/>
    <w:qFormat/>
    <w:rsid w:val="00F605F8"/>
    <w:pPr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5F8"/>
    <w:rPr>
      <w:rFonts w:ascii="Arial" w:hAnsi="Arial"/>
      <w:b/>
      <w:color w:val="E71E34"/>
      <w:sz w:val="36"/>
      <w:szCs w:val="24"/>
    </w:rPr>
  </w:style>
  <w:style w:type="paragraph" w:styleId="Header">
    <w:name w:val="header"/>
    <w:basedOn w:val="Normal"/>
    <w:link w:val="HeaderChar"/>
    <w:uiPriority w:val="99"/>
    <w:unhideWhenUsed/>
    <w:rsid w:val="00F605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5F8"/>
  </w:style>
  <w:style w:type="paragraph" w:styleId="Footer">
    <w:name w:val="footer"/>
    <w:basedOn w:val="Normal"/>
    <w:link w:val="FooterChar"/>
    <w:uiPriority w:val="99"/>
    <w:unhideWhenUsed/>
    <w:rsid w:val="00F605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5F8"/>
  </w:style>
  <w:style w:type="paragraph" w:styleId="ListParagraph">
    <w:name w:val="List Paragraph"/>
    <w:basedOn w:val="Normal"/>
    <w:link w:val="ListParagraphChar"/>
    <w:uiPriority w:val="34"/>
    <w:qFormat/>
    <w:rsid w:val="00F605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05F8"/>
    <w:rPr>
      <w:color w:val="0563C1" w:themeColor="hyperlink"/>
      <w:u w:val="single"/>
    </w:rPr>
  </w:style>
  <w:style w:type="paragraph" w:customStyle="1" w:styleId="IMPACTHEAD">
    <w:name w:val="IMPACT HEAD"/>
    <w:basedOn w:val="Normal"/>
    <w:next w:val="Normal"/>
    <w:qFormat/>
    <w:rsid w:val="00F605F8"/>
    <w:pPr>
      <w:pBdr>
        <w:bottom w:val="single" w:sz="2" w:space="6" w:color="7F7F7F" w:themeColor="text1" w:themeTint="80"/>
      </w:pBdr>
      <w:spacing w:after="200" w:line="240" w:lineRule="auto"/>
    </w:pPr>
    <w:rPr>
      <w:rFonts w:ascii="Arial" w:hAnsi="Arial"/>
      <w:b/>
      <w:color w:val="E71E34"/>
      <w:sz w:val="36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605F8"/>
    <w:pPr>
      <w:spacing w:before="120" w:after="120" w:line="240" w:lineRule="auto"/>
    </w:pPr>
    <w:rPr>
      <w:rFonts w:ascii="Arial" w:hAnsi="Arial"/>
      <w:b/>
      <w:bCs/>
      <w:caps/>
      <w:color w:val="E71E34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605F8"/>
  </w:style>
  <w:style w:type="paragraph" w:styleId="Title">
    <w:name w:val="Title"/>
    <w:basedOn w:val="Normal"/>
    <w:next w:val="Normal"/>
    <w:link w:val="TitleChar"/>
    <w:uiPriority w:val="10"/>
    <w:qFormat/>
    <w:rsid w:val="00F605F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E6AA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66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68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7F50"/>
  </w:style>
  <w:style w:type="paragraph" w:styleId="Heading1">
    <w:name w:val="heading 1"/>
    <w:basedOn w:val="IMPACTHEAD"/>
    <w:next w:val="Normal"/>
    <w:link w:val="Heading1Char"/>
    <w:uiPriority w:val="9"/>
    <w:qFormat/>
    <w:rsid w:val="00F605F8"/>
    <w:pPr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5F8"/>
    <w:rPr>
      <w:rFonts w:ascii="Arial" w:hAnsi="Arial"/>
      <w:b/>
      <w:color w:val="E71E34"/>
      <w:sz w:val="36"/>
      <w:szCs w:val="24"/>
    </w:rPr>
  </w:style>
  <w:style w:type="paragraph" w:styleId="Header">
    <w:name w:val="header"/>
    <w:basedOn w:val="Normal"/>
    <w:link w:val="HeaderChar"/>
    <w:uiPriority w:val="99"/>
    <w:unhideWhenUsed/>
    <w:rsid w:val="00F605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5F8"/>
  </w:style>
  <w:style w:type="paragraph" w:styleId="Footer">
    <w:name w:val="footer"/>
    <w:basedOn w:val="Normal"/>
    <w:link w:val="FooterChar"/>
    <w:uiPriority w:val="99"/>
    <w:unhideWhenUsed/>
    <w:rsid w:val="00F605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5F8"/>
  </w:style>
  <w:style w:type="paragraph" w:styleId="ListParagraph">
    <w:name w:val="List Paragraph"/>
    <w:basedOn w:val="Normal"/>
    <w:link w:val="ListParagraphChar"/>
    <w:uiPriority w:val="34"/>
    <w:qFormat/>
    <w:rsid w:val="00F605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05F8"/>
    <w:rPr>
      <w:color w:val="0563C1" w:themeColor="hyperlink"/>
      <w:u w:val="single"/>
    </w:rPr>
  </w:style>
  <w:style w:type="paragraph" w:customStyle="1" w:styleId="IMPACTHEAD">
    <w:name w:val="IMPACT HEAD"/>
    <w:basedOn w:val="Normal"/>
    <w:next w:val="Normal"/>
    <w:qFormat/>
    <w:rsid w:val="00F605F8"/>
    <w:pPr>
      <w:pBdr>
        <w:bottom w:val="single" w:sz="2" w:space="6" w:color="7F7F7F" w:themeColor="text1" w:themeTint="80"/>
      </w:pBdr>
      <w:spacing w:after="200" w:line="240" w:lineRule="auto"/>
    </w:pPr>
    <w:rPr>
      <w:rFonts w:ascii="Arial" w:hAnsi="Arial"/>
      <w:b/>
      <w:color w:val="E71E34"/>
      <w:sz w:val="36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605F8"/>
    <w:pPr>
      <w:spacing w:before="120" w:after="120" w:line="240" w:lineRule="auto"/>
    </w:pPr>
    <w:rPr>
      <w:rFonts w:ascii="Arial" w:hAnsi="Arial"/>
      <w:b/>
      <w:bCs/>
      <w:caps/>
      <w:color w:val="E71E34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605F8"/>
  </w:style>
  <w:style w:type="paragraph" w:styleId="Title">
    <w:name w:val="Title"/>
    <w:basedOn w:val="Normal"/>
    <w:next w:val="Normal"/>
    <w:link w:val="TitleChar"/>
    <w:uiPriority w:val="10"/>
    <w:qFormat/>
    <w:rsid w:val="00F605F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E6AA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66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68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yperlink" Target="https://entra.microsoft.com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yperlink" Target="https://entra.microsoft.com" TargetMode="External"/><Relationship Id="rId24" Type="http://schemas.openxmlformats.org/officeDocument/2006/relationships/image" Target="media/image11.png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entra.microsoft.com" TargetMode="Externa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9.png"/><Relationship Id="rId27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EB26E34DAD1041AEE697FFCA7055F2" ma:contentTypeVersion="6" ma:contentTypeDescription="Create a new document." ma:contentTypeScope="" ma:versionID="e35a17b6c9eabdb97ba8f0f950992d71">
  <xsd:schema xmlns:xsd="http://www.w3.org/2001/XMLSchema" xmlns:xs="http://www.w3.org/2001/XMLSchema" xmlns:p="http://schemas.microsoft.com/office/2006/metadata/properties" xmlns:ns2="0574234b-e453-43bf-8073-801183cc4041" xmlns:ns3="e145df57-201b-4e05-b32b-a1a6cc8ba4b2" targetNamespace="http://schemas.microsoft.com/office/2006/metadata/properties" ma:root="true" ma:fieldsID="6f9b130cfb0cc09749b0fa18fa0956b2" ns2:_="" ns3:_="">
    <xsd:import namespace="0574234b-e453-43bf-8073-801183cc4041"/>
    <xsd:import namespace="e145df57-201b-4e05-b32b-a1a6cc8ba4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74234b-e453-43bf-8073-801183cc40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45df57-201b-4e05-b32b-a1a6cc8ba4b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145df57-201b-4e05-b32b-a1a6cc8ba4b2">
      <UserInfo>
        <DisplayName>Mario Greco</DisplayName>
        <AccountId>1156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10A8583B-A9E3-45F7-9178-0863978FEA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74234b-e453-43bf-8073-801183cc4041"/>
    <ds:schemaRef ds:uri="e145df57-201b-4e05-b32b-a1a6cc8ba4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A6AA95-2432-4448-9822-D713BD353D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6CCA18-003B-4AF4-8326-0461466EAE95}">
  <ds:schemaRefs>
    <ds:schemaRef ds:uri="http://schemas.microsoft.com/office/2006/metadata/properties"/>
    <ds:schemaRef ds:uri="http://schemas.microsoft.com/office/infopath/2007/PartnerControls"/>
    <ds:schemaRef ds:uri="e145df57-201b-4e05-b32b-a1a6cc8ba4b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Aruin</dc:creator>
  <cp:keywords/>
  <dc:description/>
  <cp:lastModifiedBy>kali</cp:lastModifiedBy>
  <cp:revision>7</cp:revision>
  <cp:lastPrinted>2024-05-09T07:39:00Z</cp:lastPrinted>
  <dcterms:created xsi:type="dcterms:W3CDTF">2024-08-27T20:27:00Z</dcterms:created>
  <dcterms:modified xsi:type="dcterms:W3CDTF">2026-05-18T03:19:00Z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0761328509fb01c593ba250adc69e0aabc06b1c4d415cc930d3a8e97294955be</vt:lpwstr>
  </property>
  <property fmtid="{D5CDD505-2E9C-101B-9397-08002B2CF9AE}" pid="3" name="MediaServiceImageTags">
    <vt:lpwstr/>
  </property>
  <property fmtid="{D5CDD505-2E9C-101B-9397-08002B2CF9AE}" pid="4" name="ContentTypeId">
    <vt:lpwstr>0x010100B5EB26E34DAD1041AEE697FFCA7055F2</vt:lpwstr>
  </property>
</Properties>
</file>