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C2C5F" w14:textId="5A98E780" w:rsidR="000D3AFE" w:rsidRPr="000D3AFE" w:rsidRDefault="000D3AFE" w:rsidP="000D3AFE">
      <w:pPr>
        <w:shd w:val="clear" w:color="auto" w:fill="FFFFFF"/>
        <w:spacing w:before="300" w:after="150" w:line="240" w:lineRule="auto"/>
        <w:outlineLvl w:val="2"/>
        <w:rPr>
          <w:rFonts w:ascii="Roboto" w:eastAsia="Times New Roman" w:hAnsi="Roboto" w:cs="Times New Roman"/>
          <w:b/>
          <w:bCs/>
          <w:color w:val="222222"/>
          <w:kern w:val="0"/>
          <w:sz w:val="36"/>
          <w:szCs w:val="36"/>
          <w14:ligatures w14:val="none"/>
        </w:rPr>
      </w:pPr>
      <w:r w:rsidRPr="000D3AFE">
        <w:rPr>
          <w:rFonts w:ascii="Roboto" w:eastAsia="Times New Roman" w:hAnsi="Roboto" w:cs="Times New Roman"/>
          <w:b/>
          <w:bCs/>
          <w:color w:val="222222"/>
          <w:kern w:val="0"/>
          <w:sz w:val="36"/>
          <w:szCs w:val="36"/>
          <w14:ligatures w14:val="none"/>
        </w:rPr>
        <w:t>Migrating an AD User Profile to Entra ID</w:t>
      </w:r>
      <w:r>
        <w:rPr>
          <w:rFonts w:ascii="Roboto" w:eastAsia="Times New Roman" w:hAnsi="Roboto" w:cs="Times New Roman"/>
          <w:b/>
          <w:bCs/>
          <w:color w:val="222222"/>
          <w:kern w:val="0"/>
          <w:sz w:val="36"/>
          <w:szCs w:val="36"/>
          <w14:ligatures w14:val="none"/>
        </w:rPr>
        <w:t xml:space="preserve"> using ProfWiz</w:t>
      </w:r>
    </w:p>
    <w:p w14:paraId="4F9D134C" w14:textId="77777777" w:rsidR="00117B39" w:rsidRPr="00117B39" w:rsidRDefault="00117B39" w:rsidP="00117B39">
      <w:pPr>
        <w:pBdr>
          <w:bottom w:val="single" w:sz="2" w:space="6" w:color="7F7F7F"/>
        </w:pBdr>
        <w:spacing w:after="200" w:line="240" w:lineRule="auto"/>
        <w:jc w:val="center"/>
        <w:rPr>
          <w:rFonts w:ascii="Arial" w:eastAsia="Aptos" w:hAnsi="Arial" w:cs="Arial"/>
          <w:b/>
          <w:color w:val="E71E34"/>
          <w:kern w:val="0"/>
          <w:sz w:val="36"/>
          <w:szCs w:val="36"/>
          <w14:ligatures w14:val="none"/>
        </w:rPr>
      </w:pPr>
      <w:r w:rsidRPr="00117B39">
        <w:rPr>
          <w:rFonts w:ascii="Arial" w:eastAsia="Aptos" w:hAnsi="Arial" w:cs="Arial"/>
          <w:b/>
          <w:color w:val="E71E34"/>
          <w:kern w:val="0"/>
          <w:sz w:val="36"/>
          <w:szCs w:val="24"/>
          <w14:ligatures w14:val="none"/>
        </w:rPr>
        <w:t>PREPARED BY</w:t>
      </w:r>
    </w:p>
    <w:p w14:paraId="42ED8ABF" w14:textId="2E92F8DF" w:rsidR="000D3AFE" w:rsidRPr="007504A4" w:rsidRDefault="00117B39" w:rsidP="007504A4">
      <w:pPr>
        <w:spacing w:line="278" w:lineRule="auto"/>
        <w:jc w:val="center"/>
        <w:rPr>
          <w:rFonts w:ascii="Aptos" w:eastAsia="Aptos" w:hAnsi="Aptos" w:cs="Arial"/>
          <w:sz w:val="36"/>
          <w:szCs w:val="36"/>
        </w:rPr>
      </w:pPr>
      <w:r w:rsidRPr="00117B39">
        <w:rPr>
          <w:rFonts w:ascii="Aptos" w:eastAsia="Aptos" w:hAnsi="Aptos" w:cs="Arial"/>
          <w:sz w:val="36"/>
          <w:szCs w:val="36"/>
        </w:rPr>
        <w:t>Capri Burns - Project Engineer</w:t>
      </w:r>
    </w:p>
    <w:p w14:paraId="4C4EBEE9" w14:textId="2125D1C7" w:rsidR="002741F6" w:rsidRPr="00741C23" w:rsidRDefault="002741F6" w:rsidP="002741F6">
      <w:pPr>
        <w:shd w:val="clear" w:color="auto" w:fill="FFFFFF"/>
        <w:spacing w:before="300" w:after="150" w:line="240" w:lineRule="auto"/>
        <w:outlineLvl w:val="2"/>
        <w:rPr>
          <w:rFonts w:ascii="Roboto" w:eastAsia="Times New Roman" w:hAnsi="Roboto" w:cs="Times New Roman"/>
          <w:color w:val="222222"/>
          <w:kern w:val="0"/>
          <w:sz w:val="28"/>
          <w:szCs w:val="28"/>
          <w14:ligatures w14:val="none"/>
        </w:rPr>
      </w:pPr>
      <w:r w:rsidRPr="00741C23">
        <w:rPr>
          <w:rFonts w:ascii="Roboto" w:eastAsia="Times New Roman" w:hAnsi="Roboto" w:cs="Times New Roman"/>
          <w:b/>
          <w:bCs/>
          <w:color w:val="222222"/>
          <w:kern w:val="0"/>
          <w:sz w:val="28"/>
          <w:szCs w:val="28"/>
          <w14:ligatures w14:val="none"/>
        </w:rPr>
        <w:t>Introduction</w:t>
      </w:r>
    </w:p>
    <w:p w14:paraId="03FEE17E"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p>
    <w:p w14:paraId="641D4104"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When migrating a user from an AD domain profile to an Entra ID profile normally, all data will be lost and the system will act as if the new profile is an entirely new one, since the system will generate a new profile folder.</w:t>
      </w:r>
    </w:p>
    <w:p w14:paraId="515410AB"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p>
    <w:p w14:paraId="21103E46" w14:textId="58BD7F4F"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A good way to resolve this issue is to use a tool called</w:t>
      </w:r>
      <w:r w:rsidR="000D3AFE" w:rsidRPr="000D3AFE">
        <w:rPr>
          <w:rFonts w:ascii="Roboto" w:eastAsia="Times New Roman" w:hAnsi="Roboto" w:cs="Times New Roman"/>
          <w:color w:val="222222"/>
          <w:kern w:val="0"/>
          <w:sz w:val="21"/>
          <w:szCs w:val="21"/>
          <w14:ligatures w14:val="none"/>
        </w:rPr>
        <w:t xml:space="preserve"> Profile Wizard</w:t>
      </w:r>
      <w:r w:rsidRPr="002741F6">
        <w:rPr>
          <w:rFonts w:ascii="Roboto" w:eastAsia="Times New Roman" w:hAnsi="Roboto" w:cs="Times New Roman"/>
          <w:color w:val="222222"/>
          <w:kern w:val="0"/>
          <w:sz w:val="21"/>
          <w:szCs w:val="21"/>
          <w14:ligatures w14:val="none"/>
        </w:rPr>
        <w:t> to modify the new profile so it points to the old profile's folder. This allows the following things to carry over seamlessly from the previously-used profile:</w:t>
      </w:r>
    </w:p>
    <w:p w14:paraId="0731C838"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p>
    <w:p w14:paraId="1BDAB615" w14:textId="77777777" w:rsidR="002741F6" w:rsidRPr="002741F6" w:rsidRDefault="002741F6" w:rsidP="002741F6">
      <w:pPr>
        <w:numPr>
          <w:ilvl w:val="0"/>
          <w:numId w:val="1"/>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Files</w:t>
      </w:r>
    </w:p>
    <w:p w14:paraId="3087FDC6" w14:textId="77777777" w:rsidR="002741F6" w:rsidRPr="002741F6" w:rsidRDefault="002741F6" w:rsidP="002741F6">
      <w:pPr>
        <w:numPr>
          <w:ilvl w:val="0"/>
          <w:numId w:val="1"/>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Desktop/Taskbar/Start Menu/System Tray Shortcuts and settings</w:t>
      </w:r>
    </w:p>
    <w:p w14:paraId="6C1F6CF8" w14:textId="77777777" w:rsidR="002741F6" w:rsidRPr="002741F6" w:rsidRDefault="002741F6" w:rsidP="002741F6">
      <w:pPr>
        <w:numPr>
          <w:ilvl w:val="0"/>
          <w:numId w:val="1"/>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Certain application settings</w:t>
      </w:r>
    </w:p>
    <w:p w14:paraId="0CA45058"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Usage of this tool can ensure a smooth transition from Active Directory to Entra ID.</w:t>
      </w:r>
    </w:p>
    <w:p w14:paraId="16AB0954" w14:textId="77777777" w:rsidR="002741F6" w:rsidRPr="00741C23" w:rsidRDefault="002741F6" w:rsidP="002741F6">
      <w:pPr>
        <w:shd w:val="clear" w:color="auto" w:fill="FFFFFF"/>
        <w:spacing w:before="300" w:after="150" w:line="240" w:lineRule="auto"/>
        <w:outlineLvl w:val="2"/>
        <w:rPr>
          <w:rFonts w:ascii="Roboto" w:eastAsia="Times New Roman" w:hAnsi="Roboto" w:cs="Times New Roman"/>
          <w:color w:val="222222"/>
          <w:kern w:val="0"/>
          <w:sz w:val="28"/>
          <w:szCs w:val="28"/>
          <w14:ligatures w14:val="none"/>
        </w:rPr>
      </w:pPr>
      <w:r w:rsidRPr="00741C23">
        <w:rPr>
          <w:rFonts w:ascii="Roboto" w:eastAsia="Times New Roman" w:hAnsi="Roboto" w:cs="Times New Roman"/>
          <w:b/>
          <w:bCs/>
          <w:color w:val="222222"/>
          <w:kern w:val="0"/>
          <w:sz w:val="28"/>
          <w:szCs w:val="28"/>
          <w14:ligatures w14:val="none"/>
        </w:rPr>
        <w:t>Prerequisites and Additional Information</w:t>
      </w:r>
    </w:p>
    <w:p w14:paraId="3A918853"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p>
    <w:p w14:paraId="7C27A374"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To start, you must have a PC that's in the following state:</w:t>
      </w:r>
    </w:p>
    <w:p w14:paraId="17B6880A" w14:textId="77777777" w:rsidR="002741F6" w:rsidRPr="002741F6" w:rsidRDefault="002741F6" w:rsidP="002741F6">
      <w:pPr>
        <w:numPr>
          <w:ilvl w:val="0"/>
          <w:numId w:val="2"/>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Not joined to an Active Directory Domain</w:t>
      </w:r>
    </w:p>
    <w:p w14:paraId="508D9484" w14:textId="77777777" w:rsidR="002741F6" w:rsidRPr="002741F6" w:rsidRDefault="002741F6" w:rsidP="002741F6">
      <w:pPr>
        <w:numPr>
          <w:ilvl w:val="0"/>
          <w:numId w:val="2"/>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Joined to Entra ID but prior to the first login of the account that joined Entra ID</w:t>
      </w:r>
    </w:p>
    <w:p w14:paraId="62875E39" w14:textId="6889459E" w:rsidR="002741F6" w:rsidRDefault="002741F6" w:rsidP="002741F6">
      <w:pPr>
        <w:numPr>
          <w:ilvl w:val="0"/>
          <w:numId w:val="2"/>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 xml:space="preserve">Logged into a local administrator account (NOT a domain or Entra </w:t>
      </w:r>
      <w:r w:rsidR="00756F2A">
        <w:rPr>
          <w:rFonts w:ascii="Roboto" w:eastAsia="Times New Roman" w:hAnsi="Roboto" w:cs="Times New Roman"/>
          <w:color w:val="222222"/>
          <w:kern w:val="0"/>
          <w:sz w:val="21"/>
          <w:szCs w:val="21"/>
          <w14:ligatures w14:val="none"/>
        </w:rPr>
        <w:t xml:space="preserve">ID </w:t>
      </w:r>
      <w:r w:rsidRPr="002741F6">
        <w:rPr>
          <w:rFonts w:ascii="Roboto" w:eastAsia="Times New Roman" w:hAnsi="Roboto" w:cs="Times New Roman"/>
          <w:color w:val="222222"/>
          <w:kern w:val="0"/>
          <w:sz w:val="21"/>
          <w:szCs w:val="21"/>
          <w14:ligatures w14:val="none"/>
        </w:rPr>
        <w:t>account</w:t>
      </w:r>
      <w:r w:rsidR="00756F2A">
        <w:rPr>
          <w:rFonts w:ascii="Roboto" w:eastAsia="Times New Roman" w:hAnsi="Roboto" w:cs="Times New Roman"/>
          <w:color w:val="222222"/>
          <w:kern w:val="0"/>
          <w:sz w:val="21"/>
          <w:szCs w:val="21"/>
          <w14:ligatures w14:val="none"/>
        </w:rPr>
        <w:t>)</w:t>
      </w:r>
    </w:p>
    <w:p w14:paraId="76B7812E" w14:textId="611323C4" w:rsidR="00021C20" w:rsidRDefault="00021C20" w:rsidP="002741F6">
      <w:pPr>
        <w:numPr>
          <w:ilvl w:val="0"/>
          <w:numId w:val="2"/>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Pr>
          <w:rFonts w:ascii="Roboto" w:eastAsia="Times New Roman" w:hAnsi="Roboto" w:cs="Times New Roman"/>
          <w:color w:val="222222"/>
          <w:kern w:val="0"/>
          <w:sz w:val="21"/>
          <w:szCs w:val="21"/>
          <w14:ligatures w14:val="none"/>
        </w:rPr>
        <w:t>Profwiz</w:t>
      </w:r>
      <w:r w:rsidR="000A7398">
        <w:rPr>
          <w:rFonts w:ascii="Roboto" w:eastAsia="Times New Roman" w:hAnsi="Roboto" w:cs="Times New Roman"/>
          <w:color w:val="222222"/>
          <w:kern w:val="0"/>
          <w:sz w:val="21"/>
          <w:szCs w:val="21"/>
          <w14:ligatures w14:val="none"/>
        </w:rPr>
        <w:t>.MSI &lt;Included in the zip folder that was proved with this document&gt;</w:t>
      </w:r>
    </w:p>
    <w:p w14:paraId="6D01FC5E" w14:textId="119FCED1" w:rsidR="00740F36" w:rsidRPr="002741F6" w:rsidRDefault="00F20E0A" w:rsidP="002741F6">
      <w:pPr>
        <w:numPr>
          <w:ilvl w:val="0"/>
          <w:numId w:val="2"/>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F20E0A">
        <w:rPr>
          <w:rFonts w:ascii="Roboto" w:eastAsia="Times New Roman" w:hAnsi="Roboto" w:cs="Times New Roman"/>
          <w:color w:val="222222"/>
          <w:kern w:val="0"/>
          <w:sz w:val="21"/>
          <w:szCs w:val="21"/>
          <w14:ligatures w14:val="none"/>
        </w:rPr>
        <w:t>Save-AzureADUser</w:t>
      </w:r>
      <w:r>
        <w:rPr>
          <w:rFonts w:ascii="Roboto" w:eastAsia="Times New Roman" w:hAnsi="Roboto" w:cs="Times New Roman"/>
          <w:color w:val="222222"/>
          <w:kern w:val="0"/>
          <w:sz w:val="21"/>
          <w:szCs w:val="21"/>
          <w14:ligatures w14:val="none"/>
        </w:rPr>
        <w:t xml:space="preserve">.ps1 </w:t>
      </w:r>
      <w:r w:rsidR="000A7398">
        <w:rPr>
          <w:rFonts w:ascii="Roboto" w:eastAsia="Times New Roman" w:hAnsi="Roboto" w:cs="Times New Roman"/>
          <w:color w:val="222222"/>
          <w:kern w:val="0"/>
          <w:sz w:val="21"/>
          <w:szCs w:val="21"/>
          <w14:ligatures w14:val="none"/>
        </w:rPr>
        <w:t>&lt;Included in the zip folder that was proved with this document&gt;</w:t>
      </w:r>
    </w:p>
    <w:p w14:paraId="7E369B7A" w14:textId="49EA20D9" w:rsidR="002741F6" w:rsidRPr="002741F6" w:rsidRDefault="000D3AFE" w:rsidP="002741F6">
      <w:pPr>
        <w:shd w:val="clear" w:color="auto" w:fill="FFFFFF"/>
        <w:spacing w:after="0" w:line="240" w:lineRule="auto"/>
        <w:rPr>
          <w:rFonts w:ascii="Roboto" w:eastAsia="Times New Roman" w:hAnsi="Roboto" w:cs="Times New Roman"/>
          <w:color w:val="222222"/>
          <w:kern w:val="0"/>
          <w:sz w:val="21"/>
          <w:szCs w:val="21"/>
          <w14:ligatures w14:val="none"/>
        </w:rPr>
      </w:pPr>
      <w:r>
        <w:rPr>
          <w:rFonts w:ascii="Roboto" w:eastAsia="Times New Roman" w:hAnsi="Roboto" w:cs="Times New Roman"/>
          <w:color w:val="222222"/>
          <w:kern w:val="0"/>
          <w:sz w:val="21"/>
          <w:szCs w:val="21"/>
          <w14:ligatures w14:val="none"/>
        </w:rPr>
        <w:t>The</w:t>
      </w:r>
      <w:r w:rsidR="002741F6" w:rsidRPr="002741F6">
        <w:rPr>
          <w:rFonts w:ascii="Roboto" w:eastAsia="Times New Roman" w:hAnsi="Roboto" w:cs="Times New Roman"/>
          <w:color w:val="222222"/>
          <w:kern w:val="0"/>
          <w:sz w:val="21"/>
          <w:szCs w:val="21"/>
          <w14:ligatures w14:val="none"/>
        </w:rPr>
        <w:t xml:space="preserve"> best time to run this would be after removing the PC from the</w:t>
      </w:r>
      <w:r>
        <w:rPr>
          <w:rFonts w:ascii="Roboto" w:eastAsia="Times New Roman" w:hAnsi="Roboto" w:cs="Times New Roman"/>
          <w:color w:val="222222"/>
          <w:kern w:val="0"/>
          <w:sz w:val="21"/>
          <w:szCs w:val="21"/>
          <w14:ligatures w14:val="none"/>
        </w:rPr>
        <w:t xml:space="preserve"> on-prem</w:t>
      </w:r>
      <w:r w:rsidR="002741F6" w:rsidRPr="002741F6">
        <w:rPr>
          <w:rFonts w:ascii="Roboto" w:eastAsia="Times New Roman" w:hAnsi="Roboto" w:cs="Times New Roman"/>
          <w:color w:val="222222"/>
          <w:kern w:val="0"/>
          <w:sz w:val="21"/>
          <w:szCs w:val="21"/>
          <w14:ligatures w14:val="none"/>
        </w:rPr>
        <w:t xml:space="preserve"> domain and </w:t>
      </w:r>
      <w:r>
        <w:rPr>
          <w:rFonts w:ascii="Roboto" w:eastAsia="Times New Roman" w:hAnsi="Roboto" w:cs="Times New Roman"/>
          <w:color w:val="222222"/>
          <w:kern w:val="0"/>
          <w:sz w:val="21"/>
          <w:szCs w:val="21"/>
          <w14:ligatures w14:val="none"/>
        </w:rPr>
        <w:t>directly</w:t>
      </w:r>
      <w:r w:rsidR="002741F6" w:rsidRPr="002741F6">
        <w:rPr>
          <w:rFonts w:ascii="Roboto" w:eastAsia="Times New Roman" w:hAnsi="Roboto" w:cs="Times New Roman"/>
          <w:color w:val="222222"/>
          <w:kern w:val="0"/>
          <w:sz w:val="21"/>
          <w:szCs w:val="21"/>
          <w14:ligatures w14:val="none"/>
        </w:rPr>
        <w:t xml:space="preserve"> after linking it to Entra ID. </w:t>
      </w:r>
      <w:r>
        <w:rPr>
          <w:rFonts w:ascii="Roboto" w:eastAsia="Times New Roman" w:hAnsi="Roboto" w:cs="Times New Roman"/>
          <w:color w:val="222222"/>
          <w:kern w:val="0"/>
          <w:sz w:val="21"/>
          <w:szCs w:val="21"/>
          <w14:ligatures w14:val="none"/>
        </w:rPr>
        <w:t>This</w:t>
      </w:r>
      <w:r w:rsidR="002741F6" w:rsidRPr="002741F6">
        <w:rPr>
          <w:rFonts w:ascii="Roboto" w:eastAsia="Times New Roman" w:hAnsi="Roboto" w:cs="Times New Roman"/>
          <w:color w:val="222222"/>
          <w:kern w:val="0"/>
          <w:sz w:val="21"/>
          <w:szCs w:val="21"/>
          <w14:ligatures w14:val="none"/>
        </w:rPr>
        <w:t xml:space="preserve"> ensures no data in the new profile is </w:t>
      </w:r>
      <w:r>
        <w:rPr>
          <w:rFonts w:ascii="Roboto" w:eastAsia="Times New Roman" w:hAnsi="Roboto" w:cs="Times New Roman"/>
          <w:color w:val="222222"/>
          <w:kern w:val="0"/>
          <w:sz w:val="21"/>
          <w:szCs w:val="21"/>
          <w14:ligatures w14:val="none"/>
        </w:rPr>
        <w:t>lost.</w:t>
      </w:r>
    </w:p>
    <w:p w14:paraId="0FF7914F"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p>
    <w:p w14:paraId="278E2C16" w14:textId="23F085DF"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In this example, I will be migrating the profile of account </w:t>
      </w:r>
      <w:r w:rsidRPr="002741F6">
        <w:rPr>
          <w:rFonts w:ascii="Roboto" w:eastAsia="Times New Roman" w:hAnsi="Roboto" w:cs="Times New Roman"/>
          <w:b/>
          <w:bCs/>
          <w:color w:val="222222"/>
          <w:kern w:val="0"/>
          <w:sz w:val="21"/>
          <w:szCs w:val="21"/>
          <w14:ligatures w14:val="none"/>
        </w:rPr>
        <w:t>&lt;</w:t>
      </w:r>
      <w:r>
        <w:rPr>
          <w:rFonts w:ascii="Roboto" w:eastAsia="Times New Roman" w:hAnsi="Roboto" w:cs="Times New Roman"/>
          <w:b/>
          <w:bCs/>
          <w:color w:val="222222"/>
          <w:kern w:val="0"/>
          <w:sz w:val="21"/>
          <w:szCs w:val="21"/>
          <w14:ligatures w14:val="none"/>
        </w:rPr>
        <w:t>CLIENTDOMAIN&gt;</w:t>
      </w:r>
      <w:r w:rsidRPr="002741F6">
        <w:rPr>
          <w:rFonts w:ascii="Roboto" w:eastAsia="Times New Roman" w:hAnsi="Roboto" w:cs="Times New Roman"/>
          <w:b/>
          <w:bCs/>
          <w:color w:val="222222"/>
          <w:kern w:val="0"/>
          <w:sz w:val="21"/>
          <w:szCs w:val="21"/>
          <w14:ligatures w14:val="none"/>
        </w:rPr>
        <w:t>\</w:t>
      </w:r>
      <w:r w:rsidR="00EB5990">
        <w:rPr>
          <w:rFonts w:ascii="Roboto" w:eastAsia="Times New Roman" w:hAnsi="Roboto" w:cs="Times New Roman"/>
          <w:b/>
          <w:bCs/>
          <w:color w:val="222222"/>
          <w:kern w:val="0"/>
          <w:sz w:val="21"/>
          <w:szCs w:val="21"/>
          <w14:ligatures w14:val="none"/>
        </w:rPr>
        <w:t>idomaintest</w:t>
      </w:r>
      <w:r w:rsidRPr="002741F6">
        <w:rPr>
          <w:rFonts w:ascii="Roboto" w:eastAsia="Times New Roman" w:hAnsi="Roboto" w:cs="Times New Roman"/>
          <w:color w:val="222222"/>
          <w:kern w:val="0"/>
          <w:sz w:val="21"/>
          <w:szCs w:val="21"/>
          <w14:ligatures w14:val="none"/>
        </w:rPr>
        <w:t> (Active Directory</w:t>
      </w:r>
      <w:r w:rsidR="00EB5990">
        <w:rPr>
          <w:rFonts w:ascii="Roboto" w:eastAsia="Times New Roman" w:hAnsi="Roboto" w:cs="Times New Roman"/>
          <w:color w:val="222222"/>
          <w:kern w:val="0"/>
          <w:sz w:val="21"/>
          <w:szCs w:val="21"/>
          <w14:ligatures w14:val="none"/>
        </w:rPr>
        <w:t xml:space="preserve"> user account</w:t>
      </w:r>
      <w:r w:rsidRPr="002741F6">
        <w:rPr>
          <w:rFonts w:ascii="Roboto" w:eastAsia="Times New Roman" w:hAnsi="Roboto" w:cs="Times New Roman"/>
          <w:color w:val="222222"/>
          <w:kern w:val="0"/>
          <w:sz w:val="21"/>
          <w:szCs w:val="21"/>
          <w14:ligatures w14:val="none"/>
        </w:rPr>
        <w:t>) to</w:t>
      </w:r>
      <w:r>
        <w:rPr>
          <w:rFonts w:ascii="Roboto" w:eastAsia="Times New Roman" w:hAnsi="Roboto" w:cs="Times New Roman"/>
          <w:color w:val="222222"/>
          <w:kern w:val="0"/>
          <w:sz w:val="21"/>
          <w:szCs w:val="21"/>
          <w14:ligatures w14:val="none"/>
        </w:rPr>
        <w:t xml:space="preserve"> M365 account </w:t>
      </w:r>
      <w:r w:rsidRPr="002741F6">
        <w:rPr>
          <w:rFonts w:ascii="Roboto" w:eastAsia="Times New Roman" w:hAnsi="Roboto" w:cs="Times New Roman"/>
          <w:b/>
          <w:bCs/>
          <w:color w:val="222222"/>
          <w:kern w:val="0"/>
          <w:sz w:val="21"/>
          <w:szCs w:val="21"/>
          <w14:ligatures w14:val="none"/>
        </w:rPr>
        <w:t>&lt;username&gt;</w:t>
      </w:r>
      <w:r>
        <w:rPr>
          <w:rFonts w:ascii="Roboto" w:eastAsia="Times New Roman" w:hAnsi="Roboto" w:cs="Times New Roman"/>
          <w:color w:val="222222"/>
          <w:kern w:val="0"/>
          <w:sz w:val="21"/>
          <w:szCs w:val="21"/>
          <w14:ligatures w14:val="none"/>
        </w:rPr>
        <w:t>@</w:t>
      </w:r>
      <w:r w:rsidRPr="002741F6">
        <w:rPr>
          <w:rFonts w:ascii="Roboto" w:eastAsia="Times New Roman" w:hAnsi="Roboto" w:cs="Times New Roman"/>
          <w:b/>
          <w:bCs/>
          <w:color w:val="222222"/>
          <w:kern w:val="0"/>
          <w:sz w:val="21"/>
          <w:szCs w:val="21"/>
          <w14:ligatures w14:val="none"/>
        </w:rPr>
        <w:t>&lt;clientdomain.com&gt; </w:t>
      </w:r>
      <w:r w:rsidRPr="002741F6">
        <w:rPr>
          <w:rFonts w:ascii="Roboto" w:eastAsia="Times New Roman" w:hAnsi="Roboto" w:cs="Times New Roman"/>
          <w:color w:val="222222"/>
          <w:kern w:val="0"/>
          <w:sz w:val="21"/>
          <w:szCs w:val="21"/>
          <w14:ligatures w14:val="none"/>
        </w:rPr>
        <w:t>(Entra ID</w:t>
      </w:r>
      <w:r w:rsidR="00EB5990">
        <w:rPr>
          <w:rFonts w:ascii="Roboto" w:eastAsia="Times New Roman" w:hAnsi="Roboto" w:cs="Times New Roman"/>
          <w:color w:val="222222"/>
          <w:kern w:val="0"/>
          <w:sz w:val="21"/>
          <w:szCs w:val="21"/>
          <w14:ligatures w14:val="none"/>
        </w:rPr>
        <w:t xml:space="preserve"> user account</w:t>
      </w:r>
      <w:r w:rsidRPr="002741F6">
        <w:rPr>
          <w:rFonts w:ascii="Roboto" w:eastAsia="Times New Roman" w:hAnsi="Roboto" w:cs="Times New Roman"/>
          <w:color w:val="222222"/>
          <w:kern w:val="0"/>
          <w:sz w:val="21"/>
          <w:szCs w:val="21"/>
          <w14:ligatures w14:val="none"/>
        </w:rPr>
        <w:t>). </w:t>
      </w:r>
    </w:p>
    <w:p w14:paraId="78B861C6" w14:textId="5762513C" w:rsidR="000D3AFE" w:rsidRDefault="000D3AFE">
      <w:pPr>
        <w:rPr>
          <w:rFonts w:ascii="Roboto" w:eastAsia="Times New Roman" w:hAnsi="Roboto" w:cs="Times New Roman"/>
          <w:b/>
          <w:bCs/>
          <w:color w:val="222222"/>
          <w:kern w:val="0"/>
          <w:sz w:val="36"/>
          <w:szCs w:val="36"/>
          <w14:ligatures w14:val="none"/>
        </w:rPr>
      </w:pPr>
    </w:p>
    <w:p w14:paraId="2E17E064" w14:textId="35FAFC93" w:rsidR="002741F6" w:rsidRPr="00741C23" w:rsidRDefault="002741F6" w:rsidP="002741F6">
      <w:pPr>
        <w:shd w:val="clear" w:color="auto" w:fill="FFFFFF"/>
        <w:spacing w:before="300" w:after="150" w:line="240" w:lineRule="auto"/>
        <w:outlineLvl w:val="2"/>
        <w:rPr>
          <w:rFonts w:ascii="Roboto" w:eastAsia="Times New Roman" w:hAnsi="Roboto" w:cs="Times New Roman"/>
          <w:color w:val="222222"/>
          <w:kern w:val="0"/>
          <w:sz w:val="28"/>
          <w:szCs w:val="28"/>
          <w14:ligatures w14:val="none"/>
        </w:rPr>
      </w:pPr>
      <w:r w:rsidRPr="00741C23">
        <w:rPr>
          <w:rFonts w:ascii="Roboto" w:eastAsia="Times New Roman" w:hAnsi="Roboto" w:cs="Times New Roman"/>
          <w:b/>
          <w:bCs/>
          <w:color w:val="222222"/>
          <w:kern w:val="0"/>
          <w:sz w:val="28"/>
          <w:szCs w:val="28"/>
          <w14:ligatures w14:val="none"/>
        </w:rPr>
        <w:lastRenderedPageBreak/>
        <w:t>The Migration Process, Step-by-step</w:t>
      </w:r>
    </w:p>
    <w:p w14:paraId="65081978" w14:textId="77777777" w:rsidR="002741F6" w:rsidRPr="002741F6" w:rsidRDefault="002741F6" w:rsidP="002741F6">
      <w:pPr>
        <w:shd w:val="clear" w:color="auto" w:fill="FFFFFF"/>
        <w:spacing w:after="0" w:line="240" w:lineRule="auto"/>
        <w:rPr>
          <w:rFonts w:ascii="Roboto" w:eastAsia="Times New Roman" w:hAnsi="Roboto" w:cs="Times New Roman"/>
          <w:color w:val="222222"/>
          <w:kern w:val="0"/>
          <w:sz w:val="21"/>
          <w:szCs w:val="21"/>
          <w14:ligatures w14:val="none"/>
        </w:rPr>
      </w:pPr>
    </w:p>
    <w:p w14:paraId="7C384635" w14:textId="4A3F1513" w:rsid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Transfer</w:t>
      </w:r>
      <w:r w:rsidR="000D3AFE">
        <w:rPr>
          <w:rFonts w:ascii="Roboto" w:eastAsia="Times New Roman" w:hAnsi="Roboto" w:cs="Times New Roman"/>
          <w:color w:val="222222"/>
          <w:kern w:val="0"/>
          <w:sz w:val="21"/>
          <w:szCs w:val="21"/>
          <w14:ligatures w14:val="none"/>
        </w:rPr>
        <w:t xml:space="preserve"> </w:t>
      </w:r>
      <w:r w:rsidR="000D3AFE" w:rsidRPr="000D3AFE">
        <w:rPr>
          <w:rFonts w:ascii="Roboto" w:eastAsia="Times New Roman" w:hAnsi="Roboto" w:cs="Times New Roman"/>
          <w:i/>
          <w:iCs/>
          <w:color w:val="222222"/>
          <w:kern w:val="0"/>
          <w:sz w:val="21"/>
          <w:szCs w:val="21"/>
          <w14:ligatures w14:val="none"/>
        </w:rPr>
        <w:t>“Save-AzureADUser.ps1”</w:t>
      </w:r>
      <w:r w:rsidR="000D3AFE" w:rsidRPr="000D3AFE">
        <w:rPr>
          <w:rFonts w:ascii="Roboto" w:eastAsia="Times New Roman" w:hAnsi="Roboto" w:cs="Times New Roman"/>
          <w:color w:val="222222"/>
          <w:kern w:val="0"/>
          <w:sz w:val="21"/>
          <w:szCs w:val="21"/>
          <w14:ligatures w14:val="none"/>
        </w:rPr>
        <w:t xml:space="preserve"> </w:t>
      </w:r>
      <w:r w:rsidRPr="002741F6">
        <w:rPr>
          <w:rFonts w:ascii="Roboto" w:eastAsia="Times New Roman" w:hAnsi="Roboto" w:cs="Times New Roman"/>
          <w:color w:val="222222"/>
          <w:kern w:val="0"/>
          <w:sz w:val="21"/>
          <w:szCs w:val="21"/>
          <w14:ligatures w14:val="none"/>
        </w:rPr>
        <w:t>to the desktop folder on the PC, then run it as admin (right click on PowerShell, click Run as Administrator, then navigate to and run the script).</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t>If you get a prompt like below, type Y and hit enter!</w:t>
      </w:r>
    </w:p>
    <w:p w14:paraId="02C5F2D4" w14:textId="7592CD2F" w:rsidR="002741F6" w:rsidRPr="002741F6" w:rsidRDefault="002741F6" w:rsidP="002741F6">
      <w:p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Pr>
          <w:rFonts w:ascii="Roboto" w:eastAsia="Times New Roman" w:hAnsi="Roboto" w:cs="Times New Roman"/>
          <w:noProof/>
          <w:color w:val="222222"/>
          <w:kern w:val="0"/>
          <w:sz w:val="21"/>
          <w:szCs w:val="21"/>
          <w14:ligatures w14:val="none"/>
        </w:rPr>
        <w:drawing>
          <wp:inline distT="0" distB="0" distL="0" distR="0" wp14:anchorId="04AE77BD" wp14:editId="5A86CE77">
            <wp:extent cx="6572250" cy="834676"/>
            <wp:effectExtent l="0" t="0" r="0" b="0"/>
            <wp:docPr id="328727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2250" cy="834676"/>
                    </a:xfrm>
                    <a:prstGeom prst="rect">
                      <a:avLst/>
                    </a:prstGeom>
                    <a:noFill/>
                  </pic:spPr>
                </pic:pic>
              </a:graphicData>
            </a:graphic>
          </wp:inline>
        </w:drawing>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p>
    <w:p w14:paraId="7F016782" w14:textId="5A77560A" w:rsidR="002741F6" w:rsidRP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Sign in with the </w:t>
      </w:r>
      <w:r>
        <w:rPr>
          <w:rFonts w:ascii="Roboto" w:eastAsia="Times New Roman" w:hAnsi="Roboto" w:cs="Times New Roman"/>
          <w:color w:val="222222"/>
          <w:kern w:val="0"/>
          <w:sz w:val="21"/>
          <w:szCs w:val="21"/>
          <w14:ligatures w14:val="none"/>
        </w:rPr>
        <w:t>M365 account that you are migrating to.</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00756F2A" w:rsidRPr="002741F6">
        <w:rPr>
          <w:rFonts w:ascii="Roboto" w:eastAsia="Times New Roman" w:hAnsi="Roboto" w:cs="Times New Roman"/>
          <w:noProof/>
          <w:color w:val="222222"/>
          <w:kern w:val="0"/>
          <w:sz w:val="21"/>
          <w:szCs w:val="21"/>
          <w14:ligatures w14:val="none"/>
        </w:rPr>
        <mc:AlternateContent>
          <mc:Choice Requires="wps">
            <w:drawing>
              <wp:inline distT="0" distB="0" distL="0" distR="0" wp14:anchorId="6CA4795E" wp14:editId="1FAD67E4">
                <wp:extent cx="304800" cy="304800"/>
                <wp:effectExtent l="0" t="0" r="0" b="0"/>
                <wp:docPr id="32666594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DED66"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D3AFE">
        <w:rPr>
          <w:noProof/>
        </w:rPr>
        <w:drawing>
          <wp:inline distT="0" distB="0" distL="0" distR="0" wp14:anchorId="36C0E1D8" wp14:editId="0F9F07AC">
            <wp:extent cx="3594652" cy="4133850"/>
            <wp:effectExtent l="0" t="0" r="0" b="0"/>
            <wp:docPr id="2045853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53074" name="Picture 1" descr="A screenshot of a computer&#10;&#10;Description automatically generated"/>
                    <pic:cNvPicPr/>
                  </pic:nvPicPr>
                  <pic:blipFill>
                    <a:blip r:embed="rId8"/>
                    <a:stretch>
                      <a:fillRect/>
                    </a:stretch>
                  </pic:blipFill>
                  <pic:spPr>
                    <a:xfrm>
                      <a:off x="0" y="0"/>
                      <a:ext cx="3595204" cy="4134485"/>
                    </a:xfrm>
                    <a:prstGeom prst="rect">
                      <a:avLst/>
                    </a:prstGeom>
                  </pic:spPr>
                </pic:pic>
              </a:graphicData>
            </a:graphic>
          </wp:inline>
        </w:drawing>
      </w:r>
      <w:r w:rsidRPr="002741F6">
        <w:rPr>
          <w:rFonts w:ascii="Roboto" w:eastAsia="Times New Roman" w:hAnsi="Roboto" w:cs="Times New Roman"/>
          <w:color w:val="222222"/>
          <w:kern w:val="0"/>
          <w:sz w:val="21"/>
          <w:szCs w:val="21"/>
          <w14:ligatures w14:val="none"/>
        </w:rPr>
        <w:br/>
      </w:r>
    </w:p>
    <w:p w14:paraId="73ECE4C8" w14:textId="731F5C63" w:rsidR="002741F6" w:rsidRP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lastRenderedPageBreak/>
        <w:t>Once the script finishes (it won't output any message saying so, the window will just close unless you run it via the PowerShell command line), check to make sure there is a </w:t>
      </w:r>
      <w:r w:rsidRPr="002741F6">
        <w:rPr>
          <w:rFonts w:ascii="Roboto" w:eastAsia="Times New Roman" w:hAnsi="Roboto" w:cs="Times New Roman"/>
          <w:b/>
          <w:bCs/>
          <w:color w:val="222222"/>
          <w:kern w:val="0"/>
          <w:sz w:val="21"/>
          <w:szCs w:val="21"/>
          <w14:ligatures w14:val="none"/>
        </w:rPr>
        <w:t>ForensiTAzureID.xml</w:t>
      </w:r>
      <w:r w:rsidRPr="002741F6">
        <w:rPr>
          <w:rFonts w:ascii="Roboto" w:eastAsia="Times New Roman" w:hAnsi="Roboto" w:cs="Times New Roman"/>
          <w:color w:val="222222"/>
          <w:kern w:val="0"/>
          <w:sz w:val="21"/>
          <w:szCs w:val="21"/>
          <w14:ligatures w14:val="none"/>
        </w:rPr>
        <w:t> file in the same folder as the script.</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00756F2A" w:rsidRPr="002741F6">
        <w:rPr>
          <w:rFonts w:ascii="Roboto" w:eastAsia="Times New Roman" w:hAnsi="Roboto" w:cs="Times New Roman"/>
          <w:noProof/>
          <w:color w:val="222222"/>
          <w:kern w:val="0"/>
          <w:sz w:val="21"/>
          <w:szCs w:val="21"/>
          <w14:ligatures w14:val="none"/>
        </w:rPr>
        <mc:AlternateContent>
          <mc:Choice Requires="wps">
            <w:drawing>
              <wp:inline distT="0" distB="0" distL="0" distR="0" wp14:anchorId="7CD0F911" wp14:editId="37FCAA55">
                <wp:extent cx="304800" cy="304800"/>
                <wp:effectExtent l="0" t="0" r="0" b="0"/>
                <wp:docPr id="6740266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23998"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D3AFE">
        <w:rPr>
          <w:rFonts w:ascii="Roboto" w:eastAsia="Times New Roman" w:hAnsi="Roboto" w:cs="Times New Roman"/>
          <w:noProof/>
          <w:color w:val="222222"/>
          <w:kern w:val="0"/>
          <w:sz w:val="21"/>
          <w:szCs w:val="21"/>
          <w14:ligatures w14:val="none"/>
        </w:rPr>
        <w:drawing>
          <wp:inline distT="0" distB="0" distL="0" distR="0" wp14:anchorId="6774EC79" wp14:editId="70F27956">
            <wp:extent cx="5724525" cy="1574037"/>
            <wp:effectExtent l="0" t="0" r="0" b="0"/>
            <wp:docPr id="307544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1122" cy="1578600"/>
                    </a:xfrm>
                    <a:prstGeom prst="rect">
                      <a:avLst/>
                    </a:prstGeom>
                    <a:noFill/>
                  </pic:spPr>
                </pic:pic>
              </a:graphicData>
            </a:graphic>
          </wp:inline>
        </w:drawing>
      </w:r>
      <w:r w:rsidRPr="002741F6">
        <w:rPr>
          <w:rFonts w:ascii="Roboto" w:eastAsia="Times New Roman" w:hAnsi="Roboto" w:cs="Times New Roman"/>
          <w:color w:val="222222"/>
          <w:kern w:val="0"/>
          <w:sz w:val="21"/>
          <w:szCs w:val="21"/>
          <w14:ligatures w14:val="none"/>
        </w:rPr>
        <w:br/>
      </w:r>
    </w:p>
    <w:p w14:paraId="6211B57B" w14:textId="5566CE74" w:rsidR="002741F6" w:rsidRP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Transfer</w:t>
      </w:r>
      <w:r w:rsidR="00EB5990">
        <w:rPr>
          <w:rFonts w:ascii="Roboto" w:eastAsia="Times New Roman" w:hAnsi="Roboto" w:cs="Times New Roman"/>
          <w:color w:val="222222"/>
          <w:kern w:val="0"/>
          <w:sz w:val="21"/>
          <w:szCs w:val="21"/>
          <w14:ligatures w14:val="none"/>
        </w:rPr>
        <w:t xml:space="preserve"> </w:t>
      </w:r>
      <w:r w:rsidR="00EB5990" w:rsidRPr="00EB5990">
        <w:rPr>
          <w:rFonts w:ascii="Roboto" w:eastAsia="Times New Roman" w:hAnsi="Roboto" w:cs="Times New Roman"/>
          <w:color w:val="222222"/>
          <w:kern w:val="0"/>
          <w:sz w:val="21"/>
          <w:szCs w:val="21"/>
          <w14:ligatures w14:val="none"/>
        </w:rPr>
        <w:t>Profwiz.msi</w:t>
      </w:r>
      <w:r w:rsidRPr="002741F6">
        <w:rPr>
          <w:rFonts w:ascii="Roboto" w:eastAsia="Times New Roman" w:hAnsi="Roboto" w:cs="Times New Roman"/>
          <w:color w:val="222222"/>
          <w:kern w:val="0"/>
          <w:sz w:val="21"/>
          <w:szCs w:val="21"/>
          <w14:ligatures w14:val="none"/>
        </w:rPr>
        <w:t> to the PC and put it in the Desktop folder (it needs to be in the same place as ForensiTAzureID.xml), then run it. If you get a prompt to run it as Administrator, click "Yes"</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00EB5990">
        <w:rPr>
          <w:rFonts w:ascii="Roboto" w:eastAsia="Times New Roman" w:hAnsi="Roboto" w:cs="Times New Roman"/>
          <w:noProof/>
          <w:color w:val="222222"/>
          <w:kern w:val="0"/>
          <w:sz w:val="21"/>
          <w:szCs w:val="21"/>
          <w14:ligatures w14:val="none"/>
        </w:rPr>
        <w:drawing>
          <wp:inline distT="0" distB="0" distL="0" distR="0" wp14:anchorId="439B362D" wp14:editId="4608CC92">
            <wp:extent cx="676275" cy="838200"/>
            <wp:effectExtent l="0" t="0" r="0" b="0"/>
            <wp:docPr id="89801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6275" cy="838200"/>
                    </a:xfrm>
                    <a:prstGeom prst="rect">
                      <a:avLst/>
                    </a:prstGeom>
                    <a:noFill/>
                  </pic:spPr>
                </pic:pic>
              </a:graphicData>
            </a:graphic>
          </wp:inline>
        </w:drawing>
      </w:r>
      <w:r w:rsidR="00756F2A" w:rsidRPr="002741F6">
        <w:rPr>
          <w:rFonts w:ascii="Roboto" w:eastAsia="Times New Roman" w:hAnsi="Roboto" w:cs="Times New Roman"/>
          <w:noProof/>
          <w:color w:val="222222"/>
          <w:kern w:val="0"/>
          <w:sz w:val="21"/>
          <w:szCs w:val="21"/>
          <w14:ligatures w14:val="none"/>
        </w:rPr>
        <mc:AlternateContent>
          <mc:Choice Requires="wps">
            <w:drawing>
              <wp:inline distT="0" distB="0" distL="0" distR="0" wp14:anchorId="77EFECFF" wp14:editId="065CBB91">
                <wp:extent cx="304800" cy="304800"/>
                <wp:effectExtent l="0" t="0" r="0" b="0"/>
                <wp:docPr id="50842793"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B39981"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00EB5990">
        <w:rPr>
          <w:rFonts w:ascii="Roboto" w:eastAsia="Times New Roman" w:hAnsi="Roboto" w:cs="Times New Roman"/>
          <w:noProof/>
          <w:color w:val="222222"/>
          <w:kern w:val="0"/>
          <w:sz w:val="21"/>
          <w:szCs w:val="21"/>
          <w14:ligatures w14:val="none"/>
        </w:rPr>
        <w:drawing>
          <wp:inline distT="0" distB="0" distL="0" distR="0" wp14:anchorId="061DF1F7" wp14:editId="5F694679">
            <wp:extent cx="3943350" cy="2879683"/>
            <wp:effectExtent l="0" t="0" r="0" b="0"/>
            <wp:docPr id="1448110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4162" cy="2880276"/>
                    </a:xfrm>
                    <a:prstGeom prst="rect">
                      <a:avLst/>
                    </a:prstGeom>
                    <a:noFill/>
                  </pic:spPr>
                </pic:pic>
              </a:graphicData>
            </a:graphic>
          </wp:inline>
        </w:drawing>
      </w:r>
      <w:r w:rsidR="00756F2A" w:rsidRPr="002741F6">
        <w:rPr>
          <w:rFonts w:ascii="Roboto" w:eastAsia="Times New Roman" w:hAnsi="Roboto" w:cs="Times New Roman"/>
          <w:noProof/>
          <w:color w:val="222222"/>
          <w:kern w:val="0"/>
          <w:sz w:val="21"/>
          <w:szCs w:val="21"/>
          <w14:ligatures w14:val="none"/>
        </w:rPr>
        <mc:AlternateContent>
          <mc:Choice Requires="wps">
            <w:drawing>
              <wp:inline distT="0" distB="0" distL="0" distR="0" wp14:anchorId="4A63DB29" wp14:editId="659A677C">
                <wp:extent cx="304800" cy="304800"/>
                <wp:effectExtent l="0" t="0" r="0" b="0"/>
                <wp:docPr id="680101609"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A0DE3"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741F6">
        <w:rPr>
          <w:rFonts w:ascii="Roboto" w:eastAsia="Times New Roman" w:hAnsi="Roboto" w:cs="Times New Roman"/>
          <w:color w:val="222222"/>
          <w:kern w:val="0"/>
          <w:sz w:val="21"/>
          <w:szCs w:val="21"/>
          <w14:ligatures w14:val="none"/>
        </w:rPr>
        <w:br/>
      </w:r>
    </w:p>
    <w:p w14:paraId="5C6C0E04" w14:textId="6EE47120" w:rsidR="002741F6" w:rsidRP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lastRenderedPageBreak/>
        <w:t>Click </w:t>
      </w:r>
      <w:r w:rsidRPr="002741F6">
        <w:rPr>
          <w:rFonts w:ascii="Roboto" w:eastAsia="Times New Roman" w:hAnsi="Roboto" w:cs="Times New Roman"/>
          <w:b/>
          <w:bCs/>
          <w:color w:val="222222"/>
          <w:kern w:val="0"/>
          <w:sz w:val="21"/>
          <w:szCs w:val="21"/>
          <w14:ligatures w14:val="none"/>
        </w:rPr>
        <w:t>Next</w:t>
      </w:r>
      <w:r w:rsidRPr="002741F6">
        <w:rPr>
          <w:rFonts w:ascii="Roboto" w:eastAsia="Times New Roman" w:hAnsi="Roboto" w:cs="Times New Roman"/>
          <w:color w:val="222222"/>
          <w:kern w:val="0"/>
          <w:sz w:val="21"/>
          <w:szCs w:val="21"/>
          <w14:ligatures w14:val="none"/>
        </w:rPr>
        <w:t>.</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00EB5990">
        <w:rPr>
          <w:rFonts w:ascii="Roboto" w:eastAsia="Times New Roman" w:hAnsi="Roboto" w:cs="Times New Roman"/>
          <w:noProof/>
          <w:color w:val="222222"/>
          <w:kern w:val="0"/>
          <w:sz w:val="21"/>
          <w:szCs w:val="21"/>
          <w14:ligatures w14:val="none"/>
        </w:rPr>
        <w:drawing>
          <wp:inline distT="0" distB="0" distL="0" distR="0" wp14:anchorId="7DCE84D0" wp14:editId="7B280F5A">
            <wp:extent cx="4752975" cy="3743325"/>
            <wp:effectExtent l="0" t="0" r="0" b="0"/>
            <wp:docPr id="1552651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2975" cy="3743325"/>
                    </a:xfrm>
                    <a:prstGeom prst="rect">
                      <a:avLst/>
                    </a:prstGeom>
                    <a:noFill/>
                  </pic:spPr>
                </pic:pic>
              </a:graphicData>
            </a:graphic>
          </wp:inline>
        </w:drawing>
      </w:r>
      <w:r w:rsidR="00756F2A" w:rsidRPr="002741F6">
        <w:rPr>
          <w:rFonts w:ascii="Roboto" w:eastAsia="Times New Roman" w:hAnsi="Roboto" w:cs="Times New Roman"/>
          <w:noProof/>
          <w:color w:val="222222"/>
          <w:kern w:val="0"/>
          <w:sz w:val="21"/>
          <w:szCs w:val="21"/>
          <w14:ligatures w14:val="none"/>
        </w:rPr>
        <mc:AlternateContent>
          <mc:Choice Requires="wps">
            <w:drawing>
              <wp:inline distT="0" distB="0" distL="0" distR="0" wp14:anchorId="73DB9CB7" wp14:editId="647EC8A6">
                <wp:extent cx="304800" cy="304800"/>
                <wp:effectExtent l="0" t="0" r="0" b="0"/>
                <wp:docPr id="1603138932" name="AutoShap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E5856" id="AutoShap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741F6">
        <w:rPr>
          <w:rFonts w:ascii="Roboto" w:eastAsia="Times New Roman" w:hAnsi="Roboto" w:cs="Times New Roman"/>
          <w:color w:val="222222"/>
          <w:kern w:val="0"/>
          <w:sz w:val="21"/>
          <w:szCs w:val="21"/>
          <w14:ligatures w14:val="none"/>
        </w:rPr>
        <w:br/>
      </w:r>
    </w:p>
    <w:p w14:paraId="3862A398" w14:textId="20649686" w:rsidR="002741F6" w:rsidRP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Select the SOURCE account (i.e. your user's domain account) that you would like to use for the migration, then click </w:t>
      </w:r>
      <w:r w:rsidRPr="002741F6">
        <w:rPr>
          <w:rFonts w:ascii="Roboto" w:eastAsia="Times New Roman" w:hAnsi="Roboto" w:cs="Times New Roman"/>
          <w:b/>
          <w:bCs/>
          <w:color w:val="222222"/>
          <w:kern w:val="0"/>
          <w:sz w:val="21"/>
          <w:szCs w:val="21"/>
          <w14:ligatures w14:val="none"/>
        </w:rPr>
        <w:t>Next</w:t>
      </w:r>
      <w:r w:rsidRPr="002741F6">
        <w:rPr>
          <w:rFonts w:ascii="Roboto" w:eastAsia="Times New Roman" w:hAnsi="Roboto" w:cs="Times New Roman"/>
          <w:color w:val="222222"/>
          <w:kern w:val="0"/>
          <w:sz w:val="21"/>
          <w:szCs w:val="21"/>
          <w14:ligatures w14:val="none"/>
        </w:rPr>
        <w:t>.</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b/>
          <w:bCs/>
          <w:color w:val="222222"/>
          <w:kern w:val="0"/>
          <w:sz w:val="21"/>
          <w:szCs w:val="21"/>
          <w14:ligatures w14:val="none"/>
        </w:rPr>
        <w:t>Note:</w:t>
      </w:r>
      <w:r w:rsidRPr="002741F6">
        <w:rPr>
          <w:rFonts w:ascii="Roboto" w:eastAsia="Times New Roman" w:hAnsi="Roboto" w:cs="Times New Roman"/>
          <w:color w:val="222222"/>
          <w:kern w:val="0"/>
          <w:sz w:val="21"/>
          <w:szCs w:val="21"/>
          <w14:ligatures w14:val="none"/>
        </w:rPr>
        <w:t> The name might just show an ID instead of the actual account name due to the account being orphaned by the domain disconnect. Go by the Profile Path, which should show the user's AD username as the name of the folder.</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00EB5990">
        <w:rPr>
          <w:rFonts w:ascii="Roboto" w:eastAsia="Times New Roman" w:hAnsi="Roboto" w:cs="Times New Roman"/>
          <w:noProof/>
          <w:color w:val="222222"/>
          <w:kern w:val="0"/>
          <w:sz w:val="21"/>
          <w:szCs w:val="21"/>
          <w14:ligatures w14:val="none"/>
        </w:rPr>
        <w:lastRenderedPageBreak/>
        <w:drawing>
          <wp:inline distT="0" distB="0" distL="0" distR="0" wp14:anchorId="20A38E66" wp14:editId="727FA99A">
            <wp:extent cx="4752975" cy="3743325"/>
            <wp:effectExtent l="0" t="0" r="0" b="0"/>
            <wp:docPr id="39421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2975" cy="3743325"/>
                    </a:xfrm>
                    <a:prstGeom prst="rect">
                      <a:avLst/>
                    </a:prstGeom>
                    <a:noFill/>
                  </pic:spPr>
                </pic:pic>
              </a:graphicData>
            </a:graphic>
          </wp:inline>
        </w:drawing>
      </w:r>
      <w:r w:rsidR="00756F2A" w:rsidRPr="002741F6">
        <w:rPr>
          <w:rFonts w:ascii="Roboto" w:eastAsia="Times New Roman" w:hAnsi="Roboto" w:cs="Times New Roman"/>
          <w:noProof/>
          <w:color w:val="222222"/>
          <w:kern w:val="0"/>
          <w:sz w:val="21"/>
          <w:szCs w:val="21"/>
          <w14:ligatures w14:val="none"/>
        </w:rPr>
        <mc:AlternateContent>
          <mc:Choice Requires="wps">
            <w:drawing>
              <wp:inline distT="0" distB="0" distL="0" distR="0" wp14:anchorId="4B181D1A" wp14:editId="301B3F9F">
                <wp:extent cx="304800" cy="304800"/>
                <wp:effectExtent l="0" t="0" r="0" b="0"/>
                <wp:docPr id="772308911"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88CE9"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741F6">
        <w:rPr>
          <w:rFonts w:ascii="Roboto" w:eastAsia="Times New Roman" w:hAnsi="Roboto" w:cs="Times New Roman"/>
          <w:color w:val="222222"/>
          <w:kern w:val="0"/>
          <w:sz w:val="21"/>
          <w:szCs w:val="21"/>
          <w14:ligatures w14:val="none"/>
        </w:rPr>
        <w:br/>
      </w:r>
    </w:p>
    <w:p w14:paraId="3B2AC686" w14:textId="20336BF5" w:rsidR="002741F6" w:rsidRP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Ensure that the first part looks like below (domain and Azure AD box), then enter the email address/UPN of the account you want to migrate to, then click </w:t>
      </w:r>
      <w:r w:rsidRPr="002741F6">
        <w:rPr>
          <w:rFonts w:ascii="Roboto" w:eastAsia="Times New Roman" w:hAnsi="Roboto" w:cs="Times New Roman"/>
          <w:b/>
          <w:bCs/>
          <w:color w:val="222222"/>
          <w:kern w:val="0"/>
          <w:sz w:val="21"/>
          <w:szCs w:val="21"/>
          <w14:ligatures w14:val="none"/>
        </w:rPr>
        <w:t>Next</w:t>
      </w:r>
      <w:r w:rsidRPr="002741F6">
        <w:rPr>
          <w:rFonts w:ascii="Roboto" w:eastAsia="Times New Roman" w:hAnsi="Roboto" w:cs="Times New Roman"/>
          <w:color w:val="222222"/>
          <w:kern w:val="0"/>
          <w:sz w:val="21"/>
          <w:szCs w:val="21"/>
          <w14:ligatures w14:val="none"/>
        </w:rPr>
        <w:t>.</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00756F2A">
        <w:rPr>
          <w:noProof/>
        </w:rPr>
        <w:lastRenderedPageBreak/>
        <w:drawing>
          <wp:inline distT="0" distB="0" distL="0" distR="0" wp14:anchorId="6FC15C95" wp14:editId="6809C460">
            <wp:extent cx="4867275" cy="3848100"/>
            <wp:effectExtent l="0" t="0" r="9525" b="0"/>
            <wp:docPr id="1361543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3457" name="Picture 1" descr="A screenshot of a computer&#10;&#10;Description automatically generated"/>
                    <pic:cNvPicPr/>
                  </pic:nvPicPr>
                  <pic:blipFill>
                    <a:blip r:embed="rId14"/>
                    <a:stretch>
                      <a:fillRect/>
                    </a:stretch>
                  </pic:blipFill>
                  <pic:spPr>
                    <a:xfrm>
                      <a:off x="0" y="0"/>
                      <a:ext cx="4867275" cy="3848100"/>
                    </a:xfrm>
                    <a:prstGeom prst="rect">
                      <a:avLst/>
                    </a:prstGeom>
                  </pic:spPr>
                </pic:pic>
              </a:graphicData>
            </a:graphic>
          </wp:inline>
        </w:drawing>
      </w:r>
      <w:r w:rsidRPr="002741F6">
        <w:rPr>
          <w:rFonts w:ascii="Roboto" w:eastAsia="Times New Roman" w:hAnsi="Roboto" w:cs="Times New Roman"/>
          <w:color w:val="222222"/>
          <w:kern w:val="0"/>
          <w:sz w:val="21"/>
          <w:szCs w:val="21"/>
          <w14:ligatures w14:val="none"/>
        </w:rPr>
        <w:br/>
      </w:r>
    </w:p>
    <w:p w14:paraId="730EE761" w14:textId="1A987F0A" w:rsidR="002741F6" w:rsidRP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The process of migrating the profile should begin. This shouldn't take more than 5 minutes, as no files should be moved over. Once it is finished, click </w:t>
      </w:r>
      <w:r w:rsidRPr="002741F6">
        <w:rPr>
          <w:rFonts w:ascii="Roboto" w:eastAsia="Times New Roman" w:hAnsi="Roboto" w:cs="Times New Roman"/>
          <w:b/>
          <w:bCs/>
          <w:color w:val="222222"/>
          <w:kern w:val="0"/>
          <w:sz w:val="21"/>
          <w:szCs w:val="21"/>
          <w14:ligatures w14:val="none"/>
        </w:rPr>
        <w:t>Next</w:t>
      </w:r>
      <w:r w:rsidRPr="002741F6">
        <w:rPr>
          <w:rFonts w:ascii="Roboto" w:eastAsia="Times New Roman" w:hAnsi="Roboto" w:cs="Times New Roman"/>
          <w:color w:val="222222"/>
          <w:kern w:val="0"/>
          <w:sz w:val="21"/>
          <w:szCs w:val="21"/>
          <w14:ligatures w14:val="none"/>
        </w:rPr>
        <w:t>, then </w:t>
      </w:r>
      <w:r w:rsidRPr="002741F6">
        <w:rPr>
          <w:rFonts w:ascii="Roboto" w:eastAsia="Times New Roman" w:hAnsi="Roboto" w:cs="Times New Roman"/>
          <w:b/>
          <w:bCs/>
          <w:color w:val="222222"/>
          <w:kern w:val="0"/>
          <w:sz w:val="21"/>
          <w:szCs w:val="21"/>
          <w14:ligatures w14:val="none"/>
        </w:rPr>
        <w:t>Finish.</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b/>
          <w:bCs/>
          <w:color w:val="222222"/>
          <w:kern w:val="0"/>
          <w:sz w:val="21"/>
          <w:szCs w:val="21"/>
          <w14:ligatures w14:val="none"/>
        </w:rPr>
        <w:t>NOTE: The system will RESTART once you click Finish. </w:t>
      </w:r>
      <w:r w:rsidRPr="002741F6">
        <w:rPr>
          <w:rFonts w:ascii="Roboto" w:eastAsia="Times New Roman" w:hAnsi="Roboto" w:cs="Times New Roman"/>
          <w:color w:val="222222"/>
          <w:kern w:val="0"/>
          <w:sz w:val="21"/>
          <w:szCs w:val="21"/>
          <w14:ligatures w14:val="none"/>
        </w:rPr>
        <w:t>Make sure you don't have anything important running before clicking it.</w:t>
      </w:r>
      <w:r w:rsidRPr="002741F6">
        <w:rPr>
          <w:rFonts w:ascii="Roboto" w:eastAsia="Times New Roman" w:hAnsi="Roboto" w:cs="Times New Roman"/>
          <w:color w:val="222222"/>
          <w:kern w:val="0"/>
          <w:sz w:val="21"/>
          <w:szCs w:val="21"/>
          <w14:ligatures w14:val="none"/>
        </w:rPr>
        <w:br/>
      </w:r>
      <w:r w:rsidRPr="002741F6">
        <w:rPr>
          <w:rFonts w:ascii="Roboto" w:eastAsia="Times New Roman" w:hAnsi="Roboto" w:cs="Times New Roman"/>
          <w:color w:val="222222"/>
          <w:kern w:val="0"/>
          <w:sz w:val="21"/>
          <w:szCs w:val="21"/>
          <w14:ligatures w14:val="none"/>
        </w:rPr>
        <w:br/>
      </w:r>
      <w:r w:rsidR="00EB5990">
        <w:rPr>
          <w:rFonts w:ascii="Roboto" w:eastAsia="Times New Roman" w:hAnsi="Roboto" w:cs="Times New Roman"/>
          <w:noProof/>
          <w:color w:val="222222"/>
          <w:kern w:val="0"/>
          <w:sz w:val="21"/>
          <w:szCs w:val="21"/>
          <w14:ligatures w14:val="none"/>
        </w:rPr>
        <w:lastRenderedPageBreak/>
        <w:drawing>
          <wp:inline distT="0" distB="0" distL="0" distR="0" wp14:anchorId="0F1BABF5" wp14:editId="0493BE8D">
            <wp:extent cx="4752975" cy="3743325"/>
            <wp:effectExtent l="0" t="0" r="0" b="0"/>
            <wp:docPr id="1419948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2975" cy="3743325"/>
                    </a:xfrm>
                    <a:prstGeom prst="rect">
                      <a:avLst/>
                    </a:prstGeom>
                    <a:noFill/>
                  </pic:spPr>
                </pic:pic>
              </a:graphicData>
            </a:graphic>
          </wp:inline>
        </w:drawing>
      </w:r>
      <w:r w:rsidR="00756F2A" w:rsidRPr="002741F6">
        <w:rPr>
          <w:rFonts w:ascii="Roboto" w:eastAsia="Times New Roman" w:hAnsi="Roboto" w:cs="Times New Roman"/>
          <w:noProof/>
          <w:color w:val="222222"/>
          <w:kern w:val="0"/>
          <w:sz w:val="21"/>
          <w:szCs w:val="21"/>
          <w14:ligatures w14:val="none"/>
        </w:rPr>
        <mc:AlternateContent>
          <mc:Choice Requires="wps">
            <w:drawing>
              <wp:inline distT="0" distB="0" distL="0" distR="0" wp14:anchorId="55CA4891" wp14:editId="337B41CF">
                <wp:extent cx="304800" cy="304800"/>
                <wp:effectExtent l="0" t="0" r="0" b="0"/>
                <wp:docPr id="2128549834"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4A609"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741F6">
        <w:rPr>
          <w:rFonts w:ascii="Roboto" w:eastAsia="Times New Roman" w:hAnsi="Roboto" w:cs="Times New Roman"/>
          <w:color w:val="222222"/>
          <w:kern w:val="0"/>
          <w:sz w:val="21"/>
          <w:szCs w:val="21"/>
          <w14:ligatures w14:val="none"/>
        </w:rPr>
        <w:br/>
      </w:r>
    </w:p>
    <w:p w14:paraId="1DCF793D" w14:textId="77777777" w:rsidR="002741F6" w:rsidRPr="002741F6" w:rsidRDefault="002741F6" w:rsidP="002741F6">
      <w:pPr>
        <w:numPr>
          <w:ilvl w:val="0"/>
          <w:numId w:val="3"/>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r w:rsidRPr="002741F6">
        <w:rPr>
          <w:rFonts w:ascii="Roboto" w:eastAsia="Times New Roman" w:hAnsi="Roboto" w:cs="Times New Roman"/>
          <w:color w:val="222222"/>
          <w:kern w:val="0"/>
          <w:sz w:val="21"/>
          <w:szCs w:val="21"/>
          <w14:ligatures w14:val="none"/>
        </w:rPr>
        <w:t>Once the machine reboots, you should now be able to log into the computer on the user's Entra ID account and all data should be retained in the profile!</w:t>
      </w:r>
    </w:p>
    <w:p w14:paraId="3B6ADC85" w14:textId="77777777" w:rsidR="002741F6" w:rsidRPr="00741C23" w:rsidRDefault="002741F6" w:rsidP="002741F6">
      <w:pPr>
        <w:shd w:val="clear" w:color="auto" w:fill="FFFFFF"/>
        <w:spacing w:before="300" w:after="150" w:line="240" w:lineRule="auto"/>
        <w:outlineLvl w:val="2"/>
        <w:rPr>
          <w:rFonts w:ascii="Roboto" w:eastAsia="Times New Roman" w:hAnsi="Roboto" w:cs="Times New Roman"/>
          <w:color w:val="222222"/>
          <w:kern w:val="0"/>
          <w:sz w:val="28"/>
          <w:szCs w:val="28"/>
          <w14:ligatures w14:val="none"/>
        </w:rPr>
      </w:pPr>
      <w:r w:rsidRPr="00741C23">
        <w:rPr>
          <w:rFonts w:ascii="Roboto" w:eastAsia="Times New Roman" w:hAnsi="Roboto" w:cs="Times New Roman"/>
          <w:b/>
          <w:bCs/>
          <w:color w:val="222222"/>
          <w:kern w:val="0"/>
          <w:sz w:val="28"/>
          <w:szCs w:val="28"/>
          <w14:ligatures w14:val="none"/>
        </w:rPr>
        <w:t>Additional Resources:</w:t>
      </w:r>
    </w:p>
    <w:p w14:paraId="78ADFDC4" w14:textId="77777777" w:rsidR="002741F6" w:rsidRPr="002741F6" w:rsidRDefault="0010470D" w:rsidP="002741F6">
      <w:pPr>
        <w:numPr>
          <w:ilvl w:val="0"/>
          <w:numId w:val="4"/>
        </w:numPr>
        <w:shd w:val="clear" w:color="auto" w:fill="FFFFFF"/>
        <w:spacing w:before="100" w:beforeAutospacing="1" w:after="100" w:afterAutospacing="1" w:line="240" w:lineRule="auto"/>
        <w:rPr>
          <w:rFonts w:ascii="Roboto" w:eastAsia="Times New Roman" w:hAnsi="Roboto" w:cs="Times New Roman"/>
          <w:color w:val="222222"/>
          <w:kern w:val="0"/>
          <w:sz w:val="21"/>
          <w:szCs w:val="21"/>
          <w14:ligatures w14:val="none"/>
        </w:rPr>
      </w:pPr>
      <w:hyperlink r:id="rId16" w:history="1">
        <w:r w:rsidR="002741F6" w:rsidRPr="002741F6">
          <w:rPr>
            <w:rFonts w:ascii="Roboto" w:eastAsia="Times New Roman" w:hAnsi="Roboto" w:cs="Times New Roman"/>
            <w:color w:val="56878F"/>
            <w:kern w:val="0"/>
            <w:sz w:val="21"/>
            <w:szCs w:val="21"/>
            <w:u w:val="single"/>
            <w14:ligatures w14:val="none"/>
          </w:rPr>
          <w:t>ForensiT Official Guide (PDF)</w:t>
        </w:r>
      </w:hyperlink>
      <w:r w:rsidR="002741F6" w:rsidRPr="002741F6">
        <w:rPr>
          <w:rFonts w:ascii="Roboto" w:eastAsia="Times New Roman" w:hAnsi="Roboto" w:cs="Times New Roman"/>
          <w:color w:val="222222"/>
          <w:kern w:val="0"/>
          <w:sz w:val="21"/>
          <w:szCs w:val="21"/>
          <w14:ligatures w14:val="none"/>
        </w:rPr>
        <w:t> (External)</w:t>
      </w:r>
    </w:p>
    <w:p w14:paraId="2F7C88A6" w14:textId="77777777" w:rsidR="00C654A1" w:rsidRDefault="00C654A1"/>
    <w:sectPr w:rsidR="00C654A1">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1CD24" w14:textId="77777777" w:rsidR="001455DD" w:rsidRDefault="001455DD" w:rsidP="00EB5990">
      <w:pPr>
        <w:spacing w:after="0" w:line="240" w:lineRule="auto"/>
      </w:pPr>
      <w:r>
        <w:separator/>
      </w:r>
    </w:p>
  </w:endnote>
  <w:endnote w:type="continuationSeparator" w:id="0">
    <w:p w14:paraId="2583C039" w14:textId="77777777" w:rsidR="001455DD" w:rsidRDefault="001455DD" w:rsidP="00EB5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0982A" w14:textId="2724F613" w:rsidR="00EB5990" w:rsidRDefault="00EB5990">
    <w:pPr>
      <w:pStyle w:val="Footer"/>
    </w:pPr>
    <w:r w:rsidRPr="00FF3EA2">
      <w:rPr>
        <w:rFonts w:ascii="Calibri" w:eastAsia="Calibri" w:hAnsi="Calibri" w:cs="Times New Roman"/>
        <w:noProof/>
        <w:kern w:val="0"/>
        <w14:ligatures w14:val="none"/>
      </w:rPr>
      <w:drawing>
        <wp:anchor distT="0" distB="0" distL="114300" distR="114300" simplePos="0" relativeHeight="251661312" behindDoc="0" locked="0" layoutInCell="1" allowOverlap="1" wp14:anchorId="5000F9AA" wp14:editId="5275B188">
          <wp:simplePos x="0" y="0"/>
          <wp:positionH relativeFrom="page">
            <wp:posOffset>0</wp:posOffset>
          </wp:positionH>
          <wp:positionV relativeFrom="page">
            <wp:posOffset>9363710</wp:posOffset>
          </wp:positionV>
          <wp:extent cx="7772400" cy="684530"/>
          <wp:effectExtent l="0" t="0" r="0"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772400" cy="68453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3F2E4" w14:textId="77777777" w:rsidR="001455DD" w:rsidRDefault="001455DD" w:rsidP="00EB5990">
      <w:pPr>
        <w:spacing w:after="0" w:line="240" w:lineRule="auto"/>
      </w:pPr>
      <w:r>
        <w:separator/>
      </w:r>
    </w:p>
  </w:footnote>
  <w:footnote w:type="continuationSeparator" w:id="0">
    <w:p w14:paraId="3328C7AA" w14:textId="77777777" w:rsidR="001455DD" w:rsidRDefault="001455DD" w:rsidP="00EB5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7CF3F" w14:textId="17178863" w:rsidR="00EB5990" w:rsidRDefault="00EB5990">
    <w:pPr>
      <w:pStyle w:val="Header"/>
    </w:pPr>
    <w:r w:rsidRPr="00FF3EA2">
      <w:rPr>
        <w:rFonts w:ascii="Calibri" w:eastAsia="Calibri" w:hAnsi="Calibri" w:cs="Times New Roman"/>
        <w:noProof/>
        <w:kern w:val="0"/>
        <w14:ligatures w14:val="none"/>
      </w:rPr>
      <w:drawing>
        <wp:anchor distT="0" distB="0" distL="114300" distR="114300" simplePos="0" relativeHeight="251659264" behindDoc="0" locked="0" layoutInCell="1" allowOverlap="1" wp14:anchorId="7CD7EBAB" wp14:editId="71AD3908">
          <wp:simplePos x="0" y="0"/>
          <wp:positionH relativeFrom="page">
            <wp:posOffset>0</wp:posOffset>
          </wp:positionH>
          <wp:positionV relativeFrom="paragraph">
            <wp:posOffset>-457200</wp:posOffset>
          </wp:positionV>
          <wp:extent cx="7772400" cy="1358265"/>
          <wp:effectExtent l="0" t="0" r="0" b="0"/>
          <wp:wrapTopAndBottom/>
          <wp:docPr id="5" name="Picture 5"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582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246A4"/>
    <w:multiLevelType w:val="multilevel"/>
    <w:tmpl w:val="8530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878BC"/>
    <w:multiLevelType w:val="multilevel"/>
    <w:tmpl w:val="2054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311F6"/>
    <w:multiLevelType w:val="multilevel"/>
    <w:tmpl w:val="854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850D8"/>
    <w:multiLevelType w:val="multilevel"/>
    <w:tmpl w:val="4C3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807902">
    <w:abstractNumId w:val="3"/>
  </w:num>
  <w:num w:numId="2" w16cid:durableId="1368992746">
    <w:abstractNumId w:val="1"/>
  </w:num>
  <w:num w:numId="3" w16cid:durableId="243993718">
    <w:abstractNumId w:val="0"/>
  </w:num>
  <w:num w:numId="4" w16cid:durableId="222259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F6"/>
    <w:rsid w:val="00021C20"/>
    <w:rsid w:val="000A7398"/>
    <w:rsid w:val="000D3AFE"/>
    <w:rsid w:val="00117B39"/>
    <w:rsid w:val="001455DD"/>
    <w:rsid w:val="001533C1"/>
    <w:rsid w:val="002741F6"/>
    <w:rsid w:val="003B7650"/>
    <w:rsid w:val="00740F36"/>
    <w:rsid w:val="00741C23"/>
    <w:rsid w:val="007504A4"/>
    <w:rsid w:val="00756F2A"/>
    <w:rsid w:val="008B4613"/>
    <w:rsid w:val="00BE6D23"/>
    <w:rsid w:val="00BF5E6E"/>
    <w:rsid w:val="00C46871"/>
    <w:rsid w:val="00C654A1"/>
    <w:rsid w:val="00C8213A"/>
    <w:rsid w:val="00D85DA5"/>
    <w:rsid w:val="00DF4226"/>
    <w:rsid w:val="00EB5990"/>
    <w:rsid w:val="00F2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FB9C0"/>
  <w15:chartTrackingRefBased/>
  <w15:docId w15:val="{68EA0EA2-8D2A-4C3B-94D1-01BF2544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1F6"/>
    <w:rPr>
      <w:rFonts w:eastAsiaTheme="majorEastAsia" w:cstheme="majorBidi"/>
      <w:color w:val="272727" w:themeColor="text1" w:themeTint="D8"/>
    </w:rPr>
  </w:style>
  <w:style w:type="paragraph" w:styleId="Title">
    <w:name w:val="Title"/>
    <w:basedOn w:val="Normal"/>
    <w:next w:val="Normal"/>
    <w:link w:val="TitleChar"/>
    <w:uiPriority w:val="10"/>
    <w:qFormat/>
    <w:rsid w:val="00274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1F6"/>
    <w:pPr>
      <w:spacing w:before="160"/>
      <w:jc w:val="center"/>
    </w:pPr>
    <w:rPr>
      <w:i/>
      <w:iCs/>
      <w:color w:val="404040" w:themeColor="text1" w:themeTint="BF"/>
    </w:rPr>
  </w:style>
  <w:style w:type="character" w:customStyle="1" w:styleId="QuoteChar">
    <w:name w:val="Quote Char"/>
    <w:basedOn w:val="DefaultParagraphFont"/>
    <w:link w:val="Quote"/>
    <w:uiPriority w:val="29"/>
    <w:rsid w:val="002741F6"/>
    <w:rPr>
      <w:i/>
      <w:iCs/>
      <w:color w:val="404040" w:themeColor="text1" w:themeTint="BF"/>
    </w:rPr>
  </w:style>
  <w:style w:type="paragraph" w:styleId="ListParagraph">
    <w:name w:val="List Paragraph"/>
    <w:basedOn w:val="Normal"/>
    <w:uiPriority w:val="34"/>
    <w:qFormat/>
    <w:rsid w:val="002741F6"/>
    <w:pPr>
      <w:ind w:left="720"/>
      <w:contextualSpacing/>
    </w:pPr>
  </w:style>
  <w:style w:type="character" w:styleId="IntenseEmphasis">
    <w:name w:val="Intense Emphasis"/>
    <w:basedOn w:val="DefaultParagraphFont"/>
    <w:uiPriority w:val="21"/>
    <w:qFormat/>
    <w:rsid w:val="002741F6"/>
    <w:rPr>
      <w:i/>
      <w:iCs/>
      <w:color w:val="0F4761" w:themeColor="accent1" w:themeShade="BF"/>
    </w:rPr>
  </w:style>
  <w:style w:type="paragraph" w:styleId="IntenseQuote">
    <w:name w:val="Intense Quote"/>
    <w:basedOn w:val="Normal"/>
    <w:next w:val="Normal"/>
    <w:link w:val="IntenseQuoteChar"/>
    <w:uiPriority w:val="30"/>
    <w:qFormat/>
    <w:rsid w:val="00274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1F6"/>
    <w:rPr>
      <w:i/>
      <w:iCs/>
      <w:color w:val="0F4761" w:themeColor="accent1" w:themeShade="BF"/>
    </w:rPr>
  </w:style>
  <w:style w:type="character" w:styleId="IntenseReference">
    <w:name w:val="Intense Reference"/>
    <w:basedOn w:val="DefaultParagraphFont"/>
    <w:uiPriority w:val="32"/>
    <w:qFormat/>
    <w:rsid w:val="002741F6"/>
    <w:rPr>
      <w:b/>
      <w:bCs/>
      <w:smallCaps/>
      <w:color w:val="0F4761" w:themeColor="accent1" w:themeShade="BF"/>
      <w:spacing w:val="5"/>
    </w:rPr>
  </w:style>
  <w:style w:type="character" w:styleId="Strong">
    <w:name w:val="Strong"/>
    <w:basedOn w:val="DefaultParagraphFont"/>
    <w:uiPriority w:val="22"/>
    <w:qFormat/>
    <w:rsid w:val="002741F6"/>
    <w:rPr>
      <w:b/>
      <w:bCs/>
    </w:rPr>
  </w:style>
  <w:style w:type="character" w:styleId="Hyperlink">
    <w:name w:val="Hyperlink"/>
    <w:basedOn w:val="DefaultParagraphFont"/>
    <w:uiPriority w:val="99"/>
    <w:semiHidden/>
    <w:unhideWhenUsed/>
    <w:rsid w:val="002741F6"/>
    <w:rPr>
      <w:color w:val="0000FF"/>
      <w:u w:val="single"/>
    </w:rPr>
  </w:style>
  <w:style w:type="paragraph" w:styleId="Header">
    <w:name w:val="header"/>
    <w:basedOn w:val="Normal"/>
    <w:link w:val="HeaderChar"/>
    <w:uiPriority w:val="99"/>
    <w:unhideWhenUsed/>
    <w:rsid w:val="00EB5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990"/>
  </w:style>
  <w:style w:type="paragraph" w:styleId="Footer">
    <w:name w:val="footer"/>
    <w:basedOn w:val="Normal"/>
    <w:link w:val="FooterChar"/>
    <w:uiPriority w:val="99"/>
    <w:unhideWhenUsed/>
    <w:rsid w:val="00EB5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607147">
      <w:bodyDiv w:val="1"/>
      <w:marLeft w:val="0"/>
      <w:marRight w:val="0"/>
      <w:marTop w:val="0"/>
      <w:marBottom w:val="0"/>
      <w:divBdr>
        <w:top w:val="none" w:sz="0" w:space="0" w:color="auto"/>
        <w:left w:val="none" w:sz="0" w:space="0" w:color="auto"/>
        <w:bottom w:val="none" w:sz="0" w:space="0" w:color="auto"/>
        <w:right w:val="none" w:sz="0" w:space="0" w:color="auto"/>
      </w:divBdr>
      <w:divsChild>
        <w:div w:id="1761219667">
          <w:marLeft w:val="0"/>
          <w:marRight w:val="0"/>
          <w:marTop w:val="0"/>
          <w:marBottom w:val="0"/>
          <w:divBdr>
            <w:top w:val="none" w:sz="0" w:space="0" w:color="auto"/>
            <w:left w:val="none" w:sz="0" w:space="0" w:color="auto"/>
            <w:bottom w:val="none" w:sz="0" w:space="0" w:color="auto"/>
            <w:right w:val="none" w:sz="0" w:space="0" w:color="auto"/>
          </w:divBdr>
        </w:div>
        <w:div w:id="1066533250">
          <w:marLeft w:val="0"/>
          <w:marRight w:val="0"/>
          <w:marTop w:val="0"/>
          <w:marBottom w:val="0"/>
          <w:divBdr>
            <w:top w:val="none" w:sz="0" w:space="0" w:color="auto"/>
            <w:left w:val="none" w:sz="0" w:space="0" w:color="auto"/>
            <w:bottom w:val="none" w:sz="0" w:space="0" w:color="auto"/>
            <w:right w:val="none" w:sz="0" w:space="0" w:color="auto"/>
          </w:divBdr>
        </w:div>
        <w:div w:id="1932464994">
          <w:marLeft w:val="0"/>
          <w:marRight w:val="0"/>
          <w:marTop w:val="0"/>
          <w:marBottom w:val="0"/>
          <w:divBdr>
            <w:top w:val="none" w:sz="0" w:space="0" w:color="auto"/>
            <w:left w:val="none" w:sz="0" w:space="0" w:color="auto"/>
            <w:bottom w:val="none" w:sz="0" w:space="0" w:color="auto"/>
            <w:right w:val="none" w:sz="0" w:space="0" w:color="auto"/>
          </w:divBdr>
        </w:div>
        <w:div w:id="553394313">
          <w:marLeft w:val="0"/>
          <w:marRight w:val="0"/>
          <w:marTop w:val="0"/>
          <w:marBottom w:val="0"/>
          <w:divBdr>
            <w:top w:val="none" w:sz="0" w:space="0" w:color="auto"/>
            <w:left w:val="none" w:sz="0" w:space="0" w:color="auto"/>
            <w:bottom w:val="none" w:sz="0" w:space="0" w:color="auto"/>
            <w:right w:val="none" w:sz="0" w:space="0" w:color="auto"/>
          </w:divBdr>
        </w:div>
        <w:div w:id="900946549">
          <w:marLeft w:val="0"/>
          <w:marRight w:val="0"/>
          <w:marTop w:val="0"/>
          <w:marBottom w:val="0"/>
          <w:divBdr>
            <w:top w:val="none" w:sz="0" w:space="0" w:color="auto"/>
            <w:left w:val="none" w:sz="0" w:space="0" w:color="auto"/>
            <w:bottom w:val="none" w:sz="0" w:space="0" w:color="auto"/>
            <w:right w:val="none" w:sz="0" w:space="0" w:color="auto"/>
          </w:divBdr>
        </w:div>
        <w:div w:id="1293168650">
          <w:marLeft w:val="0"/>
          <w:marRight w:val="0"/>
          <w:marTop w:val="0"/>
          <w:marBottom w:val="0"/>
          <w:divBdr>
            <w:top w:val="none" w:sz="0" w:space="0" w:color="auto"/>
            <w:left w:val="none" w:sz="0" w:space="0" w:color="auto"/>
            <w:bottom w:val="none" w:sz="0" w:space="0" w:color="auto"/>
            <w:right w:val="none" w:sz="0" w:space="0" w:color="auto"/>
          </w:divBdr>
        </w:div>
        <w:div w:id="2074304358">
          <w:marLeft w:val="0"/>
          <w:marRight w:val="0"/>
          <w:marTop w:val="0"/>
          <w:marBottom w:val="0"/>
          <w:divBdr>
            <w:top w:val="none" w:sz="0" w:space="0" w:color="auto"/>
            <w:left w:val="none" w:sz="0" w:space="0" w:color="auto"/>
            <w:bottom w:val="none" w:sz="0" w:space="0" w:color="auto"/>
            <w:right w:val="none" w:sz="0" w:space="0" w:color="auto"/>
          </w:divBdr>
        </w:div>
        <w:div w:id="1708025390">
          <w:marLeft w:val="0"/>
          <w:marRight w:val="0"/>
          <w:marTop w:val="0"/>
          <w:marBottom w:val="0"/>
          <w:divBdr>
            <w:top w:val="none" w:sz="0" w:space="0" w:color="auto"/>
            <w:left w:val="none" w:sz="0" w:space="0" w:color="auto"/>
            <w:bottom w:val="none" w:sz="0" w:space="0" w:color="auto"/>
            <w:right w:val="none" w:sz="0" w:space="0" w:color="auto"/>
          </w:divBdr>
        </w:div>
        <w:div w:id="2121996135">
          <w:marLeft w:val="0"/>
          <w:marRight w:val="0"/>
          <w:marTop w:val="0"/>
          <w:marBottom w:val="0"/>
          <w:divBdr>
            <w:top w:val="none" w:sz="0" w:space="0" w:color="auto"/>
            <w:left w:val="none" w:sz="0" w:space="0" w:color="auto"/>
            <w:bottom w:val="none" w:sz="0" w:space="0" w:color="auto"/>
            <w:right w:val="none" w:sz="0" w:space="0" w:color="auto"/>
          </w:divBdr>
        </w:div>
        <w:div w:id="1709453498">
          <w:marLeft w:val="0"/>
          <w:marRight w:val="0"/>
          <w:marTop w:val="0"/>
          <w:marBottom w:val="0"/>
          <w:divBdr>
            <w:top w:val="none" w:sz="0" w:space="0" w:color="auto"/>
            <w:left w:val="none" w:sz="0" w:space="0" w:color="auto"/>
            <w:bottom w:val="none" w:sz="0" w:space="0" w:color="auto"/>
            <w:right w:val="none" w:sz="0" w:space="0" w:color="auto"/>
          </w:divBdr>
        </w:div>
        <w:div w:id="1693995473">
          <w:marLeft w:val="0"/>
          <w:marRight w:val="0"/>
          <w:marTop w:val="0"/>
          <w:marBottom w:val="0"/>
          <w:divBdr>
            <w:top w:val="none" w:sz="0" w:space="0" w:color="auto"/>
            <w:left w:val="none" w:sz="0" w:space="0" w:color="auto"/>
            <w:bottom w:val="none" w:sz="0" w:space="0" w:color="auto"/>
            <w:right w:val="none" w:sz="0" w:space="0" w:color="auto"/>
          </w:divBdr>
        </w:div>
        <w:div w:id="1881670430">
          <w:marLeft w:val="0"/>
          <w:marRight w:val="0"/>
          <w:marTop w:val="0"/>
          <w:marBottom w:val="0"/>
          <w:divBdr>
            <w:top w:val="none" w:sz="0" w:space="0" w:color="auto"/>
            <w:left w:val="none" w:sz="0" w:space="0" w:color="auto"/>
            <w:bottom w:val="none" w:sz="0" w:space="0" w:color="auto"/>
            <w:right w:val="none" w:sz="0" w:space="0" w:color="auto"/>
          </w:divBdr>
        </w:div>
        <w:div w:id="546376304">
          <w:marLeft w:val="0"/>
          <w:marRight w:val="0"/>
          <w:marTop w:val="0"/>
          <w:marBottom w:val="0"/>
          <w:divBdr>
            <w:top w:val="none" w:sz="0" w:space="0" w:color="auto"/>
            <w:left w:val="none" w:sz="0" w:space="0" w:color="auto"/>
            <w:bottom w:val="none" w:sz="0" w:space="0" w:color="auto"/>
            <w:right w:val="none" w:sz="0" w:space="0" w:color="auto"/>
          </w:divBdr>
        </w:div>
      </w:divsChild>
    </w:div>
    <w:div w:id="183201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orensit.com/Downloads/User%20Profile%20Wizard%20Corporate%20User%20Guide.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AEF502-ECA3-4401-80C1-260C2AB8CBBF}"/>
</file>

<file path=customXml/itemProps2.xml><?xml version="1.0" encoding="utf-8"?>
<ds:datastoreItem xmlns:ds="http://schemas.openxmlformats.org/officeDocument/2006/customXml" ds:itemID="{5BBF1E8E-1ABC-4D55-8DC5-4D2CACB74D26}"/>
</file>

<file path=customXml/itemProps3.xml><?xml version="1.0" encoding="utf-8"?>
<ds:datastoreItem xmlns:ds="http://schemas.openxmlformats.org/officeDocument/2006/customXml" ds:itemID="{13066976-D1D8-4D92-86C1-EDBE2C1C5D5D}"/>
</file>

<file path=docProps/app.xml><?xml version="1.0" encoding="utf-8"?>
<Properties xmlns="http://schemas.openxmlformats.org/officeDocument/2006/extended-properties" xmlns:vt="http://schemas.openxmlformats.org/officeDocument/2006/docPropsVTypes">
  <Template>Normal</Template>
  <TotalTime>1</TotalTime>
  <Pages>7</Pages>
  <Words>586</Words>
  <Characters>2816</Characters>
  <Application>Microsoft Office Word</Application>
  <DocSecurity>0</DocSecurity>
  <Lines>90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Capri Burns</dc:creator>
  <cp:keywords/>
  <dc:description/>
  <cp:lastModifiedBy>Capri Burns</cp:lastModifiedBy>
  <cp:revision>2</cp:revision>
  <dcterms:created xsi:type="dcterms:W3CDTF">2024-05-28T16:18:00Z</dcterms:created>
  <dcterms:modified xsi:type="dcterms:W3CDTF">2024-05-28T16:18:00Z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2820929e-8209-429c-9c2b-08215ba05867</vt:lpwstr>
  </property>
  <property fmtid="{D5CDD505-2E9C-101B-9397-08002B2CF9AE}" pid="3" name="ContentTypeId">
    <vt:lpwstr>0x010100B5EB26E34DAD1041AEE697FFCA7055F2</vt:lpwstr>
  </property>
</Properties>
</file>