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FC0319" w14:textId="77777777" w:rsidR="00F605F8" w:rsidRDefault="00F605F8" w:rsidP="00F605F8">
      <w:pPr>
        <w:pStyle w:val="Title"/>
        <w:jc w:val="center"/>
        <w:rPr>
          <w:b/>
          <w:bCs/>
        </w:rPr>
      </w:pPr>
    </w:p>
    <w:p w14:paraId="010F8D02" w14:textId="77777777" w:rsidR="00F605F8" w:rsidRDefault="00F605F8" w:rsidP="00F605F8">
      <w:pPr>
        <w:pStyle w:val="Title"/>
        <w:jc w:val="center"/>
        <w:rPr>
          <w:b/>
          <w:bCs/>
        </w:rPr>
      </w:pPr>
    </w:p>
    <w:p w14:paraId="4CA13EAC" w14:textId="77777777" w:rsidR="00F605F8" w:rsidRDefault="00F605F8" w:rsidP="00F605F8">
      <w:pPr>
        <w:pStyle w:val="Title"/>
        <w:jc w:val="center"/>
        <w:rPr>
          <w:b/>
          <w:bCs/>
        </w:rPr>
      </w:pPr>
    </w:p>
    <w:p w14:paraId="60EE281F" w14:textId="77777777" w:rsidR="00F605F8" w:rsidRDefault="00F605F8" w:rsidP="00F605F8">
      <w:pPr>
        <w:pStyle w:val="Title"/>
        <w:jc w:val="center"/>
        <w:rPr>
          <w:b/>
          <w:bCs/>
        </w:rPr>
      </w:pPr>
    </w:p>
    <w:p w14:paraId="2B861830" w14:textId="77777777" w:rsidR="00F605F8" w:rsidRDefault="00F605F8" w:rsidP="00F605F8">
      <w:pPr>
        <w:pStyle w:val="Title"/>
        <w:jc w:val="center"/>
        <w:rPr>
          <w:b/>
          <w:bCs/>
        </w:rPr>
      </w:pPr>
      <w:r>
        <w:rPr>
          <w:b/>
          <w:bCs/>
        </w:rPr>
        <w:t xml:space="preserve">Technical Project Team </w:t>
      </w:r>
    </w:p>
    <w:p w14:paraId="77509A34" w14:textId="16A02110" w:rsidR="001123CD" w:rsidRPr="001123CD" w:rsidRDefault="00757BF7" w:rsidP="00757BF7">
      <w:pPr>
        <w:pStyle w:val="Title"/>
        <w:jc w:val="center"/>
      </w:pPr>
      <w:r>
        <w:rPr>
          <w:b/>
          <w:bCs/>
        </w:rPr>
        <w:t>VMWare</w:t>
      </w:r>
      <w:r w:rsidR="001123CD">
        <w:rPr>
          <w:b/>
          <w:bCs/>
        </w:rPr>
        <w:t xml:space="preserve"> – </w:t>
      </w:r>
      <w:r>
        <w:rPr>
          <w:b/>
          <w:bCs/>
        </w:rPr>
        <w:t>Utilize VMWare Converter for VM Migrations to vSphere</w:t>
      </w:r>
    </w:p>
    <w:p w14:paraId="7A6AA15B" w14:textId="77777777" w:rsidR="00F605F8" w:rsidRPr="00CB1C47" w:rsidRDefault="00F605F8" w:rsidP="00F605F8">
      <w:pPr>
        <w:pStyle w:val="Title"/>
        <w:jc w:val="center"/>
        <w:rPr>
          <w:b/>
          <w:bCs/>
        </w:rPr>
      </w:pPr>
      <w:r>
        <w:rPr>
          <w:b/>
          <w:bCs/>
        </w:rPr>
        <w:t>SOP</w:t>
      </w:r>
    </w:p>
    <w:p w14:paraId="67BD1D56" w14:textId="77777777" w:rsidR="00F605F8" w:rsidRDefault="00F605F8" w:rsidP="00F605F8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</w:p>
    <w:p w14:paraId="5D1B610E" w14:textId="77777777" w:rsidR="00F605F8" w:rsidRDefault="00F605F8" w:rsidP="00F605F8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  <w:t xml:space="preserve"> </w:t>
      </w:r>
    </w:p>
    <w:p w14:paraId="7E6736BD" w14:textId="77777777" w:rsidR="00F605F8" w:rsidRDefault="00F605F8" w:rsidP="00F605F8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</w:p>
    <w:p w14:paraId="58ABFD00" w14:textId="77777777" w:rsidR="00F605F8" w:rsidRPr="000770F5" w:rsidRDefault="00F605F8" w:rsidP="00F605F8">
      <w:pPr>
        <w:pStyle w:val="IMPACTHEAD"/>
        <w:rPr>
          <w:szCs w:val="36"/>
        </w:rPr>
      </w:pPr>
      <w:r>
        <w:t>PREPARED BY</w:t>
      </w:r>
    </w:p>
    <w:p w14:paraId="5915CB14" w14:textId="77777777" w:rsidR="00F605F8" w:rsidRDefault="00F605F8" w:rsidP="00F605F8">
      <w:pPr>
        <w:rPr>
          <w:sz w:val="36"/>
          <w:szCs w:val="36"/>
        </w:rPr>
      </w:pPr>
      <w:r>
        <w:rPr>
          <w:sz w:val="36"/>
          <w:szCs w:val="36"/>
        </w:rPr>
        <w:t>Kelvin Aruin – Senior Technical Project Engineer</w:t>
      </w:r>
    </w:p>
    <w:p w14:paraId="341CB58D" w14:textId="77777777" w:rsidR="00F605F8" w:rsidRDefault="00F605F8" w:rsidP="00F605F8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</w:p>
    <w:p w14:paraId="4C6DC2A8" w14:textId="77777777" w:rsidR="00F605F8" w:rsidRPr="005A7534" w:rsidRDefault="00F605F8" w:rsidP="00F605F8">
      <w:pPr>
        <w:spacing w:after="0" w:line="240" w:lineRule="auto"/>
        <w:rPr>
          <w:sz w:val="24"/>
          <w:szCs w:val="24"/>
        </w:rPr>
      </w:pPr>
    </w:p>
    <w:p w14:paraId="29D1781B" w14:textId="77777777" w:rsidR="00F605F8" w:rsidRDefault="00F605F8" w:rsidP="00F605F8">
      <w:pPr>
        <w:rPr>
          <w:rFonts w:ascii="Arial" w:hAnsi="Arial"/>
          <w:b/>
          <w:color w:val="E71E34"/>
          <w:sz w:val="36"/>
          <w:szCs w:val="24"/>
        </w:rPr>
      </w:pPr>
      <w:r>
        <w:br w:type="page"/>
      </w:r>
    </w:p>
    <w:p w14:paraId="63F96BD0" w14:textId="77777777" w:rsidR="00F605F8" w:rsidRDefault="00F605F8" w:rsidP="00F605F8">
      <w:pPr>
        <w:pStyle w:val="IMPACTHEAD"/>
      </w:pPr>
      <w:r>
        <w:lastRenderedPageBreak/>
        <w:t>TABLE OF CONTENTS</w:t>
      </w:r>
    </w:p>
    <w:p w14:paraId="0B1F1A58" w14:textId="5F7FB3CD" w:rsidR="00100E1E" w:rsidRDefault="00F605F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rFonts w:asciiTheme="majorHAnsi" w:hAnsiTheme="majorHAnsi" w:cs="Arial"/>
          <w:b w:val="0"/>
          <w:bCs w:val="0"/>
          <w:caps w:val="0"/>
          <w:color w:val="FF0000"/>
        </w:rPr>
        <w:fldChar w:fldCharType="begin"/>
      </w:r>
      <w:r>
        <w:rPr>
          <w:rFonts w:asciiTheme="majorHAnsi" w:hAnsiTheme="majorHAnsi" w:cs="Arial"/>
          <w:b w:val="0"/>
          <w:bCs w:val="0"/>
          <w:caps w:val="0"/>
          <w:color w:val="FF0000"/>
        </w:rPr>
        <w:instrText xml:space="preserve"> TOC \o "1-3" \h \z \u </w:instrText>
      </w:r>
      <w:r>
        <w:rPr>
          <w:rFonts w:asciiTheme="majorHAnsi" w:hAnsiTheme="majorHAnsi" w:cs="Arial"/>
          <w:b w:val="0"/>
          <w:bCs w:val="0"/>
          <w:caps w:val="0"/>
          <w:color w:val="FF0000"/>
        </w:rPr>
        <w:fldChar w:fldCharType="separate"/>
      </w:r>
      <w:hyperlink w:anchor="_Toc165020028" w:history="1">
        <w:r w:rsidR="00100E1E" w:rsidRPr="00077688">
          <w:rPr>
            <w:rStyle w:val="Hyperlink"/>
            <w:noProof/>
          </w:rPr>
          <w:t>Pre-Requisites</w:t>
        </w:r>
        <w:r w:rsidR="00100E1E">
          <w:rPr>
            <w:noProof/>
            <w:webHidden/>
          </w:rPr>
          <w:tab/>
        </w:r>
        <w:r w:rsidR="00100E1E">
          <w:rPr>
            <w:noProof/>
            <w:webHidden/>
          </w:rPr>
          <w:fldChar w:fldCharType="begin"/>
        </w:r>
        <w:r w:rsidR="00100E1E">
          <w:rPr>
            <w:noProof/>
            <w:webHidden/>
          </w:rPr>
          <w:instrText xml:space="preserve"> PAGEREF _Toc165020028 \h </w:instrText>
        </w:r>
        <w:r w:rsidR="00100E1E">
          <w:rPr>
            <w:noProof/>
            <w:webHidden/>
          </w:rPr>
        </w:r>
        <w:r w:rsidR="00100E1E">
          <w:rPr>
            <w:noProof/>
            <w:webHidden/>
          </w:rPr>
          <w:fldChar w:fldCharType="separate"/>
        </w:r>
        <w:r w:rsidR="00100E1E">
          <w:rPr>
            <w:noProof/>
            <w:webHidden/>
          </w:rPr>
          <w:t>3</w:t>
        </w:r>
        <w:r w:rsidR="00100E1E">
          <w:rPr>
            <w:noProof/>
            <w:webHidden/>
          </w:rPr>
          <w:fldChar w:fldCharType="end"/>
        </w:r>
      </w:hyperlink>
    </w:p>
    <w:p w14:paraId="43425346" w14:textId="24122A06" w:rsidR="00100E1E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65020029" w:history="1">
        <w:r w:rsidR="00100E1E" w:rsidRPr="00077688">
          <w:rPr>
            <w:rStyle w:val="Hyperlink"/>
            <w:noProof/>
          </w:rPr>
          <w:t>Create a Provisioning Package</w:t>
        </w:r>
        <w:r w:rsidR="00100E1E">
          <w:rPr>
            <w:noProof/>
            <w:webHidden/>
          </w:rPr>
          <w:tab/>
        </w:r>
        <w:r w:rsidR="00100E1E">
          <w:rPr>
            <w:noProof/>
            <w:webHidden/>
          </w:rPr>
          <w:fldChar w:fldCharType="begin"/>
        </w:r>
        <w:r w:rsidR="00100E1E">
          <w:rPr>
            <w:noProof/>
            <w:webHidden/>
          </w:rPr>
          <w:instrText xml:space="preserve"> PAGEREF _Toc165020029 \h </w:instrText>
        </w:r>
        <w:r w:rsidR="00100E1E">
          <w:rPr>
            <w:noProof/>
            <w:webHidden/>
          </w:rPr>
        </w:r>
        <w:r w:rsidR="00100E1E">
          <w:rPr>
            <w:noProof/>
            <w:webHidden/>
          </w:rPr>
          <w:fldChar w:fldCharType="separate"/>
        </w:r>
        <w:r w:rsidR="00100E1E">
          <w:rPr>
            <w:noProof/>
            <w:webHidden/>
          </w:rPr>
          <w:t>4</w:t>
        </w:r>
        <w:r w:rsidR="00100E1E">
          <w:rPr>
            <w:noProof/>
            <w:webHidden/>
          </w:rPr>
          <w:fldChar w:fldCharType="end"/>
        </w:r>
      </w:hyperlink>
    </w:p>
    <w:p w14:paraId="38D022A9" w14:textId="62816BD6" w:rsidR="00F605F8" w:rsidRDefault="00F605F8" w:rsidP="00F605F8">
      <w:r>
        <w:rPr>
          <w:rFonts w:asciiTheme="majorHAnsi" w:hAnsiTheme="majorHAnsi" w:cs="Arial"/>
          <w:b/>
          <w:bCs/>
          <w:caps/>
          <w:color w:val="FF0000"/>
          <w:sz w:val="20"/>
          <w:szCs w:val="20"/>
        </w:rPr>
        <w:fldChar w:fldCharType="end"/>
      </w:r>
    </w:p>
    <w:p w14:paraId="23CE83CA" w14:textId="77777777" w:rsidR="00F605F8" w:rsidRDefault="00F605F8" w:rsidP="00F605F8">
      <w:pPr>
        <w:rPr>
          <w:rFonts w:cs="Arial"/>
        </w:rPr>
      </w:pPr>
    </w:p>
    <w:p w14:paraId="0711D5C3" w14:textId="4CBC3460" w:rsidR="00757BF7" w:rsidRDefault="00757BF7">
      <w:r>
        <w:br w:type="page"/>
      </w:r>
    </w:p>
    <w:p w14:paraId="7C3FAEDA" w14:textId="672C272F" w:rsidR="00CB1216" w:rsidRPr="00CB1216" w:rsidRDefault="00A469BC" w:rsidP="00F26B97">
      <w:pPr>
        <w:pStyle w:val="Heading1"/>
      </w:pPr>
      <w:r>
        <w:lastRenderedPageBreak/>
        <w:t xml:space="preserve">User VMWare Converter to migrate a server </w:t>
      </w:r>
      <w:r w:rsidR="00F26B97">
        <w:t>(physical or virtual) to vCenter or vSphere</w:t>
      </w:r>
    </w:p>
    <w:p w14:paraId="3223D782" w14:textId="77777777" w:rsidR="00CB1216" w:rsidRPr="00CB1216" w:rsidRDefault="00CB1216" w:rsidP="00F26B97"/>
    <w:p w14:paraId="240F68E0" w14:textId="77777777" w:rsidR="00CB1216" w:rsidRPr="00CB1216" w:rsidRDefault="00CB1216" w:rsidP="00F26B97">
      <w:pPr>
        <w:numPr>
          <w:ilvl w:val="1"/>
          <w:numId w:val="10"/>
        </w:numPr>
      </w:pPr>
      <w:r w:rsidRPr="00CB1216">
        <w:t>Utilize INC / Take control and log on to the machine that is to be migrated.</w:t>
      </w:r>
    </w:p>
    <w:p w14:paraId="7E371A42" w14:textId="77777777" w:rsidR="00CB1216" w:rsidRPr="00CB1216" w:rsidRDefault="00CB1216" w:rsidP="00F26B97">
      <w:pPr>
        <w:numPr>
          <w:ilvl w:val="1"/>
          <w:numId w:val="10"/>
        </w:numPr>
      </w:pPr>
      <w:r w:rsidRPr="00CB1216">
        <w:t>Download and install the VMWare Converter 6.2.0 executable.</w:t>
      </w:r>
    </w:p>
    <w:p w14:paraId="22F761B8" w14:textId="77777777" w:rsidR="00CB1216" w:rsidRPr="00CB1216" w:rsidRDefault="00CB1216" w:rsidP="00F26B97">
      <w:pPr>
        <w:numPr>
          <w:ilvl w:val="1"/>
          <w:numId w:val="10"/>
        </w:numPr>
      </w:pPr>
      <w:r w:rsidRPr="00CB1216">
        <w:t>Use the default options during the installation, such as local installation as shown below:</w:t>
      </w:r>
    </w:p>
    <w:p w14:paraId="076CA08C" w14:textId="77777777" w:rsidR="00CB1216" w:rsidRPr="00CB1216" w:rsidRDefault="00CB1216" w:rsidP="00F26B97">
      <w:pPr>
        <w:numPr>
          <w:ilvl w:val="2"/>
          <w:numId w:val="10"/>
        </w:numPr>
      </w:pPr>
      <w:r w:rsidRPr="00CB1216">
        <w:drawing>
          <wp:inline distT="0" distB="0" distL="0" distR="0" wp14:anchorId="2843AD25" wp14:editId="47563E48">
            <wp:extent cx="3009900" cy="1378250"/>
            <wp:effectExtent l="152400" t="152400" r="361950" b="355600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517" cy="13872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57C005" w14:textId="77777777" w:rsidR="00CB1216" w:rsidRPr="00CB1216" w:rsidRDefault="00CB1216" w:rsidP="00F26B97">
      <w:pPr>
        <w:numPr>
          <w:ilvl w:val="1"/>
          <w:numId w:val="10"/>
        </w:numPr>
      </w:pPr>
      <w:r w:rsidRPr="00CB1216">
        <w:t>Restart the server.</w:t>
      </w:r>
    </w:p>
    <w:p w14:paraId="5A6E839D" w14:textId="77777777" w:rsidR="00CB1216" w:rsidRPr="00CB1216" w:rsidRDefault="00CB1216" w:rsidP="00F26B97">
      <w:pPr>
        <w:numPr>
          <w:ilvl w:val="1"/>
          <w:numId w:val="10"/>
        </w:numPr>
      </w:pPr>
      <w:r w:rsidRPr="00CB1216">
        <w:t>Turn off any services that may interfere with the migration (SQL, etc.)</w:t>
      </w:r>
    </w:p>
    <w:p w14:paraId="5CBC0B5B" w14:textId="77777777" w:rsidR="00CB1216" w:rsidRPr="00CB1216" w:rsidRDefault="00CB1216" w:rsidP="00F26B97">
      <w:pPr>
        <w:numPr>
          <w:ilvl w:val="1"/>
          <w:numId w:val="10"/>
        </w:numPr>
      </w:pPr>
      <w:r w:rsidRPr="00CB1216">
        <w:t>Turn off Windows firewall, User Access Control (UAC), and Anti-Virus, if possible.</w:t>
      </w:r>
    </w:p>
    <w:p w14:paraId="350C7C6C" w14:textId="77777777" w:rsidR="00CB1216" w:rsidRPr="00CB1216" w:rsidRDefault="00CB1216" w:rsidP="00F26B97">
      <w:pPr>
        <w:numPr>
          <w:ilvl w:val="1"/>
          <w:numId w:val="10"/>
        </w:numPr>
      </w:pPr>
      <w:r w:rsidRPr="00CB1216">
        <w:t>Create a maintenance window for this server in INC.</w:t>
      </w:r>
    </w:p>
    <w:p w14:paraId="3B0E1752" w14:textId="77777777" w:rsidR="00CB1216" w:rsidRPr="00CB1216" w:rsidRDefault="00CB1216" w:rsidP="00F26B97">
      <w:pPr>
        <w:numPr>
          <w:ilvl w:val="1"/>
          <w:numId w:val="10"/>
        </w:numPr>
      </w:pPr>
      <w:r w:rsidRPr="00CB1216">
        <w:t xml:space="preserve">Make sure you have a good and current backup of your server. </w:t>
      </w:r>
    </w:p>
    <w:p w14:paraId="26A187B2" w14:textId="77777777" w:rsidR="00CB1216" w:rsidRPr="00CB1216" w:rsidRDefault="00CB1216" w:rsidP="00F26B97">
      <w:pPr>
        <w:numPr>
          <w:ilvl w:val="1"/>
          <w:numId w:val="10"/>
        </w:numPr>
      </w:pPr>
      <w:r w:rsidRPr="00CB1216">
        <w:t>Create a checkpoint or snapshot of your server, if possible.</w:t>
      </w:r>
    </w:p>
    <w:p w14:paraId="1DDF8884" w14:textId="77777777" w:rsidR="00CB1216" w:rsidRPr="00CB1216" w:rsidRDefault="00CB1216" w:rsidP="00F26B97">
      <w:pPr>
        <w:numPr>
          <w:ilvl w:val="1"/>
          <w:numId w:val="10"/>
        </w:numPr>
      </w:pPr>
      <w:r w:rsidRPr="00CB1216">
        <w:t>Log into the Datto Portal and pause Datto backups (cloud and local) for this server.</w:t>
      </w:r>
    </w:p>
    <w:p w14:paraId="2384E30E" w14:textId="77777777" w:rsidR="00CB1216" w:rsidRPr="00CB1216" w:rsidRDefault="00CB1216" w:rsidP="00F26B97">
      <w:pPr>
        <w:numPr>
          <w:ilvl w:val="1"/>
          <w:numId w:val="10"/>
        </w:numPr>
      </w:pPr>
      <w:r w:rsidRPr="00CB1216">
        <w:t>Send an email to the client/parties involved informing them of the migration start.</w:t>
      </w:r>
    </w:p>
    <w:p w14:paraId="3C076548" w14:textId="77777777" w:rsidR="00CB1216" w:rsidRPr="00CB1216" w:rsidRDefault="00CB1216" w:rsidP="00F26B97">
      <w:pPr>
        <w:numPr>
          <w:ilvl w:val="1"/>
          <w:numId w:val="10"/>
        </w:numPr>
      </w:pPr>
      <w:r w:rsidRPr="00CB1216">
        <w:t>Launch the VMWare converter.</w:t>
      </w:r>
    </w:p>
    <w:p w14:paraId="02C542CB" w14:textId="77777777" w:rsidR="00CB1216" w:rsidRPr="00CB1216" w:rsidRDefault="00CB1216" w:rsidP="00F26B97">
      <w:pPr>
        <w:numPr>
          <w:ilvl w:val="1"/>
          <w:numId w:val="10"/>
        </w:numPr>
      </w:pPr>
      <w:r w:rsidRPr="00CB1216">
        <w:t>In the Administration menu, click on Data Connections Per Task and set it to Maximum.</w:t>
      </w:r>
    </w:p>
    <w:p w14:paraId="64A00BBC" w14:textId="77777777" w:rsidR="00CB1216" w:rsidRPr="00CB1216" w:rsidRDefault="00CB1216" w:rsidP="00F26B97"/>
    <w:p w14:paraId="6AEF08A8" w14:textId="77777777" w:rsidR="00CB1216" w:rsidRPr="00CB1216" w:rsidRDefault="00CB1216" w:rsidP="00F26B97">
      <w:pPr>
        <w:jc w:val="center"/>
      </w:pPr>
      <w:r w:rsidRPr="00CB1216">
        <w:lastRenderedPageBreak/>
        <w:drawing>
          <wp:inline distT="0" distB="0" distL="0" distR="0" wp14:anchorId="52A021D4" wp14:editId="643E9B67">
            <wp:extent cx="2516551" cy="1190625"/>
            <wp:effectExtent l="152400" t="152400" r="360045" b="352425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747" cy="12025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2C124F" w14:textId="77777777" w:rsidR="00CB1216" w:rsidRPr="00CB1216" w:rsidRDefault="00CB1216" w:rsidP="00F26B97">
      <w:pPr>
        <w:numPr>
          <w:ilvl w:val="1"/>
          <w:numId w:val="11"/>
        </w:numPr>
      </w:pPr>
      <w:r w:rsidRPr="00CB1216">
        <w:t>Click on ‘Convert Machine’ and then select ‘Powered on’ and ‘This local machine’.</w:t>
      </w:r>
    </w:p>
    <w:p w14:paraId="08C75584" w14:textId="77777777" w:rsidR="00CB1216" w:rsidRPr="00CB1216" w:rsidRDefault="00CB1216" w:rsidP="00F26B97">
      <w:pPr>
        <w:jc w:val="center"/>
      </w:pPr>
      <w:r w:rsidRPr="00CB1216">
        <w:drawing>
          <wp:inline distT="0" distB="0" distL="0" distR="0" wp14:anchorId="50DCB301" wp14:editId="3DCC1F7B">
            <wp:extent cx="2085975" cy="643743"/>
            <wp:effectExtent l="152400" t="152400" r="352425" b="366395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1563" cy="6485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286352" w14:textId="77777777" w:rsidR="00CB1216" w:rsidRPr="00CB1216" w:rsidRDefault="00CB1216" w:rsidP="00F26B97"/>
    <w:p w14:paraId="42772DBC" w14:textId="77777777" w:rsidR="00CB1216" w:rsidRPr="00CB1216" w:rsidRDefault="00CB1216" w:rsidP="00F26B97">
      <w:pPr>
        <w:numPr>
          <w:ilvl w:val="1"/>
          <w:numId w:val="11"/>
        </w:numPr>
      </w:pPr>
      <w:r w:rsidRPr="00CB1216">
        <w:t>Press ‘Next’, then fill out the Vcenter server information (IP, username, and password).</w:t>
      </w:r>
    </w:p>
    <w:p w14:paraId="7122632E" w14:textId="77777777" w:rsidR="00CB1216" w:rsidRPr="00CB1216" w:rsidRDefault="00CB1216" w:rsidP="00F26B97">
      <w:pPr>
        <w:ind w:left="720"/>
        <w:jc w:val="center"/>
      </w:pPr>
      <w:r w:rsidRPr="00CB1216">
        <w:drawing>
          <wp:inline distT="0" distB="0" distL="0" distR="0" wp14:anchorId="5AE07DA9" wp14:editId="71419D46">
            <wp:extent cx="2486025" cy="1233451"/>
            <wp:effectExtent l="152400" t="152400" r="352425" b="367030"/>
            <wp:docPr id="978241709" name="Picture 97824170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0901" cy="12408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43CC67" w14:textId="77777777" w:rsidR="00CB1216" w:rsidRPr="00CB1216" w:rsidRDefault="00CB1216" w:rsidP="00F26B97">
      <w:pPr>
        <w:numPr>
          <w:ilvl w:val="1"/>
          <w:numId w:val="11"/>
        </w:numPr>
      </w:pPr>
      <w:r w:rsidRPr="00CB1216">
        <w:t>IF a certificate alert pops up, press the ‘Ignore’ button.</w:t>
      </w:r>
    </w:p>
    <w:p w14:paraId="77056C72" w14:textId="77777777" w:rsidR="00CB1216" w:rsidRPr="00CB1216" w:rsidRDefault="00CB1216" w:rsidP="00F26B97">
      <w:pPr>
        <w:numPr>
          <w:ilvl w:val="1"/>
          <w:numId w:val="11"/>
        </w:numPr>
      </w:pPr>
      <w:r w:rsidRPr="00CB1216">
        <w:t>Press ‘Convert’.</w:t>
      </w:r>
    </w:p>
    <w:p w14:paraId="261E5A3C" w14:textId="77777777" w:rsidR="00CB1216" w:rsidRPr="00CB1216" w:rsidRDefault="00CB1216" w:rsidP="00F26B97">
      <w:pPr>
        <w:numPr>
          <w:ilvl w:val="1"/>
          <w:numId w:val="11"/>
        </w:numPr>
      </w:pPr>
      <w:r w:rsidRPr="00CB1216">
        <w:t>You should see the job start and the task field populate with some information regarding ETA and percentage completed as the job should have started:</w:t>
      </w:r>
    </w:p>
    <w:p w14:paraId="75787D58" w14:textId="77777777" w:rsidR="00CB1216" w:rsidRPr="00CB1216" w:rsidRDefault="00CB1216" w:rsidP="00F26B97">
      <w:pPr>
        <w:jc w:val="center"/>
      </w:pPr>
      <w:r w:rsidRPr="00CB1216">
        <w:lastRenderedPageBreak/>
        <w:drawing>
          <wp:inline distT="0" distB="0" distL="0" distR="0" wp14:anchorId="7D3B814F" wp14:editId="6EDCAFB4">
            <wp:extent cx="4781550" cy="748394"/>
            <wp:effectExtent l="152400" t="152400" r="361950" b="35687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001" cy="7514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6D9919" w14:textId="77777777" w:rsidR="00CB1216" w:rsidRPr="00CB1216" w:rsidRDefault="00CB1216" w:rsidP="00F26B97">
      <w:pPr>
        <w:numPr>
          <w:ilvl w:val="1"/>
          <w:numId w:val="12"/>
        </w:numPr>
      </w:pPr>
      <w:r w:rsidRPr="00CB1216">
        <w:t xml:space="preserve">Once the machine is done converting, before starting on the Vcenter side make sure you disable the NIC on the source server.  </w:t>
      </w:r>
    </w:p>
    <w:p w14:paraId="49971EEF" w14:textId="77777777" w:rsidR="00CB1216" w:rsidRPr="00CB1216" w:rsidRDefault="00CB1216" w:rsidP="00F26B97">
      <w:pPr>
        <w:numPr>
          <w:ilvl w:val="1"/>
          <w:numId w:val="12"/>
        </w:numPr>
      </w:pPr>
      <w:r w:rsidRPr="00CB1216">
        <w:t>Copy the source server MAC address and assign it to the NIC on the destination server.</w:t>
      </w:r>
    </w:p>
    <w:p w14:paraId="458AA245" w14:textId="77777777" w:rsidR="00CB1216" w:rsidRPr="00CB1216" w:rsidRDefault="00CB1216" w:rsidP="00F26B97">
      <w:pPr>
        <w:numPr>
          <w:ilvl w:val="1"/>
          <w:numId w:val="12"/>
        </w:numPr>
      </w:pPr>
      <w:r w:rsidRPr="00CB1216">
        <w:t>Turn off the source server and turn on the destination server.</w:t>
      </w:r>
    </w:p>
    <w:p w14:paraId="72801D09" w14:textId="77777777" w:rsidR="00CB1216" w:rsidRPr="00CB1216" w:rsidRDefault="00CB1216" w:rsidP="00F26B97">
      <w:pPr>
        <w:numPr>
          <w:ilvl w:val="1"/>
          <w:numId w:val="12"/>
        </w:numPr>
      </w:pPr>
      <w:r w:rsidRPr="00CB1216">
        <w:t xml:space="preserve">Check to make sure the correct IP has been applied to the copy, if not you will have to set it manually. </w:t>
      </w:r>
    </w:p>
    <w:p w14:paraId="37E6D8A8" w14:textId="3B04870C" w:rsidR="00CB1216" w:rsidRPr="00CB1216" w:rsidRDefault="00CB1216" w:rsidP="00F26B97">
      <w:pPr>
        <w:numPr>
          <w:ilvl w:val="1"/>
          <w:numId w:val="12"/>
        </w:numPr>
      </w:pPr>
      <w:r w:rsidRPr="00CB1216">
        <w:t xml:space="preserve">Make sure services that are set to auto or </w:t>
      </w:r>
      <w:r w:rsidR="00F26B97" w:rsidRPr="00CB1216">
        <w:t>auto delayed</w:t>
      </w:r>
      <w:r w:rsidRPr="00CB1216">
        <w:t xml:space="preserve"> are all running. </w:t>
      </w:r>
    </w:p>
    <w:p w14:paraId="2E127E92" w14:textId="77777777" w:rsidR="00CB1216" w:rsidRPr="00CB1216" w:rsidRDefault="00CB1216" w:rsidP="00F26B97">
      <w:pPr>
        <w:numPr>
          <w:ilvl w:val="1"/>
          <w:numId w:val="12"/>
        </w:numPr>
      </w:pPr>
      <w:r w:rsidRPr="00CB1216">
        <w:t>Resume backups</w:t>
      </w:r>
    </w:p>
    <w:p w14:paraId="168E8334" w14:textId="77777777" w:rsidR="00CB1216" w:rsidRPr="00CB1216" w:rsidRDefault="00CB1216" w:rsidP="00F26B97">
      <w:pPr>
        <w:numPr>
          <w:ilvl w:val="1"/>
          <w:numId w:val="12"/>
        </w:numPr>
      </w:pPr>
      <w:r w:rsidRPr="00CB1216">
        <w:t>Send out an email to the client and any parties involved, informing them of migration completion.</w:t>
      </w:r>
    </w:p>
    <w:p w14:paraId="744C2566" w14:textId="77777777" w:rsidR="00CB1216" w:rsidRPr="00CB1216" w:rsidRDefault="00CB1216" w:rsidP="00F26B97"/>
    <w:p w14:paraId="6B322C8D" w14:textId="77777777" w:rsidR="00A200C2" w:rsidRDefault="00A200C2" w:rsidP="00F26B97"/>
    <w:sectPr w:rsidR="00A200C2" w:rsidSect="00245ACA">
      <w:headerReference w:type="default" r:id="rId15"/>
      <w:footerReference w:type="default" r:id="rId16"/>
      <w:head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699074" w14:textId="77777777" w:rsidR="00826221" w:rsidRDefault="00826221">
      <w:pPr>
        <w:spacing w:after="0" w:line="240" w:lineRule="auto"/>
      </w:pPr>
      <w:r>
        <w:separator/>
      </w:r>
    </w:p>
  </w:endnote>
  <w:endnote w:type="continuationSeparator" w:id="0">
    <w:p w14:paraId="77EBFE59" w14:textId="77777777" w:rsidR="00826221" w:rsidRDefault="00826221">
      <w:pPr>
        <w:spacing w:after="0" w:line="240" w:lineRule="auto"/>
      </w:pPr>
      <w:r>
        <w:continuationSeparator/>
      </w:r>
    </w:p>
  </w:endnote>
  <w:endnote w:type="continuationNotice" w:id="1">
    <w:p w14:paraId="42D6939D" w14:textId="77777777" w:rsidR="00826221" w:rsidRDefault="008262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765957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56A1F6" w14:textId="7B0AFE60" w:rsidR="00DA50C2" w:rsidRPr="00CE3839" w:rsidRDefault="00F605F8">
        <w:pPr>
          <w:pStyle w:val="Footer"/>
          <w:rPr>
            <w:noProof/>
            <w:color w:val="A6A6A6" w:themeColor="background1" w:themeShade="A6"/>
          </w:rPr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</w:r>
        <w:r w:rsidRPr="00E87D15">
          <w:rPr>
            <w:noProof/>
            <w:color w:val="A6A6A6" w:themeColor="background1" w:themeShade="A6"/>
          </w:rPr>
          <w:t xml:space="preserve">Version </w:t>
        </w:r>
        <w:r w:rsidR="00794756">
          <w:rPr>
            <w:noProof/>
            <w:color w:val="A6A6A6" w:themeColor="background1" w:themeShade="A6"/>
          </w:rPr>
          <w:t>2.1</w:t>
        </w:r>
        <w:r w:rsidRPr="00E87D15">
          <w:rPr>
            <w:noProof/>
            <w:color w:val="A6A6A6" w:themeColor="background1" w:themeShade="A6"/>
          </w:rPr>
          <w:t xml:space="preserve">.0 </w:t>
        </w:r>
        <w:r w:rsidR="00CE3839">
          <w:rPr>
            <w:noProof/>
            <w:color w:val="A6A6A6" w:themeColor="background1" w:themeShade="A6"/>
          </w:rPr>
          <w:t>0</w:t>
        </w:r>
        <w:r w:rsidR="00794756">
          <w:rPr>
            <w:noProof/>
            <w:color w:val="A6A6A6" w:themeColor="background1" w:themeShade="A6"/>
          </w:rPr>
          <w:t>6</w:t>
        </w:r>
        <w:r w:rsidR="00F10E47">
          <w:rPr>
            <w:noProof/>
            <w:color w:val="A6A6A6" w:themeColor="background1" w:themeShade="A6"/>
          </w:rPr>
          <w:t>.</w:t>
        </w:r>
        <w:r w:rsidR="00794756">
          <w:rPr>
            <w:noProof/>
            <w:color w:val="A6A6A6" w:themeColor="background1" w:themeShade="A6"/>
          </w:rPr>
          <w:t>11</w:t>
        </w:r>
        <w:r w:rsidR="00F10E47">
          <w:rPr>
            <w:noProof/>
            <w:color w:val="A6A6A6" w:themeColor="background1" w:themeShade="A6"/>
          </w:rPr>
          <w:t>.2024</w:t>
        </w:r>
      </w:p>
    </w:sdtContent>
  </w:sdt>
  <w:p w14:paraId="6B9041B1" w14:textId="77777777" w:rsidR="00DA50C2" w:rsidRDefault="00DA50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CCD780" w14:textId="77777777" w:rsidR="00826221" w:rsidRDefault="00826221">
      <w:pPr>
        <w:spacing w:after="0" w:line="240" w:lineRule="auto"/>
      </w:pPr>
      <w:r>
        <w:separator/>
      </w:r>
    </w:p>
  </w:footnote>
  <w:footnote w:type="continuationSeparator" w:id="0">
    <w:p w14:paraId="6E6E89F1" w14:textId="77777777" w:rsidR="00826221" w:rsidRDefault="00826221">
      <w:pPr>
        <w:spacing w:after="0" w:line="240" w:lineRule="auto"/>
      </w:pPr>
      <w:r>
        <w:continuationSeparator/>
      </w:r>
    </w:p>
  </w:footnote>
  <w:footnote w:type="continuationNotice" w:id="1">
    <w:p w14:paraId="4B358F58" w14:textId="77777777" w:rsidR="00826221" w:rsidRDefault="0082622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6E5D1F" w14:textId="77777777" w:rsidR="00DA50C2" w:rsidRDefault="00F605F8">
    <w:pPr>
      <w:pStyle w:val="Header"/>
    </w:pP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58240" behindDoc="0" locked="0" layoutInCell="1" allowOverlap="1" wp14:anchorId="14D4832C" wp14:editId="37B8E1B6">
          <wp:simplePos x="0" y="0"/>
          <wp:positionH relativeFrom="page">
            <wp:align>right</wp:align>
          </wp:positionH>
          <wp:positionV relativeFrom="paragraph">
            <wp:posOffset>-443230</wp:posOffset>
          </wp:positionV>
          <wp:extent cx="7772400" cy="1358265"/>
          <wp:effectExtent l="0" t="0" r="0" b="0"/>
          <wp:wrapTopAndBottom/>
          <wp:docPr id="5" name="Picture 5" descr="A red background with white 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red background with white text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3582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A61FF5" w14:textId="77777777" w:rsidR="00DA50C2" w:rsidRDefault="00F605F8" w:rsidP="00F1704C">
    <w:pPr>
      <w:pStyle w:val="Header"/>
      <w:tabs>
        <w:tab w:val="clear" w:pos="4680"/>
        <w:tab w:val="clear" w:pos="9360"/>
        <w:tab w:val="left" w:pos="247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5E1995"/>
    <w:multiLevelType w:val="hybridMultilevel"/>
    <w:tmpl w:val="DA8478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62DE8"/>
    <w:multiLevelType w:val="hybridMultilevel"/>
    <w:tmpl w:val="9684D5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7877C4"/>
    <w:multiLevelType w:val="hybridMultilevel"/>
    <w:tmpl w:val="A57881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80876"/>
    <w:multiLevelType w:val="hybridMultilevel"/>
    <w:tmpl w:val="875671A6"/>
    <w:lvl w:ilvl="0" w:tplc="6C5ECB34">
      <w:start w:val="1"/>
      <w:numFmt w:val="decimal"/>
      <w:lvlText w:val="%1.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49084454">
      <w:start w:val="1"/>
      <w:numFmt w:val="decimal"/>
      <w:lvlText w:val="%2."/>
      <w:lvlJc w:val="left"/>
      <w:pPr>
        <w:ind w:left="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5FC5420">
      <w:start w:val="1"/>
      <w:numFmt w:val="lowerRoman"/>
      <w:lvlText w:val="%3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D69EEE9E">
      <w:start w:val="1"/>
      <w:numFmt w:val="decimal"/>
      <w:lvlText w:val="%4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ECFAE546">
      <w:start w:val="1"/>
      <w:numFmt w:val="lowerLetter"/>
      <w:lvlText w:val="%5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71C209E">
      <w:start w:val="1"/>
      <w:numFmt w:val="lowerRoman"/>
      <w:lvlText w:val="%6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6ECBBE4">
      <w:start w:val="1"/>
      <w:numFmt w:val="decimal"/>
      <w:lvlText w:val="%7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05A963E">
      <w:start w:val="1"/>
      <w:numFmt w:val="lowerLetter"/>
      <w:lvlText w:val="%8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1106AE8">
      <w:start w:val="1"/>
      <w:numFmt w:val="lowerRoman"/>
      <w:lvlText w:val="%9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031DAD"/>
    <w:multiLevelType w:val="hybridMultilevel"/>
    <w:tmpl w:val="DA847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2D2BE1"/>
    <w:multiLevelType w:val="hybridMultilevel"/>
    <w:tmpl w:val="8DAA2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1A34A2"/>
    <w:multiLevelType w:val="hybridMultilevel"/>
    <w:tmpl w:val="2C0C3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D440F8"/>
    <w:multiLevelType w:val="hybridMultilevel"/>
    <w:tmpl w:val="DA8478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C31768"/>
    <w:multiLevelType w:val="hybridMultilevel"/>
    <w:tmpl w:val="8A648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D04017"/>
    <w:multiLevelType w:val="multilevel"/>
    <w:tmpl w:val="CCA4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509753">
    <w:abstractNumId w:val="5"/>
  </w:num>
  <w:num w:numId="2" w16cid:durableId="1811634393">
    <w:abstractNumId w:val="4"/>
  </w:num>
  <w:num w:numId="3" w16cid:durableId="1208563041">
    <w:abstractNumId w:val="0"/>
  </w:num>
  <w:num w:numId="4" w16cid:durableId="447089941">
    <w:abstractNumId w:val="8"/>
  </w:num>
  <w:num w:numId="5" w16cid:durableId="595019490">
    <w:abstractNumId w:val="7"/>
  </w:num>
  <w:num w:numId="6" w16cid:durableId="602886987">
    <w:abstractNumId w:val="3"/>
  </w:num>
  <w:num w:numId="7" w16cid:durableId="767389415">
    <w:abstractNumId w:val="2"/>
  </w:num>
  <w:num w:numId="8" w16cid:durableId="49307724">
    <w:abstractNumId w:val="6"/>
  </w:num>
  <w:num w:numId="9" w16cid:durableId="100340731">
    <w:abstractNumId w:val="1"/>
  </w:num>
  <w:num w:numId="10" w16cid:durableId="165479420">
    <w:abstractNumId w:val="9"/>
    <w:lvlOverride w:ilvl="1">
      <w:startOverride w:val="1"/>
    </w:lvlOverride>
  </w:num>
  <w:num w:numId="11" w16cid:durableId="978001416">
    <w:abstractNumId w:val="9"/>
    <w:lvlOverride w:ilvl="1">
      <w:startOverride w:val="11"/>
    </w:lvlOverride>
  </w:num>
  <w:num w:numId="12" w16cid:durableId="2064984558">
    <w:abstractNumId w:val="9"/>
    <w:lvlOverride w:ilvl="1"/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4AD"/>
    <w:rsid w:val="0001185A"/>
    <w:rsid w:val="00012F12"/>
    <w:rsid w:val="00072D17"/>
    <w:rsid w:val="00091B6D"/>
    <w:rsid w:val="00096E83"/>
    <w:rsid w:val="000F0832"/>
    <w:rsid w:val="00100E1E"/>
    <w:rsid w:val="001123CD"/>
    <w:rsid w:val="00123B61"/>
    <w:rsid w:val="001328D7"/>
    <w:rsid w:val="00141F66"/>
    <w:rsid w:val="00154B02"/>
    <w:rsid w:val="0016195C"/>
    <w:rsid w:val="001820C2"/>
    <w:rsid w:val="0018486C"/>
    <w:rsid w:val="001A1B10"/>
    <w:rsid w:val="001B6035"/>
    <w:rsid w:val="001C6DD6"/>
    <w:rsid w:val="001F277F"/>
    <w:rsid w:val="0021431E"/>
    <w:rsid w:val="0023119B"/>
    <w:rsid w:val="00237505"/>
    <w:rsid w:val="00245ACA"/>
    <w:rsid w:val="00271C4E"/>
    <w:rsid w:val="00271E12"/>
    <w:rsid w:val="00283BCB"/>
    <w:rsid w:val="002965EE"/>
    <w:rsid w:val="002B5092"/>
    <w:rsid w:val="002F63A0"/>
    <w:rsid w:val="00332268"/>
    <w:rsid w:val="00371801"/>
    <w:rsid w:val="00394D83"/>
    <w:rsid w:val="003A0979"/>
    <w:rsid w:val="003A5D9D"/>
    <w:rsid w:val="003E0907"/>
    <w:rsid w:val="003F5016"/>
    <w:rsid w:val="004149FD"/>
    <w:rsid w:val="004152C8"/>
    <w:rsid w:val="004154AD"/>
    <w:rsid w:val="0044448B"/>
    <w:rsid w:val="00452943"/>
    <w:rsid w:val="00461815"/>
    <w:rsid w:val="00480C5B"/>
    <w:rsid w:val="004822F6"/>
    <w:rsid w:val="004A32B6"/>
    <w:rsid w:val="004B1411"/>
    <w:rsid w:val="004B4E42"/>
    <w:rsid w:val="004D34B6"/>
    <w:rsid w:val="004D5C65"/>
    <w:rsid w:val="005161E6"/>
    <w:rsid w:val="00541A3F"/>
    <w:rsid w:val="005432D0"/>
    <w:rsid w:val="005519B5"/>
    <w:rsid w:val="00595890"/>
    <w:rsid w:val="005B640B"/>
    <w:rsid w:val="005E282B"/>
    <w:rsid w:val="00634FE5"/>
    <w:rsid w:val="006813E3"/>
    <w:rsid w:val="006841E2"/>
    <w:rsid w:val="006C7167"/>
    <w:rsid w:val="00700039"/>
    <w:rsid w:val="007127D5"/>
    <w:rsid w:val="007465E9"/>
    <w:rsid w:val="00757BF7"/>
    <w:rsid w:val="00772B6D"/>
    <w:rsid w:val="00794756"/>
    <w:rsid w:val="007A2A05"/>
    <w:rsid w:val="007B7666"/>
    <w:rsid w:val="007B7BB8"/>
    <w:rsid w:val="007E6AA6"/>
    <w:rsid w:val="00826221"/>
    <w:rsid w:val="00890E29"/>
    <w:rsid w:val="008E32C7"/>
    <w:rsid w:val="00913B0E"/>
    <w:rsid w:val="009552A1"/>
    <w:rsid w:val="009570C4"/>
    <w:rsid w:val="00965234"/>
    <w:rsid w:val="009849DD"/>
    <w:rsid w:val="009F4F52"/>
    <w:rsid w:val="009F5E9B"/>
    <w:rsid w:val="00A15000"/>
    <w:rsid w:val="00A200C2"/>
    <w:rsid w:val="00A469BC"/>
    <w:rsid w:val="00A523CE"/>
    <w:rsid w:val="00A55D67"/>
    <w:rsid w:val="00A91EFD"/>
    <w:rsid w:val="00A947B2"/>
    <w:rsid w:val="00AA48AC"/>
    <w:rsid w:val="00AB1A52"/>
    <w:rsid w:val="00B13CF3"/>
    <w:rsid w:val="00B776A4"/>
    <w:rsid w:val="00B80686"/>
    <w:rsid w:val="00B82404"/>
    <w:rsid w:val="00B926FD"/>
    <w:rsid w:val="00B972BE"/>
    <w:rsid w:val="00BD7245"/>
    <w:rsid w:val="00BF795B"/>
    <w:rsid w:val="00C12815"/>
    <w:rsid w:val="00C803C7"/>
    <w:rsid w:val="00CB1216"/>
    <w:rsid w:val="00CD25B0"/>
    <w:rsid w:val="00CE3839"/>
    <w:rsid w:val="00CE6CD9"/>
    <w:rsid w:val="00D72424"/>
    <w:rsid w:val="00DA50C2"/>
    <w:rsid w:val="00DC2FFB"/>
    <w:rsid w:val="00DD0700"/>
    <w:rsid w:val="00E13E79"/>
    <w:rsid w:val="00E64348"/>
    <w:rsid w:val="00E730E0"/>
    <w:rsid w:val="00E87F68"/>
    <w:rsid w:val="00EA26B2"/>
    <w:rsid w:val="00EE1400"/>
    <w:rsid w:val="00F01F11"/>
    <w:rsid w:val="00F10E47"/>
    <w:rsid w:val="00F26B97"/>
    <w:rsid w:val="00F4441D"/>
    <w:rsid w:val="00F605F8"/>
    <w:rsid w:val="00F910FA"/>
    <w:rsid w:val="00FB0CCC"/>
    <w:rsid w:val="75CCF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AFE615"/>
  <w15:chartTrackingRefBased/>
  <w15:docId w15:val="{A1624470-51E0-45C7-8DD9-038320D68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5F8"/>
  </w:style>
  <w:style w:type="paragraph" w:styleId="Heading1">
    <w:name w:val="heading 1"/>
    <w:basedOn w:val="IMPACTHEAD"/>
    <w:next w:val="Normal"/>
    <w:link w:val="Heading1Char"/>
    <w:uiPriority w:val="9"/>
    <w:qFormat/>
    <w:rsid w:val="00F605F8"/>
    <w:pPr>
      <w:outlineLv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5F8"/>
    <w:rPr>
      <w:rFonts w:ascii="Arial" w:hAnsi="Arial"/>
      <w:b/>
      <w:color w:val="E71E34"/>
      <w:sz w:val="36"/>
      <w:szCs w:val="24"/>
    </w:rPr>
  </w:style>
  <w:style w:type="paragraph" w:styleId="Header">
    <w:name w:val="header"/>
    <w:basedOn w:val="Normal"/>
    <w:link w:val="HeaderChar"/>
    <w:uiPriority w:val="99"/>
    <w:unhideWhenUsed/>
    <w:rsid w:val="00F60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5F8"/>
  </w:style>
  <w:style w:type="paragraph" w:styleId="Footer">
    <w:name w:val="footer"/>
    <w:basedOn w:val="Normal"/>
    <w:link w:val="FooterChar"/>
    <w:uiPriority w:val="99"/>
    <w:unhideWhenUsed/>
    <w:rsid w:val="00F60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5F8"/>
  </w:style>
  <w:style w:type="paragraph" w:styleId="ListParagraph">
    <w:name w:val="List Paragraph"/>
    <w:basedOn w:val="Normal"/>
    <w:link w:val="ListParagraphChar"/>
    <w:uiPriority w:val="34"/>
    <w:qFormat/>
    <w:rsid w:val="00F605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05F8"/>
    <w:rPr>
      <w:color w:val="0563C1" w:themeColor="hyperlink"/>
      <w:u w:val="single"/>
    </w:rPr>
  </w:style>
  <w:style w:type="paragraph" w:customStyle="1" w:styleId="IMPACTHEAD">
    <w:name w:val="IMPACT HEAD"/>
    <w:basedOn w:val="Normal"/>
    <w:next w:val="Normal"/>
    <w:qFormat/>
    <w:rsid w:val="00F605F8"/>
    <w:pPr>
      <w:pBdr>
        <w:bottom w:val="single" w:sz="2" w:space="6" w:color="7F7F7F" w:themeColor="text1" w:themeTint="80"/>
      </w:pBdr>
      <w:spacing w:after="200" w:line="240" w:lineRule="auto"/>
    </w:pPr>
    <w:rPr>
      <w:rFonts w:ascii="Arial" w:hAnsi="Arial"/>
      <w:b/>
      <w:color w:val="E71E34"/>
      <w:sz w:val="36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605F8"/>
    <w:pPr>
      <w:spacing w:before="120" w:after="120" w:line="240" w:lineRule="auto"/>
    </w:pPr>
    <w:rPr>
      <w:rFonts w:ascii="Arial" w:hAnsi="Arial"/>
      <w:b/>
      <w:bCs/>
      <w:caps/>
      <w:color w:val="E71E34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605F8"/>
  </w:style>
  <w:style w:type="paragraph" w:styleId="Title">
    <w:name w:val="Title"/>
    <w:basedOn w:val="Normal"/>
    <w:next w:val="Normal"/>
    <w:link w:val="TitleChar"/>
    <w:uiPriority w:val="10"/>
    <w:qFormat/>
    <w:rsid w:val="00F605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7E6A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145df57-201b-4e05-b32b-a1a6cc8ba4b2">
      <UserInfo>
        <DisplayName>Mario Greco</DisplayName>
        <AccountId>1156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EB26E34DAD1041AEE697FFCA7055F2" ma:contentTypeVersion="6" ma:contentTypeDescription="Create a new document." ma:contentTypeScope="" ma:versionID="e35a17b6c9eabdb97ba8f0f950992d71">
  <xsd:schema xmlns:xsd="http://www.w3.org/2001/XMLSchema" xmlns:xs="http://www.w3.org/2001/XMLSchema" xmlns:p="http://schemas.microsoft.com/office/2006/metadata/properties" xmlns:ns2="0574234b-e453-43bf-8073-801183cc4041" xmlns:ns3="e145df57-201b-4e05-b32b-a1a6cc8ba4b2" targetNamespace="http://schemas.microsoft.com/office/2006/metadata/properties" ma:root="true" ma:fieldsID="6f9b130cfb0cc09749b0fa18fa0956b2" ns2:_="" ns3:_="">
    <xsd:import namespace="0574234b-e453-43bf-8073-801183cc4041"/>
    <xsd:import namespace="e145df57-201b-4e05-b32b-a1a6cc8ba4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74234b-e453-43bf-8073-801183cc40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45df57-201b-4e05-b32b-a1a6cc8ba4b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A6AA95-2432-4448-9822-D713BD353D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6CCA18-003B-4AF4-8326-0461466EAE95}">
  <ds:schemaRefs>
    <ds:schemaRef ds:uri="http://schemas.microsoft.com/office/2006/metadata/properties"/>
    <ds:schemaRef ds:uri="http://schemas.microsoft.com/office/infopath/2007/PartnerControls"/>
    <ds:schemaRef ds:uri="e145df57-201b-4e05-b32b-a1a6cc8ba4b2"/>
  </ds:schemaRefs>
</ds:datastoreItem>
</file>

<file path=customXml/itemProps3.xml><?xml version="1.0" encoding="utf-8"?>
<ds:datastoreItem xmlns:ds="http://schemas.openxmlformats.org/officeDocument/2006/customXml" ds:itemID="{BA33F64E-BA7A-489C-9A87-02970B7DA1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74234b-e453-43bf-8073-801183cc4041"/>
    <ds:schemaRef ds:uri="e145df57-201b-4e05-b32b-a1a6cc8ba4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380</Words>
  <Characters>1833</Characters>
  <Application>Microsoft Office Word</Application>
  <DocSecurity>0</DocSecurity>
  <Lines>62</Lines>
  <Paragraphs>35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Aruin</dc:creator>
  <cp:keywords/>
  <dc:description/>
  <cp:lastModifiedBy>impact</cp:lastModifiedBy>
  <cp:revision>7</cp:revision>
  <dcterms:created xsi:type="dcterms:W3CDTF">2024-06-11T18:55:00Z</dcterms:created>
  <dcterms:modified xsi:type="dcterms:W3CDTF">2024-06-11T18:58:00Z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0761328509fb01c593ba250adc69e0aabc06b1c4d415cc930d3a8e97294955be</vt:lpwstr>
  </property>
  <property fmtid="{D5CDD505-2E9C-101B-9397-08002B2CF9AE}" pid="3" name="MediaServiceImageTags">
    <vt:lpwstr/>
  </property>
  <property fmtid="{D5CDD505-2E9C-101B-9397-08002B2CF9AE}" pid="4" name="ContentTypeId">
    <vt:lpwstr>0x010100B5EB26E34DAD1041AEE697FFCA7055F2</vt:lpwstr>
  </property>
</Properties>
</file>