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Override PartName="/word/numbering.xml" ContentType="application/vnd.openxmlformats-officedocument.wordprocessingml.numbering+xml"/>
  <Default Extension="wmf" ContentType="image/x-wmf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UNIVERSIDAD TECNOLÓGICA DE SANTIAGO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32"/>
          <w:shd w:fill="auto" w:val="clear"/>
        </w:rPr>
        <w:t xml:space="preserve">SISTEMA CORPORATIVO </w:t>
      </w:r>
    </w:p>
    <w:p>
      <w:pPr>
        <w:tabs>
          <w:tab w:val="left" w:pos="3930" w:leader="none"/>
          <w:tab w:val="center" w:pos="4680" w:leader="none"/>
        </w:tabs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UTESA</w:t>
      </w:r>
    </w:p>
    <w:p>
      <w:pPr>
        <w:tabs>
          <w:tab w:val="left" w:pos="3930" w:leader="none"/>
          <w:tab w:val="center" w:pos="4680" w:leader="none"/>
        </w:tabs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Área de Ingeniería y Arquitectura</w:t>
      </w:r>
    </w:p>
    <w:p>
      <w:pPr>
        <w:tabs>
          <w:tab w:val="left" w:pos="3930" w:leader="none"/>
          <w:tab w:val="center" w:pos="4680" w:leader="none"/>
        </w:tabs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Carrera de Informática </w:t>
      </w:r>
    </w:p>
    <w:p>
      <w:pPr>
        <w:tabs>
          <w:tab w:val="left" w:pos="3930" w:leader="none"/>
          <w:tab w:val="center" w:pos="4680" w:leader="none"/>
        </w:tabs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object w:dxaOrig="2107" w:dyaOrig="1785">
          <v:rect xmlns:o="urn:schemas-microsoft-com:office:office" xmlns:v="urn:schemas-microsoft-com:vml" id="rectole0000000000" style="width:105.350000pt;height:89.25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TEMA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Laboratorio de Triggers.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ASIGNATURA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Base de datos II.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PRESENTADA POR: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Escarlin Morán Cabrera         2-14-0234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8"/>
          <w:shd w:fill="auto" w:val="clear"/>
        </w:rPr>
        <w:t xml:space="preserve">PRESENTADO A: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  <w:t xml:space="preserve">José Reyes.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Santiago de los Caballeros,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República Dominicana</w:t>
      </w:r>
    </w:p>
    <w:p>
      <w:pPr>
        <w:spacing w:before="0" w:after="0" w:line="259"/>
        <w:ind w:right="0" w:left="0" w:firstLine="0"/>
        <w:jc w:val="center"/>
        <w:rPr>
          <w:rFonts w:ascii="Times New Roman" w:hAnsi="Times New Roman" w:cs="Times New Roman" w:eastAsia="Times New Roman"/>
          <w:color w:val="auto"/>
          <w:spacing w:val="0"/>
          <w:position w:val="0"/>
          <w:sz w:val="28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auto"/>
          <w:spacing w:val="0"/>
          <w:position w:val="0"/>
          <w:sz w:val="24"/>
          <w:shd w:fill="auto" w:val="clear"/>
        </w:rPr>
        <w:t xml:space="preserve">Junio, 2017</w:t>
      </w:r>
    </w:p>
    <w:p>
      <w:pPr>
        <w:spacing w:before="0" w:after="0" w:line="259"/>
        <w:ind w:right="0" w:left="0" w:firstLine="0"/>
        <w:jc w:val="center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160" w:line="259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Times New Roman" w:hAnsi="Times New Roman" w:cs="Times New Roman" w:eastAsia="Times New Roman"/>
          <w:b/>
          <w:color w:val="171717"/>
          <w:spacing w:val="0"/>
          <w:position w:val="0"/>
          <w:sz w:val="32"/>
          <w:shd w:fill="auto" w:val="clear"/>
        </w:rPr>
      </w:pPr>
      <w:r>
        <w:rPr>
          <w:rFonts w:ascii="Times New Roman" w:hAnsi="Times New Roman" w:cs="Times New Roman" w:eastAsia="Times New Roman"/>
          <w:b/>
          <w:color w:val="171717"/>
          <w:spacing w:val="0"/>
          <w:position w:val="0"/>
          <w:sz w:val="32"/>
          <w:shd w:fill="auto" w:val="clear"/>
        </w:rPr>
        <w:t xml:space="preserve">Triggers: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/*Cuando inserte un teléfono en la tabla tercero_vs_telefono que no exista debe insertarlo en la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tabla de teléfono y también en la tabla Dueño_Principal.*/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alter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insertatel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telefono_vs_tercero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@idtercero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@idtercero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@numtelefono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not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telefono_vs_tercero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@numtelefono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telefonos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numtelefono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print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'insertado con exito'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dueno_principal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idtercero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numtelefono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@idtercero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@numtelefono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/*Cuando se inserte un teléfono en la tabla tercero_vs_telefono que ya exista en teléfono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debe enviarle un correo al tercero del dueño del  teléfono principal.*/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enviacorreo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telefono_vs_tercero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@correo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telefonos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@correo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correo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dueno_principal 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idtercero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idtercero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msdb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sp_send_dbmail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@profile_name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'default'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@recipients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@correo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@subject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'prueba'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@body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'telefono ha sido insertado'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@body_format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'text'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160" w:line="259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/*Cada vez que un teléfono tenga más tres relacionado debe enviar un correo a  jreyes_jvci@hotmail.com 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correotercero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telefono_vs_tercero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@telefono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numtelefono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Cantidad_Telefonos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telefono_vs_tercero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numtelefono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@telefono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@cont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'3'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msdb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sp_send_dbmail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@profile_name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'default'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@recipients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'jreyes_jvci@hotmail.com'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@body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'Prueba de que el telefono tiene mas de 3 relaciones'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@subject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'Prueba relacion de telefonos'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;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/*Una orden de pedido tiene los siguientes estado 0- realizada, 1- rechazada, 2-  Aprobada. Si el estado es 1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debe enviar un correo al cliente diciendo que su orden no fue rechazada. Si el estado es 2 debe crear la factura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de dicha orden.  Si el cliente tiene orden rechazada le aplicaran descuento 5%, si por lo menos tiene  tres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rechazada 4% y si tiene más .05%.*/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ordenpedido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orden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@estado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@num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@des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float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@cant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@correo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@estado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estado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numfact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@estado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@correo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correo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cliente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codcli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codcli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Exec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msdb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dbo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.</w:t>
      </w:r>
      <w:r>
        <w:rPr>
          <w:rFonts w:ascii="Consolas" w:hAnsi="Consolas" w:cs="Consolas" w:eastAsia="Consolas"/>
          <w:color w:val="800000"/>
          <w:spacing w:val="0"/>
          <w:position w:val="0"/>
          <w:sz w:val="19"/>
          <w:shd w:fill="auto" w:val="clear"/>
        </w:rPr>
        <w:t xml:space="preserve">sp_send_dbmail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@profile_name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'MailTest'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@recipients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@correo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@subject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'Mail Test'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@body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'Su orden no fue rechazada'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@body_format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'text'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Exists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estado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orden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estado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and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codcli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codcli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estado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@cant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FF00FF"/>
          <w:spacing w:val="0"/>
          <w:position w:val="0"/>
          <w:sz w:val="19"/>
          <w:shd w:fill="auto" w:val="clear"/>
        </w:rPr>
        <w:t xml:space="preserve">count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estado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orden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where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codcli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=(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codcli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group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by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estado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@cant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1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factura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0.05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@cant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factura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0.04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@cant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&gt;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3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factura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0.005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@estado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2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factura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values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@num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,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8000"/>
          <w:spacing w:val="0"/>
          <w:position w:val="0"/>
          <w:sz w:val="19"/>
          <w:shd w:fill="auto" w:val="clear"/>
        </w:rPr>
        <w:t xml:space="preserve">/*Haga en la tabla FechaDelDia donde se registraran las fechas de trabajo. Hacer un backup cuando la fecha sea lunes.*/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Create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trigger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backupfecha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On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fecha_del_dia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After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insert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As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declare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@dia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varchar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50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Select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@dia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nom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from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inserted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If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(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@dia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'lunes'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)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Begin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Backup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database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tareabdd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to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disk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808080"/>
          <w:spacing w:val="0"/>
          <w:position w:val="0"/>
          <w:sz w:val="19"/>
          <w:shd w:fill="auto" w:val="clear"/>
        </w:rPr>
        <w:t xml:space="preserve">=</w:t>
      </w:r>
      <w:r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  <w:t xml:space="preserve"> </w:t>
      </w:r>
      <w:r>
        <w:rPr>
          <w:rFonts w:ascii="Consolas" w:hAnsi="Consolas" w:cs="Consolas" w:eastAsia="Consolas"/>
          <w:color w:val="FF0000"/>
          <w:spacing w:val="0"/>
          <w:position w:val="0"/>
          <w:sz w:val="19"/>
          <w:shd w:fill="auto" w:val="clear"/>
        </w:rPr>
        <w:t xml:space="preserve">'C:\Backup\back.bak'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</w:pPr>
      <w:r>
        <w:rPr>
          <w:rFonts w:ascii="Consolas" w:hAnsi="Consolas" w:cs="Consolas" w:eastAsia="Consolas"/>
          <w:color w:val="0000FF"/>
          <w:spacing w:val="0"/>
          <w:position w:val="0"/>
          <w:sz w:val="19"/>
          <w:shd w:fill="auto" w:val="clear"/>
        </w:rPr>
        <w:t xml:space="preserve">End</w:t>
      </w:r>
    </w:p>
    <w:p>
      <w:pPr>
        <w:spacing w:before="0" w:after="0" w:line="240"/>
        <w:ind w:right="0" w:left="0" w:firstLine="0"/>
        <w:jc w:val="left"/>
        <w:rPr>
          <w:rFonts w:ascii="Consolas" w:hAnsi="Consolas" w:cs="Consolas" w:eastAsia="Consolas"/>
          <w:color w:val="auto"/>
          <w:spacing w:val="0"/>
          <w:position w:val="0"/>
          <w:sz w:val="19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embeddings/oleObject0.bin" Id="docRId0" Type="http://schemas.openxmlformats.org/officeDocument/2006/relationships/oleObject"/><Relationship Target="media/image0.wmf" Id="docRId1" Type="http://schemas.openxmlformats.org/officeDocument/2006/relationships/image"/><Relationship Target="numbering.xml" Id="docRId2" Type="http://schemas.openxmlformats.org/officeDocument/2006/relationships/numbering"/><Relationship Target="styles.xml" Id="docRId3" Type="http://schemas.openxmlformats.org/officeDocument/2006/relationships/styles"/></Relationships>
</file>