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i w:val="false"/>
          <w:iCs w:val="false"/>
          <w:color w:val="10B981"/>
          <w:sz w:val="80"/>
          <w:szCs w:val="80"/>
        </w:rPr>
        <w:t xml:space="preserve">Nova-PAI</w:t>
      </w:r>
    </w:p>
    <w:p>
      <w:pPr>
        <w:spacing w:after="40" w:before="0"/>
        <w:jc w:val="center"/>
      </w:pPr>
      <w:r>
        <w:rPr>
          <w:rFonts w:ascii="Arial" w:cs="Arial" w:eastAsia="Arial" w:hAnsi="Arial"/>
          <w:b/>
          <w:bCs/>
          <w:i w:val="false"/>
          <w:iCs w:val="false"/>
          <w:color w:val="222222"/>
          <w:sz w:val="36"/>
          <w:szCs w:val="36"/>
        </w:rPr>
        <w:t xml:space="preserve">Master Project Reference</w:t>
      </w:r>
    </w:p>
    <w:p>
      <w:pPr>
        <w:spacing w:after="40" w:before="0"/>
        <w:jc w:val="center"/>
      </w:pPr>
      <w:r>
        <w:rPr>
          <w:rFonts w:ascii="Arial" w:cs="Arial" w:eastAsia="Arial" w:hAnsi="Arial"/>
          <w:b w:val="false"/>
          <w:bCs w:val="false"/>
          <w:i w:val="false"/>
          <w:iCs w:val="false"/>
          <w:color w:val="666666"/>
          <w:sz w:val="24"/>
          <w:szCs w:val="24"/>
        </w:rPr>
        <w:t xml:space="preserve">Agentic AI System · Mobile App · Wearable Device</w:t>
      </w:r>
    </w:p>
    <w:p>
      <w:pPr>
        <w:spacing w:after="0" w:before="0"/>
        <w:jc w:val="center"/>
      </w:pPr>
      <w:r>
        <w:rPr>
          <w:rFonts w:ascii="Arial" w:cs="Arial" w:eastAsia="Arial" w:hAnsi="Arial"/>
          <w:b w:val="false"/>
          <w:bCs w:val="false"/>
          <w:i w:val="false"/>
          <w:iCs w:val="false"/>
          <w:color w:val="888888"/>
          <w:sz w:val="22"/>
          <w:szCs w:val="22"/>
        </w:rPr>
        <w:t xml:space="preserve">v1.0  ·  April 2026  ·  Kelvin Lee</w:t>
      </w:r>
    </w:p>
    <w:p>
      <w:pPr>
        <w:spacing w:after="0" w:before="0"/>
      </w:pPr>
      <w:r>
        <w:t xml:space="preserve"/>
      </w:r>
    </w:p>
    <w:p>
      <w:pPr>
        <w:spacing w:after="0" w:before="0"/>
      </w:pPr>
      <w:r>
        <w:t xml:space="preserve"/>
      </w:r>
    </w:p>
    <w:p>
      <w:pPr>
        <w:pBdr>
          <w:bottom w:val="single" w:color="10B981" w:sz="4" w:space="1"/>
        </w:pBdr>
        <w:spacing w:after="240" w:before="0"/>
      </w:pPr>
      <w:r>
        <w:t xml:space="preserve"/>
      </w:r>
    </w:p>
    <w:p>
      <w:pPr>
        <w:spacing w:after="0" w:before="0"/>
        <w:jc w:val="center"/>
      </w:pPr>
      <w:r>
        <w:rPr>
          <w:rFonts w:ascii="Arial" w:cs="Arial" w:eastAsia="Arial" w:hAnsi="Arial"/>
          <w:b w:val="false"/>
          <w:bCs w:val="false"/>
          <w:i w:val="false"/>
          <w:iCs w:val="false"/>
          <w:color w:val="444444"/>
          <w:sz w:val="22"/>
          <w:szCs w:val="22"/>
        </w:rPr>
        <w:t xml:space="preserve">This document is the single source of truth for the Nova-PAI system. It describes what the system does, how its parts connect, and what needs to be built — covering the AI agent harness, mobile app, wearable hardware, skills system, and multi-business capabilities.</w:t>
      </w:r>
    </w:p>
    <w:p>
      <w:r>
        <w:br w:type="page"/>
      </w:r>
    </w:p>
    <w:p>
      <w:pPr>
        <w:pStyle w:val="Heading1"/>
        <w:pBdr>
          <w:bottom w:val="single" w:color="10B981" w:sz="6" w:space="4"/>
        </w:pBdr>
        <w:spacing w:after="160" w:before="300"/>
      </w:pPr>
      <w:r>
        <w:rPr>
          <w:rFonts w:ascii="Arial" w:cs="Arial" w:eastAsia="Arial" w:hAnsi="Arial"/>
          <w:b/>
          <w:bCs/>
          <w:i w:val="false"/>
          <w:iCs w:val="false"/>
          <w:color w:val="0A3B28"/>
          <w:sz w:val="38"/>
          <w:szCs w:val="38"/>
        </w:rPr>
        <w:t xml:space="preserve">1. What Is Nova-PAI</w:t>
      </w:r>
    </w:p>
    <w:p>
      <w:pPr>
        <w:spacing w:after="60" w:before="60"/>
        <w:jc w:val="left"/>
      </w:pPr>
      <w:r>
        <w:rPr>
          <w:rFonts w:ascii="Arial" w:cs="Arial" w:eastAsia="Arial" w:hAnsi="Arial"/>
          <w:b w:val="false"/>
          <w:bCs w:val="false"/>
          <w:i w:val="false"/>
          <w:iCs w:val="false"/>
          <w:color w:val="111111"/>
          <w:sz w:val="22"/>
          <w:szCs w:val="22"/>
        </w:rPr>
        <w:t xml:space="preserve">Nova-PAI is a personal AI Chief of Staff that lives across three surfaces: a server-side agent harness, a mobile app, and a wearable device worn on the body. The user interacts with a single intelligent agent — the Chief of Staff — by speaking, pressing a button, or typing. The Chief of Staff understands the request, silently delegates to specialist agents when needed, and returns a unified response. The user never needs to know which specialist handled which part.</w:t>
      </w:r>
    </w:p>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The three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Surface</w:t>
            </w:r>
          </w:p>
        </w:tc>
        <w:tc>
          <w:tcPr>
            <w:tcW w:type="dxa" w:w="32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What it is</w:t>
            </w:r>
          </w:p>
        </w:tc>
        <w:tc>
          <w:tcPr>
            <w:tcW w:type="dxa" w:w="37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Primary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Server + 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Node/TypeScript agent harness on a local server (192.168.55.203). Accessible via browser dashboard SPA.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Operations console: task Kanban, memory landscape, schedule admin, audit logs. Desk view.</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Mobile App</w:t>
            </w:r>
          </w:p>
        </w:tc>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Flutter app on Android/iOS connecting to the server over LAN/internet.</w:t>
            </w:r>
          </w:p>
        </w:tc>
        <w:tc>
          <w:tcPr>
            <w:tcW w:type="dxa" w:w="37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Pocket boardroom: chat with the Chief of Staff, see tasks, manage schedules, monitor device.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Wearable Device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Custom BLE device (nRF52840 Sense) worn as a clip or pendant.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Ear + input: ambient voice capture on gate, button press actions, haptic + LED feedback.</w:t>
            </w:r>
          </w:p>
        </w:tc>
      </w:tr>
    </w:tbl>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The single user flow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10B981" w:sz="10"/>
              <w:bottom w:val="none" w:color="FFFFFF" w:sz="0"/>
              <w:right w:val="none" w:color="FFFFFF" w:sz="0"/>
            </w:tcBorders>
            <w:shd w:fill="EDFAF4" w:val="clear"/>
          </w:tcPr>
          <w:p>
            <w:pPr>
              <w:spacing w:after="60" w:before="60"/>
              <w:jc w:val="left"/>
            </w:pPr>
            <w:r>
              <w:rPr>
                <w:rFonts w:ascii="Arial" w:cs="Arial" w:eastAsia="Arial" w:hAnsi="Arial"/>
                <w:b w:val="false"/>
                <w:bCs w:val="false"/>
                <w:i w:val="false"/>
                <w:iCs w:val="false"/>
                <w:color w:val="111111"/>
                <w:sz w:val="22"/>
                <w:szCs w:val="22"/>
              </w:rPr>
              <w:t xml:space="preserve"/>
            </w:r>
          </w:p>
        </w:tc>
        <w:tc>
          <w:tcPr>
            <w:tcW w:type="dxa" w:w="9200"/>
            <w:tcBorders>
              <w:top w:val="none" w:color="FFFFFF" w:sz="0"/>
              <w:left w:val="none" w:color="FFFFFF" w:sz="0"/>
              <w:bottom w:val="none" w:color="FFFFFF" w:sz="0"/>
              <w:right w:val="none" w:color="FFFFFF" w:sz="0"/>
            </w:tcBorders>
            <w:shd w:fill="EDFAF4" w:val="clear"/>
            <w:tcMar>
              <w:top w:type="dxa" w:w="80"/>
              <w:left w:type="dxa" w:w="160"/>
              <w:bottom w:type="dxa" w:w="80"/>
              <w:right w:type="dxa" w:w="120"/>
            </w:tcMar>
          </w:tcPr>
          <w:p>
            <w:pPr>
              <w:spacing w:after="16" w:before="30"/>
              <w:jc w:val="left"/>
            </w:pPr>
            <w:r>
              <w:rPr>
                <w:rFonts w:ascii="Arial" w:cs="Arial" w:eastAsia="Arial" w:hAnsi="Arial"/>
                <w:b/>
                <w:bCs/>
                <w:i w:val="false"/>
                <w:iCs w:val="false"/>
                <w:color w:val="10B981"/>
                <w:sz w:val="20"/>
                <w:szCs w:val="20"/>
              </w:rPr>
              <w:t xml:space="preserve">Canonical scenario</w:t>
            </w:r>
          </w:p>
          <w:p>
            <w:pPr>
              <w:spacing w:after="10" w:before="10"/>
              <w:jc w:val="left"/>
            </w:pPr>
            <w:r>
              <w:rPr>
                <w:rFonts w:ascii="Arial" w:cs="Arial" w:eastAsia="Arial" w:hAnsi="Arial"/>
                <w:b w:val="false"/>
                <w:bCs w:val="false"/>
                <w:i w:val="false"/>
                <w:iCs w:val="false"/>
                <w:color w:val="111111"/>
                <w:sz w:val="20"/>
                <w:szCs w:val="20"/>
              </w:rPr>
              <w:t xml:space="preserve">1. Kelvin presses the wearable button and says: "Draft a thank-you email to Andrej and remind me every morning at 7 to check my inbox."</w:t>
            </w:r>
          </w:p>
          <w:p>
            <w:pPr>
              <w:spacing w:after="10" w:before="10"/>
              <w:jc w:val="left"/>
            </w:pPr>
            <w:r>
              <w:rPr>
                <w:rFonts w:ascii="Arial" w:cs="Arial" w:eastAsia="Arial" w:hAnsi="Arial"/>
                <w:b w:val="false"/>
                <w:bCs w:val="false"/>
                <w:i w:val="false"/>
                <w:iCs w:val="false"/>
                <w:color w:val="111111"/>
                <w:sz w:val="20"/>
                <w:szCs w:val="20"/>
              </w:rPr>
              <w:t xml:space="preserve">2. Wearable streams audio to the app, which forwards it to the server.</w:t>
            </w:r>
          </w:p>
          <w:p>
            <w:pPr>
              <w:spacing w:after="10" w:before="10"/>
              <w:jc w:val="left"/>
            </w:pPr>
            <w:r>
              <w:rPr>
                <w:rFonts w:ascii="Arial" w:cs="Arial" w:eastAsia="Arial" w:hAnsi="Arial"/>
                <w:b w:val="false"/>
                <w:bCs w:val="false"/>
                <w:i w:val="false"/>
                <w:iCs w:val="false"/>
                <w:color w:val="111111"/>
                <w:sz w:val="20"/>
                <w:szCs w:val="20"/>
              </w:rPr>
              <w:t xml:space="preserve">3. Server voice gate opens (button press = 60-second capture window). Audio goes to speech-to-text.</w:t>
            </w:r>
          </w:p>
          <w:p>
            <w:pPr>
              <w:spacing w:after="10" w:before="10"/>
              <w:jc w:val="left"/>
            </w:pPr>
            <w:r>
              <w:rPr>
                <w:rFonts w:ascii="Arial" w:cs="Arial" w:eastAsia="Arial" w:hAnsi="Arial"/>
                <w:b w:val="false"/>
                <w:bCs w:val="false"/>
                <w:i w:val="false"/>
                <w:iCs w:val="false"/>
                <w:color w:val="111111"/>
                <w:sz w:val="20"/>
                <w:szCs w:val="20"/>
              </w:rPr>
              <w:t xml:space="preserve">4. Chief of Staff receives the transcript. It understands two tasks: email draft + recurring reminder.</w:t>
            </w:r>
          </w:p>
          <w:p>
            <w:pPr>
              <w:spacing w:after="10" w:before="10"/>
              <w:jc w:val="left"/>
            </w:pPr>
            <w:r>
              <w:rPr>
                <w:rFonts w:ascii="Arial" w:cs="Arial" w:eastAsia="Arial" w:hAnsi="Arial"/>
                <w:b w:val="false"/>
                <w:bCs w:val="false"/>
                <w:i w:val="false"/>
                <w:iCs w:val="false"/>
                <w:color w:val="111111"/>
                <w:sz w:val="20"/>
                <w:szCs w:val="20"/>
              </w:rPr>
              <w:t xml:space="preserve">5. CoS silently delegates: @comms writes the email draft, @ops creates the schedule.</w:t>
            </w:r>
          </w:p>
          <w:p>
            <w:pPr>
              <w:spacing w:after="10" w:before="10"/>
              <w:jc w:val="left"/>
            </w:pPr>
            <w:r>
              <w:rPr>
                <w:rFonts w:ascii="Arial" w:cs="Arial" w:eastAsia="Arial" w:hAnsi="Arial"/>
                <w:b w:val="false"/>
                <w:bCs w:val="false"/>
                <w:i w:val="false"/>
                <w:iCs w:val="false"/>
                <w:color w:val="111111"/>
                <w:sz w:val="20"/>
                <w:szCs w:val="20"/>
              </w:rPr>
              <w:t xml:space="preserve">6. Both sub-tasks complete. CoS composes a single reply summarising the result.</w:t>
            </w:r>
          </w:p>
          <w:p>
            <w:pPr>
              <w:spacing w:after="10" w:before="10"/>
              <w:jc w:val="left"/>
            </w:pPr>
            <w:r>
              <w:rPr>
                <w:rFonts w:ascii="Arial" w:cs="Arial" w:eastAsia="Arial" w:hAnsi="Arial"/>
                <w:b w:val="false"/>
                <w:bCs w:val="false"/>
                <w:i w:val="false"/>
                <w:iCs w:val="false"/>
                <w:color w:val="111111"/>
                <w:sz w:val="20"/>
                <w:szCs w:val="20"/>
              </w:rPr>
              <w:t xml:space="preserve">7. App Boardroom thread shows the CoS response. Tasks tab shows both tasks. Schedules tab shows the new 7 AM entry.</w:t>
            </w:r>
          </w:p>
          <w:p>
            <w:pPr>
              <w:spacing w:after="10" w:before="10"/>
              <w:jc w:val="left"/>
            </w:pPr>
            <w:r>
              <w:rPr>
                <w:rFonts w:ascii="Arial" w:cs="Arial" w:eastAsia="Arial" w:hAnsi="Arial"/>
                <w:b w:val="false"/>
                <w:bCs w:val="false"/>
                <w:i w:val="false"/>
                <w:iCs w:val="false"/>
                <w:color w:val="111111"/>
                <w:sz w:val="20"/>
                <w:szCs w:val="20"/>
              </w:rPr>
              <w:t xml:space="preserve">8. Kelvin takes off the wearable. TV plays for an hour. Server logs: zero captured utterances. The silence is the product working.</w:t>
            </w:r>
          </w:p>
        </w:tc>
      </w:tr>
    </w:tbl>
    <w:p>
      <w:r>
        <w:br w:type="page"/>
      </w:r>
    </w:p>
    <w:p>
      <w:pPr>
        <w:pStyle w:val="Heading1"/>
        <w:pBdr>
          <w:bottom w:val="single" w:color="10B981" w:sz="6" w:space="4"/>
        </w:pBdr>
        <w:spacing w:after="160" w:before="300"/>
      </w:pPr>
      <w:r>
        <w:rPr>
          <w:rFonts w:ascii="Arial" w:cs="Arial" w:eastAsia="Arial" w:hAnsi="Arial"/>
          <w:b/>
          <w:bCs/>
          <w:i w:val="false"/>
          <w:iCs w:val="false"/>
          <w:color w:val="0A3B28"/>
          <w:sz w:val="38"/>
          <w:szCs w:val="38"/>
        </w:rPr>
        <w:t xml:space="preserve">2. Agent System</w:t>
      </w:r>
    </w:p>
    <w:p>
      <w:pPr>
        <w:spacing w:after="60" w:before="60"/>
        <w:jc w:val="left"/>
      </w:pPr>
      <w:r>
        <w:rPr>
          <w:rFonts w:ascii="Arial" w:cs="Arial" w:eastAsia="Arial" w:hAnsi="Arial"/>
          <w:b w:val="false"/>
          <w:bCs w:val="false"/>
          <w:i w:val="false"/>
          <w:iCs w:val="false"/>
          <w:color w:val="111111"/>
          <w:sz w:val="22"/>
          <w:szCs w:val="22"/>
        </w:rPr>
        <w:t xml:space="preserve">The agent system is the spine of Nova-PAI. Every capability — answering questions, drafting content, running automation, doing research — is delivered by one of five AI roles running on the server.</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2.1 The Five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rPr>
          <w:tblHeader/>
        </w:trPr>
        <w:tc>
          <w:tcPr>
            <w:tcW w:type="dxa" w:w="12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Title</w:t>
            </w:r>
          </w:p>
        </w:tc>
        <w:tc>
          <w:tcPr>
            <w:tcW w:type="dxa" w:w="33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What it does</w:t>
            </w:r>
          </w:p>
        </w:tc>
        <w:tc>
          <w:tcPr>
            <w:tcW w:type="dxa" w:w="28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Allowed tools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Chief of Staff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Receives every user prompt. Parses intent. Responds directly if simple. Delegates to specialists if needed. Owns the final response and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Read, Grep, Glob, Dispatch (child tasks)</w:t>
            </w:r>
          </w:p>
        </w:tc>
      </w:tr>
      <w:tr>
        <w:tc>
          <w:tcPr>
            <w:tcW w:type="dxa" w:w="1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comms</w:t>
            </w:r>
          </w:p>
        </w:tc>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Communications</w:t>
            </w:r>
          </w:p>
        </w:tc>
        <w:tc>
          <w:tcPr>
            <w:tcW w:type="dxa" w:w="33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Drafts emails, messages, letters, meeting notes, and any outward-facing text.</w:t>
            </w:r>
          </w:p>
        </w:tc>
        <w:tc>
          <w:tcPr>
            <w:tcW w:type="dxa" w:w="2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Read, Write (artifacts/), Edit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Content Creator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Long-form writing: blog posts, scripts, social content, research-backed articles.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Read, Write, WebFetch (allowlist)</w:t>
            </w:r>
          </w:p>
        </w:tc>
      </w:tr>
      <w:tr>
        <w:tc>
          <w:tcPr>
            <w:tcW w:type="dxa" w:w="1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ops</w:t>
            </w:r>
          </w:p>
        </w:tc>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Operations COO</w:t>
            </w:r>
          </w:p>
        </w:tc>
        <w:tc>
          <w:tcPr>
            <w:tcW w:type="dxa" w:w="33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Automation and system tasks: scheduling, bash commands, LAN-scoped operations.</w:t>
            </w:r>
          </w:p>
        </w:tc>
        <w:tc>
          <w:tcPr>
            <w:tcW w:type="dxa" w:w="2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Bash (safety-gated), LAN network, Read/Write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Research Analyst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Deep web research. Returns structured briefs, comparisons, and summaries.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Read, WebFetch (allowlist)</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2.2 How the Chief of Staff Delegates</w:t>
      </w:r>
    </w:p>
    <w:p>
      <w:pPr>
        <w:spacing w:after="60" w:before="60"/>
        <w:jc w:val="left"/>
      </w:pPr>
      <w:r>
        <w:rPr>
          <w:rFonts w:ascii="Arial" w:cs="Arial" w:eastAsia="Arial" w:hAnsi="Arial"/>
          <w:b w:val="false"/>
          <w:bCs w:val="false"/>
          <w:i w:val="false"/>
          <w:iCs w:val="false"/>
          <w:color w:val="111111"/>
          <w:sz w:val="22"/>
          <w:szCs w:val="22"/>
        </w:rPr>
        <w:t xml:space="preserve">The user never routes directly to a specialist. The Chief of Staff (main) reads the request, decides if delegation is needed, and ends its first response with delegation tokens on their own lines:</w:t>
      </w:r>
    </w:p>
    <w:p>
      <w:pPr>
        <w:spacing w:after="0" w:before="0"/>
      </w:pPr>
      <w:r>
        <w:t xml:space="preserve"/>
      </w:r>
    </w:p>
    <w:tbl>
      <w:tblPr>
        <w:tblW w:type="dxa" w:w="9360"/>
        <w:tblBorders>
          <w:top w:val="single" w:color="CCCCCC" w:sz="1"/>
          <w:left w:val="single" w:color="10B981" w:sz="6"/>
          <w:bottom w:val="single" w:color="CCCCCC"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CoS first response (internal — not shown to user)</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The user wants two things: an email draft and a daily reminder.</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@comms: Draft a warm thank-you email to Andrej Karpathy referencing last week's paper on scaling laws.</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@ops: Create a daily schedule: every morning at 07:00, message "Check inbox — Andrej follow-up pending".</w:t>
            </w:r>
          </w:p>
        </w:tc>
      </w:tr>
    </w:tbl>
    <w:p>
      <w:pPr>
        <w:spacing w:after="0" w:before="0"/>
      </w:pPr>
      <w:r>
        <w:t xml:space="preserve"/>
      </w:r>
    </w:p>
    <w:p>
      <w:pPr>
        <w:spacing w:after="60" w:before="60"/>
        <w:jc w:val="left"/>
      </w:pPr>
      <w:r>
        <w:rPr>
          <w:rFonts w:ascii="Arial" w:cs="Arial" w:eastAsia="Arial" w:hAnsi="Arial"/>
          <w:b w:val="false"/>
          <w:bCs w:val="false"/>
          <w:i w:val="false"/>
          <w:iCs w:val="false"/>
          <w:color w:val="111111"/>
          <w:sz w:val="22"/>
          <w:szCs w:val="22"/>
        </w:rPr>
        <w:t xml:space="preserve">The server dispatcher detects these tokens and automatically enqueues two child tasks tagged to the same session. When both children complete, the CoS is re-entered to compose the final user-facing reply — a single message that references both outcomes. The user sees one coherent answer, not five agent chips.</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2.3 Task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Meaning</w:t>
            </w:r>
          </w:p>
        </w:tc>
        <w:tc>
          <w:tcPr>
            <w:tcW w:type="dxa" w:w="37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Transition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active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 is running or queued.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Created when dispatched.</w:t>
            </w:r>
          </w:p>
        </w:tc>
      </w:tr>
      <w:tr>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awaiting_children</w:t>
            </w:r>
          </w:p>
        </w:tc>
        <w:tc>
          <w:tcPr>
            <w:tcW w:type="dxa" w:w="36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CoS has delegated; waiting for specialists.</w:t>
            </w:r>
          </w:p>
        </w:tc>
        <w:tc>
          <w:tcPr>
            <w:tcW w:type="dxa" w:w="37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CoS emits delegation tokens → dispatcher spawns children.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pending_input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 needs the user to answer a question.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Worker calls ask_user() — server writes pending_input.json.</w:t>
            </w:r>
          </w:p>
        </w:tc>
      </w:tr>
      <w:tr>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completed</w:t>
            </w:r>
          </w:p>
        </w:tc>
        <w:tc>
          <w:tcPr>
            <w:tcW w:type="dxa" w:w="36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Response delivered and verified.</w:t>
            </w:r>
          </w:p>
        </w:tc>
        <w:tc>
          <w:tcPr>
            <w:tcW w:type="dxa" w:w="37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RESPONSE.md written + completion gate 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failed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Retries exhausted or user cancelled.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After max attempts or POST /api/tasks/:id/cancel.</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2.4 Memory Stack</w:t>
      </w:r>
    </w:p>
    <w:p>
      <w:pPr>
        <w:spacing w:after="60" w:before="60"/>
        <w:jc w:val="left"/>
      </w:pPr>
      <w:r>
        <w:rPr>
          <w:rFonts w:ascii="Arial" w:cs="Arial" w:eastAsia="Arial" w:hAnsi="Arial"/>
          <w:b w:val="false"/>
          <w:bCs w:val="false"/>
          <w:i w:val="false"/>
          <w:iCs w:val="false"/>
          <w:color w:val="111111"/>
          <w:sz w:val="22"/>
          <w:szCs w:val="22"/>
        </w:rPr>
        <w:t xml:space="preserve">Every agent prompt is assembled from four memory layers, merged in order: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Karpathy memory (memory.md per chat ID) — atomic facts extracted after each conversation turn. 8 KB cap; oldest facts pruned on overflow.</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Pinned memory (SQLite table) — user-explicit pins that never decay.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Obsidian vault — top 3 snippet matches from the local Vault grep.</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Hive mind (SQLite table) — last 8 cross-agent activity entries, giving each agent visibility into what the others have recently done.</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2.5 Skills System</w:t>
      </w:r>
    </w:p>
    <w:p>
      <w:pPr>
        <w:spacing w:after="60" w:before="60"/>
        <w:jc w:val="left"/>
      </w:pPr>
      <w:r>
        <w:rPr>
          <w:rFonts w:ascii="Arial" w:cs="Arial" w:eastAsia="Arial" w:hAnsi="Arial"/>
          <w:b w:val="false"/>
          <w:bCs w:val="false"/>
          <w:i w:val="false"/>
          <w:iCs w:val="false"/>
          <w:color w:val="111111"/>
          <w:sz w:val="22"/>
          <w:szCs w:val="22"/>
        </w:rPr>
        <w:t xml:space="preserve">A Skill is a reusable capability bundle that can be granted to any role. It consists of a prompt fragment (injected into the agent's system prompt), a set of allowed tools, guardrails (max cost, max tokens), and optional Vault reference files.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Skill concept</w:t>
            </w:r>
          </w:p>
        </w:tc>
        <w:tc>
          <w:tcPr>
            <w:tcW w:type="dxa" w:w="67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Skill definition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Stored in /src/skills/&lt;id&gt;/SKILL.md + manifest.json. Mirrors the existing NLAH/SKILL.md pattern.</w:t>
            </w:r>
          </w:p>
        </w:tc>
      </w:tr>
      <w:tr>
        <w:tc>
          <w:tcPr>
            <w:tcW w:type="dxa" w:w="26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Granting skills</w:t>
            </w:r>
          </w:p>
        </w:tc>
        <w:tc>
          <w:tcPr>
            <w:tcW w:type="dxa" w:w="67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Skills are granted per-role via the role_skills table. A dispatcher resolves granted skills at task-creation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Prompt injection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Skill prompt fragments are appended after the agent's base persona, before the user message.</w:t>
            </w:r>
          </w:p>
        </w:tc>
      </w:tr>
      <w:tr>
        <w:tc>
          <w:tcPr>
            <w:tcW w:type="dxa" w:w="26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Tool union</w:t>
            </w:r>
          </w:p>
        </w:tc>
        <w:tc>
          <w:tcPr>
            <w:tcW w:type="dxa" w:w="67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Skill tools are unioned with the role's base tools, then intersected with the business tool allowlist.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Guardrails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Tightest (min) values win: if the skill caps at 2000 tokens and the role caps at 4000, 2000 applies.</w:t>
            </w:r>
          </w:p>
        </w:tc>
      </w:tr>
      <w:tr>
        <w:tc>
          <w:tcPr>
            <w:tcW w:type="dxa" w:w="26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Examples</w:t>
            </w:r>
          </w:p>
        </w:tc>
        <w:tc>
          <w:tcPr>
            <w:tcW w:type="dxa" w:w="67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blog-writer: SEO-aware long-form writing prompts + WebFetch. seo-audit: structured checklist + search tools. ad-creative: tone guidance + image tool access.</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2.6 Multi-Business Support</w:t>
      </w:r>
    </w:p>
    <w:p>
      <w:pPr>
        <w:spacing w:after="60" w:before="60"/>
        <w:jc w:val="left"/>
      </w:pPr>
      <w:r>
        <w:rPr>
          <w:rFonts w:ascii="Arial" w:cs="Arial" w:eastAsia="Arial" w:hAnsi="Arial"/>
          <w:b w:val="false"/>
          <w:bCs w:val="false"/>
          <w:i w:val="false"/>
          <w:iCs w:val="false"/>
          <w:color w:val="111111"/>
          <w:sz w:val="22"/>
          <w:szCs w:val="22"/>
        </w:rPr>
        <w:t xml:space="preserve">Kelvin operates multiple businesses. Each business has its own Chief of Staff session, memory namespace, artifact directory, budget caps, and tool allowlist. Specialist agents are shared code but run in the context of the dispatching business — there is no cross-business data bleed.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One logical Chief of Staff per business (same code, different context).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Specialists are shared across businesses; isolation comes from the BusinessContext object passed through every dispatch.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Concurrent tasks across businesses run independently: Business A's research and Business B's email draft proceed in parallel with separate traces and budget draws.</w:t>
      </w:r>
    </w:p>
    <w:p>
      <w:r>
        <w:br w:type="page"/>
      </w:r>
    </w:p>
    <w:p>
      <w:pPr>
        <w:pStyle w:val="Heading1"/>
        <w:pBdr>
          <w:bottom w:val="single" w:color="10B981" w:sz="6" w:space="4"/>
        </w:pBdr>
        <w:spacing w:after="160" w:before="300"/>
      </w:pPr>
      <w:r>
        <w:rPr>
          <w:rFonts w:ascii="Arial" w:cs="Arial" w:eastAsia="Arial" w:hAnsi="Arial"/>
          <w:b/>
          <w:bCs/>
          <w:i w:val="false"/>
          <w:iCs w:val="false"/>
          <w:color w:val="0A3B28"/>
          <w:sz w:val="38"/>
          <w:szCs w:val="38"/>
        </w:rPr>
        <w:t xml:space="preserve">3. Wearable Device</w:t>
      </w:r>
    </w:p>
    <w:p>
      <w:pPr>
        <w:spacing w:after="60" w:before="60"/>
        <w:jc w:val="left"/>
      </w:pPr>
      <w:r>
        <w:rPr>
          <w:rFonts w:ascii="Arial" w:cs="Arial" w:eastAsia="Arial" w:hAnsi="Arial"/>
          <w:b w:val="false"/>
          <w:bCs w:val="false"/>
          <w:i w:val="false"/>
          <w:iCs w:val="false"/>
          <w:color w:val="111111"/>
          <w:sz w:val="22"/>
          <w:szCs w:val="22"/>
        </w:rPr>
        <w:t xml:space="preserve">The wearable is the ear of the system. It is a small hardware device (nRF52840-based) worn on the body. Its job is to capture the owner's voice on demand, signal intent via button presses, and deliver feedback via LED and vibration. Everything else is handled by the server.</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3.1 Hardware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MCU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Nordic nRF52840 Sense (Bluetooth 5.3, BLE audio)</w:t>
            </w:r>
          </w:p>
        </w:tc>
      </w:tr>
      <w:tr>
        <w:tc>
          <w:tcPr>
            <w:tcW w:type="dxa" w:w="2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Microphone</w:t>
            </w:r>
          </w:p>
        </w:tc>
        <w:tc>
          <w:tcPr>
            <w:tcW w:type="dxa" w:w="6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PDM MEMS microphone, 16 kHz sample rate, Opus codec for BLE streaming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Button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Capacitive or mechanical single button; multi-press gestures firmware-detected</w:t>
            </w:r>
          </w:p>
        </w:tc>
      </w:tr>
      <w:tr>
        <w:tc>
          <w:tcPr>
            <w:tcW w:type="dxa" w:w="2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LED feedback</w:t>
            </w:r>
          </w:p>
        </w:tc>
        <w:tc>
          <w:tcPr>
            <w:tcW w:type="dxa" w:w="6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NeoPixel RGB LED (WS2812B or similar); full colour control via BLE command from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Haptic feedback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ERM or LRA vibration motor; pattern control via BLE command</w:t>
            </w:r>
          </w:p>
        </w:tc>
      </w:tr>
      <w:tr>
        <w:tc>
          <w:tcPr>
            <w:tcW w:type="dxa" w:w="2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Connectivity</w:t>
            </w:r>
          </w:p>
        </w:tc>
        <w:tc>
          <w:tcPr>
            <w:tcW w:type="dxa" w:w="6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BLE 5.x to phone app; no direct Wi-Fi (phone is the bridge)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Firmware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Zephyr RTOS, built with west. Button + audio characteristics already implemented.</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3.2 Button Press Actions</w:t>
      </w:r>
    </w:p>
    <w:p>
      <w:pPr>
        <w:spacing w:after="60" w:before="60"/>
        <w:jc w:val="left"/>
      </w:pPr>
      <w:r>
        <w:rPr>
          <w:rFonts w:ascii="Arial" w:cs="Arial" w:eastAsia="Arial" w:hAnsi="Arial"/>
          <w:b w:val="false"/>
          <w:bCs w:val="false"/>
          <w:i w:val="false"/>
          <w:iCs w:val="false"/>
          <w:color w:val="111111"/>
          <w:sz w:val="22"/>
          <w:szCs w:val="22"/>
        </w:rPr>
        <w:t xml:space="preserve">The wearable button supports four distinct gestures. Each maps to a different Nova-PAI action. Gestures are detected in firmware and sent to the server as named events via the app bridge.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Gesture</w:t>
            </w:r>
          </w:p>
        </w:tc>
        <w:tc>
          <w:tcPr>
            <w:tcW w:type="dxa" w:w="22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How to perform</w:t>
            </w:r>
          </w:p>
        </w:tc>
        <w:tc>
          <w:tcPr>
            <w:tcW w:type="dxa" w:w="28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Action</w:t>
            </w:r>
          </w:p>
        </w:tc>
        <w:tc>
          <w:tcPr>
            <w:tcW w:type="dxa" w:w="23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Server event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Single press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One tap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Open capture window (60 s). Start listening for a voice command.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AGENT_REQUEST</w:t>
            </w:r>
          </w:p>
        </w:tc>
      </w:tr>
      <w:tr>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Double press</w:t>
            </w:r>
          </w:p>
        </w:tc>
        <w:tc>
          <w:tcPr>
            <w:tcW w:type="dxa" w:w="2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Two taps within 400 ms</w:t>
            </w:r>
          </w:p>
        </w:tc>
        <w:tc>
          <w:tcPr>
            <w:tcW w:type="dxa" w:w="2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Read back last completed task / CoS response via TTS on phone.</w:t>
            </w:r>
          </w:p>
        </w:tc>
        <w:tc>
          <w:tcPr>
            <w:tcW w:type="dxa" w:w="23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REPLAY_LAST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Triple press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Three taps within 600 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Dismiss / cancel the current in-flight task.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CANCEL_ACTIVE</w:t>
            </w:r>
          </w:p>
        </w:tc>
      </w:tr>
      <w:tr>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Long press</w:t>
            </w:r>
          </w:p>
        </w:tc>
        <w:tc>
          <w:tcPr>
            <w:tcW w:type="dxa" w:w="2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Hold ≥ 800 ms</w:t>
            </w:r>
          </w:p>
        </w:tc>
        <w:tc>
          <w:tcPr>
            <w:tcW w:type="dxa" w:w="2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Toggle hands-free mode on/off (requires enrolled voice profile).</w:t>
            </w:r>
          </w:p>
        </w:tc>
        <w:tc>
          <w:tcPr>
            <w:tcW w:type="dxa" w:w="23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TOGGLE_HANDS_FREE</w:t>
            </w:r>
          </w:p>
        </w:tc>
      </w:tr>
    </w:tbl>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10B981" w:sz="10"/>
              <w:bottom w:val="none" w:color="FFFFFF" w:sz="0"/>
              <w:right w:val="none" w:color="FFFFFF" w:sz="0"/>
            </w:tcBorders>
            <w:shd w:fill="EDFAF4" w:val="clear"/>
          </w:tcPr>
          <w:p>
            <w:pPr>
              <w:spacing w:after="60" w:before="60"/>
              <w:jc w:val="left"/>
            </w:pPr>
            <w:r>
              <w:rPr>
                <w:rFonts w:ascii="Arial" w:cs="Arial" w:eastAsia="Arial" w:hAnsi="Arial"/>
                <w:b w:val="false"/>
                <w:bCs w:val="false"/>
                <w:i w:val="false"/>
                <w:iCs w:val="false"/>
                <w:color w:val="111111"/>
                <w:sz w:val="22"/>
                <w:szCs w:val="22"/>
              </w:rPr>
              <w:t xml:space="preserve"/>
            </w:r>
          </w:p>
        </w:tc>
        <w:tc>
          <w:tcPr>
            <w:tcW w:type="dxa" w:w="9200"/>
            <w:tcBorders>
              <w:top w:val="none" w:color="FFFFFF" w:sz="0"/>
              <w:left w:val="none" w:color="FFFFFF" w:sz="0"/>
              <w:bottom w:val="none" w:color="FFFFFF" w:sz="0"/>
              <w:right w:val="none" w:color="FFFFFF" w:sz="0"/>
            </w:tcBorders>
            <w:shd w:fill="EDFAF4" w:val="clear"/>
            <w:tcMar>
              <w:top w:type="dxa" w:w="80"/>
              <w:left w:type="dxa" w:w="160"/>
              <w:bottom w:type="dxa" w:w="80"/>
              <w:right w:type="dxa" w:w="120"/>
            </w:tcMar>
          </w:tcPr>
          <w:p>
            <w:pPr>
              <w:spacing w:after="16" w:before="30"/>
              <w:jc w:val="left"/>
            </w:pPr>
            <w:r>
              <w:rPr>
                <w:rFonts w:ascii="Arial" w:cs="Arial" w:eastAsia="Arial" w:hAnsi="Arial"/>
                <w:b/>
                <w:bCs/>
                <w:i w:val="false"/>
                <w:iCs w:val="false"/>
                <w:color w:val="10B981"/>
                <w:sz w:val="20"/>
                <w:szCs w:val="20"/>
              </w:rPr>
              <w:t xml:space="preserve">Capture window</w:t>
            </w:r>
          </w:p>
          <w:p>
            <w:pPr>
              <w:spacing w:after="10" w:before="10"/>
              <w:jc w:val="left"/>
            </w:pPr>
            <w:r>
              <w:rPr>
                <w:rFonts w:ascii="Arial" w:cs="Arial" w:eastAsia="Arial" w:hAnsi="Arial"/>
                <w:b w:val="false"/>
                <w:bCs w:val="false"/>
                <w:i w:val="false"/>
                <w:iCs w:val="false"/>
                <w:color w:val="111111"/>
                <w:sz w:val="20"/>
                <w:szCs w:val="20"/>
              </w:rPr>
              <w:t xml:space="preserve">A single press opens a 60-second rolling window. Audio frames are only forwarded to speech-to-text during this window. After 60 seconds with no further press, the window closes and all frames are dropped. A subsequent press resets the 60-second clock. This is the core privacy gate: the device is never hot unless you pressed the button.</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3.3 Wake Words</w:t>
      </w:r>
    </w:p>
    <w:p>
      <w:pPr>
        <w:spacing w:after="60" w:before="60"/>
        <w:jc w:val="left"/>
      </w:pPr>
      <w:r>
        <w:rPr>
          <w:rFonts w:ascii="Arial" w:cs="Arial" w:eastAsia="Arial" w:hAnsi="Arial"/>
          <w:b w:val="false"/>
          <w:bCs w:val="false"/>
          <w:i w:val="false"/>
          <w:iCs w:val="false"/>
          <w:color w:val="111111"/>
          <w:sz w:val="22"/>
          <w:szCs w:val="22"/>
        </w:rPr>
        <w:t xml:space="preserve">In addition to button presses, the wearable supports spoken wake words as trigger alternatives. Wake word detection runs on-device (lightweight keyword spotter) and emits the same server events as button presses — no cloud call is needed for the wake word itself.</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Wake word</w:t>
            </w:r>
          </w:p>
        </w:tc>
        <w:tc>
          <w:tcPr>
            <w:tcW w:type="dxa" w:w="24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Equivalent to</w:t>
            </w:r>
          </w:p>
        </w:tc>
        <w:tc>
          <w:tcPr>
            <w:tcW w:type="dxa" w:w="41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"Nova" / "Hey Nova"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Single press (AGENT_REQUEST)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Opens capture window. Subsequent speech is the command.</w:t>
            </w:r>
          </w:p>
        </w:tc>
      </w:tr>
      <w:tr>
        <w:tc>
          <w:tcPr>
            <w:tcW w:type="dxa" w:w="2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"Tasks" / "What's on"</w:t>
            </w:r>
          </w:p>
        </w:tc>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System status query</w:t>
            </w:r>
          </w:p>
        </w:tc>
        <w:tc>
          <w:tcPr>
            <w:tcW w:type="dxa" w:w="41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Triggers a GET /api/tasks?status=active response via TTS.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"Done" / "Complete that"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Mark last task done (if pending_input)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Equivalent to a POST /api/tasks/:id/reply with "done".</w:t>
            </w:r>
          </w:p>
        </w:tc>
      </w:tr>
      <w:tr>
        <w:tc>
          <w:tcPr>
            <w:tcW w:type="dxa" w:w="2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"Cancel"</w:t>
            </w:r>
          </w:p>
        </w:tc>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Triple press (CANCEL_ACTIVE)</w:t>
            </w:r>
          </w:p>
        </w:tc>
        <w:tc>
          <w:tcPr>
            <w:tcW w:type="dxa" w:w="41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Cancels the most recent in-flight task for this device.</w:t>
            </w:r>
          </w:p>
        </w:tc>
      </w:tr>
    </w:tbl>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3B82F6" w:sz="10"/>
              <w:bottom w:val="none" w:color="FFFFFF" w:sz="0"/>
              <w:right w:val="none" w:color="FFFFFF" w:sz="0"/>
            </w:tcBorders>
            <w:shd w:fill="EFF6FF" w:val="clear"/>
          </w:tcPr>
          <w:p>
            <w:pPr>
              <w:spacing w:after="60" w:before="60"/>
              <w:jc w:val="left"/>
            </w:pPr>
            <w:r>
              <w:rPr>
                <w:rFonts w:ascii="Arial" w:cs="Arial" w:eastAsia="Arial" w:hAnsi="Arial"/>
                <w:b w:val="false"/>
                <w:bCs w:val="false"/>
                <w:i w:val="false"/>
                <w:iCs w:val="false"/>
                <w:color w:val="111111"/>
                <w:sz w:val="22"/>
                <w:szCs w:val="22"/>
              </w:rPr>
              <w:t xml:space="preserve"/>
            </w:r>
          </w:p>
        </w:tc>
        <w:tc>
          <w:tcPr>
            <w:tcW w:type="dxa" w:w="9200"/>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pPr>
              <w:spacing w:after="16" w:before="30"/>
              <w:jc w:val="left"/>
            </w:pPr>
            <w:r>
              <w:rPr>
                <w:rFonts w:ascii="Arial" w:cs="Arial" w:eastAsia="Arial" w:hAnsi="Arial"/>
                <w:b/>
                <w:bCs/>
                <w:i w:val="false"/>
                <w:iCs w:val="false"/>
                <w:color w:val="3B82F6"/>
                <w:sz w:val="20"/>
                <w:szCs w:val="20"/>
              </w:rPr>
              <w:t xml:space="preserve">Wake word privacy note</w:t>
            </w:r>
          </w:p>
          <w:p>
            <w:pPr>
              <w:spacing w:after="10" w:before="10"/>
              <w:jc w:val="left"/>
            </w:pPr>
            <w:r>
              <w:rPr>
                <w:rFonts w:ascii="Arial" w:cs="Arial" w:eastAsia="Arial" w:hAnsi="Arial"/>
                <w:b w:val="false"/>
                <w:bCs w:val="false"/>
                <w:i w:val="false"/>
                <w:iCs w:val="false"/>
                <w:color w:val="111111"/>
                <w:sz w:val="20"/>
                <w:szCs w:val="20"/>
              </w:rPr>
              <w:t xml:space="preserve">Wake word detection is entirely on-device. No audio is streamed to any server until the wake word fires and a capture window opens. The keyword spotter uses a small local model — it cannot understand arbitrary speech, only the enrolled wake phrases.</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3.4 LED Feedback (NeoPixel)</w:t>
      </w:r>
    </w:p>
    <w:p>
      <w:pPr>
        <w:spacing w:after="60" w:before="60"/>
        <w:jc w:val="left"/>
      </w:pPr>
      <w:r>
        <w:rPr>
          <w:rFonts w:ascii="Arial" w:cs="Arial" w:eastAsia="Arial" w:hAnsi="Arial"/>
          <w:b w:val="false"/>
          <w:bCs w:val="false"/>
          <w:i w:val="false"/>
          <w:iCs w:val="false"/>
          <w:color w:val="111111"/>
          <w:sz w:val="22"/>
          <w:szCs w:val="22"/>
        </w:rPr>
        <w:t xml:space="preserve">The NeoPixel LED provides instant, non-intrusive visual feedback for device state. Colours and patterns are commanded by the Nova server via BLE, routed through the app bridge. The following table defines the full LED vocabulary: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State</w:t>
            </w:r>
          </w:p>
        </w:tc>
        <w:tc>
          <w:tcPr>
            <w:tcW w:type="dxa" w:w="16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Colour</w:t>
            </w:r>
          </w:p>
        </w:tc>
        <w:tc>
          <w:tcPr>
            <w:tcW w:type="dxa" w:w="18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Pattern</w:t>
            </w:r>
          </w:p>
        </w:tc>
        <w:tc>
          <w:tcPr>
            <w:tcW w:type="dxa" w:w="35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Idle / disconnected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Off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Device is not connected to the app.</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Connected, waiting</w:t>
            </w:r>
          </w:p>
        </w:tc>
        <w:tc>
          <w:tcPr>
            <w:tcW w:type="dxa" w:w="16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Soft white</w:t>
            </w:r>
          </w:p>
        </w:tc>
        <w:tc>
          <w:tcPr>
            <w:tcW w:type="dxa" w:w="1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Slow breathe (3 s cycle)</w:t>
            </w:r>
          </w:p>
        </w:tc>
        <w:tc>
          <w:tcPr>
            <w:tcW w:type="dxa" w:w="3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Paired and ready. No active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Capture window open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Emerald green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Fast pulse (0.5 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Listening. Speak now.</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Processing / thinking</w:t>
            </w:r>
          </w:p>
        </w:tc>
        <w:tc>
          <w:tcPr>
            <w:tcW w:type="dxa" w:w="16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Blue</w:t>
            </w:r>
          </w:p>
        </w:tc>
        <w:tc>
          <w:tcPr>
            <w:tcW w:type="dxa" w:w="1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Spinning chase</w:t>
            </w:r>
          </w:p>
        </w:tc>
        <w:tc>
          <w:tcPr>
            <w:tcW w:type="dxa" w:w="3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Request received, agents working.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 completed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Emerald green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3 quick flashes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Response ready. Check app.</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Pending your input</w:t>
            </w:r>
          </w:p>
        </w:tc>
        <w:tc>
          <w:tcPr>
            <w:tcW w:type="dxa" w:w="16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Amber</w:t>
            </w:r>
          </w:p>
        </w:tc>
        <w:tc>
          <w:tcPr>
            <w:tcW w:type="dxa" w:w="1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Slow double-flash</w:t>
            </w:r>
          </w:p>
        </w:tc>
        <w:tc>
          <w:tcPr>
            <w:tcW w:type="dxa" w:w="3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Agent needs your answer.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Error / failed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Rapid flash × 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 failed. Check app for detail.</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Hands-free active</w:t>
            </w:r>
          </w:p>
        </w:tc>
        <w:tc>
          <w:tcPr>
            <w:tcW w:type="dxa" w:w="16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Cyan</w:t>
            </w:r>
          </w:p>
        </w:tc>
        <w:tc>
          <w:tcPr>
            <w:tcW w:type="dxa" w:w="1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Slow breathe</w:t>
            </w:r>
          </w:p>
        </w:tc>
        <w:tc>
          <w:tcPr>
            <w:tcW w:type="dxa" w:w="3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Hands-free mode on, listening for owner voice.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Habitat alert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Magenta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Custom pattern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Triggered by server habitat alert command.</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Low battery</w:t>
            </w:r>
          </w:p>
        </w:tc>
        <w:tc>
          <w:tcPr>
            <w:tcW w:type="dxa" w:w="16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Red</w:t>
            </w:r>
          </w:p>
        </w:tc>
        <w:tc>
          <w:tcPr>
            <w:tcW w:type="dxa" w:w="1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Single flash every 10 s</w:t>
            </w:r>
          </w:p>
        </w:tc>
        <w:tc>
          <w:tcPr>
            <w:tcW w:type="dxa" w:w="3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Battery below 20%. Charge soon.</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3.5 Haptic Feedback</w:t>
      </w:r>
    </w:p>
    <w:p>
      <w:pPr>
        <w:spacing w:after="60" w:before="60"/>
        <w:jc w:val="left"/>
      </w:pPr>
      <w:r>
        <w:rPr>
          <w:rFonts w:ascii="Arial" w:cs="Arial" w:eastAsia="Arial" w:hAnsi="Arial"/>
          <w:b w:val="false"/>
          <w:bCs w:val="false"/>
          <w:i w:val="false"/>
          <w:iCs w:val="false"/>
          <w:color w:val="111111"/>
          <w:sz w:val="22"/>
          <w:szCs w:val="22"/>
        </w:rPr>
        <w:t xml:space="preserve">Vibration patterns complement the LED for situations where the user cannot see the device (e.g. in a pocket or under clothing).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Event</w:t>
            </w:r>
          </w:p>
        </w:tc>
        <w:tc>
          <w:tcPr>
            <w:tcW w:type="dxa" w:w="61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Haptic pattern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Capture window open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Single long buzz (300 ms) — "I'm listening."</w:t>
            </w:r>
          </w:p>
        </w:tc>
      </w:tr>
      <w:tr>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 completed</w:t>
            </w:r>
          </w:p>
        </w:tc>
        <w:tc>
          <w:tcPr>
            <w:tcW w:type="dxa" w:w="61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Two short buzzes (100 ms + 100 ms) — "Done."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Pending input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Three quick buzzes (80 ms × 3) — "I need you."</w:t>
            </w:r>
          </w:p>
        </w:tc>
      </w:tr>
      <w:tr>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Error</w:t>
            </w:r>
          </w:p>
        </w:tc>
        <w:tc>
          <w:tcPr>
            <w:tcW w:type="dxa" w:w="61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One long + one short (400 ms + 200 ms) — "Something went wrong."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Habitat alert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Custom pattern from server command — configurable via app.</w:t>
            </w:r>
          </w:p>
        </w:tc>
      </w:tr>
      <w:tr>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Hands-free toggle</w:t>
            </w:r>
          </w:p>
        </w:tc>
        <w:tc>
          <w:tcPr>
            <w:tcW w:type="dxa" w:w="61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Distinct pattern: short-long (on) or long-short (off).</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3.6 Voice Identity &amp; Privacy Gate</w:t>
      </w:r>
    </w:p>
    <w:p>
      <w:pPr>
        <w:spacing w:after="60" w:before="60"/>
        <w:jc w:val="left"/>
      </w:pPr>
      <w:r>
        <w:rPr>
          <w:rFonts w:ascii="Arial" w:cs="Arial" w:eastAsia="Arial" w:hAnsi="Arial"/>
          <w:b w:val="false"/>
          <w:bCs w:val="false"/>
          <w:i w:val="false"/>
          <w:iCs w:val="false"/>
          <w:color w:val="111111"/>
          <w:sz w:val="22"/>
          <w:szCs w:val="22"/>
        </w:rPr>
        <w:t xml:space="preserve">The wearable can be configured in one of two capture modes. Button-press mode is the default and the most private.</w:t>
      </w:r>
    </w:p>
    <w:p>
      <w:pPr>
        <w:spacing w:after="0" w:before="0"/>
      </w:pPr>
      <w:r>
        <w:t xml:space="preserve"/>
      </w:r>
    </w:p>
    <w:p>
      <w:pPr>
        <w:spacing w:after="60" w:before="140"/>
      </w:pPr>
      <w:r>
        <w:rPr>
          <w:rFonts w:ascii="Arial" w:cs="Arial" w:eastAsia="Arial" w:hAnsi="Arial"/>
          <w:b/>
          <w:bCs/>
          <w:i w:val="false"/>
          <w:iCs w:val="false"/>
          <w:color w:val="333333"/>
          <w:sz w:val="22"/>
          <w:szCs w:val="22"/>
        </w:rPr>
        <w:t xml:space="preserve">Mode 1 — Button-press only (default)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Audio is captured only during an active capture window (opened by button press or wake word).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 voice identity check is needed — the physical gesture is the authorisation.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This is sufficient for 95% of use cases and closes the worst privacy hole (ambient capture).</w:t>
      </w:r>
    </w:p>
    <w:p>
      <w:pPr>
        <w:spacing w:after="0" w:before="0"/>
      </w:pPr>
      <w:r>
        <w:t xml:space="preserve"/>
      </w:r>
    </w:p>
    <w:p>
      <w:pPr>
        <w:spacing w:after="60" w:before="140"/>
      </w:pPr>
      <w:r>
        <w:rPr>
          <w:rFonts w:ascii="Arial" w:cs="Arial" w:eastAsia="Arial" w:hAnsi="Arial"/>
          <w:b/>
          <w:bCs/>
          <w:i w:val="false"/>
          <w:iCs w:val="false"/>
          <w:color w:val="333333"/>
          <w:sz w:val="22"/>
          <w:szCs w:val="22"/>
        </w:rPr>
        <w:t xml:space="preserve">Mode 2 — Hands-free (opt-in)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Requires prior voice profile enrollment (minimum 3 audio samples, ≥ 3 seconds each).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Capture window is always open, but utterances where the speaker is not identified as the enrolled owner are dropped before dispatch. They are still echoed back on the WebSocket as "(overheard, not dispatched)" for UX transparency.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Enable via app: Settings → Nova Advanced → Hands-free capture toggle.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Long-press the button to toggle hands-free on/off without opening the app.</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10B981" w:sz="10"/>
              <w:bottom w:val="none" w:color="FFFFFF" w:sz="0"/>
              <w:right w:val="none" w:color="FFFFFF" w:sz="0"/>
            </w:tcBorders>
            <w:shd w:fill="EDFAF4" w:val="clear"/>
          </w:tcPr>
          <w:p>
            <w:pPr>
              <w:spacing w:after="60" w:before="60"/>
              <w:jc w:val="left"/>
            </w:pPr>
            <w:r>
              <w:rPr>
                <w:rFonts w:ascii="Arial" w:cs="Arial" w:eastAsia="Arial" w:hAnsi="Arial"/>
                <w:b w:val="false"/>
                <w:bCs w:val="false"/>
                <w:i w:val="false"/>
                <w:iCs w:val="false"/>
                <w:color w:val="111111"/>
                <w:sz w:val="22"/>
                <w:szCs w:val="22"/>
              </w:rPr>
              <w:t xml:space="preserve"/>
            </w:r>
          </w:p>
        </w:tc>
        <w:tc>
          <w:tcPr>
            <w:tcW w:type="dxa" w:w="9200"/>
            <w:tcBorders>
              <w:top w:val="none" w:color="FFFFFF" w:sz="0"/>
              <w:left w:val="none" w:color="FFFFFF" w:sz="0"/>
              <w:bottom w:val="none" w:color="FFFFFF" w:sz="0"/>
              <w:right w:val="none" w:color="FFFFFF" w:sz="0"/>
            </w:tcBorders>
            <w:shd w:fill="EDFAF4" w:val="clear"/>
            <w:tcMar>
              <w:top w:type="dxa" w:w="80"/>
              <w:left w:type="dxa" w:w="160"/>
              <w:bottom w:type="dxa" w:w="80"/>
              <w:right w:type="dxa" w:w="120"/>
            </w:tcMar>
          </w:tcPr>
          <w:p>
            <w:pPr>
              <w:spacing w:after="16" w:before="30"/>
              <w:jc w:val="left"/>
            </w:pPr>
            <w:r>
              <w:rPr>
                <w:rFonts w:ascii="Arial" w:cs="Arial" w:eastAsia="Arial" w:hAnsi="Arial"/>
                <w:b/>
                <w:bCs/>
                <w:i w:val="false"/>
                <w:iCs w:val="false"/>
                <w:color w:val="10B981"/>
                <w:sz w:val="20"/>
                <w:szCs w:val="20"/>
              </w:rPr>
              <w:t xml:space="preserve">Privacy guarantee</w:t>
            </w:r>
          </w:p>
          <w:p>
            <w:pPr>
              <w:spacing w:after="10" w:before="10"/>
              <w:jc w:val="left"/>
            </w:pPr>
            <w:r>
              <w:rPr>
                <w:rFonts w:ascii="Arial" w:cs="Arial" w:eastAsia="Arial" w:hAnsi="Arial"/>
                <w:b w:val="false"/>
                <w:bCs w:val="false"/>
                <w:i w:val="false"/>
                <w:iCs w:val="false"/>
                <w:color w:val="111111"/>
                <w:sz w:val="20"/>
                <w:szCs w:val="20"/>
              </w:rPr>
              <w:t xml:space="preserve">The server drops all audio frames that arrive outside an active capture window before they reach the speech-to-text provider. Zero frames = zero transcript = zero billing = zero Obsidian write. In hands-free mode, the server additionally drops all utterances where isOwner=false before dispatching to the agent. The LED and logs make the current state auditable.</w:t>
            </w:r>
          </w:p>
        </w:tc>
      </w:tr>
    </w:tbl>
    <w:p>
      <w:r>
        <w:br w:type="page"/>
      </w:r>
    </w:p>
    <w:p>
      <w:pPr>
        <w:pStyle w:val="Heading1"/>
        <w:pBdr>
          <w:bottom w:val="single" w:color="10B981" w:sz="6" w:space="4"/>
        </w:pBdr>
        <w:spacing w:after="160" w:before="300"/>
      </w:pPr>
      <w:r>
        <w:rPr>
          <w:rFonts w:ascii="Arial" w:cs="Arial" w:eastAsia="Arial" w:hAnsi="Arial"/>
          <w:b/>
          <w:bCs/>
          <w:i w:val="false"/>
          <w:iCs w:val="false"/>
          <w:color w:val="0A3B28"/>
          <w:sz w:val="38"/>
          <w:szCs w:val="38"/>
        </w:rPr>
        <w:t xml:space="preserve">4. Mobile App</w:t>
      </w:r>
    </w:p>
    <w:p>
      <w:pPr>
        <w:spacing w:after="60" w:before="60"/>
        <w:jc w:val="left"/>
      </w:pPr>
      <w:r>
        <w:rPr>
          <w:rFonts w:ascii="Arial" w:cs="Arial" w:eastAsia="Arial" w:hAnsi="Arial"/>
          <w:b w:val="false"/>
          <w:bCs w:val="false"/>
          <w:i w:val="false"/>
          <w:iCs w:val="false"/>
          <w:color w:val="111111"/>
          <w:sz w:val="22"/>
          <w:szCs w:val="22"/>
        </w:rPr>
        <w:t xml:space="preserve">The mobile app is the pocket boardroom. It is the user's primary interface for talking to the Chief of Staff, tracking what agents are doing, and managing schedules. It pairs with the wearable over BLE and connects to the Nova server over the local network or internet.</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4.1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360"/>
      </w:tblGrid>
      <w:tr>
        <w:trPr>
          <w:tblHeader/>
        </w:trPr>
        <w:tc>
          <w:tcPr>
            <w:tcW w:type="dxa" w:w="16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Tab</w:t>
            </w:r>
          </w:p>
        </w:tc>
        <w:tc>
          <w:tcPr>
            <w:tcW w:type="dxa" w:w="14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Icon</w:t>
            </w:r>
          </w:p>
        </w:tc>
        <w:tc>
          <w:tcPr>
            <w:tcW w:type="dxa" w:w="20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Route</w:t>
            </w:r>
          </w:p>
        </w:tc>
        <w:tc>
          <w:tcPr>
            <w:tcW w:type="dxa" w:w="43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What's here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Boardroom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forum_outlined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/boardroom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Chat with the Chief of Staff. The home screen.</w:t>
            </w:r>
          </w:p>
        </w:tc>
      </w:tr>
      <w:tr>
        <w:tc>
          <w:tcPr>
            <w:tcW w:type="dxa" w:w="16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Tasks</w:t>
            </w:r>
          </w:p>
        </w:tc>
        <w:tc>
          <w:tcPr>
            <w:tcW w:type="dxa" w:w="1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checklist_outlined</w:t>
            </w:r>
          </w:p>
        </w:tc>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/tasks</w:t>
            </w:r>
          </w:p>
        </w:tc>
        <w:tc>
          <w:tcPr>
            <w:tcW w:type="dxa" w:w="43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Unified task ledger: Active, Needs Input, Done.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Schedules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alarm_outlined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/schedules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Cron-based recurring tasks. Create, edit, run now.</w:t>
            </w:r>
          </w:p>
        </w:tc>
      </w:tr>
    </w:tbl>
    <w:p>
      <w:pPr>
        <w:spacing w:after="0" w:before="0"/>
      </w:pPr>
      <w:r>
        <w:t xml:space="preserve"/>
      </w:r>
    </w:p>
    <w:p>
      <w:pPr>
        <w:spacing w:after="60" w:before="60"/>
        <w:jc w:val="left"/>
      </w:pPr>
      <w:r>
        <w:rPr>
          <w:rFonts w:ascii="Arial" w:cs="Arial" w:eastAsia="Arial" w:hAnsi="Arial"/>
          <w:b w:val="false"/>
          <w:bCs w:val="false"/>
          <w:i w:val="false"/>
          <w:iCs w:val="false"/>
          <w:color w:val="111111"/>
          <w:sz w:val="22"/>
          <w:szCs w:val="22"/>
        </w:rPr>
        <w:t xml:space="preserve">The side drawer (swipe right or hamburger icon) holds: Device Status, Dashboard WebView, Settings, and the Delegation Ledger (operator-level hive mind view).</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4.2 Boardroom Tab</w:t>
      </w:r>
    </w:p>
    <w:p>
      <w:pPr>
        <w:spacing w:after="60" w:before="60"/>
        <w:jc w:val="left"/>
      </w:pPr>
      <w:r>
        <w:rPr>
          <w:rFonts w:ascii="Arial" w:cs="Arial" w:eastAsia="Arial" w:hAnsi="Arial"/>
          <w:b w:val="false"/>
          <w:bCs w:val="false"/>
          <w:i w:val="false"/>
          <w:iCs w:val="false"/>
          <w:color w:val="111111"/>
          <w:sz w:val="22"/>
          <w:szCs w:val="22"/>
        </w:rPr>
        <w:t xml:space="preserve">The Boardroom is a single-thread chat interface with the Chief of Staff. It is the first tab the user sees on launch.</w:t>
      </w:r>
    </w:p>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Layout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Full-screen chat thread — message bubbles, timestamps, streaming responses.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Pinned input bar at the bottom: text field + mic button + send button.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Mic button: if wearable connected, tap opens the capture window on the device (same as pressing the physical button). If no wearable, uses the phone microphone.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When a CoS delegation is in progress, an inline TaskChip appears in the thread: "Delegating to @comms · 12 s ago · running". Tap to see task detail. This is informational — the user cannot route to roles directly.</w:t>
      </w:r>
    </w:p>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Thread history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Swipe from left edge or tap the menu icon to open a side sheet of past conversation sessions.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Tap a past session to load it into the Boardroom for review. A breadcrumb "Viewing past session" appears at the top.</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Tap "Return to live" to go back to the current active thread.</w:t>
      </w:r>
    </w:p>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Wearable mic indicator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 small 🎙 icon tinted emerald appears in the input bar when hands-free mode is active on the paired wearable.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The NovaStatusDot in the app bar shows device connection state at all times.</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4.3 Tasks Tab</w:t>
      </w:r>
    </w:p>
    <w:p>
      <w:pPr>
        <w:spacing w:after="60" w:before="60"/>
        <w:jc w:val="left"/>
      </w:pPr>
      <w:r>
        <w:rPr>
          <w:rFonts w:ascii="Arial" w:cs="Arial" w:eastAsia="Arial" w:hAnsi="Arial"/>
          <w:b w:val="false"/>
          <w:bCs w:val="false"/>
          <w:i w:val="false"/>
          <w:iCs w:val="false"/>
          <w:color w:val="111111"/>
          <w:sz w:val="22"/>
          <w:szCs w:val="22"/>
        </w:rPr>
        <w:t xml:space="preserve">The Tasks tab is the unified ledger of everything the agent system has been asked to do. It reads from the server, not from Omi's Firebase Action Items — those are deprecated.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Segment</w:t>
            </w:r>
          </w:p>
        </w:tc>
        <w:tc>
          <w:tcPr>
            <w:tcW w:type="dxa" w:w="40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What shows here</w:t>
            </w:r>
          </w:p>
        </w:tc>
        <w:tc>
          <w:tcPr>
            <w:tcW w:type="dxa" w:w="31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User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Active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Tasks currently running or queued with agents.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Tap to see detail + trace. Cancel button if needed.</w:t>
            </w:r>
          </w:p>
        </w:tc>
      </w:tr>
      <w:tr>
        <w:tc>
          <w:tcPr>
            <w:tcW w:type="dxa" w:w="2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Needs Your Input</w:t>
            </w:r>
          </w:p>
        </w:tc>
        <w:tc>
          <w:tcPr>
            <w:tcW w:type="dxa" w:w="4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Tasks paused because an agent has a question.</w:t>
            </w:r>
          </w:p>
        </w:tc>
        <w:tc>
          <w:tcPr>
            <w:tcW w:type="dxa" w:w="31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Inline reply box. Type answer → POST /api/tasks/:id/reply.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Completed tasks (last 30 days by default).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Tap to see full response and any child task summaries.</w:t>
            </w:r>
          </w:p>
        </w:tc>
      </w:tr>
    </w:tbl>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Task row anatomy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Left stripe: 4 dp colour band in the role's accent colour (identifies which agent handled it).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Title: first line of the task description.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Summary: first 120 characters of the response, or "Working…" if still active.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Meta line: status dot · last updated · parent task link if this is a child task.</w:t>
      </w:r>
    </w:p>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Task detail screen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Full response text (selectable). Copy to clipboard button.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Children section: list of sub-tasks if CoS delegated, each tappable.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Trace toggle: shows last 50 trace.jsonl events (for debugging, collapsible).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Actions: Reply (if pending_input), Cancel (if active).</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4.4 Schedules Tab</w:t>
      </w:r>
    </w:p>
    <w:p>
      <w:pPr>
        <w:spacing w:after="60" w:before="60"/>
        <w:jc w:val="left"/>
      </w:pPr>
      <w:r>
        <w:rPr>
          <w:rFonts w:ascii="Arial" w:cs="Arial" w:eastAsia="Arial" w:hAnsi="Arial"/>
          <w:b w:val="false"/>
          <w:bCs w:val="false"/>
          <w:i w:val="false"/>
          <w:iCs w:val="false"/>
          <w:color w:val="111111"/>
          <w:sz w:val="22"/>
          <w:szCs w:val="22"/>
        </w:rPr>
        <w:t xml:space="preserve">The Schedules tab lists and manages all cron-based recurring tasks. These are tasks that fire automatically on a schedule — "every morning at 7", "every Monday", etc.</w:t>
      </w:r>
    </w:p>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Schedule list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Each row: schedule name · human-readable cadence ("Every day at 07:00") · next 3 fire times · last run status (✅ / ❌ / never) · enable/disable toggle.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Pull-to-refresh. FAB: + to create new schedule.</w:t>
      </w:r>
    </w:p>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Create / edit schedule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Name field.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Cron picker: presets (Every hour / Every morning at X / Every weekday at X / Every Monday / Custom) + raw cron input for advanced users.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Message template: what the CoS will receive when the schedule fires. Supports {date} and {time} placeholders.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Channel selector: Boardroom (default) or Telegram (if configured).</w:t>
      </w:r>
    </w:p>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Row actions (long-press)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Run now — fires the schedule once immediately (with confirmation dialog).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Edit — opens create/edit sheet pre-filled.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Duplicate — clones the schedule with "Copy of" prefix.</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Delete — removes the schedule (with confirmation).</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4.5 Device Status Screen (Drawer)</w:t>
      </w:r>
    </w:p>
    <w:p>
      <w:pPr>
        <w:spacing w:after="60" w:before="60"/>
        <w:jc w:val="left"/>
      </w:pPr>
      <w:r>
        <w:rPr>
          <w:rFonts w:ascii="Arial" w:cs="Arial" w:eastAsia="Arial" w:hAnsi="Arial"/>
          <w:b w:val="false"/>
          <w:bCs w:val="false"/>
          <w:i w:val="false"/>
          <w:iCs w:val="false"/>
          <w:color w:val="111111"/>
          <w:sz w:val="22"/>
          <w:szCs w:val="22"/>
        </w:rPr>
        <w:t xml:space="preserve">Accessible from the side drawer. Shows the full health of the paired wearable.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Connection hero orb: large animated circle. Emerald glow = connected. Amber pulse = syncing. Grey = disconnected.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Device name, BLE signal bars, battery percentage.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Audio capture state: waveform animation if capture window open; flat line otherwise.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Capture window setting: how long a button press keeps the mic hot (30 s / 60 s / 90 s / 120 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Hands-free toggle: requires enrolled voice profile. If not enrolled, shows "Enroll your voice first" prompt.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Sync queue: count of audio segments pending upload. Swipe-to-discard individual segments.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Habitat alerts: enable/disable, alert type (LED / haptic / both), test button, last 5 alerts history.</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4.6 Dashboard WebView (Drawer)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Full-screen embedded web view of the Nova dashboard (http://192.168.55.203:3141).</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Bearer token injected from secure storage — no second login required.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Offline card shown if server is unreachable (not on LAN).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Open-in-browser icon in the app bar for full desktop view.</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4.7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Group</w:t>
            </w:r>
          </w:p>
        </w:tc>
        <w:tc>
          <w:tcPr>
            <w:tcW w:type="dxa" w:w="65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Name, email, language, custom vocabulary.</w:t>
            </w:r>
          </w:p>
        </w:tc>
      </w:tr>
      <w:tr>
        <w:tc>
          <w:tcPr>
            <w:tcW w:type="dxa" w:w="2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Voice &amp; Audio</w:t>
            </w:r>
          </w:p>
        </w:tc>
        <w:tc>
          <w:tcPr>
            <w:tcW w:type="dxa" w:w="6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Speech profile (enrollment), conversation timeout, hands-free toggle, wearable mic 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Frequency, daily summary, daily reflection timing.</w:t>
            </w:r>
          </w:p>
        </w:tc>
      </w:tr>
      <w:tr>
        <w:tc>
          <w:tcPr>
            <w:tcW w:type="dxa" w:w="2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Nova Advanced</w:t>
            </w:r>
          </w:p>
        </w:tc>
        <w:tc>
          <w:tcPr>
            <w:tcW w:type="dxa" w:w="6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AI persona config, safety rules viewer (read-only), session server (shows paired URL + change pairing), delegation ledger (operator-level hive mind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Integrations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Google Calendar, Apple Health, custom webhooks (POST to your own endpoints on task events).</w:t>
            </w:r>
          </w:p>
        </w:tc>
      </w:tr>
      <w:tr>
        <w:tc>
          <w:tcPr>
            <w:tcW w:type="dxa" w:w="2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Privacy &amp; Data</w:t>
            </w:r>
          </w:p>
        </w:tc>
        <w:tc>
          <w:tcPr>
            <w:tcW w:type="dxa" w:w="6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Data privacy settings, offline sync, export all data to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Help, feedback/bug report, what's new.</w:t>
            </w:r>
          </w:p>
        </w:tc>
      </w:tr>
    </w:tbl>
    <w:p>
      <w:r>
        <w:br w:type="page"/>
      </w:r>
    </w:p>
    <w:p>
      <w:pPr>
        <w:pStyle w:val="Heading1"/>
        <w:pBdr>
          <w:bottom w:val="single" w:color="10B981" w:sz="6" w:space="4"/>
        </w:pBdr>
        <w:spacing w:after="160" w:before="300"/>
      </w:pPr>
      <w:r>
        <w:rPr>
          <w:rFonts w:ascii="Arial" w:cs="Arial" w:eastAsia="Arial" w:hAnsi="Arial"/>
          <w:b/>
          <w:bCs/>
          <w:i w:val="false"/>
          <w:iCs w:val="false"/>
          <w:color w:val="0A3B28"/>
          <w:sz w:val="38"/>
          <w:szCs w:val="38"/>
        </w:rPr>
        <w:t xml:space="preserve">5. Server &amp; API</w:t>
      </w:r>
    </w:p>
    <w:p>
      <w:pPr>
        <w:spacing w:after="60" w:before="60"/>
        <w:jc w:val="left"/>
      </w:pPr>
      <w:r>
        <w:rPr>
          <w:rFonts w:ascii="Arial" w:cs="Arial" w:eastAsia="Arial" w:hAnsi="Arial"/>
          <w:b w:val="false"/>
          <w:bCs w:val="false"/>
          <w:i w:val="false"/>
          <w:iCs w:val="false"/>
          <w:color w:val="111111"/>
          <w:sz w:val="22"/>
          <w:szCs w:val="22"/>
        </w:rPr>
        <w:t xml:space="preserve">The Nova-PAI server is a Node/TypeScript (Bun) application running locally. It hosts the agent harness, the Inngest event bus, the dashboard SPA, and all HTTP endpoints consumed by the app and the wearable bridge.</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5.1 Architecture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src/index.ts — entry point. Starts the HTTP server and Inngest client.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src/orchestrator.ts — intake() receives every inbound prompt, runs the security gate, assembles memory context, emits nova/agent.prompt event.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src/harness/dispatcher.ts — picks up nova/agent.prompt, creates the task store entry, invokes the worker (Claude Code or Pi CLI).</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src/harness/inngest/ — durable event handlers for agent.prompt, agent.result, device.audio.final, device.button, conversation.finalized.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src/dashboard.ts — Express/Hono router for all HTTP API endpoints.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src/dashboard-html.ts — server-side rendered dashboard SPA (emerald theme).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src/harness/device/ — WebSocket audio handler (ws-audio.ts), speech-to-text pipeline (stt.ts), device registry, voice profiles.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src/scheduler.ts — reads scheduled_tasks table on a per-minute Inngest tick and fires due schedules.</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5.2 Full API Surface</w:t>
      </w:r>
    </w:p>
    <w:p>
      <w:pPr>
        <w:pStyle w:val="Heading3"/>
        <w:spacing w:after="80" w:before="180"/>
      </w:pPr>
      <w:r>
        <w:rPr>
          <w:rFonts w:ascii="Arial" w:cs="Arial" w:eastAsia="Arial" w:hAnsi="Arial"/>
          <w:b/>
          <w:bCs/>
          <w:i w:val="false"/>
          <w:iCs w:val="false"/>
          <w:color w:val="0A3B28"/>
          <w:sz w:val="24"/>
          <w:szCs w:val="24"/>
        </w:rPr>
        <w:t xml:space="preserve">Core</w:t>
      </w:r>
    </w:p>
    <w:tbl>
      <w:tblPr>
        <w:tblW w:type="dxa" w:w="9360"/>
        <w:tblBorders>
          <w:top w:val="single" w:color="CCCCCC" w:sz="1"/>
          <w:left w:val="single" w:color="10B981" w:sz="6"/>
          <w:bottom w:val="single" w:color="CCCCCC"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GET  /api/health                            Server reachability + version</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POST /api/chat         { message }           Send message to CoS (main role)</w:t>
            </w:r>
          </w:p>
        </w:tc>
      </w:tr>
    </w:tbl>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Tasks</w:t>
      </w:r>
    </w:p>
    <w:tbl>
      <w:tblPr>
        <w:tblW w:type="dxa" w:w="9360"/>
        <w:tblBorders>
          <w:top w:val="single" w:color="CCCCCC" w:sz="1"/>
          <w:left w:val="single" w:color="10B981" w:sz="6"/>
          <w:bottom w:val="single" w:color="CCCCCC"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GET  /api/tasks?status=active|pending_input|completed|failed&amp;limit=N</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GET  /api/tasks/:id/detail                  Full task: contract + response + children + pending_input</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POST /api/tasks/:id/reply   { answer }       Answer a pending_input question</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POST /api/tasks/:id/cancel                  Cancel an active task</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GET  /api/tasks/:id/trace?limit=N           trace.jsonl events for debugging</w:t>
            </w:r>
          </w:p>
        </w:tc>
      </w:tr>
    </w:tbl>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Schedules</w:t>
      </w:r>
    </w:p>
    <w:tbl>
      <w:tblPr>
        <w:tblW w:type="dxa" w:w="9360"/>
        <w:tblBorders>
          <w:top w:val="single" w:color="CCCCCC" w:sz="1"/>
          <w:left w:val="single" w:color="10B981" w:sz="6"/>
          <w:bottom w:val="single" w:color="CCCCCC"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POST   /api/schedules     { name, cron, message, chatId?, channel? }</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GET    /api/schedules                        All schedules ordered by next_run_at</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GET    /api/schedules/:id</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PATCH  /api/schedules/:id</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DELETE /api/schedules/:id</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POST   /api/schedules/:id/run-now           Fire once immediately</w:t>
            </w:r>
          </w:p>
        </w:tc>
      </w:tr>
    </w:tbl>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Voice profiles</w:t>
      </w:r>
    </w:p>
    <w:tbl>
      <w:tblPr>
        <w:tblW w:type="dxa" w:w="9360"/>
        <w:tblBorders>
          <w:top w:val="single" w:color="CCCCCC" w:sz="1"/>
          <w:left w:val="single" w:color="10B981" w:sz="6"/>
          <w:bottom w:val="single" w:color="CCCCCC"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POST   /api/voice-profile  { samples:[base64_pcm16_wav], deviceId }</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GET    /api/voice-profile/:deviceId          Enrolled? Timestamp?</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DELETE /api/voice-profile/:deviceId          Clear enrollment</w:t>
            </w:r>
          </w:p>
        </w:tc>
      </w:tr>
    </w:tbl>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Device / wearable</w:t>
      </w:r>
    </w:p>
    <w:tbl>
      <w:tblPr>
        <w:tblW w:type="dxa" w:w="9360"/>
        <w:tblBorders>
          <w:top w:val="single" w:color="CCCCCC" w:sz="1"/>
          <w:left w:val="single" w:color="10B981" w:sz="6"/>
          <w:bottom w:val="single" w:color="CCCCCC"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POST /api/device/event    { kind, code, at? }   Button press / wake word event</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POST /api/device/hands-free { enabled }               Toggle hands-free per device</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GET  /api/device/ws/audio                             WebSocket: binary audio frames</w:t>
            </w:r>
          </w:p>
        </w:tc>
      </w:tr>
    </w:tbl>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Agent system (operator)</w:t>
      </w:r>
    </w:p>
    <w:tbl>
      <w:tblPr>
        <w:tblW w:type="dxa" w:w="9360"/>
        <w:tblBorders>
          <w:top w:val="single" w:color="CCCCCC" w:sz="1"/>
          <w:left w:val="single" w:color="10B981" w:sz="6"/>
          <w:bottom w:val="single" w:color="CCCCCC"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GET  /api/agents/status                    Last-active + task count per role</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GET  /api/hive-mind?limit=N&amp;role=…        Cross-agent activity feed</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GET  /api/safety-rules                     Read-only view of config/safety.rules</w:t>
            </w:r>
          </w:p>
        </w:tc>
      </w:tr>
    </w:tbl>
    <w:p>
      <w:pPr>
        <w:spacing w:after="0" w:before="0"/>
      </w:pPr>
      <w:r>
        <w:t xml:space="preserve"/>
      </w:r>
    </w:p>
    <w:p>
      <w:pPr>
        <w:pStyle w:val="Heading3"/>
        <w:spacing w:after="80" w:before="180"/>
      </w:pPr>
      <w:r>
        <w:rPr>
          <w:rFonts w:ascii="Arial" w:cs="Arial" w:eastAsia="Arial" w:hAnsi="Arial"/>
          <w:b/>
          <w:bCs/>
          <w:i w:val="false"/>
          <w:iCs w:val="false"/>
          <w:color w:val="0A3B28"/>
          <w:sz w:val="24"/>
          <w:szCs w:val="24"/>
        </w:rPr>
        <w:t xml:space="preserve">Skills &amp; Businesses</w:t>
      </w:r>
    </w:p>
    <w:tbl>
      <w:tblPr>
        <w:tblW w:type="dxa" w:w="9360"/>
        <w:tblBorders>
          <w:top w:val="single" w:color="CCCCCC" w:sz="1"/>
          <w:left w:val="single" w:color="10B981" w:sz="6"/>
          <w:bottom w:val="single" w:color="CCCCCC"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GET    /api/skills</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POST   /api/skills             { id, name, version, systemPrompt, tools, guardrails }</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PUT    /api/skills/:id</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DELETE /api/skills/:id</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POST   /api/skills/:id/sync    Re-read from /src/skills/:id/SKILL.md</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GET    /api/businesses</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POST   /api/businesses</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PATCH  /api/businesses/:id</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DELETE /api/businesses/:id</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5.3 Database</w:t>
      </w:r>
    </w:p>
    <w:p>
      <w:pPr>
        <w:spacing w:after="60" w:before="60"/>
        <w:jc w:val="left"/>
      </w:pPr>
      <w:r>
        <w:rPr>
          <w:rFonts w:ascii="Arial" w:cs="Arial" w:eastAsia="Arial" w:hAnsi="Arial"/>
          <w:b w:val="false"/>
          <w:bCs w:val="false"/>
          <w:i w:val="false"/>
          <w:iCs w:val="false"/>
          <w:color w:val="111111"/>
          <w:sz w:val="22"/>
          <w:szCs w:val="22"/>
        </w:rPr>
        <w:t xml:space="preserve">The server uses a single SQLite database file (nova.db / novapai.db). All tables use CREATE TABLE IF NOT EXISTS for idempotent migration.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Table</w:t>
            </w:r>
          </w:p>
        </w:tc>
        <w:tc>
          <w:tcPr>
            <w:tcW w:type="dxa" w:w="63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scheduled_tasks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Cron schedules: id, name, cron, message, channel, chatId, enabled, next_run_at, last_run_at.</w:t>
            </w:r>
          </w:p>
        </w:tc>
      </w:tr>
      <w:tr>
        <w:tc>
          <w:tcPr>
            <w:tcW w:type="dxa" w:w="3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pinned_memory</w:t>
            </w:r>
          </w:p>
        </w:tc>
        <w:tc>
          <w:tcPr>
            <w:tcW w:type="dxa" w:w="63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User-pinned memory facts that never decay.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hive_mind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Last N cross-agent activity entries (ring buffer).</w:t>
            </w:r>
          </w:p>
        </w:tc>
      </w:tr>
      <w:tr>
        <w:tc>
          <w:tcPr>
            <w:tcW w:type="dxa" w:w="3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plugin_enabled</w:t>
            </w:r>
          </w:p>
        </w:tc>
        <w:tc>
          <w:tcPr>
            <w:tcW w:type="dxa" w:w="63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Which Omi-compatible plugins are enabled per business.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Connected wearable devices: id, name, hands_free_mode, last_seen.</w:t>
            </w:r>
          </w:p>
        </w:tc>
      </w:tr>
      <w:tr>
        <w:tc>
          <w:tcPr>
            <w:tcW w:type="dxa" w:w="3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voice_profiles</w:t>
            </w:r>
          </w:p>
        </w:tc>
        <w:tc>
          <w:tcPr>
            <w:tcW w:type="dxa" w:w="63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Owner voice enrollment records per device.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businesses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Multi-business records: id, name, vault_root, default_main_agent_id, budgets, tool_allowlist.</w:t>
            </w:r>
          </w:p>
        </w:tc>
      </w:tr>
      <w:tr>
        <w:tc>
          <w:tcPr>
            <w:tcW w:type="dxa" w:w="3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skills</w:t>
            </w:r>
          </w:p>
        </w:tc>
        <w:tc>
          <w:tcPr>
            <w:tcW w:type="dxa" w:w="63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Skill definitions: id, version, system_prompt, tools, guardrails, vault_refs.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role_skills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Junction: which skills are granted to which roles.</w:t>
            </w:r>
          </w:p>
        </w:tc>
      </w:tr>
    </w:tbl>
    <w:p>
      <w:r>
        <w:br w:type="page"/>
      </w:r>
    </w:p>
    <w:p>
      <w:pPr>
        <w:pStyle w:val="Heading1"/>
        <w:pBdr>
          <w:bottom w:val="single" w:color="10B981" w:sz="6" w:space="4"/>
        </w:pBdr>
        <w:spacing w:after="160" w:before="300"/>
      </w:pPr>
      <w:r>
        <w:rPr>
          <w:rFonts w:ascii="Arial" w:cs="Arial" w:eastAsia="Arial" w:hAnsi="Arial"/>
          <w:b/>
          <w:bCs/>
          <w:i w:val="false"/>
          <w:iCs w:val="false"/>
          <w:color w:val="0A3B28"/>
          <w:sz w:val="38"/>
          <w:szCs w:val="38"/>
        </w:rPr>
        <w:t xml:space="preserve">6. How Everything Connects</w:t>
      </w:r>
    </w:p>
    <w:p>
      <w:pPr>
        <w:pStyle w:val="Heading2"/>
        <w:spacing w:after="100" w:before="220"/>
      </w:pPr>
      <w:r>
        <w:rPr>
          <w:rFonts w:ascii="Arial" w:cs="Arial" w:eastAsia="Arial" w:hAnsi="Arial"/>
          <w:b/>
          <w:bCs/>
          <w:i w:val="false"/>
          <w:iCs w:val="false"/>
          <w:color w:val="111111"/>
          <w:sz w:val="28"/>
          <w:szCs w:val="28"/>
        </w:rPr>
        <w:t xml:space="preserve">6.1 Full Request Flow (voice to response)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Step</w:t>
            </w:r>
          </w:p>
        </w:tc>
        <w:tc>
          <w:tcPr>
            <w:tcW w:type="dxa" w:w="55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What happens</w:t>
            </w:r>
          </w:p>
        </w:tc>
        <w:tc>
          <w:tcPr>
            <w:tcW w:type="dxa" w:w="30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Component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User presses wearable button.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Firmware (button.c) → BLE AGENT_REQUEST characteristic</w:t>
            </w:r>
          </w:p>
        </w:tc>
      </w:tr>
      <w:tr>
        <w:tc>
          <w:tcPr>
            <w:tcW w:type="dxa" w:w="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2</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App receives BLE event; forwards to server.</w:t>
            </w:r>
          </w:p>
        </w:tc>
        <w:tc>
          <w:tcPr>
            <w:tcW w:type="dxa" w:w="3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device_bridge.dart → POST /api/device/event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Server opens 60-second capture window for this device.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ws-audio.ts: markAgentRequestAt()</w:t>
            </w:r>
          </w:p>
        </w:tc>
      </w:tr>
      <w:tr>
        <w:tc>
          <w:tcPr>
            <w:tcW w:type="dxa" w:w="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4</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Wearable streams Opus audio over BLE.</w:t>
            </w:r>
          </w:p>
        </w:tc>
        <w:tc>
          <w:tcPr>
            <w:tcW w:type="dxa" w:w="3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Firmware transport.c → BLE audio characteristic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App forwards binary audio frames to server WebSocket.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device_bridge.dart → WS /api/device/ws/audio</w:t>
            </w:r>
          </w:p>
        </w:tc>
      </w:tr>
      <w:tr>
        <w:tc>
          <w:tcPr>
            <w:tcW w:type="dxa" w:w="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6</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Server gate: inside capture window → decode → Deepgram STT.</w:t>
            </w:r>
          </w:p>
        </w:tc>
        <w:tc>
          <w:tcPr>
            <w:tcW w:type="dxa" w:w="3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ws-audio.ts frame handler + stt.ts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Utterance assembled. isOwner flag set from voice profiles.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stt.ts onUtterance()</w:t>
            </w:r>
          </w:p>
        </w:tc>
      </w:tr>
      <w:tr>
        <w:tc>
          <w:tcPr>
            <w:tcW w:type="dxa" w:w="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8</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nova/device.audio.final event emitted with transcript.</w:t>
            </w:r>
          </w:p>
        </w:tc>
        <w:tc>
          <w:tcPr>
            <w:tcW w:type="dxa" w:w="3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stt.ts → Inngest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Orchestrator intake(): security gate + memory stack assembly.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orchestrator.ts</w:t>
            </w:r>
          </w:p>
        </w:tc>
      </w:tr>
      <w:tr>
        <w:tc>
          <w:tcPr>
            <w:tcW w:type="dxa" w:w="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10</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nova/agent.prompt { role:"main" } emitted.</w:t>
            </w:r>
          </w:p>
        </w:tc>
        <w:tc>
          <w:tcPr>
            <w:tcW w:type="dxa" w:w="3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orchestrator.ts → Inngest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Dispatcher creates task store: TASK.md + contract.json + trace.jsonl.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dispatcher.ts</w:t>
            </w:r>
          </w:p>
        </w:tc>
      </w:tr>
      <w:tr>
        <w:tc>
          <w:tcPr>
            <w:tcW w:type="dxa" w:w="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12</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Claude Code worker invoked with assembled system prompt.</w:t>
            </w:r>
          </w:p>
        </w:tc>
        <w:tc>
          <w:tcPr>
            <w:tcW w:type="dxa" w:w="3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claude-worker.ts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CoS responds. If delegation tokens present, child tasks enqueued.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dispatcher.ts: parse @role: tokens</w:t>
            </w:r>
          </w:p>
        </w:tc>
      </w:tr>
      <w:tr>
        <w:tc>
          <w:tcPr>
            <w:tcW w:type="dxa" w:w="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14</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Specialist agents run concurrently (comms, ops, etc.).</w:t>
            </w:r>
          </w:p>
        </w:tc>
        <w:tc>
          <w:tcPr>
            <w:tcW w:type="dxa" w:w="3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Inngest parallel steps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All children complete. CoS re-entered to compose final response.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inngest/result.ts</w:t>
            </w:r>
          </w:p>
        </w:tc>
      </w:tr>
      <w:tr>
        <w:tc>
          <w:tcPr>
            <w:tcW w:type="dxa" w:w="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16</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RESPONSE.md written. nova/agent.result emitted.</w:t>
            </w:r>
          </w:p>
        </w:tc>
        <w:tc>
          <w:tcPr>
            <w:tcW w:type="dxa" w:w="3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harness artifact writer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Delivery handler routes response to originating channel.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inngest/delivery.ts</w:t>
            </w:r>
          </w:p>
        </w:tc>
      </w:tr>
      <w:tr>
        <w:tc>
          <w:tcPr>
            <w:tcW w:type="dxa" w:w="8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18</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App receives response via SSE or polling. Boardroom thread updates.</w:t>
            </w:r>
          </w:p>
        </w:tc>
        <w:tc>
          <w:tcPr>
            <w:tcW w:type="dxa" w:w="3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NovaTaskProvider in app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LED: 3 green flashes. Haptic: two short buzzes. "Done."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ws command → device_bridge → BLE → firmware</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6.2 File System Layout</w:t>
      </w:r>
    </w:p>
    <w:tbl>
      <w:tblPr>
        <w:tblW w:type="dxa" w:w="9360"/>
        <w:tblBorders>
          <w:top w:val="single" w:color="CCCCCC" w:sz="1"/>
          <w:left w:val="single" w:color="10B981" w:sz="6"/>
          <w:bottom w:val="single" w:color="CCCCCC" w:sz="1"/>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Nova server root</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src/</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orchestrator.ts              Prompt intake + security gate</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harness/</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 dispatcher.ts            Task creation + child dispatch</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 inngest/                 Durable event handlers</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 device/                  WebSocket audio, STT, voice profiles</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 nlah/&lt;role&gt;/v1/SKILL.md  Per-role persona + skills</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 role-permissions.ts      Tool allowlists per role</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skills/&lt;id&gt;/                 Composable skill bundles</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 SKILL.md                 Prompt fragment</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 manifest.json            Tools, guardrails, vault refs</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scheduler.ts                 Cron task runner</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dashboard.ts                 HTTP API router</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dashboard-html.ts            Dashboard SPA (server-side rendered)</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store/</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tasks/&lt;ulid&gt;/run/</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contract.json            Frozen task spec (chmod 444)</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TASK.md                  Task description</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RESPONSE.md              Agent output</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trace.jsonl              Append-only event log</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state/</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children.json        Child task IDs (if delegated)</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child-summaries.jsonl Child response excerpts</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pending_input.json  Question waiting for user reply</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config/</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safety.rules                 AgentSpec grammar (hot-reloadable)</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karpathy-guidelines.md       Per-agent coding guidelines</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devices/</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novapai-omi/</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app/                     Flutter mobile app</w:t>
            </w:r>
          </w:p>
        </w:tc>
      </w:tr>
      <w:tr>
        <w:tc>
          <w:tcPr>
            <w:tcW w:type="dxa" w:w="9360"/>
            <w:tcBorders>
              <w:top w:val="none" w:color="FFFFFF" w:sz="0"/>
              <w:left w:val="none" w:color="FFFFFF" w:sz="0"/>
              <w:bottom w:val="none" w:color="FFFFFF" w:sz="0"/>
              <w:right w:val="none" w:color="FFFFFF" w:sz="0"/>
            </w:tcBorders>
            <w:shd w:fill="F5FAF7" w:val="clear"/>
            <w:tcMar>
              <w:top w:type="dxa" w:w="0"/>
              <w:left w:type="dxa" w:w="120"/>
              <w:bottom w:type="dxa" w:w="0"/>
              <w:right w:type="dxa" w:w="80"/>
            </w:tcMar>
          </w:tcPr>
          <w:p>
            <w:pPr>
              <w:spacing w:after="16" w:before="16"/>
              <w:jc w:val="left"/>
            </w:pPr>
            <w:r>
              <w:rPr>
                <w:rFonts w:ascii="Courier New" w:cs="Courier New" w:eastAsia="Courier New" w:hAnsi="Courier New"/>
                <w:color w:val="0D4A2A"/>
                <w:sz w:val="18"/>
                <w:szCs w:val="18"/>
              </w:rPr>
              <w:t xml:space="preserve">        └── firmware/                Zephyr RTOS firmware</w:t>
            </w:r>
          </w:p>
        </w:tc>
      </w:tr>
    </w:tbl>
    <w:p>
      <w:r>
        <w:br w:type="page"/>
      </w:r>
    </w:p>
    <w:p>
      <w:pPr>
        <w:pStyle w:val="Heading1"/>
        <w:pBdr>
          <w:bottom w:val="single" w:color="10B981" w:sz="6" w:space="4"/>
        </w:pBdr>
        <w:spacing w:after="160" w:before="300"/>
      </w:pPr>
      <w:r>
        <w:rPr>
          <w:rFonts w:ascii="Arial" w:cs="Arial" w:eastAsia="Arial" w:hAnsi="Arial"/>
          <w:b/>
          <w:bCs/>
          <w:i w:val="false"/>
          <w:iCs w:val="false"/>
          <w:color w:val="0A3B28"/>
          <w:sz w:val="38"/>
          <w:szCs w:val="38"/>
        </w:rPr>
        <w:t xml:space="preserve">7. Implementation Roadmap</w:t>
      </w:r>
    </w:p>
    <w:p>
      <w:pPr>
        <w:spacing w:after="60" w:before="60"/>
        <w:jc w:val="left"/>
      </w:pPr>
      <w:r>
        <w:rPr>
          <w:rFonts w:ascii="Arial" w:cs="Arial" w:eastAsia="Arial" w:hAnsi="Arial"/>
          <w:b w:val="false"/>
          <w:bCs w:val="false"/>
          <w:i w:val="false"/>
          <w:iCs w:val="false"/>
          <w:color w:val="111111"/>
          <w:sz w:val="22"/>
          <w:szCs w:val="22"/>
        </w:rPr>
        <w:t xml:space="preserve">Work is split into four phases. Server phases must ship before their dependent mobile phases. Each phase is independently deployable.</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Phase α — Server Foundation (must ship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rPr>
          <w:tblHeader/>
        </w:trPr>
        <w:tc>
          <w:tcPr>
            <w:tcW w:type="dxa" w:w="7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Item</w:t>
            </w:r>
          </w:p>
        </w:tc>
        <w:tc>
          <w:tcPr>
            <w:tcW w:type="dxa" w:w="55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What it delivers</w:t>
            </w:r>
          </w:p>
        </w:tc>
        <w:tc>
          <w:tcPr>
            <w:tcW w:type="dxa" w:w="31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Est. effort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CoS auto-delegation: dispatcher parses @role: tokens from main's response, enqueues child tasks, merges results back into parent RESPONSE.md.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3–5 days</w:t>
            </w:r>
          </w:p>
        </w:tc>
      </w:tr>
      <w:tr>
        <w:tc>
          <w:tcPr>
            <w:tcW w:type="dxa" w:w="7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S-2</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 status + filter endpoints: GET /api/tasks?status=… derives status from on-disk state. pending_input.json schema. POST /api/tasks/:id/reply.</w:t>
            </w:r>
          </w:p>
        </w:tc>
        <w:tc>
          <w:tcPr>
            <w:tcW w:type="dxa" w:w="31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1–2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Schedule CRUD over HTTP: POST/GET/PATCH/DELETE /api/schedules wrapping existing scheduler.ts functions.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 day</w:t>
            </w:r>
          </w:p>
        </w:tc>
      </w:tr>
      <w:tr>
        <w:tc>
          <w:tcPr>
            <w:tcW w:type="dxa" w:w="7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S-4</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Voice-gated audio capture: capture window in ws-audio.ts. Hands-free mode flag in devices table. POST /api/device/hands-free. Voice profile enrollment endpoint.</w:t>
            </w:r>
          </w:p>
        </w:tc>
        <w:tc>
          <w:tcPr>
            <w:tcW w:type="dxa" w:w="31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2–3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Audit + observability: capture window open/close events, dropped frame counts, child dispatch events all logged to existing audit trail.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0.5 days</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Phase β — Mobile App Rebuild (requires S-1 + 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rPr>
          <w:tblHeader/>
        </w:trPr>
        <w:tc>
          <w:tcPr>
            <w:tcW w:type="dxa" w:w="7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Item</w:t>
            </w:r>
          </w:p>
        </w:tc>
        <w:tc>
          <w:tcPr>
            <w:tcW w:type="dxa" w:w="55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What it delivers</w:t>
            </w:r>
          </w:p>
        </w:tc>
        <w:tc>
          <w:tcPr>
            <w:tcW w:type="dxa" w:w="31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Est. effort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Shell rewrite: collapse 4 tabs → 3 (Boardroom, Tasks, Schedules). Remove Agent Hub tab. Rewire navigation.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2 days</w:t>
            </w:r>
          </w:p>
        </w:tc>
      </w:tr>
      <w:tr>
        <w:tc>
          <w:tcPr>
            <w:tcW w:type="dxa" w:w="7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M-2</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Boardroom tab: elevate chat/page.dart to primary surface. Persistent input bar with wearable mic button. Side sheet for past sessions. Inline TaskChip for delegation status.</w:t>
            </w:r>
          </w:p>
        </w:tc>
        <w:tc>
          <w:tcPr>
            <w:tcW w:type="dxa" w:w="31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2–3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Tasks tab: new tasks_ledger_page.dart reading from /api/tasks. Segmented control (Active/Needs Input/Done). Task detail with reply/cancel. Deprecate ActionItems.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2 days</w:t>
            </w:r>
          </w:p>
        </w:tc>
      </w:tr>
      <w:tr>
        <w:tc>
          <w:tcPr>
            <w:tcW w:type="dxa" w:w="7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M-4</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Schedules tab: new schedules_page.dart. Cron picker widget. Create/edit/delete/run-now flow.</w:t>
            </w:r>
          </w:p>
        </w:tc>
        <w:tc>
          <w:tcPr>
            <w:tcW w:type="dxa" w:w="31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2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Voice enrollment rewire: repoint speech_profile/page.dart to POST /api/voice-profile instead of Omi's endpoint.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 day</w:t>
            </w:r>
          </w:p>
        </w:tc>
      </w:tr>
      <w:tr>
        <w:tc>
          <w:tcPr>
            <w:tcW w:type="dxa" w:w="7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M-6</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Role-chip removal: delete Agent Hub page, remove all role-selection UI from routing sheet and conversation items. Routing is CoS-only.</w:t>
            </w:r>
          </w:p>
        </w:tc>
        <w:tc>
          <w:tcPr>
            <w:tcW w:type="dxa" w:w="31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 day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Token convergence: diff nova_theme.dart against dashboard CSS. Fix all colour/font/radius drift. Add nova_tokens.dart constants file.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 day</w:t>
            </w:r>
          </w:p>
        </w:tc>
      </w:tr>
      <w:tr>
        <w:tc>
          <w:tcPr>
            <w:tcW w:type="dxa" w:w="7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M-8</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Omi residue cleanup: replace all remaining "Omi" strings with "Nova". Audit assets, error messages, settings pages.</w:t>
            </w:r>
          </w:p>
        </w:tc>
        <w:tc>
          <w:tcPr>
            <w:tcW w:type="dxa" w:w="31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 day</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Phase γ — Wearable Integration (requires S-4)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rPr>
          <w:tblHeader/>
        </w:trPr>
        <w:tc>
          <w:tcPr>
            <w:tcW w:type="dxa" w:w="7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Item</w:t>
            </w:r>
          </w:p>
        </w:tc>
        <w:tc>
          <w:tcPr>
            <w:tcW w:type="dxa" w:w="55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What it delivers</w:t>
            </w:r>
          </w:p>
        </w:tc>
        <w:tc>
          <w:tcPr>
            <w:tcW w:type="dxa" w:w="31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Est. effort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Button capture window: verify app correctly sends AGENT_REQUEST to server; server extends window. Double-press → TTS replay. Triple-press → cancel. Long-press → toggle hands-free.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0 days (server done in S-4; app wiring in M-2)</w:t>
            </w:r>
          </w:p>
        </w:tc>
      </w:tr>
      <w:tr>
        <w:tc>
          <w:tcPr>
            <w:tcW w:type="dxa" w:w="7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W-2</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Hands-free flag: server flag in SQLite. App toggle in Settings → Nova Advanced. LED indicator in app input bar.</w:t>
            </w:r>
          </w:p>
        </w:tc>
        <w:tc>
          <w:tcPr>
            <w:tcW w:type="dxa" w:w="31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0.5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Voice enrollment end-to-end: app guides through 3-sample recording via wearable, uploads to /api/voice-profile, shows success screen.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0.5 days</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Phase δ — Skills &amp; Multi-Business (can run in parallel with 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rPr>
          <w:tblHeader/>
        </w:trPr>
        <w:tc>
          <w:tcPr>
            <w:tcW w:type="dxa" w:w="7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Item</w:t>
            </w:r>
          </w:p>
        </w:tc>
        <w:tc>
          <w:tcPr>
            <w:tcW w:type="dxa" w:w="55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What it delivers</w:t>
            </w:r>
          </w:p>
        </w:tc>
        <w:tc>
          <w:tcPr>
            <w:tcW w:type="dxa" w:w="31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Est. effort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SK-1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Skills schema + registry: skills table in SQLite, /src/skills/registry.ts, first example skill (blog-writer).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1–2 days</w:t>
            </w:r>
          </w:p>
        </w:tc>
      </w:tr>
      <w:tr>
        <w:tc>
          <w:tcPr>
            <w:tcW w:type="dxa" w:w="7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SK-2</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Skill injection into dispatcher: resolveSkillsForTask() merges prompt fragment + tools + guardrails into child task contract.</w:t>
            </w:r>
          </w:p>
        </w:tc>
        <w:tc>
          <w:tcPr>
            <w:tcW w:type="dxa" w:w="31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 day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SK-3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Skills API + basic UI: /api/skills CRUD. Settings → Skills admin page in dashboard.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1–2 days</w:t>
            </w:r>
          </w:p>
        </w:tc>
      </w:tr>
      <w:tr>
        <w:tc>
          <w:tcPr>
            <w:tcW w:type="dxa" w:w="7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BIZ-1</w:t>
            </w:r>
          </w:p>
        </w:tc>
        <w:tc>
          <w:tcPr>
            <w:tcW w:type="dxa" w:w="55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Business isolation: businesses table, business_id column on tasks/memory/artifacts, BusinessContext plumbing through dispatch stack.</w:t>
            </w:r>
          </w:p>
        </w:tc>
        <w:tc>
          <w:tcPr>
            <w:tcW w:type="dxa" w:w="31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2–3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BIZ-2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Business switcher UI: dropdown in dashboard nav. /api/businesses CRUD. Per-business Chief of Staff sessions.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1–2 days</w:t>
            </w:r>
          </w:p>
        </w:tc>
      </w:tr>
    </w:tbl>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3B82F6" w:sz="10"/>
              <w:bottom w:val="none" w:color="FFFFFF" w:sz="0"/>
              <w:right w:val="none" w:color="FFFFFF" w:sz="0"/>
            </w:tcBorders>
            <w:shd w:fill="EFF6FF" w:val="clear"/>
          </w:tcPr>
          <w:p>
            <w:pPr>
              <w:spacing w:after="60" w:before="60"/>
              <w:jc w:val="left"/>
            </w:pPr>
            <w:r>
              <w:rPr>
                <w:rFonts w:ascii="Arial" w:cs="Arial" w:eastAsia="Arial" w:hAnsi="Arial"/>
                <w:b w:val="false"/>
                <w:bCs w:val="false"/>
                <w:i w:val="false"/>
                <w:iCs w:val="false"/>
                <w:color w:val="111111"/>
                <w:sz w:val="22"/>
                <w:szCs w:val="22"/>
              </w:rPr>
              <w:t xml:space="preserve"/>
            </w:r>
          </w:p>
        </w:tc>
        <w:tc>
          <w:tcPr>
            <w:tcW w:type="dxa" w:w="9200"/>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pPr>
              <w:spacing w:after="16" w:before="30"/>
              <w:jc w:val="left"/>
            </w:pPr>
            <w:r>
              <w:rPr>
                <w:rFonts w:ascii="Arial" w:cs="Arial" w:eastAsia="Arial" w:hAnsi="Arial"/>
                <w:b/>
                <w:bCs/>
                <w:i w:val="false"/>
                <w:iCs w:val="false"/>
                <w:color w:val="3B82F6"/>
                <w:sz w:val="20"/>
                <w:szCs w:val="20"/>
              </w:rPr>
              <w:t xml:space="preserve">Total estimate</w:t>
            </w:r>
          </w:p>
          <w:p>
            <w:pPr>
              <w:spacing w:after="10" w:before="10"/>
              <w:jc w:val="left"/>
            </w:pPr>
            <w:r>
              <w:rPr>
                <w:rFonts w:ascii="Arial" w:cs="Arial" w:eastAsia="Arial" w:hAnsi="Arial"/>
                <w:b w:val="false"/>
                <w:bCs w:val="false"/>
                <w:i w:val="false"/>
                <w:iCs w:val="false"/>
                <w:color w:val="111111"/>
                <w:sz w:val="20"/>
                <w:szCs w:val="20"/>
              </w:rPr>
              <w:t xml:space="preserve">Server (α): 8–12 days. Mobile (β): 12–15 days. Wearable (γ): 1 day (mostly bundled). Skills + Business (δ): 6–10 days. Grand total: 27–38 dev-days. Realistic calendar at 1 dev, non-fulltime: 6–9 weeks.</w:t>
            </w:r>
          </w:p>
        </w:tc>
      </w:tr>
    </w:tbl>
    <w:p>
      <w:r>
        <w:br w:type="page"/>
      </w:r>
    </w:p>
    <w:p>
      <w:pPr>
        <w:pStyle w:val="Heading1"/>
        <w:pBdr>
          <w:bottom w:val="single" w:color="10B981" w:sz="6" w:space="4"/>
        </w:pBdr>
        <w:spacing w:after="160" w:before="300"/>
      </w:pPr>
      <w:r>
        <w:rPr>
          <w:rFonts w:ascii="Arial" w:cs="Arial" w:eastAsia="Arial" w:hAnsi="Arial"/>
          <w:b/>
          <w:bCs/>
          <w:i w:val="false"/>
          <w:iCs w:val="false"/>
          <w:color w:val="0A3B28"/>
          <w:sz w:val="38"/>
          <w:szCs w:val="38"/>
        </w:rPr>
        <w:t xml:space="preserve">8. Verification</w:t>
      </w:r>
    </w:p>
    <w:p>
      <w:pPr>
        <w:spacing w:after="60" w:before="60"/>
        <w:jc w:val="left"/>
      </w:pPr>
      <w:r>
        <w:rPr>
          <w:rFonts w:ascii="Arial" w:cs="Arial" w:eastAsia="Arial" w:hAnsi="Arial"/>
          <w:b w:val="false"/>
          <w:bCs w:val="false"/>
          <w:i w:val="false"/>
          <w:iCs w:val="false"/>
          <w:color w:val="111111"/>
          <w:sz w:val="22"/>
          <w:szCs w:val="22"/>
        </w:rPr>
        <w:t xml:space="preserve">Each capability below has a specific, runnable check. All checks should pass before a phase is marked shipped.</w:t>
      </w:r>
    </w:p>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8.1 Agent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Capability</w:t>
            </w:r>
          </w:p>
        </w:tc>
        <w:tc>
          <w:tcPr>
            <w:tcW w:type="dxa" w:w="61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How to verify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CoS auto-delegates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POST /api/chat with "draft email to Andrej and set a 7am reminder" → dashboard Kanban shows parent task + two child tasks (comms + ops). Parent RESPONSE.md references both children.</w:t>
            </w:r>
          </w:p>
        </w:tc>
      </w:tr>
      <w:tr>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Delegation tokens NOT user-visible</w:t>
            </w:r>
          </w:p>
        </w:tc>
        <w:tc>
          <w:tcPr>
            <w:tcW w:type="dxa" w:w="61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Open app Boardroom. Send same message. No role picker shown. TaskChip appears inline with "Delegating"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 filter endpoints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GET /api/tasks?status=active returns the task while running. After RESPONSE.md written, it moves to ?status=completed.</w:t>
            </w:r>
          </w:p>
        </w:tc>
      </w:tr>
      <w:tr>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Pending input flow</w:t>
            </w:r>
          </w:p>
        </w:tc>
        <w:tc>
          <w:tcPr>
            <w:tcW w:type="dxa" w:w="61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Worker emits ASK_USER → task appears in app "Needs Your Input" segment → user types reply → task returns to Active → completes.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Cancel active task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While task running, POST /api/tasks/:id/cancel → task moves to failed in under 2 seconds.</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8.2 Wearable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Capability</w:t>
            </w:r>
          </w:p>
        </w:tc>
        <w:tc>
          <w:tcPr>
            <w:tcW w:type="dxa" w:w="61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How to verify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Capture window gate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WS open, no button press, play audio near mic → journalctl shows audio_dropped events, zero utterances dispatched, zero Deepgram bytes sent.</w:t>
            </w:r>
          </w:p>
        </w:tc>
      </w:tr>
      <w:tr>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Button opens window</w:t>
            </w:r>
          </w:p>
        </w:tc>
        <w:tc>
          <w:tcPr>
            <w:tcW w:type="dxa" w:w="61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Press AGENT_REQUEST → within 60 s, speak → utterance dispatched. After 60 s with no further press, audio drops again.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Double press = replay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After a completed task: double-press button → phone TTS reads the last response aloud.</w:t>
            </w:r>
          </w:p>
        </w:tc>
      </w:tr>
      <w:tr>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Triple press = cancel</w:t>
            </w:r>
          </w:p>
        </w:tc>
        <w:tc>
          <w:tcPr>
            <w:tcW w:type="dxa" w:w="61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While task in-flight: triple-press → task moves to failed, LED shows red flash ×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LED vocabulary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Check each LED state against the table in §3.4 using a test script that forces each state.</w:t>
            </w:r>
          </w:p>
        </w:tc>
      </w:tr>
      <w:tr>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Haptic patterns</w:t>
            </w:r>
          </w:p>
        </w:tc>
        <w:tc>
          <w:tcPr>
            <w:tcW w:type="dxa" w:w="61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Verify each haptic event against §3.5 by ear/hand.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Hands-free drops non-owner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Enroll owner voice, toggle hands-free ON, play TV audio near mic → journalctl shows utterances emitted on WS as isOwner:false but NOT dispatched to nova/device.audio.final.</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8.3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Capability</w:t>
            </w:r>
          </w:p>
        </w:tc>
        <w:tc>
          <w:tcPr>
            <w:tcW w:type="dxa" w:w="61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How to verify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Boardroom is tab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Fresh install → Boardroom is the first tab open. Tasks and Schedules are tabs 2 and 3.</w:t>
            </w:r>
          </w:p>
        </w:tc>
      </w:tr>
      <w:tr>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Tasks tab reads server</w:t>
            </w:r>
          </w:p>
        </w:tc>
        <w:tc>
          <w:tcPr>
            <w:tcW w:type="dxa" w:w="61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Create task via Boardroom → appears under Active in Tasks tab. Completes → moves to Done. No Firebase reads.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Schedules CRUD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Create "Every morning at 7" in Schedules tab → row in SQLite scheduled_tasks → fires at 07:00 → last_run_at updates after pull-to-refresh.</w:t>
            </w:r>
          </w:p>
        </w:tc>
      </w:tr>
      <w:tr>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No role chips anywhere</w:t>
            </w:r>
          </w:p>
        </w:tc>
        <w:tc>
          <w:tcPr>
            <w:tcW w:type="dxa" w:w="61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Open persistent input bar. No role selector. Long-press CoS message. No "re-route" option in menu.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Token convergence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Screenshot Boardroom + dashboard chat side-by-side → colours, font weights, and radii match exactly.</w:t>
            </w:r>
          </w:p>
        </w:tc>
      </w:tr>
    </w:tbl>
    <w:p>
      <w:pPr>
        <w:spacing w:after="0" w:before="0"/>
      </w:pPr>
      <w:r>
        <w:t xml:space="preserve"/>
      </w:r>
    </w:p>
    <w:p>
      <w:pPr>
        <w:pStyle w:val="Heading2"/>
        <w:spacing w:after="100" w:before="220"/>
      </w:pPr>
      <w:r>
        <w:rPr>
          <w:rFonts w:ascii="Arial" w:cs="Arial" w:eastAsia="Arial" w:hAnsi="Arial"/>
          <w:b/>
          <w:bCs/>
          <w:i w:val="false"/>
          <w:iCs w:val="false"/>
          <w:color w:val="111111"/>
          <w:sz w:val="28"/>
          <w:szCs w:val="28"/>
        </w:rPr>
        <w:t xml:space="preserve">8.4 End-to-End Scenario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single" w:color="10B981" w:sz="10"/>
              <w:bottom w:val="none" w:color="FFFFFF" w:sz="0"/>
              <w:right w:val="none" w:color="FFFFFF" w:sz="0"/>
            </w:tcBorders>
            <w:shd w:fill="EDFAF4" w:val="clear"/>
          </w:tcPr>
          <w:p>
            <w:pPr>
              <w:spacing w:after="60" w:before="60"/>
              <w:jc w:val="left"/>
            </w:pPr>
            <w:r>
              <w:rPr>
                <w:rFonts w:ascii="Arial" w:cs="Arial" w:eastAsia="Arial" w:hAnsi="Arial"/>
                <w:b w:val="false"/>
                <w:bCs w:val="false"/>
                <w:i w:val="false"/>
                <w:iCs w:val="false"/>
                <w:color w:val="111111"/>
                <w:sz w:val="22"/>
                <w:szCs w:val="22"/>
              </w:rPr>
              <w:t xml:space="preserve"/>
            </w:r>
          </w:p>
        </w:tc>
        <w:tc>
          <w:tcPr>
            <w:tcW w:type="dxa" w:w="9200"/>
            <w:tcBorders>
              <w:top w:val="none" w:color="FFFFFF" w:sz="0"/>
              <w:left w:val="none" w:color="FFFFFF" w:sz="0"/>
              <w:bottom w:val="none" w:color="FFFFFF" w:sz="0"/>
              <w:right w:val="none" w:color="FFFFFF" w:sz="0"/>
            </w:tcBorders>
            <w:shd w:fill="EDFAF4" w:val="clear"/>
            <w:tcMar>
              <w:top w:type="dxa" w:w="80"/>
              <w:left w:type="dxa" w:w="160"/>
              <w:bottom w:type="dxa" w:w="80"/>
              <w:right w:type="dxa" w:w="120"/>
            </w:tcMar>
          </w:tcPr>
          <w:p>
            <w:pPr>
              <w:spacing w:after="16" w:before="30"/>
              <w:jc w:val="left"/>
            </w:pPr>
            <w:r>
              <w:rPr>
                <w:rFonts w:ascii="Arial" w:cs="Arial" w:eastAsia="Arial" w:hAnsi="Arial"/>
                <w:b/>
                <w:bCs/>
                <w:i w:val="false"/>
                <w:iCs w:val="false"/>
                <w:color w:val="10B981"/>
                <w:sz w:val="20"/>
                <w:szCs w:val="20"/>
              </w:rPr>
              <w:t xml:space="preserve">Full walkthrough test</w:t>
            </w:r>
          </w:p>
          <w:p>
            <w:pPr>
              <w:spacing w:after="10" w:before="10"/>
              <w:jc w:val="left"/>
            </w:pPr>
            <w:r>
              <w:rPr>
                <w:rFonts w:ascii="Arial" w:cs="Arial" w:eastAsia="Arial" w:hAnsi="Arial"/>
                <w:b w:val="false"/>
                <w:bCs w:val="false"/>
                <w:i w:val="false"/>
                <w:iCs w:val="false"/>
                <w:color w:val="111111"/>
                <w:sz w:val="20"/>
                <w:szCs w:val="20"/>
              </w:rPr>
              <w:t xml:space="preserve">1. Press wearable button and say: "Draft a thank-you email to Andrej about last week's paper and remind me every morning at 7 to re-check my inbox."</w:t>
            </w:r>
          </w:p>
          <w:p>
            <w:pPr>
              <w:spacing w:after="10" w:before="10"/>
              <w:jc w:val="left"/>
            </w:pPr>
            <w:r>
              <w:rPr>
                <w:rFonts w:ascii="Arial" w:cs="Arial" w:eastAsia="Arial" w:hAnsi="Arial"/>
                <w:b w:val="false"/>
                <w:bCs w:val="false"/>
                <w:i w:val="false"/>
                <w:iCs w:val="false"/>
                <w:color w:val="111111"/>
                <w:sz w:val="20"/>
                <w:szCs w:val="20"/>
              </w:rPr>
              <w:t xml:space="preserve">2. Verify: capture window opens (LED pulses emerald). Audio streamed. Utterance dispatched.</w:t>
            </w:r>
          </w:p>
          <w:p>
            <w:pPr>
              <w:spacing w:after="10" w:before="10"/>
              <w:jc w:val="left"/>
            </w:pPr>
            <w:r>
              <w:rPr>
                <w:rFonts w:ascii="Arial" w:cs="Arial" w:eastAsia="Arial" w:hAnsi="Arial"/>
                <w:b w:val="false"/>
                <w:bCs w:val="false"/>
                <w:i w:val="false"/>
                <w:iCs w:val="false"/>
                <w:color w:val="111111"/>
                <w:sz w:val="20"/>
                <w:szCs w:val="20"/>
              </w:rPr>
              <w:t xml:space="preserve">3. Verify: CoS task appears as Active in app Tasks tab. Two child tasks appear under it (@comms and @ops).</w:t>
            </w:r>
          </w:p>
          <w:p>
            <w:pPr>
              <w:spacing w:after="10" w:before="10"/>
              <w:jc w:val="left"/>
            </w:pPr>
            <w:r>
              <w:rPr>
                <w:rFonts w:ascii="Arial" w:cs="Arial" w:eastAsia="Arial" w:hAnsi="Arial"/>
                <w:b w:val="false"/>
                <w:bCs w:val="false"/>
                <w:i w:val="false"/>
                <w:iCs w:val="false"/>
                <w:color w:val="111111"/>
                <w:sz w:val="20"/>
                <w:szCs w:val="20"/>
              </w:rPr>
              <w:t xml:space="preserve">4. Verify: dashboard Kanban shows parent + children.</w:t>
            </w:r>
          </w:p>
          <w:p>
            <w:pPr>
              <w:spacing w:after="10" w:before="10"/>
              <w:jc w:val="left"/>
            </w:pPr>
            <w:r>
              <w:rPr>
                <w:rFonts w:ascii="Arial" w:cs="Arial" w:eastAsia="Arial" w:hAnsi="Arial"/>
                <w:b w:val="false"/>
                <w:bCs w:val="false"/>
                <w:i w:val="false"/>
                <w:iCs w:val="false"/>
                <w:color w:val="111111"/>
                <w:sz w:val="20"/>
                <w:szCs w:val="20"/>
              </w:rPr>
              <w:t xml:space="preserve">5. Verify: @comms completes — email draft in child RESPONSE.md. @ops completes — schedule created in scheduled_tasks table.</w:t>
            </w:r>
          </w:p>
          <w:p>
            <w:pPr>
              <w:spacing w:after="10" w:before="10"/>
              <w:jc w:val="left"/>
            </w:pPr>
            <w:r>
              <w:rPr>
                <w:rFonts w:ascii="Arial" w:cs="Arial" w:eastAsia="Arial" w:hAnsi="Arial"/>
                <w:b w:val="false"/>
                <w:bCs w:val="false"/>
                <w:i w:val="false"/>
                <w:iCs w:val="false"/>
                <w:color w:val="111111"/>
                <w:sz w:val="20"/>
                <w:szCs w:val="20"/>
              </w:rPr>
              <w:t xml:space="preserve">6. Verify: parent CoS task moves to Done. Final response in Boardroom thread summarises both outcomes.</w:t>
            </w:r>
          </w:p>
          <w:p>
            <w:pPr>
              <w:spacing w:after="10" w:before="10"/>
              <w:jc w:val="left"/>
            </w:pPr>
            <w:r>
              <w:rPr>
                <w:rFonts w:ascii="Arial" w:cs="Arial" w:eastAsia="Arial" w:hAnsi="Arial"/>
                <w:b w:val="false"/>
                <w:bCs w:val="false"/>
                <w:i w:val="false"/>
                <w:iCs w:val="false"/>
                <w:color w:val="111111"/>
                <w:sz w:val="20"/>
                <w:szCs w:val="20"/>
              </w:rPr>
              <w:t xml:space="preserve">7. Verify: Schedules tab shows new 07:00 entry.</w:t>
            </w:r>
          </w:p>
          <w:p>
            <w:pPr>
              <w:spacing w:after="10" w:before="10"/>
              <w:jc w:val="left"/>
            </w:pPr>
            <w:r>
              <w:rPr>
                <w:rFonts w:ascii="Arial" w:cs="Arial" w:eastAsia="Arial" w:hAnsi="Arial"/>
                <w:b w:val="false"/>
                <w:bCs w:val="false"/>
                <w:i w:val="false"/>
                <w:iCs w:val="false"/>
                <w:color w:val="111111"/>
                <w:sz w:val="20"/>
                <w:szCs w:val="20"/>
              </w:rPr>
              <w:t xml:space="preserve">8. Remove wearable. Play TV for 5 minutes. Run: journalctl -u nova-core.service | grep utterance. Result: zero lines. Silence = pass.</w:t>
            </w:r>
          </w:p>
        </w:tc>
      </w:tr>
    </w:tbl>
    <w:p>
      <w:r>
        <w:br w:type="page"/>
      </w:r>
    </w:p>
    <w:p>
      <w:pPr>
        <w:pStyle w:val="Heading1"/>
        <w:pBdr>
          <w:bottom w:val="single" w:color="10B981" w:sz="6" w:space="4"/>
        </w:pBdr>
        <w:spacing w:after="160" w:before="300"/>
      </w:pPr>
      <w:r>
        <w:rPr>
          <w:rFonts w:ascii="Arial" w:cs="Arial" w:eastAsia="Arial" w:hAnsi="Arial"/>
          <w:b/>
          <w:bCs/>
          <w:i w:val="false"/>
          <w:iCs w:val="false"/>
          <w:color w:val="0A3B28"/>
          <w:sz w:val="38"/>
          <w:szCs w:val="38"/>
        </w:rPr>
        <w:t xml:space="preserve">9. Open Questions &amp; Decisions</w:t>
      </w:r>
    </w:p>
    <w:p>
      <w:pPr>
        <w:spacing w:after="60" w:before="60"/>
        <w:jc w:val="left"/>
      </w:pPr>
      <w:r>
        <w:rPr>
          <w:rFonts w:ascii="Arial" w:cs="Arial" w:eastAsia="Arial" w:hAnsi="Arial"/>
          <w:b w:val="false"/>
          <w:bCs w:val="false"/>
          <w:i w:val="false"/>
          <w:iCs w:val="false"/>
          <w:color w:val="111111"/>
          <w:sz w:val="22"/>
          <w:szCs w:val="22"/>
        </w:rPr>
        <w:t xml:space="preserve">Capture these before starting Phase α. Each question has a current default — override as needed.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3200"/>
        <w:gridCol w:w="1760"/>
      </w:tblGrid>
      <w:tr>
        <w:trPr>
          <w:tblHeader/>
        </w:trPr>
        <w:tc>
          <w:tcPr>
            <w:tcW w:type="dxa" w:w="4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Question</w:t>
            </w:r>
          </w:p>
        </w:tc>
        <w:tc>
          <w:tcPr>
            <w:tcW w:type="dxa" w:w="32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Current default</w:t>
            </w:r>
          </w:p>
        </w:tc>
        <w:tc>
          <w:tcPr>
            <w:tcW w:type="dxa" w:w="17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Q1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Should CoS be able to ask the user a clarifying question without delegating? (i.e. can "main" use ASK_USER independently of any delegation token?)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Yes — ASK_USER is a valid terminal state. pending_input.json is written; task pauses until user replies.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Decided</w:t>
            </w:r>
          </w:p>
        </w:tc>
      </w:tr>
      <w:tr>
        <w:tc>
          <w:tcPr>
            <w:tcW w:type="dxa" w:w="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Q2</w:t>
            </w:r>
          </w:p>
        </w:tc>
        <w:tc>
          <w:tcPr>
            <w:tcW w:type="dxa" w:w="4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Hands-free mode default: on or off for new devices?</w:t>
            </w:r>
          </w:p>
        </w:tc>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Off until explicitly enabled in Settings.</w:t>
            </w:r>
          </w:p>
        </w:tc>
        <w:tc>
          <w:tcPr>
            <w:tcW w:type="dxa" w:w="17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Decided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Q3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Conversation history side-sheet in Boardroom: retain or cut entirely?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Retain as side-sheet (swipe from left). Gives access to past sessions without giving them a tab.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Decided</w:t>
            </w:r>
          </w:p>
        </w:tc>
      </w:tr>
      <w:tr>
        <w:tc>
          <w:tcPr>
            <w:tcW w:type="dxa" w:w="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Q4</w:t>
            </w:r>
          </w:p>
        </w:tc>
        <w:tc>
          <w:tcPr>
            <w:tcW w:type="dxa" w:w="4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Mobile Tasks tab layout: list (Active/Pending/Done) or Kanban columns?</w:t>
            </w:r>
          </w:p>
        </w:tc>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Segmented list on mobile. Kanban stays on dashboard (screen real-estate).</w:t>
            </w:r>
          </w:p>
        </w:tc>
        <w:tc>
          <w:tcPr>
            <w:tcW w:type="dxa" w:w="17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Decided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Q5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Schedule message templates: basic placeholders only ({date}, {time}) or richer ({weather}, {email-count})?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Basic only in this phase. Richer templates require a template evaluator — deferred.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Decided</w:t>
            </w:r>
          </w:p>
        </w:tc>
      </w:tr>
      <w:tr>
        <w:tc>
          <w:tcPr>
            <w:tcW w:type="dxa" w:w="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Q6</w:t>
            </w:r>
          </w:p>
        </w:tc>
        <w:tc>
          <w:tcPr>
            <w:tcW w:type="dxa" w:w="4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Wake word implementation: on-device keyword spotter or server-side?</w:t>
            </w:r>
          </w:p>
        </w:tc>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On-device (lightweight model). No audio leaves the device until wake word fires.</w:t>
            </w:r>
          </w:p>
        </w:tc>
        <w:tc>
          <w:tcPr>
            <w:tcW w:type="dxa" w:w="17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Decided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Q7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Multi-business: when switching businesses in the app, should the Boardroom show the correct business's CoS thread automatically?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Yes — Boardroom thread is scoped to the active BusinessContext.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Open</w:t>
            </w:r>
          </w:p>
        </w:tc>
      </w:tr>
      <w:tr>
        <w:tc>
          <w:tcPr>
            <w:tcW w:type="dxa" w:w="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Q8</w:t>
            </w:r>
          </w:p>
        </w:tc>
        <w:tc>
          <w:tcPr>
            <w:tcW w:type="dxa" w:w="4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Should the Delegation Ledger (hive mind) be visible to Kelvin in the app, or operator-only?</w:t>
            </w:r>
          </w:p>
        </w:tc>
        <w:tc>
          <w:tcPr>
            <w:tcW w:type="dxa" w:w="32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Settings → Nova Advanced → Delegation Ledger. Not surfaced in main nav.</w:t>
            </w:r>
          </w:p>
        </w:tc>
        <w:tc>
          <w:tcPr>
            <w:tcW w:type="dxa" w:w="17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Decided</w:t>
            </w:r>
          </w:p>
        </w:tc>
      </w:tr>
    </w:tbl>
    <w:p>
      <w:r>
        <w:br w:type="page"/>
      </w:r>
    </w:p>
    <w:p>
      <w:pPr>
        <w:pStyle w:val="Heading1"/>
        <w:pBdr>
          <w:bottom w:val="single" w:color="10B981" w:sz="6" w:space="4"/>
        </w:pBdr>
        <w:spacing w:after="160" w:before="300"/>
      </w:pPr>
      <w:r>
        <w:rPr>
          <w:rFonts w:ascii="Arial" w:cs="Arial" w:eastAsia="Arial" w:hAnsi="Arial"/>
          <w:b/>
          <w:bCs/>
          <w:i w:val="false"/>
          <w:iCs w:val="false"/>
          <w:color w:val="0A3B28"/>
          <w:sz w:val="38"/>
          <w:szCs w:val="38"/>
        </w:rPr>
        <w:t xml:space="preserve">10. What This Is Not (Anti-Goals)</w:t>
      </w:r>
    </w:p>
    <w:p>
      <w:pPr>
        <w:spacing w:after="60" w:before="60"/>
        <w:jc w:val="left"/>
      </w:pPr>
      <w:r>
        <w:rPr>
          <w:rFonts w:ascii="Arial" w:cs="Arial" w:eastAsia="Arial" w:hAnsi="Arial"/>
          <w:b w:val="false"/>
          <w:bCs w:val="false"/>
          <w:i w:val="false"/>
          <w:iCs w:val="false"/>
          <w:color w:val="111111"/>
          <w:sz w:val="22"/>
          <w:szCs w:val="22"/>
        </w:rPr>
        <w:t xml:space="preserve">These are things that are explicitly out of scope for this product phase, to avoid scope creep.</w:t>
      </w:r>
    </w:p>
    <w:p>
      <w:pPr>
        <w:spacing w:after="0" w:before="0"/>
      </w:pPr>
      <w:r>
        <w:t xml:space="preserve"/>
      </w:r>
    </w:p>
    <w:p>
      <w:pPr>
        <w:pStyle w:val="ListParagraph"/>
        <w:numPr>
          <w:ilvl w:val="0"/>
          <w:numId w:val="2"/>
        </w:numPr>
        <w:spacing w:after="40" w:before="40"/>
      </w:pPr>
      <w:r>
        <w:rPr>
          <w:rFonts w:ascii="Arial" w:cs="Arial" w:eastAsia="Arial" w:hAnsi="Arial"/>
          <w:b/>
          <w:bCs/>
          <w:i w:val="false"/>
          <w:iCs w:val="false"/>
          <w:color w:val="111111"/>
          <w:sz w:val="22"/>
          <w:szCs w:val="22"/>
        </w:rPr>
        <w:t xml:space="preserve">Not a multi-user system. Nova-PAI is built for one owner (Kelvin). No accounts, no sharing, no permissions management for external users.</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Not a phone-first assistant. The phone app is secondary to the wearable for input. The app is the control plane and the screen; the wearable is the primary voice entry point.</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Not a replacement for Siri or Google Assistant. Nova-PAI does not intercept system-level intents. It is a focused work assistant.</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Not a real-time streaming voice assistant. Responses may take 10–60 seconds depending on delegation depth. This is a deliberate trade-off for quality.</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Not cloud-dependent. All processing runs locally on the Nova server (192.168.55.203). Cloud services (Deepgram, Claude API) are used for specific steps but no data is permanently stored externally.</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Not a marketplace. The skills system is for Kelvin's own capability bundles, not a public plugin store.</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Not building true speaker embedding (pyannote/speechbrain) in this phase. Hands-free mode uses Deepgram diarisation + session isOwner flag. Embedding-based matching is deferred.</w:t>
      </w:r>
    </w:p>
    <w:p>
      <w:r>
        <w:br w:type="page"/>
      </w:r>
    </w:p>
    <w:p>
      <w:pPr>
        <w:pStyle w:val="Heading1"/>
        <w:pBdr>
          <w:bottom w:val="single" w:color="10B981" w:sz="6" w:space="4"/>
        </w:pBdr>
        <w:spacing w:after="160" w:before="300"/>
      </w:pPr>
      <w:r>
        <w:rPr>
          <w:rFonts w:ascii="Arial" w:cs="Arial" w:eastAsia="Arial" w:hAnsi="Arial"/>
          <w:b/>
          <w:bCs/>
          <w:i w:val="false"/>
          <w:iCs w:val="false"/>
          <w:color w:val="0A3B28"/>
          <w:sz w:val="38"/>
          <w:szCs w:val="38"/>
        </w:rPr>
        <w:t xml:space="preserve">Appendix A — Design Tokens</w:t>
      </w:r>
    </w:p>
    <w:p>
      <w:pPr>
        <w:spacing w:after="60" w:before="60"/>
        <w:jc w:val="left"/>
      </w:pPr>
      <w:r>
        <w:rPr>
          <w:rFonts w:ascii="Arial" w:cs="Arial" w:eastAsia="Arial" w:hAnsi="Arial"/>
          <w:b w:val="false"/>
          <w:bCs w:val="false"/>
          <w:i w:val="false"/>
          <w:iCs w:val="false"/>
          <w:color w:val="111111"/>
          <w:sz w:val="22"/>
          <w:szCs w:val="22"/>
        </w:rPr>
        <w:t xml:space="preserve">All tokens are defined in devices/novapai-omi/app/lib/nova/nova_theme.dart and must match the dashboard CSS in src/dashboard-html.ts exactly.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0A3B28"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background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#0A0A0A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Scaffold / page background</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card</w:t>
            </w:r>
          </w:p>
        </w:tc>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#141414</w:t>
            </w:r>
          </w:p>
        </w:tc>
        <w:tc>
          <w:tcPr>
            <w:tcW w:type="dxa" w:w="49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Default card surface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cardAlt / muted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#1F1F1F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Chips, tags, secondary surfaces</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border</w:t>
            </w:r>
          </w:p>
        </w:tc>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#333333</w:t>
            </w:r>
          </w:p>
        </w:tc>
        <w:tc>
          <w:tcPr>
            <w:tcW w:type="dxa" w:w="49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 px hairlines on cards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foreground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#FAFAFA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Primary text on dark</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mutedFg</w:t>
            </w:r>
          </w:p>
        </w:tc>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#A0A0A0</w:t>
            </w:r>
          </w:p>
        </w:tc>
        <w:tc>
          <w:tcPr>
            <w:tcW w:type="dxa" w:w="49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Timestamps, labels, secondary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primary (emerald)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#10B981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All interactive + brand elements</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primaryGlow</w:t>
            </w:r>
          </w:p>
        </w:tc>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#14C491</w:t>
            </w:r>
          </w:p>
        </w:tc>
        <w:tc>
          <w:tcPr>
            <w:tcW w:type="dxa" w:w="49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Glow effect on active FAB / status dot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onPrimary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#FAFAFA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Text/icon on primary-filled elements</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destructive</w:t>
            </w:r>
          </w:p>
        </w:tc>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#EF4444</w:t>
            </w:r>
          </w:p>
        </w:tc>
        <w:tc>
          <w:tcPr>
            <w:tcW w:type="dxa" w:w="49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Delete, error, cancel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warning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#F59E0B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Overdue, pending, low battery</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info</w:t>
            </w:r>
          </w:p>
        </w:tc>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#3B82F6</w:t>
            </w:r>
          </w:p>
        </w:tc>
        <w:tc>
          <w:tcPr>
            <w:tcW w:type="dxa" w:w="49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Informational badges, links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Font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Montserrat 400/500/600/700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All text (Google Fonts or bundled asset)</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radiusSm</w:t>
            </w:r>
          </w:p>
        </w:tc>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6 dp</w:t>
            </w:r>
          </w:p>
        </w:tc>
        <w:tc>
          <w:tcPr>
            <w:tcW w:type="dxa" w:w="49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Tags, chips, small badges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radiusMd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8 dp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Inputs, outlined buttons, search bar</w:t>
            </w:r>
          </w:p>
        </w:tc>
      </w:tr>
      <w:tr>
        <w:tc>
          <w:tcPr>
            <w:tcW w:type="dxa" w:w="24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radiusLg</w:t>
            </w:r>
          </w:p>
        </w:tc>
        <w:tc>
          <w:tcPr>
            <w:tcW w:type="dxa" w:w="200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12 dp</w:t>
            </w:r>
          </w:p>
        </w:tc>
        <w:tc>
          <w:tcPr>
            <w:tcW w:type="dxa" w:w="4960"/>
            <w:tcBorders>
              <w:top w:val="single" w:color="CCCCCC" w:sz="1"/>
              <w:left w:val="single" w:color="CCCCCC" w:sz="1"/>
              <w:bottom w:val="single" w:color="CCCCCC" w:sz="1"/>
              <w:right w:val="single" w:color="CCCCCC" w:sz="1"/>
            </w:tcBorders>
            <w:shd w:fill="F0FDF8"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111111"/>
                <w:sz w:val="20"/>
                <w:szCs w:val="20"/>
              </w:rPr>
              <w:t xml:space="preserve">Cards, primary buttons, bottom sheets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0B981" w:sz="2" w:space="4"/>
      </w:pBdr>
      <w:spacing w:after="0" w:before="120"/>
    </w:pPr>
    <w:r>
      <w:rPr>
        <w:rFonts w:ascii="Arial" w:cs="Arial" w:eastAsia="Arial" w:hAnsi="Arial"/>
        <w:b w:val="false"/>
        <w:bCs w:val="false"/>
        <w:i w:val="false"/>
        <w:iCs w:val="false"/>
        <w:color w:val="888888"/>
        <w:sz w:val="18"/>
        <w:szCs w:val="18"/>
      </w:rPr>
      <w:t xml:space="preserve">Kelvin Lee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2" w:space="4"/>
      </w:pBdr>
      <w:spacing w:after="120" w:before="0"/>
      <w:jc w:val="right"/>
    </w:pPr>
    <w:r>
      <w:rPr>
        <w:rFonts w:ascii="Arial" w:cs="Arial" w:eastAsia="Arial" w:hAnsi="Arial"/>
        <w:b w:val="false"/>
        <w:bCs w:val="false"/>
        <w:i w:val="false"/>
        <w:iCs w:val="false"/>
        <w:color w:val="888888"/>
        <w:sz w:val="18"/>
        <w:szCs w:val="18"/>
      </w:rPr>
      <w:t xml:space="preserve">Nova-PAI  ·  Master Project Reference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96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A3B28"/>
      <w:sz w:val="38"/>
      <w:szCs w:val="38"/>
    </w:rPr>
  </w:style>
  <w:style w:type="paragraph" w:styleId="Heading2">
    <w:name w:val="Heading 2"/>
    <w:basedOn w:val="Normal"/>
    <w:next w:val="Normal"/>
    <w:qFormat/>
    <w:pPr>
      <w:spacing w:after="100" w:before="22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A3B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2026-04-20T16:10:47.044Z</dcterms:created>
  <dcterms:modified xsi:type="dcterms:W3CDTF">2026-04-20T16:10:47.045Z</dcterms:modified>
</cp:coreProperties>
</file>

<file path=docProps/custom.xml><?xml version="1.0" encoding="utf-8"?>
<Properties xmlns="http://schemas.openxmlformats.org/officeDocument/2006/custom-properties" xmlns:vt="http://schemas.openxmlformats.org/officeDocument/2006/docPropsVTypes"/>
</file>