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Unit 4 Test - Sorting Algorithms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April 17th,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Unit4SortingTest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 Lotto 649!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LOTTERY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 min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max = 49;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 amount = 200;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// Generate an array of 200 random numbers from 1-49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int[] nums = fillRandoms(amount, min, max);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int[] tally = new int[max-min+1]; // The count for each lottery value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int[] value = new int[tally.length]; // Each lottery value in order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// Count the number of occurrences for each value from our 200 random numbers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for(int i=0;i&lt;nums.length;i++)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tally[nums[i]-min]++;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 Fill Value array with the numbers 1-49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for(int i=0;i&lt;value.length;i++)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value[i]=min+i;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// Sort the value and tally arrays from the greatest to lowest order of the values in the tally array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sortBy(tally, value);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 Print the tally of each value in order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for(int i=0;i&lt;tally.length;i++)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//if(tally[i]&gt;0) // Re-enable this line to hide numbers that did not appear at all (0 times)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System.out.println(value[i] + " - " + tally[i] + " times");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 // Close Main Method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 Sort By Method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Sorts two arrays based on the order of the first array.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 Sort arrays A and B in the sorted order of array 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static void sortBy(int[] basis, int[] linked)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 Call the overloaded method for the range of the whole array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sortBy(basis, linked, 0, basis.length-1);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 // Close First Sort By Method (Of Two)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static void sortBy(int[] basis, int[] linked, int x, int 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// USES QUICK SORT!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if(y&gt;x)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// Note: we could add some extra code here to select the median of 3 randoms numbers within our range to be our pivot,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// but since the numbers we are working with are randomly generated either way, this is unnecessary, as we know our array is not already sorted (or reverse sorted).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int p = y; // Pivot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int s=x-1; // Smallest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for(int i=x;i&lt;y;i++)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if(basis[i]&gt;basis[p]) // a &gt; b: greatest-&gt;lowest, a &lt; b: lowest-&gt;greatest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NOTE: swapping the &gt; or &lt; sign above is the only difference between incremental or reverse sorting.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An "increasing" boolean could easily be added to make this method more reusable, however this is not necessary for this particular program.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Swap the values in both arrays together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swap(basis, i, s+1);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swap(linked, i, s+1);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// Swap the pivot to the middle of both partitions (for both arrays)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swap(basis, s+1, p);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swap(linked, s+1, p);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// Repeat this process on both partitions around the pivot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sortBy(basis,linked,x,s);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sortBy(basis,linked,s+2,y);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 // Close Second Sort By Method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 Swap Method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 Swaps two values in an array of integers.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 Swap values B and C in array 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static void swap(int[] a, int x, int 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int temp = a[x];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a[x] = a[y];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a[y] = 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 // Close Swap Method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 Fill Randoms Method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 Returns an array of A integers from B to C.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static int[] fillRandoms(int amount, int min, int max)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Random random = new Random();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int[] rand = new int[amount];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for(int i=0;i&lt;rand.length;i++)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rand[i] = random.nextInt(max-min+1)+min;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rand;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 // Close Fill Randoms Method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 Print Method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 Prints all the values of an array in one line (most useful for bug testing)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public static void print(int[] 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if(a.length&gt;0)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"";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i=0;i&lt;a.length-1;i++)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line+=a[i] + " 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line+=a[a.length-1];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System.out.println(line);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 // Close Print Method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