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color w:val="005A31"/>
          <w:sz w:val="52"/>
          <w:szCs w:val="52"/>
        </w:rPr>
        <w:t xml:space="preserve">AUCTION BID PORTAL SYSTEM</w:t>
      </w:r>
    </w:p>
    <w:p>
      <w:pPr>
        <w:spacing w:after="120"/>
        <w:jc w:val="center"/>
      </w:pPr>
      <w:r>
        <w:rPr>
          <w:color w:val="00713D"/>
          <w:sz w:val="30"/>
          <w:szCs w:val="30"/>
        </w:rPr>
        <w:t xml:space="preserve">Complete Build &amp; Operations Manual</w:t>
      </w:r>
    </w:p>
    <w:p>
      <w:pPr>
        <w:spacing w:after="60"/>
        <w:jc w:val="center"/>
      </w:pPr>
      <w:r>
        <w:rPr>
          <w:color w:val="4A5A51"/>
          <w:sz w:val="22"/>
          <w:szCs w:val="22"/>
        </w:rPr>
        <w:t xml:space="preserve">Staff bid-entry portal  ·  Admin reports &amp; auction control  ·  Google Sheets engine</w:t>
      </w:r>
    </w:p>
    <w:p>
      <w:pPr>
        <w:spacing w:after="2200"/>
        <w:jc w:val="center"/>
      </w:pPr>
      <w:r>
        <w:rPr>
          <w:i/>
          <w:iCs/>
          <w:color w:val="4A5A51"/>
          <w:sz w:val="22"/>
          <w:szCs w:val="22"/>
        </w:rPr>
        <w:t xml:space="preserve">Written for beginners — no programming knowledge needed. Follow it step by step.</w:t>
      </w:r>
    </w:p>
    <w:p>
      <w:pPr>
        <w:jc w:val="center"/>
      </w:pPr>
      <w:r>
        <w:rPr>
          <w:color w:val="4A5A51"/>
          <w:sz w:val="20"/>
          <w:szCs w:val="20"/>
        </w:rPr>
        <w:t xml:space="preserve">Everything in this manual is free of charge: the code, the hosting, and the storage.</w:t>
      </w:r>
    </w:p>
    <w:p>
      <w:r>
        <w:br w:type="page"/>
      </w:r>
    </w:p>
    <w:p>
      <w:pPr>
        <w:pStyle w:val="Heading1"/>
        <w:spacing w:after="160" w:before="340"/>
      </w:pPr>
      <w:r>
        <w:t xml:space="preserve">1. What this system is</w:t>
      </w:r>
    </w:p>
    <w:p>
      <w:pPr>
        <w:spacing w:after="140"/>
      </w:pPr>
      <w:r>
        <w:t xml:space="preserve">The system is three pieces that work together. Understanding this picture makes every later step obvious: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400"/>
      </w:tblGrid>
      <w:tr>
        <w:trPr>
          <w:tblHeader/>
        </w:trPr>
        <w:tc>
          <w:tcPr>
            <w:tcW w:type="dxa" w:w="23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Piece</w:t>
            </w:r>
          </w:p>
        </w:tc>
        <w:tc>
          <w:tcPr>
            <w:tcW w:type="dxa" w:w="33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is</w:t>
            </w:r>
          </w:p>
        </w:tc>
        <w:tc>
          <w:tcPr>
            <w:tcW w:type="dxa" w:w="34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Staff portal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bids/index.html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web page file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Staff sign in and enter client bids for the current auction. Strict checks stop bad data before it can be submitted.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Admin portal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bids/admin.html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web page file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Admins see every bid, totals, download Excel and PDF reports, and open / close / create auctions.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The engine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Code.gs</w:t>
            </w:r>
            <w:r>
              <w:rPr>
                <w:sz w:val="20"/>
                <w:szCs w:val="20"/>
              </w:rPr>
              <w:t xml:space="preserve"> + Google Sheet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small program inside a Google Sheet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Receives every sign-in and bid, checks them again on the server, and stores everything in the Sheet. Both portals talk ONLY to this engine.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40"/>
      </w:pPr>
      <w:r>
        <w:rPr>
          <w:b/>
          <w:bCs/>
        </w:rPr>
        <w:t xml:space="preserve">How they connect: </w:t>
      </w:r>
      <w:r>
        <w:t xml:space="preserve">the two web pages live on the internet (GitHub Pages, free hosting). The engine lives in a Google Sheet (free storage). Each page has one line of settings containing the engine’s web address — that single line is the connection. Staff phone → engine → Sheet → admin phone.</w:t>
      </w:r>
    </w:p>
    <w:p>
      <w:pPr>
        <w:pBdr>
          <w:left w:val="single" w:color="C8A24A" w:sz="18"/>
        </w:pBdr>
        <w:spacing w:after="160"/>
        <w:ind w:left="200"/>
      </w:pPr>
      <w:r>
        <w:rPr>
          <w:b/>
          <w:bCs/>
          <w:color w:val="4A5A51"/>
        </w:rPr>
        <w:t xml:space="preserve">Golden rule: </w:t>
      </w:r>
      <w:r>
        <w:rPr>
          <w:color w:val="4A5A51"/>
        </w:rPr>
        <w:t xml:space="preserve">the web pages are the face; the Google Sheet is the memory; the script is the brain. You never need to open the Sheet day-to-day — but it is always there as your master record.</w:t>
      </w:r>
    </w:p>
    <w:p>
      <w:pPr>
        <w:pStyle w:val="Heading1"/>
        <w:spacing w:after="160" w:before="340"/>
      </w:pPr>
      <w:r>
        <w:t xml:space="preserve">2. What you need before starting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 GitHub account</w:t>
      </w:r>
      <w:r>
        <w:t xml:space="preserve"> (free, github.com) — this hosts the two web pages.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 Google account</w:t>
      </w:r>
      <w:r>
        <w:t xml:space="preserve"> (free) — this hosts the Sheet and the engine. For a company, use a dedicated work account, not a personal 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three files</w:t>
      </w:r>
      <w:r>
        <w:t xml:space="preserve"> —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bids/index.html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bids/admin.html</w:t>
      </w:r>
      <w:r>
        <w:t xml:space="preserve">, and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cds/backend/bids-apps-script.gs</w:t>
      </w:r>
      <w:r>
        <w:t xml:space="preserve"> (keep a copy on your SSD).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 computer</w:t>
      </w:r>
      <w:r>
        <w:t xml:space="preserve"> with a normal browser. Phones work for using the portals, but do the setup on a computer.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About one hour</w:t>
      </w:r>
      <w:r>
        <w:t xml:space="preserve"> the first time. The Google part alone takes ten minutes once you have done it before.</w:t>
      </w:r>
    </w:p>
    <w:p>
      <w:r>
        <w:br w:type="page"/>
      </w:r>
    </w:p>
    <w:p>
      <w:pPr>
        <w:pStyle w:val="Heading1"/>
        <w:spacing w:after="160" w:before="340"/>
      </w:pPr>
      <w:r>
        <w:t xml:space="preserve">3. Customising the code for a new company</w:t>
      </w:r>
    </w:p>
    <w:p>
      <w:pPr>
        <w:spacing w:after="140"/>
      </w:pPr>
      <w:r>
        <w:t xml:space="preserve">You only ever change a few marked settings — never the machinery. Open a file in any plain text editor (Notepad works; the free </w:t>
      </w:r>
      <w:r>
        <w:rPr>
          <w:b/>
          <w:bCs/>
        </w:rPr>
        <w:t xml:space="preserve">Visual Studio Code</w:t>
      </w:r>
      <w:r>
        <w:t xml:space="preserve"> is nicer, or edit directly on the GitHub website with the pencil ✎ button). Use </w:t>
      </w:r>
      <w:r>
        <w:rPr>
          <w:b/>
          <w:bCs/>
        </w:rPr>
        <w:t xml:space="preserve">Ctrl+F</w:t>
      </w:r>
      <w:r>
        <w:t xml:space="preserve"> to find each setting below. Change only what is between the quote marks.</w:t>
      </w:r>
    </w:p>
    <w:p>
      <w:pPr>
        <w:pStyle w:val="Heading2"/>
        <w:spacing w:after="120" w:before="260"/>
      </w:pPr>
      <w:r>
        <w:t xml:space="preserve">3.1 The engine — bids-apps-script.gs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Setting (find with Ctrl+F)</w:t>
            </w:r>
          </w:p>
        </w:tc>
        <w:tc>
          <w:tcPr>
            <w:tcW w:type="dxa" w:w="6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to put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SHEET_ID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long code from your Google Sheet’s address bar (between /d/ and /edit). Set during deployment — Part 5.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TOKEN_SECRET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Any long random sentence you invent. It signs the login sessions. Keep it secret; never reuse the old company’s.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STAFF_DOMAIN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company’s e-mail domain, e.g.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newcompany.co.tz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. Only e-mails ending with this can ever sign in.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ADMIN_EMAILS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starting list of admin e-mails — one per line, each inside quotes with a comma after it. They are copied into the Admins tab of the Sheet on first run; AFTER that, manage admins in the tab itself.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TZ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timezone, e.g.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Africa/Dar_es_Salaam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. Controls all timestamps and deadlines.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MAX_FACE_TZS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sanity ceiling for a single bid (default 500 billion). Rarely needs changing.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60"/>
      </w:pPr>
      <w:r>
        <w:t xml:space="preserve">3.2 The staff portal — index.html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to put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API_URL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engine’s /exec web address (you get it in Part 5). Empty "" = demo mode with sample data.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STAFF_DOMAIN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Same domain as in the engine — the two must match.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Titles and wording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Search for the visible words (e.g.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Auction Bid Entry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,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Brokerage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) and retype them for the new company.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Logos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two logos are embedded as long coded text. Easiest way to swap them: give the new logo images to an AI assistant (like the one that built this) and ask it to replace them — or replace the src="..." of each &lt;img&gt; with a normal image web address.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DEMO_AUCTION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Only the sample shown in demo mode. Ignore it for live use.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60"/>
      </w:pPr>
      <w:r>
        <w:t xml:space="preserve">3.3 The admin portal — admin.html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to put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API_URL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SAME /exec address as the staff portal.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ADMIN_EMAILS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SAME list as in the engine. The engine’s list is the real lock; this copy makes the demo behave identically.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STAFF_DOMAIN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/ titles / logos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Same treatment as the staff portal.</w:t>
            </w:r>
          </w:p>
        </w:tc>
      </w:tr>
    </w:tbl>
    <w:p>
      <w:pPr>
        <w:pBdr>
          <w:left w:val="single" w:color="C8A24A" w:sz="18"/>
        </w:pBdr>
        <w:spacing w:after="160"/>
        <w:ind w:left="200"/>
      </w:pPr>
      <w:r>
        <w:rPr>
          <w:b/>
          <w:bCs/>
          <w:color w:val="4A5A51"/>
        </w:rPr>
        <w:t xml:space="preserve">Rule of two: </w:t>
      </w:r>
      <w:r>
        <w:rPr>
          <w:color w:val="4A5A51"/>
        </w:rPr>
        <w:t xml:space="preserve">API_URL and ADMIN_EMAILS each live in two files. When one changes, change it in both.</w:t>
      </w:r>
    </w:p>
    <w:p>
      <w:r>
        <w:br w:type="page"/>
      </w:r>
    </w:p>
    <w:p>
      <w:pPr>
        <w:pStyle w:val="Heading1"/>
        <w:spacing w:after="160" w:before="340"/>
      </w:pPr>
      <w:r>
        <w:t xml:space="preserve">4. Putting the two pages on the internet (GitHub Pages)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Create a free account at </w:t>
      </w:r>
      <w:r>
        <w:rPr>
          <w:b/>
          <w:bCs/>
        </w:rPr>
        <w:t xml:space="preserve">github.com</w:t>
      </w:r>
      <w:r>
        <w:t xml:space="preserve"> and sign in.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Top-right </w:t>
      </w:r>
      <w:r>
        <w:rPr>
          <w:b/>
          <w:bCs/>
        </w:rPr>
        <w:t xml:space="preserve">+</w:t>
      </w:r>
      <w:r>
        <w:t xml:space="preserve"> → </w:t>
      </w:r>
      <w:r>
        <w:rPr>
          <w:b/>
          <w:bCs/>
        </w:rPr>
        <w:t xml:space="preserve">New repository</w:t>
      </w:r>
      <w:r>
        <w:t xml:space="preserve">. Name it anything (e.g.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bid-portal</w:t>
      </w:r>
      <w:r>
        <w:t xml:space="preserve">), set it </w:t>
      </w:r>
      <w:r>
        <w:rPr>
          <w:b/>
          <w:bCs/>
        </w:rPr>
        <w:t xml:space="preserve">Public</w:t>
      </w:r>
      <w:r>
        <w:t xml:space="preserve">, tick </w:t>
      </w:r>
      <w:r>
        <w:rPr>
          <w:b/>
          <w:bCs/>
        </w:rPr>
        <w:t xml:space="preserve">Add a README</w:t>
      </w:r>
      <w:r>
        <w:t xml:space="preserve">, press </w:t>
      </w:r>
      <w:r>
        <w:rPr>
          <w:b/>
          <w:bCs/>
        </w:rPr>
        <w:t xml:space="preserve">Create repository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Add file → Upload files</w:t>
      </w:r>
      <w:r>
        <w:t xml:space="preserve">: drag in your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bids</w:t>
      </w:r>
      <w:r>
        <w:t xml:space="preserve"> folder (containing index.html and admin.html), then press </w:t>
      </w:r>
      <w:r>
        <w:rPr>
          <w:b/>
          <w:bCs/>
        </w:rPr>
        <w:t xml:space="preserve">Commit changes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Go to </w:t>
      </w:r>
      <w:r>
        <w:rPr>
          <w:b/>
          <w:bCs/>
        </w:rPr>
        <w:t xml:space="preserve">Settings → Pages</w:t>
      </w:r>
      <w:r>
        <w:t xml:space="preserve">. Under “Build and deployment” choose </w:t>
      </w:r>
      <w:r>
        <w:rPr>
          <w:b/>
          <w:bCs/>
        </w:rPr>
        <w:t xml:space="preserve">Deploy from a branch</w:t>
      </w:r>
      <w:r>
        <w:t xml:space="preserve">, branch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main</w:t>
      </w:r>
      <w:r>
        <w:t xml:space="preserve">, folder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/ (root)</w:t>
      </w:r>
      <w:r>
        <w:t xml:space="preserve">, press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Wait 1–2 minutes. Your pages are now at:</w:t>
      </w:r>
    </w:p>
    <w:p>
      <w:pPr>
        <w:shd w:fill="EEF3EF" w:val="clear"/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https://YOUR-USERNAME.github.io/bid-portal/bids/           (staff portal)</w:t>
      </w:r>
    </w:p>
    <w:p>
      <w:pPr>
        <w:shd w:fill="EEF3EF" w:val="clear"/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https://YOUR-USERNAME.github.io/bid-portal/bids/admin.html  (admin portal)</w:t>
      </w:r>
    </w:p>
    <w:p>
      <w:pPr>
        <w:spacing w:after="140"/>
      </w:pPr>
      <w:r>
        <w:t xml:space="preserve"/>
      </w:r>
    </w:p>
    <w:p>
      <w:pPr>
        <w:pBdr>
          <w:left w:val="single" w:color="C8A24A" w:sz="18"/>
        </w:pBdr>
        <w:spacing w:after="160"/>
        <w:ind w:left="200"/>
      </w:pPr>
      <w:r>
        <w:rPr>
          <w:b/>
          <w:bCs/>
          <w:color w:val="4A5A51"/>
        </w:rPr>
        <w:t xml:space="preserve">Careful: </w:t>
      </w:r>
      <w:r>
        <w:rPr>
          <w:color w:val="4A5A51"/>
        </w:rPr>
        <w:t xml:space="preserve">those github.io addresses are the WEBSITE. The github.com repository page is the FILING CABINET where the files live. Opening a website address inside github.com gives a 404 — always type site addresses in the browser’s address bar.</w:t>
      </w:r>
    </w:p>
    <w:p>
      <w:pPr>
        <w:spacing w:after="140"/>
      </w:pPr>
      <w:r>
        <w:rPr>
          <w:b/>
          <w:bCs/>
        </w:rPr>
        <w:t xml:space="preserve">Editing a file later: </w:t>
      </w:r>
      <w:r>
        <w:t xml:space="preserve">open the repository on github.com → click the file → pencil ✎ → make the change → </w:t>
      </w:r>
      <w:r>
        <w:rPr>
          <w:b/>
          <w:bCs/>
        </w:rPr>
        <w:t xml:space="preserve">Commit changes</w:t>
      </w:r>
      <w:r>
        <w:t xml:space="preserve">. The website updates itself within about a minute.</w:t>
      </w:r>
    </w:p>
    <w:p>
      <w:pPr>
        <w:pStyle w:val="Heading1"/>
        <w:spacing w:after="160" w:before="340"/>
      </w:pPr>
      <w:r>
        <w:t xml:space="preserve">5. Creating the engine (Google Sheet + script)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Go to </w:t>
      </w:r>
      <w:r>
        <w:rPr>
          <w:b/>
          <w:bCs/>
        </w:rPr>
        <w:t xml:space="preserve">sheets.google.com</w:t>
      </w:r>
      <w:r>
        <w:t xml:space="preserve"> → </w:t>
      </w:r>
      <w:r>
        <w:rPr>
          <w:b/>
          <w:bCs/>
        </w:rPr>
        <w:t xml:space="preserve">Blank spreadsheet</w:t>
      </w:r>
      <w:r>
        <w:t xml:space="preserve">. Name it e.g. “Bid Register”.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Copy the </w:t>
      </w:r>
      <w:r>
        <w:rPr>
          <w:b/>
          <w:bCs/>
        </w:rPr>
        <w:t xml:space="preserve">Sheet ID</w:t>
      </w:r>
      <w:r>
        <w:t xml:space="preserve"> from the address bar — the long code between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/d/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/edit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In the Sheet: </w:t>
      </w:r>
      <w:r>
        <w:rPr>
          <w:b/>
          <w:bCs/>
        </w:rPr>
        <w:t xml:space="preserve">Extensions → Apps Script</w:t>
      </w:r>
      <w:r>
        <w:t xml:space="preserve">. Delete the few starter lines so the editor is empty.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Open your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bids-apps-script.gs</w:t>
      </w:r>
      <w:r>
        <w:t xml:space="preserve"> file, select ALL of it (Ctrl+A), copy, and paste into the empty editor.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Set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SHEET_ID</w:t>
      </w:r>
      <w:r>
        <w:t xml:space="preserve"> (from step 2) and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TOKEN_SECRET</w:t>
      </w:r>
      <w:r>
        <w:t xml:space="preserve"> (your invented secret) near the top. Check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STAFF_DOMAIN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ADMIN_EMAILS</w:t>
      </w:r>
      <w:r>
        <w:t xml:space="preserve"> are right for this company.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Save</w:t>
      </w:r>
      <w:r>
        <w:t xml:space="preserve"> (the 💾 icon or Ctrl+S).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In the toolbar, pick the function </w:t>
      </w:r>
      <w:r>
        <w:rPr>
          <w:b/>
          <w:bCs/>
        </w:rPr>
        <w:t xml:space="preserve">setup</w:t>
      </w:r>
      <w:r>
        <w:t xml:space="preserve"> in the dropdown, press </w:t>
      </w:r>
      <w:r>
        <w:rPr>
          <w:b/>
          <w:bCs/>
        </w:rPr>
        <w:t xml:space="preserve">Run</w:t>
      </w:r>
      <w:r>
        <w:t xml:space="preserve">. Google asks permission the first time: </w:t>
      </w:r>
      <w:r>
        <w:rPr>
          <w:b/>
          <w:bCs/>
        </w:rPr>
        <w:t xml:space="preserve">Review permissions</w:t>
      </w:r>
      <w:r>
        <w:t xml:space="preserve"> → choose the account → “Google hasn’t verified this app” → </w:t>
      </w:r>
      <w:r>
        <w:rPr>
          <w:b/>
          <w:bCs/>
        </w:rPr>
        <w:t xml:space="preserve">Advanced</w:t>
      </w:r>
      <w:r>
        <w:t xml:space="preserve"> → </w:t>
      </w:r>
      <w:r>
        <w:rPr>
          <w:b/>
          <w:bCs/>
        </w:rPr>
        <w:t xml:space="preserve">Go to … (unsafe)</w:t>
      </w:r>
      <w:r>
        <w:t xml:space="preserve"> → </w:t>
      </w:r>
      <w:r>
        <w:rPr>
          <w:b/>
          <w:bCs/>
        </w:rPr>
        <w:t xml:space="preserve">Allow</w:t>
      </w:r>
      <w:r>
        <w:t xml:space="preserve">. (The warning only means the script is your own private one.) Afterwards the Sheet has three tabs: Auctions, Staff, Bids.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Deploy → New deployment</w:t>
      </w:r>
      <w:r>
        <w:t xml:space="preserve"> → ⚙️ gear → </w:t>
      </w:r>
      <w:r>
        <w:rPr>
          <w:b/>
          <w:bCs/>
        </w:rPr>
        <w:t xml:space="preserve">Web app</w:t>
      </w:r>
      <w:r>
        <w:t xml:space="preserve"> → Execute as: </w:t>
      </w:r>
      <w:r>
        <w:rPr>
          <w:b/>
          <w:bCs/>
        </w:rPr>
        <w:t xml:space="preserve">Me</w:t>
      </w:r>
      <w:r>
        <w:t xml:space="preserve"> — Who has access: </w:t>
      </w:r>
      <w:r>
        <w:rPr>
          <w:b/>
          <w:bCs/>
        </w:rPr>
        <w:t xml:space="preserve">Anyone</w:t>
      </w:r>
      <w:r>
        <w:t xml:space="preserve"> → </w:t>
      </w:r>
      <w:r>
        <w:rPr>
          <w:b/>
          <w:bCs/>
        </w:rPr>
        <w:t xml:space="preserve">Deploy</w:t>
      </w:r>
      <w:r>
        <w:t xml:space="preserve">. Copy the Web app URL ending in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/exec</w:t>
      </w:r>
      <w:r>
        <w:t xml:space="preserve">.</w:t>
      </w:r>
    </w:p>
    <w:p>
      <w:pPr>
        <w:pBdr>
          <w:left w:val="single" w:color="C8A24A" w:sz="18"/>
        </w:pBdr>
        <w:spacing w:after="160"/>
        <w:ind w:left="200"/>
      </w:pPr>
      <w:r>
        <w:rPr>
          <w:b/>
          <w:bCs/>
          <w:color w:val="4A5A51"/>
        </w:rPr>
        <w:t xml:space="preserve">The most important rule in this manual: </w:t>
      </w:r>
      <w:r>
        <w:rPr>
          <w:color w:val="4A5A51"/>
        </w:rPr>
        <w:t xml:space="preserve">whenever the script code changes later, do NOT make a new deployment. Use </w:t>
      </w:r>
      <w:r>
        <w:rPr>
          <w:b/>
          <w:bCs/>
          <w:color w:val="4A5A51"/>
        </w:rPr>
        <w:t xml:space="preserve">Deploy → Manage deployments → ✎ → New version → Deploy</w:t>
      </w:r>
      <w:r>
        <w:rPr>
          <w:color w:val="4A5A51"/>
        </w:rPr>
        <w:t xml:space="preserve">. That keeps the same /exec address, so the portals never break.</w:t>
      </w:r>
    </w:p>
    <w:p>
      <w:pPr>
        <w:pStyle w:val="Heading1"/>
        <w:spacing w:after="160" w:before="340"/>
      </w:pPr>
      <w:r>
        <w:t xml:space="preserve">6. Connecting the pages to the engine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Open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index.html</w:t>
      </w:r>
      <w:r>
        <w:t xml:space="preserve"> on GitHub (pencil ✎), find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API_URL</w:t>
      </w:r>
      <w:r>
        <w:t xml:space="preserve">, paste the /exec address between the quotes, commit.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Do exactly the same in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admin.html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Wait a minute, open the staff portal — the yellow “Demo mode” banner is gone. The system is live.</w:t>
      </w:r>
    </w:p>
    <w:p>
      <w:r>
        <w:br w:type="page"/>
      </w:r>
    </w:p>
    <w:p>
      <w:pPr>
        <w:pStyle w:val="Heading1"/>
        <w:spacing w:after="160" w:before="340"/>
      </w:pPr>
      <w:r>
        <w:t xml:space="preserve">7. Staff, admins and the first auction</w:t>
      </w:r>
    </w:p>
    <w:p>
      <w:pPr>
        <w:pStyle w:val="Heading2"/>
        <w:spacing w:after="120" w:before="260"/>
      </w:pPr>
      <w:r>
        <w:t xml:space="preserve">7.1 Staff — no registration needed</w:t>
      </w:r>
    </w:p>
    <w:p>
      <w:pPr>
        <w:spacing w:after="140"/>
      </w:pPr>
      <w:r>
        <w:t xml:space="preserve">Ordinary staff are </w:t>
      </w:r>
      <w:r>
        <w:rPr>
          <w:b/>
          <w:bCs/>
        </w:rPr>
        <w:t xml:space="preserve">not registered anywhere</w:t>
      </w:r>
      <w:r>
        <w:t xml:space="preserve"> (a company has too many): any e-mail ending with your company domain plus a staff number (digits, up to 5) signs in to the staff portal, and every bid records who entered it. This deliberately trusts the company e-mail format — the deadline, the strict field checks and your review of the register are the quality controls.</w:t>
      </w:r>
    </w:p>
    <w:p>
      <w:pPr>
        <w:pStyle w:val="Heading2"/>
        <w:spacing w:after="120" w:before="260"/>
      </w:pPr>
      <w:r>
        <w:t xml:space="preserve">7.2 The Admins tab (who can open the admin portal)</w:t>
      </w:r>
    </w:p>
    <w:p>
      <w:pPr>
        <w:spacing w:after="140"/>
      </w:pPr>
      <w:r>
        <w:t xml:space="preserve">Open the Google Sheet → Admins tab. It is created and filled with your admin e-mails automatically the first time. One row per admin: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00"/>
      </w:tblGrid>
      <w:tr>
        <w:trPr>
          <w:tblHeader/>
        </w:trPr>
        <w:tc>
          <w:tcPr>
            <w:tcW w:type="dxa" w:w="1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7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holds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Email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admin’s work e-mail. Only e-mails on this tab can enter the admin portal — everyone else sees “User not defined as admin”.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Name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Full name (filled automatically; edit freely).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Branch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Optional, for your records.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Password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Filled BY THE SYSTEM when the admin creates their password on first sign-in. To RESET someone: clear this cell — next sign-in they create a new password.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AdminPin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Filled BY THE SYSTEM: the random 4-digit PIN generated with the password. The admin types it at every sign-in.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YES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to allow. Change to NO the day an admin leaves — it locks them out instantly.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First sign-in flow: </w:t>
      </w:r>
      <w:r>
        <w:t xml:space="preserve">the admin opens the admin portal, types their e-mail, presses Sign in → the portal asks them to create a password (8–64 characters) → the system shows their 4-digit Admin PIN once. From then on: e-mail + password + PIN.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Adding a new admin later: </w:t>
      </w:r>
      <w:r>
        <w:t xml:space="preserve">just add a row (Email + Active YES). No redeploy needed.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Lockout: </w:t>
      </w:r>
      <w:r>
        <w:t xml:space="preserve">five wrong attempts lock that e-mail for 10 minutes.</w:t>
      </w:r>
    </w:p>
    <w:p>
      <w:pPr>
        <w:pStyle w:val="Heading2"/>
        <w:spacing w:after="120" w:before="260"/>
      </w:pPr>
      <w:r>
        <w:t xml:space="preserve">7.3 The first auction</w:t>
      </w:r>
    </w:p>
    <w:p>
      <w:pPr>
        <w:spacing w:after="140"/>
      </w:pPr>
      <w:r>
        <w:t xml:space="preserve">Open the admin portal → sign in → </w:t>
      </w:r>
      <w:r>
        <w:rPr>
          <w:b/>
          <w:bCs/>
        </w:rPr>
        <w:t xml:space="preserve">Auction Setup</w:t>
      </w:r>
      <w:r>
        <w:t xml:space="preserve"> → </w:t>
      </w:r>
      <w:r>
        <w:rPr>
          <w:b/>
          <w:bCs/>
        </w:rPr>
        <w:t xml:space="preserve">New auction</w:t>
      </w:r>
      <w:r>
        <w:t xml:space="preserve">. Fill number, security and dates — the minimum bid (1,000,000) and multiples (100,000) are fixed market standards filled in for you, and the security name builds itself from the coupon + period — then </w:t>
      </w:r>
      <w:r>
        <w:rPr>
          <w:b/>
          <w:bCs/>
        </w:rPr>
        <w:t xml:space="preserve">Save</w:t>
      </w:r>
      <w:r>
        <w:t xml:space="preserve">. Staff portals show it within ≈ 2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Master admin extras: </w:t>
      </w:r>
      <w:r>
        <w:t xml:space="preserve">the first e-mail in the admin list is the MASTER admin — only that account sees the Login Activity tab (who signed in, failed attempts, lockouts, password creations) and can DELETE an auction. Deleting removes the auction only; its recorded bids stay in the register as archived.</w:t>
      </w:r>
    </w:p>
    <w:p>
      <w:pPr>
        <w:pStyle w:val="Heading1"/>
        <w:spacing w:after="160" w:before="340"/>
      </w:pPr>
      <w:r>
        <w:t xml:space="preserve">8. Daily operations (admin portal)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dxa" w:w="27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You want to…</w:t>
            </w:r>
          </w:p>
        </w:tc>
        <w:tc>
          <w:tcPr>
            <w:tcW w:type="dxa" w:w="63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Do this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Open the next auction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Auction Setup → New auction → fill → Save. Close or Hide the previous one first — if two are open, staff see the newest.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Close bidding now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Auction Setup → Close now. Staff immediately get a thank-you note; late bids are rejected by the engine.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Automatic deadline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Leave the deadline empty when saving: it becomes 5:00 PM the day BEFORE the auction date, automatically. Settlement left empty = the day AFTER.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Grace period / extension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Edit the auction → type an exact date &amp; time in the deadline box → Save. Your typed time overrides the automatic one.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See bids live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Bid Reports tab — refreshes itself every 2 minutes and every time you reopen the app.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Excel of everything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Pick “ALL AUCTIONS” in the report dropdown → Download Excel.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signed paper report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Download PDF → choose Save as PDF — headed, totalled, with sign-off lines.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Weekly backup (do it!)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Every Friday: ALL AUCTIONS → Download Excel → keep the file. Your offline safety copy.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9. Making changes later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Change wording / rules on a page: </w:t>
      </w:r>
      <w:r>
        <w:t xml:space="preserve">edit the file on GitHub (pencil ✎) → Commit. Live in a minute.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Change the engine (e.g. the admin list): </w:t>
      </w:r>
      <w:r>
        <w:t xml:space="preserve">edit the code in Apps Script → Save → </w:t>
      </w:r>
      <w:r>
        <w:rPr>
          <w:b/>
          <w:bCs/>
        </w:rPr>
        <w:t xml:space="preserve">Deploy → Manage deployments → ✎ → New version</w:t>
      </w:r>
      <w:r>
        <w:t xml:space="preserve">. Remember the admin list also has a copy in admin.html.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Add / remove admins or reset a password: </w:t>
      </w:r>
      <w:r>
        <w:t xml:space="preserve">just edit the Admins tab of the Sheet. No deployment needed — it is checked live on every request.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Auctions: </w:t>
      </w:r>
      <w:r>
        <w:t xml:space="preserve">always through the admin portal. (Direct Sheet edits work too, but the portal validates everything for you.)</w:t>
      </w:r>
    </w:p>
    <w:p>
      <w:pPr>
        <w:pStyle w:val="Heading1"/>
        <w:spacing w:after="160" w:before="340"/>
      </w:pPr>
      <w:r>
        <w:t xml:space="preserve">10. Troubleshooting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900"/>
      </w:tblGrid>
      <w:tr>
        <w:trPr>
          <w:tblHeader/>
        </w:trPr>
        <w:tc>
          <w:tcPr>
            <w:tcW w:type="dxa" w:w="3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you see</w:t>
            </w:r>
          </w:p>
        </w:tc>
        <w:tc>
          <w:tcPr>
            <w:tcW w:type="dxa" w:w="5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Cause and fix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“Syntax error” right after pasting the script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copy came from a pretty/preview view and lost characters. Re-copy from the RAW file (or the saved .gs file itself), paste into an EMPTY editor.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“User not defined as admin…”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That e-mail is not in ADMIN_EMAILS. Add it in the engine (New version!) and in admin.html.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“Wrong password or Admin PIN”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of the two does not match what the Admins tab holds. If truly forgotten: clear that admin’s Password cell — they create a new password (and get a new PIN) on next sign-in.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“A password already exists for this account”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Someone tried the create-password step on an account that is already set up. To reset it deliberately, clear the Password cell first.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“Too many attempts — locked”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Five wrong tries locks that e-mail for 10 minutes. Wait, then try again carefully.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“No auction is open right now”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auction row is marked open. Create or open one in Auction Setup.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Auction shows CLOSED unexpectedly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automatic deadline (5 PM the day before the auction date) has passed, or the auction date is missing/mistyped. Edit the auction and check its dates — or type an explicit later deadline.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Yellow “Demo mode” banner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API_URL is empty in that page. Paste the /exec address and commit.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“Backend not configured”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SHEET_ID or TOKEN_SECRET still has the placeholder text in the script.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 changed the script but nothing changed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You forgot the New version step (Deploy → Manage deployments → ✎ → New version).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404 “branch does not contain the path…”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You opened the website address inside github.com. Type the github.io address in the browser’s own address bar.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First submission of the day is slow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Normal — Google wakes the script up (a few seconds). Not an error.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 change not visible to staff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Staff pages refresh every 2 minutes (or instantly when reopened). Late bids are blocked by the engine regardless.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11. Security rules — never break these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Never share TOKEN_SECRET</w:t>
      </w:r>
      <w:r>
        <w:t xml:space="preserve"> or put it anywhere public. New company = new secret.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Protect the Google Sheet itself.</w:t>
      </w:r>
      <w:r>
        <w:t xml:space="preserve"> Admin passwords and PINs sit in the Admins tab in clear text (so the main admin can help people) — never share the Sheet, and use a dedicated account.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Tell every new admin to create their password immediately</w:t>
      </w:r>
      <w:r>
        <w:t xml:space="preserve"> after being added — an account without a password is claimable by anyone who knows the e-mail.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Deactivate leavers the same day</w:t>
      </w:r>
      <w:r>
        <w:t xml:space="preserve"> (Active → NO in the Admins tab).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register contains client personal data.</w:t>
      </w:r>
      <w:r>
        <w:t xml:space="preserve"> Share reports only with people entitled to them, and follow your data-protection law (in Tanzania: the PDPA, 2022).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For full production at a regulated company</w:t>
      </w:r>
      <w:r>
        <w:t xml:space="preserve">, plan to move the pages to a company web address and the engine to company servers — the design makes that a one-line address change in each page.</w:t>
      </w:r>
    </w:p>
    <w:p>
      <w:pPr>
        <w:pStyle w:val="Heading1"/>
        <w:spacing w:after="160" w:before="340"/>
      </w:pPr>
      <w:r>
        <w:t xml:space="preserve">12. Glossary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00"/>
      </w:tblGrid>
      <w:tr>
        <w:trPr>
          <w:tblHeader/>
        </w:trPr>
        <w:tc>
          <w:tcPr>
            <w:tcW w:type="dxa" w:w="23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Word</w:t>
            </w:r>
          </w:p>
        </w:tc>
        <w:tc>
          <w:tcPr>
            <w:tcW w:type="dxa" w:w="67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Plain meaning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Repository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Your folder of files on GitHub — the filing cabinet.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GitHub Pages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GitHub’s free service that turns that folder into a real website.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Commit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Saving a change on GitHub. Each commit updates the website.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Apps Script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Google’s tool that lets a small program live inside a Google Sheet.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/exec URL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engine’s web address. The single thread connecting pages to storage.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Deployment / New version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Publishing the script so the internet can reach it / updating it in place without changing its address.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 mode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How a page behaves with an empty API_URL: sample data, nothing saved — perfect for showing people safely.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Token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 invisible one-day pass a user gets at sign-in; every request is checked against it on the server.</w:t>
            </w:r>
          </w:p>
        </w:tc>
      </w:tr>
    </w:tbl>
    <w:p>
      <w:pPr>
        <w:spacing w:after="140"/>
      </w:pPr>
      <w:r>
        <w:t xml:space="preserve"/>
      </w:r>
    </w:p>
    <w:p>
      <w:pPr>
        <w:spacing w:before="300"/>
        <w:jc w:val="center"/>
      </w:pPr>
      <w:r>
        <w:rPr>
          <w:i/>
          <w:iCs/>
          <w:color w:val="4A5A51"/>
          <w:sz w:val="20"/>
          <w:szCs w:val="20"/>
        </w:rPr>
        <w:t xml:space="preserve">End of manual — keep this document with the three code files on your SSD.</w:t>
      </w:r>
    </w:p>
    <w:sectPr>
      <w:pgSz w:w="11906" w:h="16838" w:orient="portrait"/>
      <w:pgMar w:top="11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05A31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007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2026-09-10T17:11:31.555Z</dcterms:created>
  <dcterms:modified xsi:type="dcterms:W3CDTF">2026-09-10T17:11:31.561Z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