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465FFF"/>
          <w:sz w:val="56"/>
        </w:rPr>
        <w:t>PENJELASAN LENGKAP APLIKASI</w:t>
        <w:br/>
        <w:t>&amp; FUNGSI MENU</w:t>
      </w:r>
    </w:p>
    <w:p>
      <w:pPr>
        <w:jc w:val="center"/>
      </w:pPr>
      <w:r>
        <w:rPr>
          <w:color w:val="101828"/>
          <w:sz w:val="36"/>
        </w:rPr>
        <w:t>Asset Management System (AMS)</w:t>
      </w:r>
    </w:p>
    <w:p>
      <w:pPr>
        <w:jc w:val="center"/>
      </w:pPr>
      <w:r>
        <w:rPr>
          <w:i/>
          <w:color w:val="475467"/>
          <w:sz w:val="24"/>
        </w:rPr>
        <w:t>Dokumentasi Sistem, Arsitektur, Data, dan Fungsi Tiap Menu</w:t>
      </w:r>
    </w:p>
    <w:p/>
    <w:p/>
    <w:p/>
    <w:p/>
    <w:p/>
    <w:p/>
    <w:p>
      <w:pPr>
        <w:jc w:val="center"/>
      </w:pPr>
      <w:r>
        <w:rPr>
          <w:color w:val="475467"/>
          <w:sz w:val="20"/>
        </w:rPr>
        <w:t>Versi Dokumen: 2.0  |  September 2026</w:t>
      </w:r>
    </w:p>
    <w:p>
      <w:r>
        <w:br w:type="page"/>
      </w:r>
    </w:p>
    <w:p>
      <w:pPr>
        <w:pStyle w:val="Heading1"/>
        <w:spacing w:before="320" w:after="160"/>
      </w:pPr>
      <w:r>
        <w:rPr>
          <w:color w:val="465FFF"/>
        </w:rPr>
        <w:t>1. Pendahuluan</w:t>
      </w:r>
    </w:p>
    <w:p>
      <w:pPr>
        <w:pStyle w:val="Heading2"/>
        <w:spacing w:before="240" w:after="120"/>
      </w:pPr>
      <w:r>
        <w:rPr>
          <w:color w:val="465FFF"/>
        </w:rPr>
        <w:t>1.1 Tentang Aplikasi</w:t>
      </w:r>
    </w:p>
    <w:p>
      <w:r>
        <w:rPr>
          <w:b w:val="0"/>
          <w:i w:val="0"/>
        </w:rPr>
        <w:t>Asset Management System (AMS) adalah aplikasi berbasis web untuk mengelola seluruh kegiatan inventaris perusahaan. Aplikasi mencatat dan melacak siklus hidup aset dari saat dibeli, ditempatkan, dipakai, dipindah (mutasi), sampai rusak, termasuk pengelolaan kendaraan dan pajaknya.</w:t>
      </w:r>
    </w:p>
    <w:p>
      <w:pPr>
        <w:pStyle w:val="ListBullet"/>
      </w:pPr>
      <w:r>
        <w:t>Tujuan utama: satu sumber data (single source of truth) untuk seluruh aset, agar rekapitulasi akurat dan pengambilan keputusan lebih mudah.</w:t>
      </w:r>
    </w:p>
    <w:p>
      <w:pPr>
        <w:pStyle w:val="ListBullet"/>
      </w:pPr>
      <w:r>
        <w:t>Pencatatan otomatis riwayat/jejak audit (timeline) pada setiap kegiatan aset.</w:t>
      </w:r>
    </w:p>
    <w:p>
      <w:pPr>
        <w:pStyle w:val="ListBullet"/>
      </w:pPr>
      <w:r>
        <w:t>Hak akses berbasis peran (Role-Based Access Control / RBAC): Super Admin, Admin, Staff, dan Viewer.</w:t>
      </w:r>
    </w:p>
    <w:p>
      <w:pPr>
        <w:pStyle w:val="Heading2"/>
        <w:spacing w:before="240" w:after="120"/>
      </w:pPr>
      <w:r>
        <w:rPr>
          <w:color w:val="465FFF"/>
        </w:rPr>
        <w:t>1.2 Pihak yang Menggunakan</w:t>
      </w:r>
    </w:p>
    <w:tbl>
      <w:tblPr>
        <w:tblStyle w:val="LightGrid-Accent1"/>
        <w:tblW w:type="auto" w:w="0"/>
        <w:jc w:val="center"/>
        <w:tblLook w:firstColumn="1" w:firstRow="1" w:lastColumn="0" w:lastRow="0" w:noHBand="0" w:noVBand="1" w:val="04A0"/>
      </w:tblPr>
      <w:tblGrid>
        <w:gridCol w:w="4986"/>
        <w:gridCol w:w="4986"/>
      </w:tblGrid>
      <w:tr>
        <w:tc>
          <w:tcPr>
            <w:tcW w:type="dxa" w:w="1814"/>
            <w:shd w:val="clear" w:fill="465FFF"/>
          </w:tcPr>
          <w:p>
            <w:r/>
            <w:r>
              <w:rPr>
                <w:b/>
                <w:color w:val="FFFFFF"/>
                <w:sz w:val="19"/>
              </w:rPr>
              <w:t>Peran</w:t>
            </w:r>
          </w:p>
        </w:tc>
        <w:tc>
          <w:tcPr>
            <w:tcW w:type="dxa" w:w="7824"/>
            <w:shd w:val="clear" w:fill="465FFF"/>
          </w:tcPr>
          <w:p>
            <w:r/>
            <w:r>
              <w:rPr>
                <w:b/>
                <w:color w:val="FFFFFF"/>
                <w:sz w:val="19"/>
              </w:rPr>
              <w:t>Peruntukan</w:t>
            </w:r>
          </w:p>
        </w:tc>
      </w:tr>
      <w:tr>
        <w:tc>
          <w:tcPr>
            <w:tcW w:type="dxa" w:w="1814"/>
          </w:tcPr>
          <w:p>
            <w:r>
              <w:rPr>
                <w:sz w:val="18"/>
              </w:rPr>
              <w:t>Super Admin</w:t>
            </w:r>
          </w:p>
        </w:tc>
        <w:tc>
          <w:tcPr>
            <w:tcW w:type="dxa" w:w="7824"/>
          </w:tcPr>
          <w:p>
            <w:r>
              <w:rPr>
                <w:sz w:val="18"/>
              </w:rPr>
              <w:t>Manajer sistem: kelola pengguna, role, permission, dan seluruh data.</w:t>
            </w:r>
          </w:p>
        </w:tc>
      </w:tr>
      <w:tr>
        <w:tc>
          <w:tcPr>
            <w:tcW w:type="dxa" w:w="1814"/>
          </w:tcPr>
          <w:p>
            <w:r>
              <w:rPr>
                <w:sz w:val="18"/>
              </w:rPr>
              <w:t>Admin</w:t>
            </w:r>
          </w:p>
        </w:tc>
        <w:tc>
          <w:tcPr>
            <w:tcW w:type="dxa" w:w="7824"/>
          </w:tcPr>
          <w:p>
            <w:r>
              <w:rPr>
                <w:sz w:val="18"/>
              </w:rPr>
              <w:t>Petugas inventaris/operator: input &amp; ubah seluruh data aset dan kegiatan.</w:t>
            </w:r>
          </w:p>
        </w:tc>
      </w:tr>
      <w:tr>
        <w:tc>
          <w:tcPr>
            <w:tcW w:type="dxa" w:w="1814"/>
          </w:tcPr>
          <w:p>
            <w:r>
              <w:rPr>
                <w:sz w:val="18"/>
              </w:rPr>
              <w:t>Staff</w:t>
            </w:r>
          </w:p>
        </w:tc>
        <w:tc>
          <w:tcPr>
            <w:tcW w:type="dxa" w:w="7824"/>
          </w:tcPr>
          <w:p>
            <w:r>
              <w:rPr>
                <w:sz w:val="18"/>
              </w:rPr>
              <w:t>Pengguna yang hanya perlu melihat data (verifikasi, pengecekan).</w:t>
            </w:r>
          </w:p>
        </w:tc>
      </w:tr>
      <w:tr>
        <w:tc>
          <w:tcPr>
            <w:tcW w:type="dxa" w:w="1814"/>
          </w:tcPr>
          <w:p>
            <w:r>
              <w:rPr>
                <w:sz w:val="18"/>
              </w:rPr>
              <w:t>Viewer</w:t>
            </w:r>
          </w:p>
        </w:tc>
        <w:tc>
          <w:tcPr>
            <w:tcW w:type="dxa" w:w="7824"/>
          </w:tcPr>
          <w:p>
            <w:r>
              <w:rPr>
                <w:sz w:val="18"/>
              </w:rPr>
              <w:t>Pengguna terbatas yang hanya mengelola profil sendiri.</w:t>
            </w:r>
          </w:p>
        </w:tc>
      </w:tr>
    </w:tbl>
    <w:p>
      <w:pPr>
        <w:spacing w:after="40"/>
      </w:pPr>
    </w:p>
    <w:p>
      <w:r>
        <w:br w:type="page"/>
      </w:r>
    </w:p>
    <w:p>
      <w:pPr>
        <w:pStyle w:val="Heading1"/>
        <w:spacing w:before="320" w:after="160"/>
      </w:pPr>
      <w:r>
        <w:rPr>
          <w:color w:val="465FFF"/>
        </w:rPr>
        <w:t>2. Arsitektur Aplikasi</w:t>
      </w:r>
    </w:p>
    <w:p>
      <w:pPr>
        <w:pStyle w:val="Heading2"/>
        <w:spacing w:before="240" w:after="120"/>
      </w:pPr>
      <w:r>
        <w:rPr>
          <w:color w:val="465FFF"/>
        </w:rPr>
        <w:t>2.1 Pola Arsitektur</w:t>
      </w:r>
    </w:p>
    <w:p>
      <w:r>
        <w:rPr>
          <w:b w:val="0"/>
          <w:i w:val="0"/>
        </w:rPr>
        <w:t>Aplikasi memakai arsitektur client-server (SPA + REST API):</w:t>
      </w:r>
    </w:p>
    <w:p>
      <w:pPr>
        <w:pStyle w:val="ListBullet"/>
      </w:pPr>
      <w:r>
        <w:t>Frontend (React SPA): berjalan di browser, menampilkan antarmuka dan memanggil API.</w:t>
      </w:r>
    </w:p>
    <w:p>
      <w:pPr>
        <w:pStyle w:val="ListBullet"/>
      </w:pPr>
      <w:r>
        <w:t>Backend (Laravel REST API): menyediakan endpoint JSON, memvalidasi data, memproses bisnis, dan mengakses database.</w:t>
      </w:r>
    </w:p>
    <w:p>
      <w:pPr>
        <w:pStyle w:val="ListBullet"/>
      </w:pPr>
      <w:r>
        <w:t>Keduanya terhubung melalui HTTP JSON; untuk pengembangan, Vite menggunakan proxy /api -&gt; 127.0.0.1:8000.</w:t>
      </w:r>
    </w:p>
    <w:p>
      <w:pPr>
        <w:pStyle w:val="Heading2"/>
        <w:spacing w:before="240" w:after="120"/>
      </w:pPr>
      <w:r>
        <w:rPr>
          <w:color w:val="465FFF"/>
        </w:rPr>
        <w:t>2.2 Teknologi</w:t>
      </w:r>
    </w:p>
    <w:tbl>
      <w:tblPr>
        <w:tblStyle w:val="LightGrid-Accent1"/>
        <w:tblW w:type="auto" w:w="0"/>
        <w:jc w:val="center"/>
        <w:tblLook w:firstColumn="1" w:firstRow="1" w:lastColumn="0" w:lastRow="0" w:noHBand="0" w:noVBand="1" w:val="04A0"/>
      </w:tblPr>
      <w:tblGrid>
        <w:gridCol w:w="4986"/>
        <w:gridCol w:w="4986"/>
      </w:tblGrid>
      <w:tr>
        <w:tc>
          <w:tcPr>
            <w:tcW w:type="dxa" w:w="2608"/>
            <w:shd w:val="clear" w:fill="465FFF"/>
          </w:tcPr>
          <w:p>
            <w:r/>
            <w:r>
              <w:rPr>
                <w:b/>
                <w:color w:val="FFFFFF"/>
                <w:sz w:val="19"/>
              </w:rPr>
              <w:t>Lapisan</w:t>
            </w:r>
          </w:p>
        </w:tc>
        <w:tc>
          <w:tcPr>
            <w:tcW w:type="dxa" w:w="7030"/>
            <w:shd w:val="clear" w:fill="465FFF"/>
          </w:tcPr>
          <w:p>
            <w:r/>
            <w:r>
              <w:rPr>
                <w:b/>
                <w:color w:val="FFFFFF"/>
                <w:sz w:val="19"/>
              </w:rPr>
              <w:t>Teknologi</w:t>
            </w:r>
          </w:p>
        </w:tc>
      </w:tr>
      <w:tr>
        <w:tc>
          <w:tcPr>
            <w:tcW w:type="dxa" w:w="2608"/>
          </w:tcPr>
          <w:p>
            <w:r>
              <w:rPr>
                <w:sz w:val="18"/>
              </w:rPr>
              <w:t>Backend</w:t>
            </w:r>
          </w:p>
        </w:tc>
        <w:tc>
          <w:tcPr>
            <w:tcW w:type="dxa" w:w="7030"/>
          </w:tcPr>
          <w:p>
            <w:r>
              <w:rPr>
                <w:sz w:val="18"/>
              </w:rPr>
              <w:t>PHP / Laravel 12 (REST API)</w:t>
            </w:r>
          </w:p>
        </w:tc>
      </w:tr>
      <w:tr>
        <w:tc>
          <w:tcPr>
            <w:tcW w:type="dxa" w:w="2608"/>
          </w:tcPr>
          <w:p>
            <w:r>
              <w:rPr>
                <w:sz w:val="18"/>
              </w:rPr>
              <w:t>Autentikasi</w:t>
            </w:r>
          </w:p>
        </w:tc>
        <w:tc>
          <w:tcPr>
            <w:tcW w:type="dxa" w:w="7030"/>
          </w:tcPr>
          <w:p>
            <w:r>
              <w:rPr>
                <w:sz w:val="18"/>
              </w:rPr>
              <w:t>Laravel Sanctum (token access), rate limit 5x/menit untuk login</w:t>
            </w:r>
          </w:p>
        </w:tc>
      </w:tr>
      <w:tr>
        <w:tc>
          <w:tcPr>
            <w:tcW w:type="dxa" w:w="2608"/>
          </w:tcPr>
          <w:p>
            <w:r>
              <w:rPr>
                <w:sz w:val="18"/>
              </w:rPr>
              <w:t>Otorisasi</w:t>
            </w:r>
          </w:p>
        </w:tc>
        <w:tc>
          <w:tcPr>
            <w:tcW w:type="dxa" w:w="7030"/>
          </w:tcPr>
          <w:p>
            <w:r>
              <w:rPr>
                <w:sz w:val="18"/>
              </w:rPr>
              <w:t>Spatie Permission (role &amp; permission)</w:t>
            </w:r>
          </w:p>
        </w:tc>
      </w:tr>
      <w:tr>
        <w:tc>
          <w:tcPr>
            <w:tcW w:type="dxa" w:w="2608"/>
          </w:tcPr>
          <w:p>
            <w:r>
              <w:rPr>
                <w:sz w:val="18"/>
              </w:rPr>
              <w:t>Database</w:t>
            </w:r>
          </w:p>
        </w:tc>
        <w:tc>
          <w:tcPr>
            <w:tcW w:type="dxa" w:w="7030"/>
          </w:tcPr>
          <w:p>
            <w:r>
              <w:rPr>
                <w:sz w:val="18"/>
              </w:rPr>
              <w:t>Relasional (SQLite/MySQL), dengan migrasi &amp; seed</w:t>
            </w:r>
          </w:p>
        </w:tc>
      </w:tr>
      <w:tr>
        <w:tc>
          <w:tcPr>
            <w:tcW w:type="dxa" w:w="2608"/>
          </w:tcPr>
          <w:p>
            <w:r>
              <w:rPr>
                <w:sz w:val="18"/>
              </w:rPr>
              <w:t>Frontend</w:t>
            </w:r>
          </w:p>
        </w:tc>
        <w:tc>
          <w:tcPr>
            <w:tcW w:type="dxa" w:w="7030"/>
          </w:tcPr>
          <w:p>
            <w:r>
              <w:rPr>
                <w:sz w:val="18"/>
              </w:rPr>
              <w:t>React 19 + TypeScript + Tailwind CSS + Vite</w:t>
            </w:r>
          </w:p>
        </w:tc>
      </w:tr>
      <w:tr>
        <w:tc>
          <w:tcPr>
            <w:tcW w:type="dxa" w:w="2608"/>
          </w:tcPr>
          <w:p>
            <w:r>
              <w:rPr>
                <w:sz w:val="18"/>
              </w:rPr>
              <w:t>Upload</w:t>
            </w:r>
          </w:p>
        </w:tc>
        <w:tc>
          <w:tcPr>
            <w:tcW w:type="dxa" w:w="7030"/>
          </w:tcPr>
          <w:p>
            <w:r>
              <w:rPr>
                <w:sz w:val="18"/>
              </w:rPr>
              <w:t>Foto/nota/avatar disimpan di public/uploads, ekstensi dicek otomatis</w:t>
            </w:r>
          </w:p>
        </w:tc>
      </w:tr>
    </w:tbl>
    <w:p>
      <w:pPr>
        <w:spacing w:after="40"/>
      </w:pPr>
    </w:p>
    <w:p>
      <w:pPr>
        <w:pStyle w:val="Heading2"/>
        <w:spacing w:before="240" w:after="120"/>
      </w:pPr>
      <w:r>
        <w:rPr>
          <w:color w:val="465FFF"/>
        </w:rPr>
        <w:t>2.3 Alur Permintaan Data</w:t>
      </w:r>
    </w:p>
    <w:p>
      <w:pPr>
        <w:spacing w:after="40"/>
        <w:ind w:left="567"/>
      </w:pPr>
      <w:r>
        <w:rPr>
          <w:rFonts w:ascii="Consolas" w:hAnsi="Consolas"/>
          <w:color w:val="101828"/>
          <w:sz w:val="19"/>
        </w:rPr>
        <w:t>Browser (React SPA)</w:t>
      </w:r>
    </w:p>
    <w:p>
      <w:pPr>
        <w:spacing w:after="40"/>
        <w:ind w:left="567"/>
      </w:pPr>
      <w:r>
        <w:rPr>
          <w:rFonts w:ascii="Consolas" w:hAnsi="Consolas"/>
          <w:color w:val="101828"/>
          <w:sz w:val="19"/>
        </w:rPr>
        <w:t xml:space="preserve">   |  request JSON (token Bearer)</w:t>
      </w:r>
    </w:p>
    <w:p>
      <w:pPr>
        <w:spacing w:after="40"/>
        <w:ind w:left="567"/>
      </w:pPr>
      <w:r>
        <w:rPr>
          <w:rFonts w:ascii="Consolas" w:hAnsi="Consolas"/>
          <w:color w:val="101828"/>
          <w:sz w:val="19"/>
        </w:rPr>
        <w:t xml:space="preserve">   v</w:t>
      </w:r>
    </w:p>
    <w:p>
      <w:pPr>
        <w:spacing w:after="40"/>
        <w:ind w:left="567"/>
      </w:pPr>
      <w:r>
        <w:rPr>
          <w:rFonts w:ascii="Consolas" w:hAnsi="Consolas"/>
          <w:color w:val="101828"/>
          <w:sz w:val="19"/>
        </w:rPr>
        <w:t>GET /api/v1/&lt;resource&gt;  -&gt;  middleware auth:sanctum -&gt; permission:&lt;X&gt;</w:t>
      </w:r>
    </w:p>
    <w:p>
      <w:pPr>
        <w:spacing w:after="40"/>
        <w:ind w:left="567"/>
      </w:pPr>
      <w:r>
        <w:rPr>
          <w:rFonts w:ascii="Consolas" w:hAnsi="Consolas"/>
          <w:color w:val="101828"/>
          <w:sz w:val="19"/>
        </w:rPr>
        <w:t xml:space="preserve">   -&gt;  Controller  -&gt;  Validasi (Form Request)</w:t>
      </w:r>
    </w:p>
    <w:p>
      <w:pPr>
        <w:spacing w:after="40"/>
        <w:ind w:left="567"/>
      </w:pPr>
      <w:r>
        <w:rPr>
          <w:rFonts w:ascii="Consolas" w:hAnsi="Consolas"/>
          <w:color w:val="101828"/>
          <w:sz w:val="19"/>
        </w:rPr>
        <w:t xml:space="preserve">   -&gt;  Model/Query  -&gt;  Database</w:t>
      </w:r>
    </w:p>
    <w:p>
      <w:pPr>
        <w:spacing w:after="40"/>
        <w:ind w:left="567"/>
      </w:pPr>
      <w:r>
        <w:rPr>
          <w:rFonts w:ascii="Consolas" w:hAnsi="Consolas"/>
          <w:color w:val="101828"/>
          <w:sz w:val="19"/>
        </w:rPr>
        <w:t xml:space="preserve">   -&gt;  Resource (transform)  -&gt;  Envelope JSON { success, message, data }</w:t>
      </w:r>
    </w:p>
    <w:p>
      <w:r>
        <w:rPr>
          <w:b/>
          <w:i w:val="0"/>
        </w:rPr>
        <w:t>Setiap respons memakai format bungkus (envelope) konsisten:</w:t>
      </w:r>
    </w:p>
    <w:p>
      <w:pPr>
        <w:spacing w:after="40"/>
        <w:ind w:left="567"/>
      </w:pPr>
      <w:r>
        <w:rPr>
          <w:rFonts w:ascii="Consolas" w:hAnsi="Consolas"/>
          <w:color w:val="101828"/>
          <w:sz w:val="19"/>
        </w:rPr>
        <w:t>{ "success": true, "message": "...", "data": {...} }</w:t>
      </w:r>
    </w:p>
    <w:p>
      <w:pPr>
        <w:spacing w:after="40"/>
        <w:ind w:left="567"/>
      </w:pPr>
      <w:r>
        <w:rPr>
          <w:rFonts w:ascii="Consolas" w:hAnsi="Consolas"/>
          <w:color w:val="101828"/>
          <w:sz w:val="19"/>
        </w:rPr>
        <w:t>{ "success": false, "message": "...", "errors": {...} }</w:t>
      </w:r>
    </w:p>
    <w:p>
      <w:r>
        <w:rPr>
          <w:b w:val="0"/>
          <w:i w:val="0"/>
        </w:rPr>
        <w:t>Semua endpoint di bawah jalur /api/v1 (kecuali fallback 401 pada /api/login).</w:t>
      </w:r>
    </w:p>
    <w:p>
      <w:pPr>
        <w:pStyle w:val="Heading2"/>
        <w:spacing w:before="240" w:after="120"/>
      </w:pPr>
      <w:r>
        <w:rPr>
          <w:color w:val="465FFF"/>
        </w:rPr>
        <w:t>2.4 Struktur Folder Penting</w:t>
      </w:r>
    </w:p>
    <w:tbl>
      <w:tblPr>
        <w:tblStyle w:val="LightGrid-Accent1"/>
        <w:tblW w:type="auto" w:w="0"/>
        <w:jc w:val="center"/>
        <w:tblLook w:firstColumn="1" w:firstRow="1" w:lastColumn="0" w:lastRow="0" w:noHBand="0" w:noVBand="1" w:val="04A0"/>
      </w:tblPr>
      <w:tblGrid>
        <w:gridCol w:w="4986"/>
        <w:gridCol w:w="4986"/>
      </w:tblGrid>
      <w:tr>
        <w:tc>
          <w:tcPr>
            <w:tcW w:type="dxa" w:w="3969"/>
            <w:shd w:val="clear" w:fill="465FFF"/>
          </w:tcPr>
          <w:p>
            <w:r/>
            <w:r>
              <w:rPr>
                <w:b/>
                <w:color w:val="FFFFFF"/>
                <w:sz w:val="19"/>
              </w:rPr>
              <w:t>Folder</w:t>
            </w:r>
          </w:p>
        </w:tc>
        <w:tc>
          <w:tcPr>
            <w:tcW w:type="dxa" w:w="5669"/>
            <w:shd w:val="clear" w:fill="465FFF"/>
          </w:tcPr>
          <w:p>
            <w:r/>
            <w:r>
              <w:rPr>
                <w:b/>
                <w:color w:val="FFFFFF"/>
                <w:sz w:val="19"/>
              </w:rPr>
              <w:t>Isi</w:t>
            </w:r>
          </w:p>
        </w:tc>
      </w:tr>
      <w:tr>
        <w:tc>
          <w:tcPr>
            <w:tcW w:type="dxa" w:w="3969"/>
          </w:tcPr>
          <w:p>
            <w:r>
              <w:rPr>
                <w:sz w:val="18"/>
              </w:rPr>
              <w:t>backend-laravel/app/Http/Controllers/Api</w:t>
            </w:r>
          </w:p>
        </w:tc>
        <w:tc>
          <w:tcPr>
            <w:tcW w:type="dxa" w:w="5669"/>
          </w:tcPr>
          <w:p>
            <w:r>
              <w:rPr>
                <w:sz w:val="18"/>
              </w:rPr>
              <w:t>Controller endpoint API (Auth, Asset, Purchase, dsb.)</w:t>
            </w:r>
          </w:p>
        </w:tc>
      </w:tr>
      <w:tr>
        <w:tc>
          <w:tcPr>
            <w:tcW w:type="dxa" w:w="3969"/>
          </w:tcPr>
          <w:p>
            <w:r>
              <w:rPr>
                <w:sz w:val="18"/>
              </w:rPr>
              <w:t>backend-laravel/app/Http/Requests</w:t>
            </w:r>
          </w:p>
        </w:tc>
        <w:tc>
          <w:tcPr>
            <w:tcW w:type="dxa" w:w="5669"/>
          </w:tcPr>
          <w:p>
            <w:r>
              <w:rPr>
                <w:sz w:val="18"/>
              </w:rPr>
              <w:t>Validasi input tiap resource</w:t>
            </w:r>
          </w:p>
        </w:tc>
      </w:tr>
      <w:tr>
        <w:tc>
          <w:tcPr>
            <w:tcW w:type="dxa" w:w="3969"/>
          </w:tcPr>
          <w:p>
            <w:r>
              <w:rPr>
                <w:sz w:val="18"/>
              </w:rPr>
              <w:t>backend-laravel/app/Models</w:t>
            </w:r>
          </w:p>
        </w:tc>
        <w:tc>
          <w:tcPr>
            <w:tcW w:type="dxa" w:w="5669"/>
          </w:tcPr>
          <w:p>
            <w:r>
              <w:rPr>
                <w:sz w:val="18"/>
              </w:rPr>
              <w:t>Model Eloquent (Asset, Purchase, Team, Room, ...)</w:t>
            </w:r>
          </w:p>
        </w:tc>
      </w:tr>
      <w:tr>
        <w:tc>
          <w:tcPr>
            <w:tcW w:type="dxa" w:w="3969"/>
          </w:tcPr>
          <w:p>
            <w:r>
              <w:rPr>
                <w:sz w:val="18"/>
              </w:rPr>
              <w:t>backend-laravel/app/Http/Resources</w:t>
            </w:r>
          </w:p>
        </w:tc>
        <w:tc>
          <w:tcPr>
            <w:tcW w:type="dxa" w:w="5669"/>
          </w:tcPr>
          <w:p>
            <w:r>
              <w:rPr>
                <w:sz w:val="18"/>
              </w:rPr>
              <w:t>Transformasi data JSON (AssetResource, ...)</w:t>
            </w:r>
          </w:p>
        </w:tc>
      </w:tr>
      <w:tr>
        <w:tc>
          <w:tcPr>
            <w:tcW w:type="dxa" w:w="3969"/>
          </w:tcPr>
          <w:p>
            <w:r>
              <w:rPr>
                <w:sz w:val="18"/>
              </w:rPr>
              <w:t>backend-laravel/app/Support</w:t>
            </w:r>
          </w:p>
        </w:tc>
        <w:tc>
          <w:tcPr>
            <w:tcW w:type="dxa" w:w="5669"/>
          </w:tcPr>
          <w:p>
            <w:r>
              <w:rPr>
                <w:sz w:val="18"/>
              </w:rPr>
              <w:t>Helper pendukung (ApiResponse, VehicleTaxReminder)</w:t>
            </w:r>
          </w:p>
        </w:tc>
      </w:tr>
      <w:tr>
        <w:tc>
          <w:tcPr>
            <w:tcW w:type="dxa" w:w="3969"/>
          </w:tcPr>
          <w:p>
            <w:r>
              <w:rPr>
                <w:sz w:val="18"/>
              </w:rPr>
              <w:t>backend-laravel/database/migrations</w:t>
            </w:r>
          </w:p>
        </w:tc>
        <w:tc>
          <w:tcPr>
            <w:tcW w:type="dxa" w:w="5669"/>
          </w:tcPr>
          <w:p>
            <w:r>
              <w:rPr>
                <w:sz w:val="18"/>
              </w:rPr>
              <w:t>Skema tabel</w:t>
            </w:r>
          </w:p>
        </w:tc>
      </w:tr>
      <w:tr>
        <w:tc>
          <w:tcPr>
            <w:tcW w:type="dxa" w:w="3969"/>
          </w:tcPr>
          <w:p>
            <w:r>
              <w:rPr>
                <w:sz w:val="18"/>
              </w:rPr>
              <w:t>backend-laravel/database/seeders</w:t>
            </w:r>
          </w:p>
        </w:tc>
        <w:tc>
          <w:tcPr>
            <w:tcW w:type="dxa" w:w="5669"/>
          </w:tcPr>
          <w:p>
            <w:r>
              <w:rPr>
                <w:sz w:val="18"/>
              </w:rPr>
              <w:t>Data awal &amp; seeder role/permission</w:t>
            </w:r>
          </w:p>
        </w:tc>
      </w:tr>
      <w:tr>
        <w:tc>
          <w:tcPr>
            <w:tcW w:type="dxa" w:w="3969"/>
          </w:tcPr>
          <w:p>
            <w:r>
              <w:rPr>
                <w:sz w:val="18"/>
              </w:rPr>
              <w:t>backend-laravel/routes/api.php</w:t>
            </w:r>
          </w:p>
        </w:tc>
        <w:tc>
          <w:tcPr>
            <w:tcW w:type="dxa" w:w="5669"/>
          </w:tcPr>
          <w:p>
            <w:r>
              <w:rPr>
                <w:sz w:val="18"/>
              </w:rPr>
              <w:t>Definisi seluruh endpoint API</w:t>
            </w:r>
          </w:p>
        </w:tc>
      </w:tr>
      <w:tr>
        <w:tc>
          <w:tcPr>
            <w:tcW w:type="dxa" w:w="3969"/>
          </w:tcPr>
          <w:p>
            <w:r>
              <w:rPr>
                <w:sz w:val="18"/>
              </w:rPr>
              <w:t>fronend-react/src/pages</w:t>
            </w:r>
          </w:p>
        </w:tc>
        <w:tc>
          <w:tcPr>
            <w:tcW w:type="dxa" w:w="5669"/>
          </w:tcPr>
          <w:p>
            <w:r>
              <w:rPr>
                <w:sz w:val="18"/>
              </w:rPr>
              <w:t>Halaman frontend (1 file per-menu)</w:t>
            </w:r>
          </w:p>
        </w:tc>
      </w:tr>
      <w:tr>
        <w:tc>
          <w:tcPr>
            <w:tcW w:type="dxa" w:w="3969"/>
          </w:tcPr>
          <w:p>
            <w:r>
              <w:rPr>
                <w:sz w:val="18"/>
              </w:rPr>
              <w:t>fronend-react/src/services</w:t>
            </w:r>
          </w:p>
        </w:tc>
        <w:tc>
          <w:tcPr>
            <w:tcW w:type="dxa" w:w="5669"/>
          </w:tcPr>
          <w:p>
            <w:r>
              <w:rPr>
                <w:sz w:val="18"/>
              </w:rPr>
              <w:t>Klien API untuk tiap modul</w:t>
            </w:r>
          </w:p>
        </w:tc>
      </w:tr>
    </w:tbl>
    <w:p>
      <w:pPr>
        <w:spacing w:after="40"/>
      </w:pPr>
    </w:p>
    <w:p>
      <w:r>
        <w:br w:type="page"/>
      </w:r>
    </w:p>
    <w:p>
      <w:pPr>
        <w:pStyle w:val="Heading1"/>
        <w:spacing w:before="320" w:after="160"/>
      </w:pPr>
      <w:r>
        <w:rPr>
          <w:color w:val="465FFF"/>
        </w:rPr>
        <w:t>3. Model Data &amp; Tabel Utama</w:t>
      </w:r>
    </w:p>
    <w:tbl>
      <w:tblPr>
        <w:tblStyle w:val="LightGrid-Accent1"/>
        <w:tblW w:type="auto" w:w="0"/>
        <w:jc w:val="center"/>
        <w:tblLook w:firstColumn="1" w:firstRow="1" w:lastColumn="0" w:lastRow="0" w:noHBand="0" w:noVBand="1" w:val="04A0"/>
      </w:tblPr>
      <w:tblGrid>
        <w:gridCol w:w="4986"/>
        <w:gridCol w:w="4986"/>
      </w:tblGrid>
      <w:tr>
        <w:tc>
          <w:tcPr>
            <w:tcW w:type="dxa" w:w="3628"/>
            <w:shd w:val="clear" w:fill="465FFF"/>
          </w:tcPr>
          <w:p>
            <w:r/>
            <w:r>
              <w:rPr>
                <w:b/>
                <w:color w:val="FFFFFF"/>
                <w:sz w:val="19"/>
              </w:rPr>
              <w:t>Tabel</w:t>
            </w:r>
          </w:p>
        </w:tc>
        <w:tc>
          <w:tcPr>
            <w:tcW w:type="dxa" w:w="6009"/>
            <w:shd w:val="clear" w:fill="465FFF"/>
          </w:tcPr>
          <w:p>
            <w:r/>
            <w:r>
              <w:rPr>
                <w:b/>
                <w:color w:val="FFFFFF"/>
                <w:sz w:val="19"/>
              </w:rPr>
              <w:t>Fungsi</w:t>
            </w:r>
          </w:p>
        </w:tc>
      </w:tr>
      <w:tr>
        <w:tc>
          <w:tcPr>
            <w:tcW w:type="dxa" w:w="3628"/>
          </w:tcPr>
          <w:p>
            <w:r>
              <w:rPr>
                <w:sz w:val="18"/>
              </w:rPr>
              <w:t>users</w:t>
            </w:r>
          </w:p>
        </w:tc>
        <w:tc>
          <w:tcPr>
            <w:tcW w:type="dxa" w:w="6009"/>
          </w:tcPr>
          <w:p>
            <w:r>
              <w:rPr>
                <w:sz w:val="18"/>
              </w:rPr>
              <w:t>Pengguna: nama, email, password, role, team, status aktif/nonaktif, avatar</w:t>
            </w:r>
          </w:p>
        </w:tc>
      </w:tr>
      <w:tr>
        <w:tc>
          <w:tcPr>
            <w:tcW w:type="dxa" w:w="3628"/>
          </w:tcPr>
          <w:p>
            <w:r>
              <w:rPr>
                <w:sz w:val="18"/>
              </w:rPr>
              <w:t>roles / permissions / model_has_roles / role_has_permissions</w:t>
            </w:r>
          </w:p>
        </w:tc>
        <w:tc>
          <w:tcPr>
            <w:tcW w:type="dxa" w:w="6009"/>
          </w:tcPr>
          <w:p>
            <w:r>
              <w:rPr>
                <w:sz w:val="18"/>
              </w:rPr>
              <w:t>RBAC Spatie</w:t>
            </w:r>
          </w:p>
        </w:tc>
      </w:tr>
      <w:tr>
        <w:tc>
          <w:tcPr>
            <w:tcW w:type="dxa" w:w="3628"/>
          </w:tcPr>
          <w:p>
            <w:r>
              <w:rPr>
                <w:sz w:val="18"/>
              </w:rPr>
              <w:t>teams</w:t>
            </w:r>
          </w:p>
        </w:tc>
        <w:tc>
          <w:tcPr>
            <w:tcW w:type="dxa" w:w="6009"/>
          </w:tcPr>
          <w:p>
            <w:r>
              <w:rPr>
                <w:sz w:val="18"/>
              </w:rPr>
              <w:t>Unit/tim kerja</w:t>
            </w:r>
          </w:p>
        </w:tc>
      </w:tr>
      <w:tr>
        <w:tc>
          <w:tcPr>
            <w:tcW w:type="dxa" w:w="3628"/>
          </w:tcPr>
          <w:p>
            <w:r>
              <w:rPr>
                <w:sz w:val="18"/>
              </w:rPr>
              <w:t>rooms</w:t>
            </w:r>
          </w:p>
        </w:tc>
        <w:tc>
          <w:tcPr>
            <w:tcW w:type="dxa" w:w="6009"/>
          </w:tcPr>
          <w:p>
            <w:r>
              <w:rPr>
                <w:sz w:val="18"/>
              </w:rPr>
              <w:t>Ruangan/lokasi; is_storage = gudang penyimpanan</w:t>
            </w:r>
          </w:p>
        </w:tc>
      </w:tr>
      <w:tr>
        <w:tc>
          <w:tcPr>
            <w:tcW w:type="dxa" w:w="3628"/>
          </w:tcPr>
          <w:p>
            <w:r>
              <w:rPr>
                <w:sz w:val="18"/>
              </w:rPr>
              <w:t>room_team</w:t>
            </w:r>
          </w:p>
        </w:tc>
        <w:tc>
          <w:tcPr>
            <w:tcW w:type="dxa" w:w="6009"/>
          </w:tcPr>
          <w:p>
            <w:r>
              <w:rPr>
                <w:sz w:val="18"/>
              </w:rPr>
              <w:t>Relasi banyak-ke-banyak between rooms dan teams</w:t>
            </w:r>
          </w:p>
        </w:tc>
      </w:tr>
      <w:tr>
        <w:tc>
          <w:tcPr>
            <w:tcW w:type="dxa" w:w="3628"/>
          </w:tcPr>
          <w:p>
            <w:r>
              <w:rPr>
                <w:sz w:val="18"/>
              </w:rPr>
              <w:t>categories</w:t>
            </w:r>
          </w:p>
        </w:tc>
        <w:tc>
          <w:tcPr>
            <w:tcW w:type="dxa" w:w="6009"/>
          </w:tcPr>
          <w:p>
            <w:r>
              <w:rPr>
                <w:sz w:val="18"/>
              </w:rPr>
              <w:t>Kategori barang</w:t>
            </w:r>
          </w:p>
        </w:tc>
      </w:tr>
      <w:tr>
        <w:tc>
          <w:tcPr>
            <w:tcW w:type="dxa" w:w="3628"/>
          </w:tcPr>
          <w:p>
            <w:r>
              <w:rPr>
                <w:sz w:val="18"/>
              </w:rPr>
              <w:t>assets</w:t>
            </w:r>
          </w:p>
        </w:tc>
        <w:tc>
          <w:tcPr>
            <w:tcW w:type="dxa" w:w="6009"/>
          </w:tcPr>
          <w:p>
            <w:r>
              <w:rPr>
                <w:sz w:val="18"/>
              </w:rPr>
              <w:t>Barang: asset_code unik, nama, kategori, foto, harga, tanggal beli, tanggal pemasangan (placement_date), kondisi (GOOD/DAMAGED), status (IN_USE/IN_STORAGE), room, team, assigned_user, nota</w:t>
            </w:r>
          </w:p>
        </w:tc>
      </w:tr>
      <w:tr>
        <w:tc>
          <w:tcPr>
            <w:tcW w:type="dxa" w:w="3628"/>
          </w:tcPr>
          <w:p>
            <w:r>
              <w:rPr>
                <w:sz w:val="18"/>
              </w:rPr>
              <w:t>purchases</w:t>
            </w:r>
          </w:p>
        </w:tc>
        <w:tc>
          <w:tcPr>
            <w:tcW w:type="dxa" w:w="6009"/>
          </w:tcPr>
          <w:p>
            <w:r>
              <w:rPr>
                <w:sz w:val="18"/>
              </w:rPr>
              <w:t>Pembelian: barang, jumlah, harga, tanggal, supplier, invoice, bukti</w:t>
            </w:r>
          </w:p>
        </w:tc>
      </w:tr>
      <w:tr>
        <w:tc>
          <w:tcPr>
            <w:tcW w:type="dxa" w:w="3628"/>
          </w:tcPr>
          <w:p>
            <w:r>
              <w:rPr>
                <w:sz w:val="18"/>
              </w:rPr>
              <w:t>asset_assignments</w:t>
            </w:r>
          </w:p>
        </w:tc>
        <w:tc>
          <w:tcPr>
            <w:tcW w:type="dxa" w:w="6009"/>
          </w:tcPr>
          <w:p>
            <w:r>
              <w:rPr>
                <w:sz w:val="18"/>
              </w:rPr>
              <w:t>Penempatan barang: kapan &amp; ke mana/pada siapa</w:t>
            </w:r>
          </w:p>
        </w:tc>
      </w:tr>
      <w:tr>
        <w:tc>
          <w:tcPr>
            <w:tcW w:type="dxa" w:w="3628"/>
          </w:tcPr>
          <w:p>
            <w:r>
              <w:rPr>
                <w:sz w:val="18"/>
              </w:rPr>
              <w:t>asset_transfers</w:t>
            </w:r>
          </w:p>
        </w:tc>
        <w:tc>
          <w:tcPr>
            <w:tcW w:type="dxa" w:w="6009"/>
          </w:tcPr>
          <w:p>
            <w:r>
              <w:rPr>
                <w:sz w:val="18"/>
              </w:rPr>
              <w:t>Mutasi: asal -&gt; tujuan beserta before/after</w:t>
            </w:r>
          </w:p>
        </w:tc>
      </w:tr>
      <w:tr>
        <w:tc>
          <w:tcPr>
            <w:tcW w:type="dxa" w:w="3628"/>
          </w:tcPr>
          <w:p>
            <w:r>
              <w:rPr>
                <w:sz w:val="18"/>
              </w:rPr>
              <w:t>asset_damages</w:t>
            </w:r>
          </w:p>
        </w:tc>
        <w:tc>
          <w:tcPr>
            <w:tcW w:type="dxa" w:w="6009"/>
          </w:tcPr>
          <w:p>
            <w:r>
              <w:rPr>
                <w:sz w:val="18"/>
              </w:rPr>
              <w:t>Laporan kerusakan: tanggal, pihak, PIC, deskripsi, foto, room (snapshot lokasi kejadian)</w:t>
            </w:r>
          </w:p>
        </w:tc>
      </w:tr>
      <w:tr>
        <w:tc>
          <w:tcPr>
            <w:tcW w:type="dxa" w:w="3628"/>
          </w:tcPr>
          <w:p>
            <w:r>
              <w:rPr>
                <w:sz w:val="18"/>
              </w:rPr>
              <w:t>vehicle_assets</w:t>
            </w:r>
          </w:p>
        </w:tc>
        <w:tc>
          <w:tcPr>
            <w:tcW w:type="dxa" w:w="6009"/>
          </w:tcPr>
          <w:p>
            <w:r>
              <w:rPr>
                <w:sz w:val="18"/>
              </w:rPr>
              <w:t>Kendaraan: merek, model, plat, mesin, chasis, tgl beli, tgl pajak, harga, foto</w:t>
            </w:r>
          </w:p>
        </w:tc>
      </w:tr>
      <w:tr>
        <w:tc>
          <w:tcPr>
            <w:tcW w:type="dxa" w:w="3628"/>
          </w:tcPr>
          <w:p>
            <w:r>
              <w:rPr>
                <w:sz w:val="18"/>
              </w:rPr>
              <w:t>personal_access_tokens</w:t>
            </w:r>
          </w:p>
        </w:tc>
        <w:tc>
          <w:tcPr>
            <w:tcW w:type="dxa" w:w="6009"/>
          </w:tcPr>
          <w:p>
            <w:r>
              <w:rPr>
                <w:sz w:val="18"/>
              </w:rPr>
              <w:t>Token login Sanctum</w:t>
            </w:r>
          </w:p>
        </w:tc>
      </w:tr>
    </w:tbl>
    <w:p>
      <w:pPr>
        <w:spacing w:after="40"/>
      </w:pPr>
    </w:p>
    <w:p>
      <w:pPr>
        <w:pStyle w:val="Heading2"/>
        <w:spacing w:before="240" w:after="120"/>
      </w:pPr>
      <w:r>
        <w:rPr>
          <w:color w:val="465FFF"/>
        </w:rPr>
        <w:t>3.1 Nilai Enumerasi Importan</w:t>
      </w:r>
    </w:p>
    <w:tbl>
      <w:tblPr>
        <w:tblStyle w:val="LightGrid-Accent1"/>
        <w:tblW w:type="auto" w:w="0"/>
        <w:jc w:val="center"/>
        <w:tblLook w:firstColumn="1" w:firstRow="1" w:lastColumn="0" w:lastRow="0" w:noHBand="0" w:noVBand="1" w:val="04A0"/>
      </w:tblPr>
      <w:tblGrid>
        <w:gridCol w:w="4986"/>
        <w:gridCol w:w="4986"/>
      </w:tblGrid>
      <w:tr>
        <w:tc>
          <w:tcPr>
            <w:tcW w:type="dxa" w:w="3175"/>
            <w:shd w:val="clear" w:fill="465FFF"/>
          </w:tcPr>
          <w:p>
            <w:r/>
            <w:r>
              <w:rPr>
                <w:b/>
                <w:color w:val="FFFFFF"/>
                <w:sz w:val="19"/>
              </w:rPr>
              <w:t>Fitur</w:t>
            </w:r>
          </w:p>
        </w:tc>
        <w:tc>
          <w:tcPr>
            <w:tcW w:type="dxa" w:w="6463"/>
            <w:shd w:val="clear" w:fill="465FFF"/>
          </w:tcPr>
          <w:p>
            <w:r/>
            <w:r>
              <w:rPr>
                <w:b/>
                <w:color w:val="FFFFFF"/>
                <w:sz w:val="19"/>
              </w:rPr>
              <w:t>Nilai</w:t>
            </w:r>
          </w:p>
        </w:tc>
      </w:tr>
      <w:tr>
        <w:tc>
          <w:tcPr>
            <w:tcW w:type="dxa" w:w="3175"/>
          </w:tcPr>
          <w:p>
            <w:r>
              <w:rPr>
                <w:sz w:val="18"/>
              </w:rPr>
              <w:t>Kondisi aset (condition)</w:t>
            </w:r>
          </w:p>
        </w:tc>
        <w:tc>
          <w:tcPr>
            <w:tcW w:type="dxa" w:w="6463"/>
          </w:tcPr>
          <w:p>
            <w:r>
              <w:rPr>
                <w:sz w:val="18"/>
              </w:rPr>
              <w:t>GOOD (baik), DAMAGED (rusak)</w:t>
            </w:r>
          </w:p>
        </w:tc>
      </w:tr>
      <w:tr>
        <w:tc>
          <w:tcPr>
            <w:tcW w:type="dxa" w:w="3175"/>
          </w:tcPr>
          <w:p>
            <w:r>
              <w:rPr>
                <w:sz w:val="18"/>
              </w:rPr>
              <w:t>Status pemakaian (usage_status)</w:t>
            </w:r>
          </w:p>
        </w:tc>
        <w:tc>
          <w:tcPr>
            <w:tcW w:type="dxa" w:w="6463"/>
          </w:tcPr>
          <w:p>
            <w:r>
              <w:rPr>
                <w:sz w:val="18"/>
              </w:rPr>
              <w:t>IN_USE (dipakai), IN_STORAGE (di gudang)</w:t>
            </w:r>
          </w:p>
        </w:tc>
      </w:tr>
      <w:tr>
        <w:tc>
          <w:tcPr>
            <w:tcW w:type="dxa" w:w="3175"/>
          </w:tcPr>
          <w:p>
            <w:r>
              <w:rPr>
                <w:sz w:val="18"/>
              </w:rPr>
              <w:t>Role pengguna</w:t>
            </w:r>
          </w:p>
        </w:tc>
        <w:tc>
          <w:tcPr>
            <w:tcW w:type="dxa" w:w="6463"/>
          </w:tcPr>
          <w:p>
            <w:r>
              <w:rPr>
                <w:sz w:val="18"/>
              </w:rPr>
              <w:t>super_admin, admin, staff, viewer</w:t>
            </w:r>
          </w:p>
        </w:tc>
      </w:tr>
      <w:tr>
        <w:tc>
          <w:tcPr>
            <w:tcW w:type="dxa" w:w="3175"/>
          </w:tcPr>
          <w:p>
            <w:r>
              <w:rPr>
                <w:sz w:val="18"/>
              </w:rPr>
              <w:t>Status pengguna</w:t>
            </w:r>
          </w:p>
        </w:tc>
        <w:tc>
          <w:tcPr>
            <w:tcW w:type="dxa" w:w="6463"/>
          </w:tcPr>
          <w:p>
            <w:r>
              <w:rPr>
                <w:sz w:val="18"/>
              </w:rPr>
              <w:t>active / inactive</w:t>
            </w:r>
          </w:p>
        </w:tc>
      </w:tr>
      <w:tr>
        <w:tc>
          <w:tcPr>
            <w:tcW w:type="dxa" w:w="3175"/>
          </w:tcPr>
          <w:p>
            <w:r>
              <w:rPr>
                <w:sz w:val="18"/>
              </w:rPr>
              <w:t>Ruangan</w:t>
            </w:r>
          </w:p>
        </w:tc>
        <w:tc>
          <w:tcPr>
            <w:tcW w:type="dxa" w:w="6463"/>
          </w:tcPr>
          <w:p>
            <w:r>
              <w:rPr>
                <w:sz w:val="18"/>
              </w:rPr>
              <w:t>is_storage: 1 = gudang, 0 = ruang biasa</w:t>
            </w:r>
          </w:p>
        </w:tc>
      </w:tr>
    </w:tbl>
    <w:p>
      <w:pPr>
        <w:spacing w:after="40"/>
      </w:pPr>
    </w:p>
    <w:p>
      <w:r>
        <w:br w:type="page"/>
      </w:r>
    </w:p>
    <w:p>
      <w:pPr>
        <w:pStyle w:val="Heading1"/>
        <w:spacing w:before="320" w:after="160"/>
      </w:pPr>
      <w:r>
        <w:rPr>
          <w:color w:val="465FFF"/>
        </w:rPr>
        <w:t>4. Autentikasi &amp; Otorisasi</w:t>
      </w:r>
    </w:p>
    <w:p>
      <w:pPr>
        <w:pStyle w:val="Heading2"/>
        <w:spacing w:before="240" w:after="120"/>
      </w:pPr>
      <w:r>
        <w:rPr>
          <w:color w:val="465FFF"/>
        </w:rPr>
        <w:t>4.1 Autentikasi</w:t>
      </w:r>
    </w:p>
    <w:p>
      <w:pPr>
        <w:pStyle w:val="ListBullet"/>
      </w:pPr>
      <w:r>
        <w:t>Login: POST /api/v1/auth/login (middleware throttle:5,1 - maksimal 5 percobaan per menit).</w:t>
      </w:r>
    </w:p>
    <w:p>
      <w:pPr>
        <w:pStyle w:val="ListBullet"/>
      </w:pPr>
      <w:r>
        <w:t>Sesi disimpan sebagai token Sanctum; dikirim frontend lewat header Authorization: Bearer &lt;token&gt;.</w:t>
      </w:r>
    </w:p>
    <w:p>
      <w:pPr>
        <w:pStyle w:val="ListBullet"/>
      </w:pPr>
      <w:r>
        <w:t>Logout: POST /api/v1/auth/logout menghapus token.</w:t>
      </w:r>
    </w:p>
    <w:p>
      <w:pPr>
        <w:pStyle w:val="ListBullet"/>
      </w:pPr>
      <w:r>
        <w:t>Jika token tidak valid/kedaluwarsa, API mengembalikan 401 dan frontend otomatis dialihkan ke halaman Sign In (kecuali saat proses login).</w:t>
      </w:r>
    </w:p>
    <w:p>
      <w:pPr>
        <w:pStyle w:val="ListBullet"/>
      </w:pPr>
      <w:r>
        <w:t>Akun berstatus nonaktif tidak dapat login.</w:t>
      </w:r>
    </w:p>
    <w:p>
      <w:pPr>
        <w:pStyle w:val="Heading2"/>
        <w:spacing w:before="240" w:after="120"/>
      </w:pPr>
      <w:r>
        <w:rPr>
          <w:color w:val="465FFF"/>
        </w:rPr>
        <w:t>4.2 Otorisasi (RBAC)</w:t>
      </w:r>
    </w:p>
    <w:p>
      <w:r>
        <w:rPr>
          <w:b w:val="0"/>
          <w:i w:val="0"/>
        </w:rPr>
        <w:t>Setiap endpoint dijaga middleware permission:&lt;resource.action&gt; (contoh assets.create). Role diberi sekumpulan permission melalui Spatie. Menu di sisi frontend juga disaring per role.</w:t>
      </w:r>
    </w:p>
    <w:tbl>
      <w:tblPr>
        <w:tblStyle w:val="LightGrid-Accent1"/>
        <w:tblW w:type="auto" w:w="0"/>
        <w:jc w:val="center"/>
        <w:tblLook w:firstColumn="1" w:firstRow="1" w:lastColumn="0" w:lastRow="0" w:noHBand="0" w:noVBand="1" w:val="04A0"/>
      </w:tblPr>
      <w:tblGrid>
        <w:gridCol w:w="3324"/>
        <w:gridCol w:w="3324"/>
        <w:gridCol w:w="3324"/>
      </w:tblGrid>
      <w:tr>
        <w:tc>
          <w:tcPr>
            <w:tcW w:type="dxa" w:w="2608"/>
            <w:shd w:val="clear" w:fill="465FFF"/>
          </w:tcPr>
          <w:p>
            <w:r/>
            <w:r>
              <w:rPr>
                <w:b/>
                <w:color w:val="FFFFFF"/>
                <w:sz w:val="19"/>
              </w:rPr>
              <w:t>Modul</w:t>
            </w:r>
          </w:p>
        </w:tc>
        <w:tc>
          <w:tcPr>
            <w:tcW w:type="dxa" w:w="3515"/>
            <w:shd w:val="clear" w:fill="465FFF"/>
          </w:tcPr>
          <w:p>
            <w:r/>
            <w:r>
              <w:rPr>
                <w:b/>
                <w:color w:val="FFFFFF"/>
                <w:sz w:val="19"/>
              </w:rPr>
              <w:t>Kelola (Tambah/Ubah/Hapus)</w:t>
            </w:r>
          </w:p>
        </w:tc>
        <w:tc>
          <w:tcPr>
            <w:tcW w:type="dxa" w:w="3515"/>
            <w:shd w:val="clear" w:fill="465FFF"/>
          </w:tcPr>
          <w:p>
            <w:r/>
            <w:r>
              <w:rPr>
                <w:b/>
                <w:color w:val="FFFFFF"/>
                <w:sz w:val="19"/>
              </w:rPr>
              <w:t>Lihat (View)</w:t>
            </w:r>
          </w:p>
        </w:tc>
      </w:tr>
      <w:tr>
        <w:tc>
          <w:tcPr>
            <w:tcW w:type="dxa" w:w="2608"/>
          </w:tcPr>
          <w:p>
            <w:r>
              <w:rPr>
                <w:sz w:val="18"/>
              </w:rPr>
              <w:t>Asset (Barang)</w:t>
            </w:r>
          </w:p>
        </w:tc>
        <w:tc>
          <w:tcPr>
            <w:tcW w:type="dxa" w:w="3515"/>
          </w:tcPr>
          <w:p>
            <w:r>
              <w:rPr>
                <w:sz w:val="18"/>
              </w:rPr>
              <w:t>super_admin, admin</w:t>
            </w:r>
          </w:p>
        </w:tc>
        <w:tc>
          <w:tcPr>
            <w:tcW w:type="dxa" w:w="3515"/>
          </w:tcPr>
          <w:p>
            <w:r>
              <w:rPr>
                <w:sz w:val="18"/>
              </w:rPr>
              <w:t>Semua role (admin, staff, viewer)</w:t>
            </w:r>
          </w:p>
        </w:tc>
      </w:tr>
      <w:tr>
        <w:tc>
          <w:tcPr>
            <w:tcW w:type="dxa" w:w="2608"/>
          </w:tcPr>
          <w:p>
            <w:r>
              <w:rPr>
                <w:sz w:val="18"/>
              </w:rPr>
              <w:t>Pembelian</w:t>
            </w:r>
          </w:p>
        </w:tc>
        <w:tc>
          <w:tcPr>
            <w:tcW w:type="dxa" w:w="3515"/>
          </w:tcPr>
          <w:p>
            <w:r>
              <w:rPr>
                <w:sz w:val="18"/>
              </w:rPr>
              <w:t>super_admin, admin</w:t>
            </w:r>
          </w:p>
        </w:tc>
        <w:tc>
          <w:tcPr>
            <w:tcW w:type="dxa" w:w="3515"/>
          </w:tcPr>
          <w:p>
            <w:r>
              <w:rPr>
                <w:sz w:val="18"/>
              </w:rPr>
              <w:t>Semua role</w:t>
            </w:r>
          </w:p>
        </w:tc>
      </w:tr>
      <w:tr>
        <w:tc>
          <w:tcPr>
            <w:tcW w:type="dxa" w:w="2608"/>
          </w:tcPr>
          <w:p>
            <w:r>
              <w:rPr>
                <w:sz w:val="18"/>
              </w:rPr>
              <w:t>Penempatan &amp; Mutasi</w:t>
            </w:r>
          </w:p>
        </w:tc>
        <w:tc>
          <w:tcPr>
            <w:tcW w:type="dxa" w:w="3515"/>
          </w:tcPr>
          <w:p>
            <w:r>
              <w:rPr>
                <w:sz w:val="18"/>
              </w:rPr>
              <w:t>super_admin, admin</w:t>
            </w:r>
          </w:p>
        </w:tc>
        <w:tc>
          <w:tcPr>
            <w:tcW w:type="dxa" w:w="3515"/>
          </w:tcPr>
          <w:p>
            <w:r>
              <w:rPr>
                <w:sz w:val="18"/>
              </w:rPr>
              <w:t>Semua role</w:t>
            </w:r>
          </w:p>
        </w:tc>
      </w:tr>
      <w:tr>
        <w:tc>
          <w:tcPr>
            <w:tcW w:type="dxa" w:w="2608"/>
          </w:tcPr>
          <w:p>
            <w:r>
              <w:rPr>
                <w:sz w:val="18"/>
              </w:rPr>
              <w:t>Barang Rusak</w:t>
            </w:r>
          </w:p>
        </w:tc>
        <w:tc>
          <w:tcPr>
            <w:tcW w:type="dxa" w:w="3515"/>
          </w:tcPr>
          <w:p>
            <w:r>
              <w:rPr>
                <w:sz w:val="18"/>
              </w:rPr>
              <w:t>super_admin, admin</w:t>
            </w:r>
          </w:p>
        </w:tc>
        <w:tc>
          <w:tcPr>
            <w:tcW w:type="dxa" w:w="3515"/>
          </w:tcPr>
          <w:p>
            <w:r>
              <w:rPr>
                <w:sz w:val="18"/>
              </w:rPr>
              <w:t>Semua role (staff view-only)</w:t>
            </w:r>
          </w:p>
        </w:tc>
      </w:tr>
      <w:tr>
        <w:tc>
          <w:tcPr>
            <w:tcW w:type="dxa" w:w="2608"/>
          </w:tcPr>
          <w:p>
            <w:r>
              <w:rPr>
                <w:sz w:val="18"/>
              </w:rPr>
              <w:t>Kendaraan &amp; Pajak</w:t>
            </w:r>
          </w:p>
        </w:tc>
        <w:tc>
          <w:tcPr>
            <w:tcW w:type="dxa" w:w="3515"/>
          </w:tcPr>
          <w:p>
            <w:r>
              <w:rPr>
                <w:sz w:val="18"/>
              </w:rPr>
              <w:t>super_admin, admin</w:t>
            </w:r>
          </w:p>
        </w:tc>
        <w:tc>
          <w:tcPr>
            <w:tcW w:type="dxa" w:w="3515"/>
          </w:tcPr>
          <w:p>
            <w:r>
              <w:rPr>
                <w:sz w:val="18"/>
              </w:rPr>
              <w:t>Semua role</w:t>
            </w:r>
          </w:p>
        </w:tc>
      </w:tr>
      <w:tr>
        <w:tc>
          <w:tcPr>
            <w:tcW w:type="dxa" w:w="2608"/>
          </w:tcPr>
          <w:p>
            <w:r>
              <w:rPr>
                <w:sz w:val="18"/>
              </w:rPr>
              <w:t>Team / Ruangan / Kategori</w:t>
            </w:r>
          </w:p>
        </w:tc>
        <w:tc>
          <w:tcPr>
            <w:tcW w:type="dxa" w:w="3515"/>
          </w:tcPr>
          <w:p>
            <w:r>
              <w:rPr>
                <w:sz w:val="18"/>
              </w:rPr>
              <w:t>super_admin, admin</w:t>
            </w:r>
          </w:p>
        </w:tc>
        <w:tc>
          <w:tcPr>
            <w:tcW w:type="dxa" w:w="3515"/>
          </w:tcPr>
          <w:p>
            <w:r>
              <w:rPr>
                <w:sz w:val="18"/>
              </w:rPr>
              <w:t>Semua role</w:t>
            </w:r>
          </w:p>
        </w:tc>
      </w:tr>
      <w:tr>
        <w:tc>
          <w:tcPr>
            <w:tcW w:type="dxa" w:w="2608"/>
          </w:tcPr>
          <w:p>
            <w:r>
              <w:rPr>
                <w:sz w:val="18"/>
              </w:rPr>
              <w:t>User Management</w:t>
            </w:r>
          </w:p>
        </w:tc>
        <w:tc>
          <w:tcPr>
            <w:tcW w:type="dxa" w:w="3515"/>
          </w:tcPr>
          <w:p>
            <w:r>
              <w:rPr>
                <w:sz w:val="18"/>
              </w:rPr>
              <w:t>super_admin, admin</w:t>
            </w:r>
          </w:p>
        </w:tc>
        <w:tc>
          <w:tcPr>
            <w:tcW w:type="dxa" w:w="3515"/>
          </w:tcPr>
          <w:p>
            <w:r>
              <w:rPr>
                <w:sz w:val="18"/>
              </w:rPr>
              <w:t>super_admin, admin</w:t>
            </w:r>
          </w:p>
        </w:tc>
      </w:tr>
      <w:tr>
        <w:tc>
          <w:tcPr>
            <w:tcW w:type="dxa" w:w="2608"/>
          </w:tcPr>
          <w:p>
            <w:r>
              <w:rPr>
                <w:sz w:val="18"/>
              </w:rPr>
              <w:t>Role &amp; Permission</w:t>
            </w:r>
          </w:p>
        </w:tc>
        <w:tc>
          <w:tcPr>
            <w:tcW w:type="dxa" w:w="3515"/>
          </w:tcPr>
          <w:p>
            <w:r>
              <w:rPr>
                <w:sz w:val="18"/>
              </w:rPr>
              <w:t>super_admin</w:t>
            </w:r>
          </w:p>
        </w:tc>
        <w:tc>
          <w:tcPr>
            <w:tcW w:type="dxa" w:w="3515"/>
          </w:tcPr>
          <w:p>
            <w:r>
              <w:rPr>
                <w:sz w:val="18"/>
              </w:rPr>
              <w:t>super_admin</w:t>
            </w:r>
          </w:p>
        </w:tc>
      </w:tr>
      <w:tr>
        <w:tc>
          <w:tcPr>
            <w:tcW w:type="dxa" w:w="2608"/>
          </w:tcPr>
          <w:p>
            <w:r>
              <w:rPr>
                <w:sz w:val="18"/>
              </w:rPr>
              <w:t>Profil sendiri</w:t>
            </w:r>
          </w:p>
        </w:tc>
        <w:tc>
          <w:tcPr>
            <w:tcW w:type="dxa" w:w="3515"/>
          </w:tcPr>
          <w:p>
            <w:r>
              <w:rPr>
                <w:sz w:val="18"/>
              </w:rPr>
              <w:t>Semua role</w:t>
            </w:r>
          </w:p>
        </w:tc>
        <w:tc>
          <w:tcPr>
            <w:tcW w:type="dxa" w:w="3515"/>
          </w:tcPr>
          <w:p>
            <w:r>
              <w:rPr>
                <w:sz w:val="18"/>
              </w:rPr>
              <w:t>-</w:t>
            </w:r>
          </w:p>
        </w:tc>
      </w:tr>
    </w:tbl>
    <w:p>
      <w:pPr>
        <w:spacing w:after="40"/>
      </w:pPr>
    </w:p>
    <w:p>
      <w:r>
        <w:rPr>
          <w:b/>
          <w:i w:val="0"/>
        </w:rPr>
        <w:t>Catatan tambahan:</w:t>
      </w:r>
    </w:p>
    <w:p>
      <w:pPr>
        <w:pStyle w:val="ListBullet"/>
      </w:pPr>
      <w:r>
        <w:t>Admin tidak dapat membuat/mengubah user menjadi role setara atau lebih tinggi (super_admin).</w:t>
      </w:r>
    </w:p>
    <w:p>
      <w:pPr>
        <w:pStyle w:val="ListBullet"/>
      </w:pPr>
      <w:r>
        <w:t>Mengubah role (Assign Role) atau Deactivate menyebabkan sesi pengguna direset sehingga harus login ulang.</w:t>
      </w:r>
    </w:p>
    <w:p>
      <w:pPr>
        <w:pStyle w:val="ListBullet"/>
      </w:pPr>
      <w:r>
        <w:t>Menu Role &amp; Permission hanya tampil untuk Super Admin.</w:t>
      </w:r>
    </w:p>
    <w:p>
      <w:r>
        <w:br w:type="page"/>
      </w:r>
    </w:p>
    <w:p>
      <w:pPr>
        <w:pStyle w:val="Heading1"/>
        <w:spacing w:before="320" w:after="160"/>
      </w:pPr>
      <w:r>
        <w:rPr>
          <w:color w:val="465FFF"/>
        </w:rPr>
        <w:t>5. Fungsi Menu &amp; Fitur Aplikasi</w:t>
      </w:r>
    </w:p>
    <w:p>
      <w:r>
        <w:rPr>
          <w:b w:val="0"/>
          <w:i/>
        </w:rPr>
        <w:t>Berikut penjelasan setiap menu pada sidebar serta modul yang mendukungnya.</w:t>
      </w:r>
    </w:p>
    <w:p>
      <w:pPr>
        <w:pStyle w:val="Heading2"/>
        <w:spacing w:before="240" w:after="120"/>
      </w:pPr>
      <w:r>
        <w:rPr>
          <w:color w:val="465FFF"/>
        </w:rPr>
        <w:t>5.1 Dashboard</w:t>
      </w:r>
    </w:p>
    <w:p>
      <w:r>
        <w:rPr>
          <w:b w:val="0"/>
          <w:i w:val="0"/>
        </w:rPr>
        <w:t>Ringkasan kondisi inventaris dalam satu layar. Data diambil dari endpoint GET /api/v1/dashboard.</w:t>
      </w:r>
    </w:p>
    <w:tbl>
      <w:tblPr>
        <w:tblStyle w:val="LightGrid-Accent1"/>
        <w:tblW w:type="auto" w:w="0"/>
        <w:jc w:val="center"/>
        <w:tblLook w:firstColumn="1" w:firstRow="1" w:lastColumn="0" w:lastRow="0" w:noHBand="0" w:noVBand="1" w:val="04A0"/>
      </w:tblPr>
      <w:tblGrid>
        <w:gridCol w:w="4986"/>
        <w:gridCol w:w="4986"/>
      </w:tblGrid>
      <w:tr>
        <w:tc>
          <w:tcPr>
            <w:tcW w:type="dxa" w:w="3175"/>
            <w:shd w:val="clear" w:fill="465FFF"/>
          </w:tcPr>
          <w:p>
            <w:r/>
            <w:r>
              <w:rPr>
                <w:b/>
                <w:color w:val="FFFFFF"/>
                <w:sz w:val="19"/>
              </w:rPr>
              <w:t>Bagian</w:t>
            </w:r>
          </w:p>
        </w:tc>
        <w:tc>
          <w:tcPr>
            <w:tcW w:type="dxa" w:w="6463"/>
            <w:shd w:val="clear" w:fill="465FFF"/>
          </w:tcPr>
          <w:p>
            <w:r/>
            <w:r>
              <w:rPr>
                <w:b/>
                <w:color w:val="FFFFFF"/>
                <w:sz w:val="19"/>
              </w:rPr>
              <w:t>Fungsi</w:t>
            </w:r>
          </w:p>
        </w:tc>
      </w:tr>
      <w:tr>
        <w:tc>
          <w:tcPr>
            <w:tcW w:type="dxa" w:w="3175"/>
          </w:tcPr>
          <w:p>
            <w:r>
              <w:rPr>
                <w:sz w:val="18"/>
              </w:rPr>
              <w:t>Kartu metrik</w:t>
            </w:r>
          </w:p>
        </w:tc>
        <w:tc>
          <w:tcPr>
            <w:tcW w:type="dxa" w:w="6463"/>
          </w:tcPr>
          <w:p>
            <w:r>
              <w:rPr>
                <w:sz w:val="18"/>
              </w:rPr>
              <w:t>Total aset (barang + kendaraan), dipakai (IN_USE), di gudang (IN_STORAGE), rusak (DAMAGED), nilai total aset, jumlah tim, pengguna, ruangan.</w:t>
            </w:r>
          </w:p>
        </w:tc>
      </w:tr>
      <w:tr>
        <w:tc>
          <w:tcPr>
            <w:tcW w:type="dxa" w:w="3175"/>
          </w:tcPr>
          <w:p>
            <w:r>
              <w:rPr>
                <w:sz w:val="18"/>
              </w:rPr>
              <w:t>Pengingat pajak kendaraan</w:t>
            </w:r>
          </w:p>
        </w:tc>
        <w:tc>
          <w:tcPr>
            <w:tcW w:type="dxa" w:w="6463"/>
          </w:tcPr>
          <w:p>
            <w:r>
              <w:rPr>
                <w:sz w:val="18"/>
              </w:rPr>
              <w:t>Jumlah pajak terlambat, jatuh tempo hari ini, 7/14/30 hari ke depan, dan total kendaraan yang perlu perhatian.</w:t>
            </w:r>
          </w:p>
        </w:tc>
      </w:tr>
      <w:tr>
        <w:tc>
          <w:tcPr>
            <w:tcW w:type="dxa" w:w="3175"/>
          </w:tcPr>
          <w:p>
            <w:r>
              <w:rPr>
                <w:sz w:val="18"/>
              </w:rPr>
              <w:t>Grafik aset per kategori</w:t>
            </w:r>
          </w:p>
        </w:tc>
        <w:tc>
          <w:tcPr>
            <w:tcW w:type="dxa" w:w="6463"/>
          </w:tcPr>
          <w:p>
            <w:r>
              <w:rPr>
                <w:sz w:val="18"/>
              </w:rPr>
              <w:t>Jumlah aset per kategori barang.</w:t>
            </w:r>
          </w:p>
        </w:tc>
      </w:tr>
      <w:tr>
        <w:tc>
          <w:tcPr>
            <w:tcW w:type="dxa" w:w="3175"/>
          </w:tcPr>
          <w:p>
            <w:r>
              <w:rPr>
                <w:sz w:val="18"/>
              </w:rPr>
              <w:t>Grafik aset per kondisi</w:t>
            </w:r>
          </w:p>
        </w:tc>
        <w:tc>
          <w:tcPr>
            <w:tcW w:type="dxa" w:w="6463"/>
          </w:tcPr>
          <w:p>
            <w:r>
              <w:rPr>
                <w:sz w:val="18"/>
              </w:rPr>
              <w:t>GOOD vs DAMAGED.</w:t>
            </w:r>
          </w:p>
        </w:tc>
      </w:tr>
      <w:tr>
        <w:tc>
          <w:tcPr>
            <w:tcW w:type="dxa" w:w="3175"/>
          </w:tcPr>
          <w:p>
            <w:r>
              <w:rPr>
                <w:sz w:val="18"/>
              </w:rPr>
              <w:t>Grafik aset per tim</w:t>
            </w:r>
          </w:p>
        </w:tc>
        <w:tc>
          <w:tcPr>
            <w:tcW w:type="dxa" w:w="6463"/>
          </w:tcPr>
          <w:p>
            <w:r>
              <w:rPr>
                <w:sz w:val="18"/>
              </w:rPr>
              <w:t>Sebaran aset per tim (barang + kendaraan).</w:t>
            </w:r>
          </w:p>
        </w:tc>
      </w:tr>
      <w:tr>
        <w:tc>
          <w:tcPr>
            <w:tcW w:type="dxa" w:w="3175"/>
          </w:tcPr>
          <w:p>
            <w:r>
              <w:rPr>
                <w:sz w:val="18"/>
              </w:rPr>
              <w:t>Grafik pembelian per bulan</w:t>
            </w:r>
          </w:p>
        </w:tc>
        <w:tc>
          <w:tcPr>
            <w:tcW w:type="dxa" w:w="6463"/>
          </w:tcPr>
          <w:p>
            <w:r>
              <w:rPr>
                <w:sz w:val="18"/>
              </w:rPr>
              <w:t>Jumlah &amp; nominal pembelian per bulan.</w:t>
            </w:r>
          </w:p>
        </w:tc>
      </w:tr>
    </w:tbl>
    <w:p>
      <w:pPr>
        <w:spacing w:after="40"/>
      </w:pPr>
    </w:p>
    <w:p>
      <w:pPr>
        <w:pStyle w:val="Heading2"/>
        <w:spacing w:before="240" w:after="120"/>
      </w:pPr>
      <w:r>
        <w:rPr>
          <w:color w:val="465FFF"/>
        </w:rPr>
        <w:t>5.2 Menu Asset (Barang)</w:t>
      </w:r>
    </w:p>
    <w:p>
      <w:r>
        <w:rPr>
          <w:b w:val="0"/>
          <w:i w:val="0"/>
        </w:rPr>
        <w:t>Mengelola seluruh barang: daftar, tambah, ubah, hapus, detail &amp; riwayat.</w:t>
      </w:r>
    </w:p>
    <w:p>
      <w:pPr>
        <w:pStyle w:val="Heading3"/>
        <w:spacing w:before="160" w:after="80"/>
      </w:pPr>
      <w:r>
        <w:rPr>
          <w:b/>
          <w:color w:val="101828"/>
        </w:rPr>
        <w:t>Fitur</w:t>
      </w:r>
    </w:p>
    <w:p>
      <w:pPr>
        <w:pStyle w:val="ListBullet"/>
      </w:pPr>
      <w:r>
        <w:t>Daftar barang dengan tabel: kode, nama, kategori, kondisi, status, harga, foto, lokasi (ruangan/tim/pengguna).</w:t>
      </w:r>
    </w:p>
    <w:p>
      <w:pPr>
        <w:pStyle w:val="ListBullet"/>
      </w:pPr>
      <w:r>
        <w:t>Pencarian (dengan jeda 300 ms setelah berhenti mengetik) dan filter: kondisi, status, kategori, ruangan, tim; serta paginasi.</w:t>
      </w:r>
    </w:p>
    <w:p>
      <w:pPr>
        <w:pStyle w:val="ListBullet"/>
      </w:pPr>
      <w:r>
        <w:t>Tambah barang: isi kode (unik), nama, kategori, tanggal beli, tanggal pemasangan (placement_date), harga, kondisi, status, foto, nota; dan posisi (ruangan/tim/pengguna).</w:t>
      </w:r>
    </w:p>
    <w:p>
      <w:pPr>
        <w:pStyle w:val="ListBullet"/>
      </w:pPr>
      <w:r>
        <w:t>Ubah barang: seluruh field dapat diubah; mengganti foto/nota menghapus file lama.</w:t>
      </w:r>
    </w:p>
    <w:p>
      <w:pPr>
        <w:pStyle w:val="ListBullet"/>
      </w:pPr>
      <w:r>
        <w:t>Hapus barang: membutuhkan konfirmasi; file foto/nota ikut terhapus.</w:t>
      </w:r>
    </w:p>
    <w:p>
      <w:pPr>
        <w:pStyle w:val="ListBullet"/>
      </w:pPr>
      <w:r>
        <w:t>Detail: menampilkan info lengkap + timeline riwayat (pembelian, penempatan, mutasi, kerusakan).</w:t>
      </w:r>
    </w:p>
    <w:p>
      <w:pPr>
        <w:pStyle w:val="Heading3"/>
        <w:spacing w:before="160" w:after="80"/>
      </w:pPr>
      <w:r>
        <w:rPr>
          <w:b/>
          <w:color w:val="101828"/>
        </w:rPr>
        <w:t>Aturan bisnis</w:t>
      </w:r>
    </w:p>
    <w:p>
      <w:pPr>
        <w:pStyle w:val="ListBullet"/>
      </w:pPr>
      <w:r>
        <w:t>Kondisi DAMAGED wajib berstatus IN_STORAGE dan berada di ruang gudang (is_storage).</w:t>
      </w:r>
    </w:p>
    <w:p>
      <w:pPr>
        <w:pStyle w:val="ListBullet"/>
      </w:pPr>
      <w:r>
        <w:t>Kode barang (asset_code) harus unik.</w:t>
      </w:r>
    </w:p>
    <w:p>
      <w:pPr>
        <w:pStyle w:val="ListBullet"/>
      </w:pPr>
      <w:r>
        <w:t>Barang yang sedang dipakai/punya ketergantungan dapat dibatasi dari penghapusan oleh kebijakan sistem.</w:t>
      </w:r>
    </w:p>
    <w:p>
      <w:pPr>
        <w:pStyle w:val="Heading2"/>
        <w:spacing w:before="240" w:after="120"/>
      </w:pPr>
      <w:r>
        <w:rPr>
          <w:color w:val="465FFF"/>
        </w:rPr>
        <w:t>5.3 Menu Pembelian (Purchase)</w:t>
      </w:r>
    </w:p>
    <w:p>
      <w:r>
        <w:rPr>
          <w:b w:val="0"/>
          <w:i w:val="0"/>
        </w:rPr>
        <w:t>Mencatat pembelian baru sekaligus otomatis menambah barang.</w:t>
      </w:r>
    </w:p>
    <w:tbl>
      <w:tblPr>
        <w:tblStyle w:val="LightGrid-Accent1"/>
        <w:tblW w:type="auto" w:w="0"/>
        <w:jc w:val="center"/>
        <w:tblLook w:firstColumn="1" w:firstRow="1" w:lastColumn="0" w:lastRow="0" w:noHBand="0" w:noVBand="1" w:val="04A0"/>
      </w:tblPr>
      <w:tblGrid>
        <w:gridCol w:w="4986"/>
        <w:gridCol w:w="4986"/>
      </w:tblGrid>
      <w:tr>
        <w:tc>
          <w:tcPr>
            <w:tcW w:type="dxa" w:w="2608"/>
            <w:shd w:val="clear" w:fill="465FFF"/>
          </w:tcPr>
          <w:p>
            <w:r/>
            <w:r>
              <w:rPr>
                <w:b/>
                <w:color w:val="FFFFFF"/>
                <w:sz w:val="19"/>
              </w:rPr>
              <w:t>Fitur</w:t>
            </w:r>
          </w:p>
        </w:tc>
        <w:tc>
          <w:tcPr>
            <w:tcW w:type="dxa" w:w="7030"/>
            <w:shd w:val="clear" w:fill="465FFF"/>
          </w:tcPr>
          <w:p>
            <w:r/>
            <w:r>
              <w:rPr>
                <w:b/>
                <w:color w:val="FFFFFF"/>
                <w:sz w:val="19"/>
              </w:rPr>
              <w:t>Penjelasan</w:t>
            </w:r>
          </w:p>
        </w:tc>
      </w:tr>
      <w:tr>
        <w:tc>
          <w:tcPr>
            <w:tcW w:type="dxa" w:w="2608"/>
          </w:tcPr>
          <w:p>
            <w:r>
              <w:rPr>
                <w:sz w:val="18"/>
              </w:rPr>
              <w:t>Catat pembelian</w:t>
            </w:r>
          </w:p>
        </w:tc>
        <w:tc>
          <w:tcPr>
            <w:tcW w:type="dxa" w:w="7030"/>
          </w:tcPr>
          <w:p>
            <w:r>
              <w:rPr>
                <w:sz w:val="18"/>
              </w:rPr>
              <w:t>Isi nama barang, kategori, ruangan, jumlah, tanggal, supplier, nomor invoice, upload bukti; kode barang AST-xxx dibuat otomatis.</w:t>
            </w:r>
          </w:p>
        </w:tc>
      </w:tr>
      <w:tr>
        <w:tc>
          <w:tcPr>
            <w:tcW w:type="dxa" w:w="2608"/>
          </w:tcPr>
          <w:p>
            <w:r>
              <w:rPr>
                <w:sz w:val="18"/>
              </w:rPr>
              <w:t>Daftar pembelian</w:t>
            </w:r>
          </w:p>
        </w:tc>
        <w:tc>
          <w:tcPr>
            <w:tcW w:type="dxa" w:w="7030"/>
          </w:tcPr>
          <w:p>
            <w:r>
              <w:rPr>
                <w:sz w:val="18"/>
              </w:rPr>
              <w:t>Riwayat pembelian lengkap beserta bukti/faktur.</w:t>
            </w:r>
          </w:p>
        </w:tc>
      </w:tr>
      <w:tr>
        <w:tc>
          <w:tcPr>
            <w:tcW w:type="dxa" w:w="2608"/>
          </w:tcPr>
          <w:p>
            <w:r>
              <w:rPr>
                <w:sz w:val="18"/>
              </w:rPr>
              <w:t>Hapus pembelian</w:t>
            </w:r>
          </w:p>
        </w:tc>
        <w:tc>
          <w:tcPr>
            <w:tcW w:type="dxa" w:w="7030"/>
          </w:tcPr>
          <w:p>
            <w:r>
              <w:rPr>
                <w:sz w:val="18"/>
              </w:rPr>
              <w:t>Menghapus riwayat + file bukti (barang tetap ada).</w:t>
            </w:r>
          </w:p>
        </w:tc>
      </w:tr>
    </w:tbl>
    <w:p>
      <w:pPr>
        <w:spacing w:after="40"/>
      </w:pPr>
    </w:p>
    <w:p>
      <w:pPr>
        <w:pStyle w:val="Heading2"/>
        <w:spacing w:before="240" w:after="120"/>
      </w:pPr>
      <w:r>
        <w:rPr>
          <w:color w:val="465FFF"/>
        </w:rPr>
        <w:t>5.4 Menu Mutasi Asset (Transfer)</w:t>
      </w:r>
    </w:p>
    <w:p>
      <w:r>
        <w:rPr>
          <w:b w:val="0"/>
          <w:i w:val="0"/>
        </w:rPr>
        <w:t>Mencatat pemindahan aset antar ruangan/tim/pengguna beserta jejak sebelum-sesudah.</w:t>
      </w:r>
    </w:p>
    <w:tbl>
      <w:tblPr>
        <w:tblStyle w:val="LightGrid-Accent1"/>
        <w:tblW w:type="auto" w:w="0"/>
        <w:jc w:val="center"/>
        <w:tblLook w:firstColumn="1" w:firstRow="1" w:lastColumn="0" w:lastRow="0" w:noHBand="0" w:noVBand="1" w:val="04A0"/>
      </w:tblPr>
      <w:tblGrid>
        <w:gridCol w:w="4986"/>
        <w:gridCol w:w="4986"/>
      </w:tblGrid>
      <w:tr>
        <w:tc>
          <w:tcPr>
            <w:tcW w:type="dxa" w:w="2608"/>
            <w:shd w:val="clear" w:fill="465FFF"/>
          </w:tcPr>
          <w:p>
            <w:r/>
            <w:r>
              <w:rPr>
                <w:b/>
                <w:color w:val="FFFFFF"/>
                <w:sz w:val="19"/>
              </w:rPr>
              <w:t>Fitur</w:t>
            </w:r>
          </w:p>
        </w:tc>
        <w:tc>
          <w:tcPr>
            <w:tcW w:type="dxa" w:w="7030"/>
            <w:shd w:val="clear" w:fill="465FFF"/>
          </w:tcPr>
          <w:p>
            <w:r/>
            <w:r>
              <w:rPr>
                <w:b/>
                <w:color w:val="FFFFFF"/>
                <w:sz w:val="19"/>
              </w:rPr>
              <w:t>Penjelasan</w:t>
            </w:r>
          </w:p>
        </w:tc>
      </w:tr>
      <w:tr>
        <w:tc>
          <w:tcPr>
            <w:tcW w:type="dxa" w:w="2608"/>
          </w:tcPr>
          <w:p>
            <w:r>
              <w:rPr>
                <w:sz w:val="18"/>
              </w:rPr>
              <w:t>Tambah mutasi</w:t>
            </w:r>
          </w:p>
        </w:tc>
        <w:tc>
          <w:tcPr>
            <w:tcW w:type="dxa" w:w="7030"/>
          </w:tcPr>
          <w:p>
            <w:r>
              <w:rPr>
                <w:sz w:val="18"/>
              </w:rPr>
              <w:t>Pilih barang, tujuan (tim/ruangan/pengguna), tanggal, alasan; sistem menyimpan data asal (before) dan tujuan (after).</w:t>
            </w:r>
          </w:p>
        </w:tc>
      </w:tr>
      <w:tr>
        <w:tc>
          <w:tcPr>
            <w:tcW w:type="dxa" w:w="2608"/>
          </w:tcPr>
          <w:p>
            <w:r>
              <w:rPr>
                <w:sz w:val="18"/>
              </w:rPr>
              <w:t>Riwayat</w:t>
            </w:r>
          </w:p>
        </w:tc>
        <w:tc>
          <w:tcPr>
            <w:tcW w:type="dxa" w:w="7030"/>
          </w:tcPr>
          <w:p>
            <w:r>
              <w:rPr>
                <w:sz w:val="18"/>
              </w:rPr>
              <w:t>Seluruh perpindahan barang tertelusuri; hapus mutasi diperbolehkan (tidak mengubah status aset).</w:t>
            </w:r>
          </w:p>
        </w:tc>
      </w:tr>
      <w:tr>
        <w:tc>
          <w:tcPr>
            <w:tcW w:type="dxa" w:w="2608"/>
          </w:tcPr>
          <w:p>
            <w:r>
              <w:rPr>
                <w:sz w:val="18"/>
              </w:rPr>
              <w:t>Batasan</w:t>
            </w:r>
          </w:p>
        </w:tc>
        <w:tc>
          <w:tcPr>
            <w:tcW w:type="dxa" w:w="7030"/>
          </w:tcPr>
          <w:p>
            <w:r>
              <w:rPr>
                <w:sz w:val="18"/>
              </w:rPr>
              <w:t>Barang DAMAGED hanya boleh dipindah antar ruang gudang (tidak ke tim/pengguna).</w:t>
            </w:r>
          </w:p>
        </w:tc>
      </w:tr>
    </w:tbl>
    <w:p>
      <w:pPr>
        <w:spacing w:after="40"/>
      </w:pPr>
    </w:p>
    <w:p>
      <w:pPr>
        <w:pStyle w:val="Heading2"/>
        <w:spacing w:before="240" w:after="120"/>
      </w:pPr>
      <w:r>
        <w:rPr>
          <w:color w:val="465FFF"/>
        </w:rPr>
        <w:t>5.5 Menu Barang Rusak (Damage)</w:t>
      </w:r>
    </w:p>
    <w:p>
      <w:r>
        <w:rPr>
          <w:b w:val="0"/>
          <w:i w:val="0"/>
        </w:rPr>
        <w:t>Melaporkan kerusakan barang serta mengelola laporannya. Endpoint: GET/POST/PUT/DELETE /api/v1/damages.</w:t>
      </w:r>
    </w:p>
    <w:p>
      <w:pPr>
        <w:pStyle w:val="Heading3"/>
        <w:spacing w:before="160" w:after="80"/>
      </w:pPr>
      <w:r>
        <w:rPr>
          <w:b/>
          <w:color w:val="101828"/>
        </w:rPr>
        <w:t>Saat melapor (create)</w:t>
      </w:r>
    </w:p>
    <w:p>
      <w:pPr>
        <w:pStyle w:val="ListBullet"/>
      </w:pPr>
      <w:r>
        <w:t>Memilih barang; sistem menyimpan ruang kejadian (room) sebagai snapshot posisi saat itu (jika tidak dikirim, dipakai room aset).</w:t>
      </w:r>
    </w:p>
    <w:p>
      <w:pPr>
        <w:pStyle w:val="ListBullet"/>
      </w:pPr>
      <w:r>
        <w:t>Barang otomatis menjadi DAMAGED, dipindah ke gudang (IN_STORAGE), penanggung jawab dikosongkan.</w:t>
      </w:r>
    </w:p>
    <w:p>
      <w:pPr>
        <w:pStyle w:val="Heading3"/>
        <w:spacing w:before="160" w:after="80"/>
      </w:pPr>
      <w:r>
        <w:rPr>
          <w:b/>
          <w:color w:val="101828"/>
        </w:rPr>
        <w:t>Fitur</w:t>
      </w:r>
    </w:p>
    <w:p>
      <w:pPr>
        <w:pStyle w:val="ListBullet"/>
      </w:pPr>
      <w:r>
        <w:t>Edit laporan: ubah tanggal, pihak/pIC, deskripsi, foto; mengganti foto menghapus file lama. Aset &amp; ruang kejadian tidak ikut berubah.</w:t>
      </w:r>
    </w:p>
    <w:p>
      <w:pPr>
        <w:pStyle w:val="ListBullet"/>
      </w:pPr>
      <w:r>
        <w:t>Hapus laporan: menghapus laporan + foto, tetapi barang TETAP DAMAGED (tidak otomatis kembali GOOD).</w:t>
      </w:r>
    </w:p>
    <w:p>
      <w:pPr>
        <w:pStyle w:val="ListBullet"/>
      </w:pPr>
      <w:r>
        <w:t>Detail &amp; timeline: seluruh laporan kerusakan untuk satu barang.</w:t>
      </w:r>
    </w:p>
    <w:p>
      <w:pPr>
        <w:pStyle w:val="ListBullet"/>
      </w:pPr>
      <w:r>
        <w:t>Hak akses: staff hanya melihat; admin/super admin dapat menambah, mengubah, menghapus.</w:t>
      </w:r>
    </w:p>
    <w:p>
      <w:pPr>
        <w:pStyle w:val="Heading2"/>
        <w:spacing w:before="240" w:after="120"/>
      </w:pPr>
      <w:r>
        <w:rPr>
          <w:color w:val="465FFF"/>
        </w:rPr>
        <w:t>5.6 Menu Kendaraan (Vehicle)</w:t>
      </w:r>
    </w:p>
    <w:p>
      <w:r>
        <w:rPr>
          <w:b w:val="0"/>
          <w:i w:val="0"/>
        </w:rPr>
        <w:t>Mengelola armada kendaraan (motor) dan status pajaknya. Endpoint: CRUD /api/v1/vehicles dan GET /api/v1/vehicle-tax-reminders.</w:t>
      </w:r>
    </w:p>
    <w:tbl>
      <w:tblPr>
        <w:tblStyle w:val="LightGrid-Accent1"/>
        <w:tblW w:type="auto" w:w="0"/>
        <w:jc w:val="center"/>
        <w:tblLook w:firstColumn="1" w:firstRow="1" w:lastColumn="0" w:lastRow="0" w:noHBand="0" w:noVBand="1" w:val="04A0"/>
      </w:tblPr>
      <w:tblGrid>
        <w:gridCol w:w="4986"/>
        <w:gridCol w:w="4986"/>
      </w:tblGrid>
      <w:tr>
        <w:tc>
          <w:tcPr>
            <w:tcW w:type="dxa" w:w="2608"/>
            <w:shd w:val="clear" w:fill="465FFF"/>
          </w:tcPr>
          <w:p>
            <w:r/>
            <w:r>
              <w:rPr>
                <w:b/>
                <w:color w:val="FFFFFF"/>
                <w:sz w:val="19"/>
              </w:rPr>
              <w:t>Fitur</w:t>
            </w:r>
          </w:p>
        </w:tc>
        <w:tc>
          <w:tcPr>
            <w:tcW w:type="dxa" w:w="7030"/>
            <w:shd w:val="clear" w:fill="465FFF"/>
          </w:tcPr>
          <w:p>
            <w:r/>
            <w:r>
              <w:rPr>
                <w:b/>
                <w:color w:val="FFFFFF"/>
                <w:sz w:val="19"/>
              </w:rPr>
              <w:t>Penjelasan</w:t>
            </w:r>
          </w:p>
        </w:tc>
      </w:tr>
      <w:tr>
        <w:tc>
          <w:tcPr>
            <w:tcW w:type="dxa" w:w="2608"/>
          </w:tcPr>
          <w:p>
            <w:r>
              <w:rPr>
                <w:sz w:val="18"/>
              </w:rPr>
              <w:t>Tambah kendaraan</w:t>
            </w:r>
          </w:p>
        </w:tc>
        <w:tc>
          <w:tcPr>
            <w:tcW w:type="dxa" w:w="7030"/>
          </w:tcPr>
          <w:p>
            <w:r>
              <w:rPr>
                <w:sz w:val="18"/>
              </w:rPr>
              <w:t>Merek, model, plat (format divalidasi, mis. B 1234 XYZ), nomor mesin/chasis, tanggal beli, tanggal pajak (&gt;= tgl beli), harga, foto (URL).</w:t>
            </w:r>
          </w:p>
        </w:tc>
      </w:tr>
      <w:tr>
        <w:tc>
          <w:tcPr>
            <w:tcW w:type="dxa" w:w="2608"/>
          </w:tcPr>
          <w:p>
            <w:r>
              <w:rPr>
                <w:sz w:val="18"/>
              </w:rPr>
              <w:t>Foto</w:t>
            </w:r>
          </w:p>
        </w:tc>
        <w:tc>
          <w:tcPr>
            <w:tcW w:type="dxa" w:w="7030"/>
          </w:tcPr>
          <w:p>
            <w:r>
              <w:rPr>
                <w:sz w:val="18"/>
              </w:rPr>
              <w:t>Mendukung URL absolut maupun relatif; detail/tabel menampilkan gambar (field photo_url).</w:t>
            </w:r>
          </w:p>
        </w:tc>
      </w:tr>
      <w:tr>
        <w:tc>
          <w:tcPr>
            <w:tcW w:type="dxa" w:w="2608"/>
          </w:tcPr>
          <w:p>
            <w:r>
              <w:rPr>
                <w:sz w:val="18"/>
              </w:rPr>
              <w:t>Status pajak otomatis</w:t>
            </w:r>
          </w:p>
        </w:tc>
        <w:tc>
          <w:tcPr>
            <w:tcW w:type="dxa" w:w="7030"/>
          </w:tcPr>
          <w:p>
            <w:r>
              <w:rPr>
                <w:sz w:val="18"/>
              </w:rPr>
              <w:t>Aman / Segera jatuh tempo (&lt;= 30 hari) / Terlambat; ditampilkan sebagai badge.</w:t>
            </w:r>
          </w:p>
        </w:tc>
      </w:tr>
      <w:tr>
        <w:tc>
          <w:tcPr>
            <w:tcW w:type="dxa" w:w="2608"/>
          </w:tcPr>
          <w:p>
            <w:r>
              <w:rPr>
                <w:sz w:val="18"/>
              </w:rPr>
              <w:t>Pengingat</w:t>
            </w:r>
          </w:p>
        </w:tc>
        <w:tc>
          <w:tcPr>
            <w:tcW w:type="dxa" w:w="7030"/>
          </w:tcPr>
          <w:p>
            <w:r>
              <w:rPr>
                <w:sz w:val="18"/>
              </w:rPr>
              <w:t>Daftar kendaraan yang pajaknya terlambat/jatuh tempo, tersedia di dashboard.</w:t>
            </w:r>
          </w:p>
        </w:tc>
      </w:tr>
      <w:tr>
        <w:tc>
          <w:tcPr>
            <w:tcW w:type="dxa" w:w="2608"/>
          </w:tcPr>
          <w:p>
            <w:r>
              <w:rPr>
                <w:sz w:val="18"/>
              </w:rPr>
              <w:t>Ubah &amp; hapus</w:t>
            </w:r>
          </w:p>
        </w:tc>
        <w:tc>
          <w:tcPr>
            <w:tcW w:type="dxa" w:w="7030"/>
          </w:tcPr>
          <w:p>
            <w:r>
              <w:rPr>
                <w:sz w:val="18"/>
              </w:rPr>
              <w:t>Sesuai ikon baris; mengganti foto menghapus file lama (jika file).</w:t>
            </w:r>
          </w:p>
        </w:tc>
      </w:tr>
    </w:tbl>
    <w:p>
      <w:pPr>
        <w:spacing w:after="40"/>
      </w:pPr>
    </w:p>
    <w:p>
      <w:pPr>
        <w:pStyle w:val="Heading2"/>
        <w:spacing w:before="240" w:after="120"/>
      </w:pPr>
      <w:r>
        <w:rPr>
          <w:color w:val="465FFF"/>
        </w:rPr>
        <w:t>5.7 Menu Team (Tim/Unit)</w:t>
      </w:r>
    </w:p>
    <w:p>
      <w:r>
        <w:rPr>
          <w:b w:val="0"/>
          <w:i w:val="0"/>
        </w:rPr>
        <w:t>Master data unit kerja untuk mengelompokkan aset dan pengguna.</w:t>
      </w:r>
    </w:p>
    <w:p>
      <w:pPr>
        <w:pStyle w:val="ListBullet"/>
      </w:pPr>
      <w:r>
        <w:t>Tambah/ubah/hapus: nama, status, deskripsi.</w:t>
      </w:r>
    </w:p>
    <w:p>
      <w:pPr>
        <w:pStyle w:val="ListBullet"/>
      </w:pPr>
      <w:r>
        <w:t>Assigned Rooms: memberikan izin ruangan kepada suatu tim (tabel room_team).</w:t>
      </w:r>
    </w:p>
    <w:p>
      <w:pPr>
        <w:pStyle w:val="ListBullet"/>
      </w:pPr>
      <w:r>
        <w:t>Tim yang masih memiliki anggota tidak dapat dihapus.</w:t>
      </w:r>
    </w:p>
    <w:p>
      <w:pPr>
        <w:pStyle w:val="Heading2"/>
        <w:spacing w:before="240" w:after="120"/>
      </w:pPr>
      <w:r>
        <w:rPr>
          <w:color w:val="465FFF"/>
        </w:rPr>
        <w:t>5.8 Menu Ruangan</w:t>
      </w:r>
    </w:p>
    <w:p>
      <w:r>
        <w:rPr>
          <w:b w:val="0"/>
          <w:i w:val="0"/>
        </w:rPr>
        <w:t>Master data lokasi penyimpanan/pemakaian aset.</w:t>
      </w:r>
    </w:p>
    <w:p>
      <w:pPr>
        <w:pStyle w:val="ListBullet"/>
      </w:pPr>
      <w:r>
        <w:t>Tambah/ubah/hapus: nama, lokasi, status; flag Gudang (is_storage) menandai ruang gudang.</w:t>
      </w:r>
    </w:p>
    <w:p>
      <w:pPr>
        <w:pStyle w:val="ListBullet"/>
      </w:pPr>
      <w:r>
        <w:t>Ruangan gudang digunakan untuk menyimpan barang rusak (barang DAMAGED).</w:t>
      </w:r>
    </w:p>
    <w:p>
      <w:pPr>
        <w:pStyle w:val="ListBullet"/>
      </w:pPr>
      <w:r>
        <w:t>Ruangan yang masih berisi barang tidak dapat dihapus.</w:t>
      </w:r>
    </w:p>
    <w:p>
      <w:pPr>
        <w:pStyle w:val="Heading2"/>
        <w:spacing w:before="240" w:after="120"/>
      </w:pPr>
      <w:r>
        <w:rPr>
          <w:color w:val="465FFF"/>
        </w:rPr>
        <w:t>5.9 Kategori (master, via modul pendukung)</w:t>
      </w:r>
    </w:p>
    <w:p>
      <w:r>
        <w:rPr>
          <w:b w:val="0"/>
          <w:i w:val="0"/>
        </w:rPr>
        <w:t>Mengelompokkan barang agar rekapitulasi mudah.</w:t>
      </w:r>
    </w:p>
    <w:p>
      <w:pPr>
        <w:pStyle w:val="ListBullet"/>
      </w:pPr>
      <w:r>
        <w:t>Field: nama, kode, status, deskripsi.</w:t>
      </w:r>
    </w:p>
    <w:p>
      <w:pPr>
        <w:pStyle w:val="ListBullet"/>
      </w:pPr>
      <w:r>
        <w:t>Kategori yang masih dipakai barang tidak dapat dihapus.</w:t>
      </w:r>
    </w:p>
    <w:p>
      <w:pPr>
        <w:pStyle w:val="Heading2"/>
        <w:spacing w:before="240" w:after="120"/>
      </w:pPr>
      <w:r>
        <w:rPr>
          <w:color w:val="465FFF"/>
        </w:rPr>
        <w:t>5.10 Penempatan (Assignment) - modul pendukung</w:t>
      </w:r>
    </w:p>
    <w:p>
      <w:r>
        <w:rPr>
          <w:b w:val="0"/>
          <w:i w:val="0"/>
        </w:rPr>
        <w:t>Mencatat penempatan barang ke tim/ruangan/pengguna sehingga status aset menjadi IN_USE. Endpoint tersedia (GET/POST /api/v1/assignments); riwayat ditampilkan pada detail aset. Barang DAMAGED tidak dapat ditempatkan; ruang gudang tidak bisa dipilih untuk penempatan.</w:t>
      </w:r>
    </w:p>
    <w:p>
      <w:pPr>
        <w:pStyle w:val="Heading2"/>
        <w:spacing w:before="240" w:after="120"/>
      </w:pPr>
      <w:r>
        <w:rPr>
          <w:color w:val="465FFF"/>
        </w:rPr>
        <w:t>5.11 Menu User</w:t>
      </w:r>
    </w:p>
    <w:p>
      <w:r>
        <w:rPr>
          <w:b w:val="0"/>
          <w:i w:val="0"/>
        </w:rPr>
        <w:t>Kelola pengguna (super_admin &amp; admin; admin tidak dapat mengelola role lebih tinggi).</w:t>
      </w:r>
    </w:p>
    <w:tbl>
      <w:tblPr>
        <w:tblStyle w:val="LightGrid-Accent1"/>
        <w:tblW w:type="auto" w:w="0"/>
        <w:jc w:val="center"/>
        <w:tblLook w:firstColumn="1" w:firstRow="1" w:lastColumn="0" w:lastRow="0" w:noHBand="0" w:noVBand="1" w:val="04A0"/>
      </w:tblPr>
      <w:tblGrid>
        <w:gridCol w:w="4986"/>
        <w:gridCol w:w="4986"/>
      </w:tblGrid>
      <w:tr>
        <w:tc>
          <w:tcPr>
            <w:tcW w:type="dxa" w:w="2608"/>
            <w:shd w:val="clear" w:fill="465FFF"/>
          </w:tcPr>
          <w:p>
            <w:r/>
            <w:r>
              <w:rPr>
                <w:b/>
                <w:color w:val="FFFFFF"/>
                <w:sz w:val="19"/>
              </w:rPr>
              <w:t>Aksi</w:t>
            </w:r>
          </w:p>
        </w:tc>
        <w:tc>
          <w:tcPr>
            <w:tcW w:type="dxa" w:w="7030"/>
            <w:shd w:val="clear" w:fill="465FFF"/>
          </w:tcPr>
          <w:p>
            <w:r/>
            <w:r>
              <w:rPr>
                <w:b/>
                <w:color w:val="FFFFFF"/>
                <w:sz w:val="19"/>
              </w:rPr>
              <w:t>Penjelasan</w:t>
            </w:r>
          </w:p>
        </w:tc>
      </w:tr>
      <w:tr>
        <w:tc>
          <w:tcPr>
            <w:tcW w:type="dxa" w:w="2608"/>
          </w:tcPr>
          <w:p>
            <w:r>
              <w:rPr>
                <w:sz w:val="18"/>
              </w:rPr>
              <w:t>Tambah</w:t>
            </w:r>
          </w:p>
        </w:tc>
        <w:tc>
          <w:tcPr>
            <w:tcW w:type="dxa" w:w="7030"/>
          </w:tcPr>
          <w:p>
            <w:r>
              <w:rPr>
                <w:sz w:val="18"/>
              </w:rPr>
              <w:t>Nama, email, password, role, team, status.</w:t>
            </w:r>
          </w:p>
        </w:tc>
      </w:tr>
      <w:tr>
        <w:tc>
          <w:tcPr>
            <w:tcW w:type="dxa" w:w="2608"/>
          </w:tcPr>
          <w:p>
            <w:r>
              <w:rPr>
                <w:sz w:val="18"/>
              </w:rPr>
              <w:t>Ubah</w:t>
            </w:r>
          </w:p>
        </w:tc>
        <w:tc>
          <w:tcPr>
            <w:tcW w:type="dxa" w:w="7030"/>
          </w:tcPr>
          <w:p>
            <w:r>
              <w:rPr>
                <w:sz w:val="18"/>
              </w:rPr>
              <w:t>Edit data &amp; role pengguna.</w:t>
            </w:r>
          </w:p>
        </w:tc>
      </w:tr>
      <w:tr>
        <w:tc>
          <w:tcPr>
            <w:tcW w:type="dxa" w:w="2608"/>
          </w:tcPr>
          <w:p>
            <w:r>
              <w:rPr>
                <w:sz w:val="18"/>
              </w:rPr>
              <w:t>Assign Role</w:t>
            </w:r>
          </w:p>
        </w:tc>
        <w:tc>
          <w:tcPr>
            <w:tcW w:type="dxa" w:w="7030"/>
          </w:tcPr>
          <w:p>
            <w:r>
              <w:rPr>
                <w:sz w:val="18"/>
              </w:rPr>
              <w:t>Mengubah peran; sesi pengguna direset.</w:t>
            </w:r>
          </w:p>
        </w:tc>
      </w:tr>
      <w:tr>
        <w:tc>
          <w:tcPr>
            <w:tcW w:type="dxa" w:w="2608"/>
          </w:tcPr>
          <w:p>
            <w:r>
              <w:rPr>
                <w:sz w:val="18"/>
              </w:rPr>
              <w:t>Assign Team</w:t>
            </w:r>
          </w:p>
        </w:tc>
        <w:tc>
          <w:tcPr>
            <w:tcW w:type="dxa" w:w="7030"/>
          </w:tcPr>
          <w:p>
            <w:r>
              <w:rPr>
                <w:sz w:val="18"/>
              </w:rPr>
              <w:t>Menempatkan pengguna di tim.</w:t>
            </w:r>
          </w:p>
        </w:tc>
      </w:tr>
      <w:tr>
        <w:tc>
          <w:tcPr>
            <w:tcW w:type="dxa" w:w="2608"/>
          </w:tcPr>
          <w:p>
            <w:r>
              <w:rPr>
                <w:sz w:val="18"/>
              </w:rPr>
              <w:t>Reset Password</w:t>
            </w:r>
          </w:p>
        </w:tc>
        <w:tc>
          <w:tcPr>
            <w:tcW w:type="dxa" w:w="7030"/>
          </w:tcPr>
          <w:p>
            <w:r>
              <w:rPr>
                <w:sz w:val="18"/>
              </w:rPr>
              <w:t>Password baru; pengguna harus login ulang.</w:t>
            </w:r>
          </w:p>
        </w:tc>
      </w:tr>
      <w:tr>
        <w:tc>
          <w:tcPr>
            <w:tcW w:type="dxa" w:w="2608"/>
          </w:tcPr>
          <w:p>
            <w:r>
              <w:rPr>
                <w:sz w:val="18"/>
              </w:rPr>
              <w:t>Aktifkan / Nonaktifkan</w:t>
            </w:r>
          </w:p>
        </w:tc>
        <w:tc>
          <w:tcPr>
            <w:tcW w:type="dxa" w:w="7030"/>
          </w:tcPr>
          <w:p>
            <w:r>
              <w:rPr>
                <w:sz w:val="18"/>
              </w:rPr>
              <w:t>Pengguna nonaktif tidak bisa login.</w:t>
            </w:r>
          </w:p>
        </w:tc>
      </w:tr>
    </w:tbl>
    <w:p>
      <w:pPr>
        <w:spacing w:after="40"/>
      </w:pPr>
    </w:p>
    <w:p>
      <w:pPr>
        <w:pStyle w:val="Heading2"/>
        <w:spacing w:before="240" w:after="120"/>
      </w:pPr>
      <w:r>
        <w:rPr>
          <w:color w:val="465FFF"/>
        </w:rPr>
        <w:t>5.12 Menu Role &amp; Permission (khusus Super Admin)</w:t>
      </w:r>
    </w:p>
    <w:p>
      <w:r>
        <w:rPr>
          <w:b w:val="0"/>
          <w:i w:val="0"/>
        </w:rPr>
        <w:t>Mengelola keamanan berbasis peran.</w:t>
      </w:r>
    </w:p>
    <w:p>
      <w:pPr>
        <w:pStyle w:val="ListBullet"/>
      </w:pPr>
      <w:r>
        <w:t>Roles: membuat, mengubah, menghapus role, dan menetapkan permission per role (Assign Permissions).</w:t>
      </w:r>
    </w:p>
    <w:p>
      <w:pPr>
        <w:pStyle w:val="ListBullet"/>
      </w:pPr>
      <w:r>
        <w:t>Permissions: membuat/mengubah/menghapus permission; permission dihapus jika sudah dipakai role.</w:t>
      </w:r>
    </w:p>
    <w:p>
      <w:pPr>
        <w:pStyle w:val="ListBullet"/>
      </w:pPr>
      <w:r>
        <w:t>Kombinasi keduanya menentukan menu &amp; aksi yang tersedia bagi tiap pengguna.</w:t>
      </w:r>
    </w:p>
    <w:p>
      <w:pPr>
        <w:pStyle w:val="Heading2"/>
        <w:spacing w:before="240" w:after="120"/>
      </w:pPr>
      <w:r>
        <w:rPr>
          <w:color w:val="465FFF"/>
        </w:rPr>
        <w:t>5.13 Menu Laporan (Reports)</w:t>
      </w:r>
    </w:p>
    <w:p>
      <w:r>
        <w:rPr>
          <w:b w:val="0"/>
          <w:i w:val="0"/>
        </w:rPr>
        <w:t>Pintu cepat menuju laporan: Aset, Pembelian, Mutasi, Barang Rusak, Kendaraan, dan Dashboard - masing-masing membuka halaman modul terkait untuk dieksplorasi/print.</w:t>
      </w:r>
    </w:p>
    <w:p>
      <w:pPr>
        <w:pStyle w:val="Heading2"/>
        <w:spacing w:before="240" w:after="120"/>
      </w:pPr>
      <w:r>
        <w:rPr>
          <w:color w:val="465FFF"/>
        </w:rPr>
        <w:t>5.14 Profil Saya (User Profile)</w:t>
      </w:r>
    </w:p>
    <w:p>
      <w:pPr>
        <w:pStyle w:val="ListBullet"/>
      </w:pPr>
      <w:r>
        <w:t>Mengubah nama, email, telepon.</w:t>
      </w:r>
    </w:p>
    <w:p>
      <w:pPr>
        <w:pStyle w:val="ListBullet"/>
      </w:pPr>
      <w:r>
        <w:t>Upload/remove foto profil (avatar default siluet bila kosong).</w:t>
      </w:r>
    </w:p>
    <w:p>
      <w:pPr>
        <w:pStyle w:val="ListBullet"/>
      </w:pPr>
      <w:r>
        <w:t>Ganti password: butuh password lama; minimal 8 karakter.</w:t>
      </w:r>
    </w:p>
    <w:p>
      <w:pPr>
        <w:pStyle w:val="ListBullet"/>
      </w:pPr>
      <w:r>
        <w:t>Endpoint: GET/PUT /api/v1/profile, PUT /api/v1/change-password (permission profile.*).</w:t>
      </w:r>
    </w:p>
    <w:p>
      <w:r>
        <w:br w:type="page"/>
      </w:r>
    </w:p>
    <w:p>
      <w:pPr>
        <w:pStyle w:val="Heading1"/>
        <w:spacing w:before="320" w:after="160"/>
      </w:pPr>
      <w:r>
        <w:rPr>
          <w:color w:val="465FFF"/>
        </w:rPr>
        <w:t>6. Ringkasan Endpoint API (prefix /api/v1)</w:t>
      </w:r>
    </w:p>
    <w:tbl>
      <w:tblPr>
        <w:tblStyle w:val="LightGrid-Accent1"/>
        <w:tblW w:type="auto" w:w="0"/>
        <w:jc w:val="center"/>
        <w:tblLook w:firstColumn="1" w:firstRow="1" w:lastColumn="0" w:lastRow="0" w:noHBand="0" w:noVBand="1" w:val="04A0"/>
      </w:tblPr>
      <w:tblGrid>
        <w:gridCol w:w="4986"/>
        <w:gridCol w:w="4986"/>
      </w:tblGrid>
      <w:tr>
        <w:tc>
          <w:tcPr>
            <w:tcW w:type="dxa" w:w="1928"/>
            <w:shd w:val="clear" w:fill="465FFF"/>
          </w:tcPr>
          <w:p>
            <w:r/>
            <w:r>
              <w:rPr>
                <w:b/>
                <w:color w:val="FFFFFF"/>
                <w:sz w:val="19"/>
              </w:rPr>
              <w:t>Resource</w:t>
            </w:r>
          </w:p>
        </w:tc>
        <w:tc>
          <w:tcPr>
            <w:tcW w:type="dxa" w:w="7710"/>
            <w:shd w:val="clear" w:fill="465FFF"/>
          </w:tcPr>
          <w:p>
            <w:r/>
            <w:r>
              <w:rPr>
                <w:b/>
                <w:color w:val="FFFFFF"/>
                <w:sz w:val="19"/>
              </w:rPr>
              <w:t>Endpoint</w:t>
            </w:r>
          </w:p>
        </w:tc>
      </w:tr>
      <w:tr>
        <w:tc>
          <w:tcPr>
            <w:tcW w:type="dxa" w:w="1928"/>
          </w:tcPr>
          <w:p>
            <w:r>
              <w:rPr>
                <w:sz w:val="17"/>
              </w:rPr>
              <w:t>Auth</w:t>
            </w:r>
          </w:p>
        </w:tc>
        <w:tc>
          <w:tcPr>
            <w:tcW w:type="dxa" w:w="7710"/>
          </w:tcPr>
          <w:p>
            <w:r>
              <w:rPr>
                <w:sz w:val="17"/>
              </w:rPr>
              <w:t>POST /auth/login, POST /auth/logout</w:t>
            </w:r>
          </w:p>
        </w:tc>
      </w:tr>
      <w:tr>
        <w:tc>
          <w:tcPr>
            <w:tcW w:type="dxa" w:w="1928"/>
          </w:tcPr>
          <w:p>
            <w:r>
              <w:rPr>
                <w:sz w:val="17"/>
              </w:rPr>
              <w:t>Profil</w:t>
            </w:r>
          </w:p>
        </w:tc>
        <w:tc>
          <w:tcPr>
            <w:tcW w:type="dxa" w:w="7710"/>
          </w:tcPr>
          <w:p>
            <w:r>
              <w:rPr>
                <w:sz w:val="17"/>
              </w:rPr>
              <w:t>GET/PUT /profile, PUT /change-password</w:t>
            </w:r>
          </w:p>
        </w:tc>
      </w:tr>
      <w:tr>
        <w:tc>
          <w:tcPr>
            <w:tcW w:type="dxa" w:w="1928"/>
          </w:tcPr>
          <w:p>
            <w:r>
              <w:rPr>
                <w:sz w:val="17"/>
              </w:rPr>
              <w:t>User</w:t>
            </w:r>
          </w:p>
        </w:tc>
        <w:tc>
          <w:tcPr>
            <w:tcW w:type="dxa" w:w="7710"/>
          </w:tcPr>
          <w:p>
            <w:r>
              <w:rPr>
                <w:sz w:val="17"/>
              </w:rPr>
              <w:t>GET/POST /users, GET/PUT/DELETE /users/{user}, PUT /users/{user}/assign-role|assign-team, POST /users/{user}/reset-password|activate|deactivate</w:t>
            </w:r>
          </w:p>
        </w:tc>
      </w:tr>
      <w:tr>
        <w:tc>
          <w:tcPr>
            <w:tcW w:type="dxa" w:w="1928"/>
          </w:tcPr>
          <w:p>
            <w:r>
              <w:rPr>
                <w:sz w:val="17"/>
              </w:rPr>
              <w:t>Team</w:t>
            </w:r>
          </w:p>
        </w:tc>
        <w:tc>
          <w:tcPr>
            <w:tcW w:type="dxa" w:w="7710"/>
          </w:tcPr>
          <w:p>
            <w:r>
              <w:rPr>
                <w:sz w:val="17"/>
              </w:rPr>
              <w:t>GET/POST /teams, GET/PUT/DELETE /teams/{team}, PUT /teams/{team}/rooms</w:t>
            </w:r>
          </w:p>
        </w:tc>
      </w:tr>
      <w:tr>
        <w:tc>
          <w:tcPr>
            <w:tcW w:type="dxa" w:w="1928"/>
          </w:tcPr>
          <w:p>
            <w:r>
              <w:rPr>
                <w:sz w:val="17"/>
              </w:rPr>
              <w:t>Room</w:t>
            </w:r>
          </w:p>
        </w:tc>
        <w:tc>
          <w:tcPr>
            <w:tcW w:type="dxa" w:w="7710"/>
          </w:tcPr>
          <w:p>
            <w:r>
              <w:rPr>
                <w:sz w:val="17"/>
              </w:rPr>
              <w:t>GET/POST /rooms, GET/PUT/DELETE /rooms/{room}</w:t>
            </w:r>
          </w:p>
        </w:tc>
      </w:tr>
      <w:tr>
        <w:tc>
          <w:tcPr>
            <w:tcW w:type="dxa" w:w="1928"/>
          </w:tcPr>
          <w:p>
            <w:r>
              <w:rPr>
                <w:sz w:val="17"/>
              </w:rPr>
              <w:t>Category</w:t>
            </w:r>
          </w:p>
        </w:tc>
        <w:tc>
          <w:tcPr>
            <w:tcW w:type="dxa" w:w="7710"/>
          </w:tcPr>
          <w:p>
            <w:r>
              <w:rPr>
                <w:sz w:val="17"/>
              </w:rPr>
              <w:t>GET/POST /categories, GET/PUT/DELETE /categories/{category}</w:t>
            </w:r>
          </w:p>
        </w:tc>
      </w:tr>
      <w:tr>
        <w:tc>
          <w:tcPr>
            <w:tcW w:type="dxa" w:w="1928"/>
          </w:tcPr>
          <w:p>
            <w:r>
              <w:rPr>
                <w:sz w:val="17"/>
              </w:rPr>
              <w:t>Asset</w:t>
            </w:r>
          </w:p>
        </w:tc>
        <w:tc>
          <w:tcPr>
            <w:tcW w:type="dxa" w:w="7710"/>
          </w:tcPr>
          <w:p>
            <w:r>
              <w:rPr>
                <w:sz w:val="17"/>
              </w:rPr>
              <w:t>GET/POST /assets, GET/PUT/DELETE /assets/{asset}</w:t>
            </w:r>
          </w:p>
        </w:tc>
      </w:tr>
      <w:tr>
        <w:tc>
          <w:tcPr>
            <w:tcW w:type="dxa" w:w="1928"/>
          </w:tcPr>
          <w:p>
            <w:r>
              <w:rPr>
                <w:sz w:val="17"/>
              </w:rPr>
              <w:t>Purchase</w:t>
            </w:r>
          </w:p>
        </w:tc>
        <w:tc>
          <w:tcPr>
            <w:tcW w:type="dxa" w:w="7710"/>
          </w:tcPr>
          <w:p>
            <w:r>
              <w:rPr>
                <w:sz w:val="17"/>
              </w:rPr>
              <w:t>GET/POST /purchases, GET/DELETE /purchases/{purchase}</w:t>
            </w:r>
          </w:p>
        </w:tc>
      </w:tr>
      <w:tr>
        <w:tc>
          <w:tcPr>
            <w:tcW w:type="dxa" w:w="1928"/>
          </w:tcPr>
          <w:p>
            <w:r>
              <w:rPr>
                <w:sz w:val="17"/>
              </w:rPr>
              <w:t>Assignment</w:t>
            </w:r>
          </w:p>
        </w:tc>
        <w:tc>
          <w:tcPr>
            <w:tcW w:type="dxa" w:w="7710"/>
          </w:tcPr>
          <w:p>
            <w:r>
              <w:rPr>
                <w:sz w:val="17"/>
              </w:rPr>
              <w:t>GET/POST /assignments, GET /assignments/{assignment}</w:t>
            </w:r>
          </w:p>
        </w:tc>
      </w:tr>
      <w:tr>
        <w:tc>
          <w:tcPr>
            <w:tcW w:type="dxa" w:w="1928"/>
          </w:tcPr>
          <w:p>
            <w:r>
              <w:rPr>
                <w:sz w:val="17"/>
              </w:rPr>
              <w:t>Transfer</w:t>
            </w:r>
          </w:p>
        </w:tc>
        <w:tc>
          <w:tcPr>
            <w:tcW w:type="dxa" w:w="7710"/>
          </w:tcPr>
          <w:p>
            <w:r>
              <w:rPr>
                <w:sz w:val="17"/>
              </w:rPr>
              <w:t>GET/POST /transfers, GET /transfers/{transfer}</w:t>
            </w:r>
          </w:p>
        </w:tc>
      </w:tr>
      <w:tr>
        <w:tc>
          <w:tcPr>
            <w:tcW w:type="dxa" w:w="1928"/>
          </w:tcPr>
          <w:p>
            <w:r>
              <w:rPr>
                <w:sz w:val="17"/>
              </w:rPr>
              <w:t>Damage</w:t>
            </w:r>
          </w:p>
        </w:tc>
        <w:tc>
          <w:tcPr>
            <w:tcW w:type="dxa" w:w="7710"/>
          </w:tcPr>
          <w:p>
            <w:r>
              <w:rPr>
                <w:sz w:val="17"/>
              </w:rPr>
              <w:t>GET/POST /damages, GET/PUT/DELETE /damages/{damage}</w:t>
            </w:r>
          </w:p>
        </w:tc>
      </w:tr>
      <w:tr>
        <w:tc>
          <w:tcPr>
            <w:tcW w:type="dxa" w:w="1928"/>
          </w:tcPr>
          <w:p>
            <w:r>
              <w:rPr>
                <w:sz w:val="17"/>
              </w:rPr>
              <w:t>Vehicle</w:t>
            </w:r>
          </w:p>
        </w:tc>
        <w:tc>
          <w:tcPr>
            <w:tcW w:type="dxa" w:w="7710"/>
          </w:tcPr>
          <w:p>
            <w:r>
              <w:rPr>
                <w:sz w:val="17"/>
              </w:rPr>
              <w:t>GET/POST /vehicles, GET/PUT/DELETE /vehicles/{vehicle}, GET /vehicle-tax-reminders</w:t>
            </w:r>
          </w:p>
        </w:tc>
      </w:tr>
      <w:tr>
        <w:tc>
          <w:tcPr>
            <w:tcW w:type="dxa" w:w="1928"/>
          </w:tcPr>
          <w:p>
            <w:r>
              <w:rPr>
                <w:sz w:val="17"/>
              </w:rPr>
              <w:t>Role</w:t>
            </w:r>
          </w:p>
        </w:tc>
        <w:tc>
          <w:tcPr>
            <w:tcW w:type="dxa" w:w="7710"/>
          </w:tcPr>
          <w:p>
            <w:r>
              <w:rPr>
                <w:sz w:val="17"/>
              </w:rPr>
              <w:t>GET/POST /roles, GET/PUT/DELETE /roles/{role}, PUT /roles/{role}/permissions</w:t>
            </w:r>
          </w:p>
        </w:tc>
      </w:tr>
      <w:tr>
        <w:tc>
          <w:tcPr>
            <w:tcW w:type="dxa" w:w="1928"/>
          </w:tcPr>
          <w:p>
            <w:r>
              <w:rPr>
                <w:sz w:val="17"/>
              </w:rPr>
              <w:t>Permission</w:t>
            </w:r>
          </w:p>
        </w:tc>
        <w:tc>
          <w:tcPr>
            <w:tcW w:type="dxa" w:w="7710"/>
          </w:tcPr>
          <w:p>
            <w:r>
              <w:rPr>
                <w:sz w:val="17"/>
              </w:rPr>
              <w:t>GET/POST /permissions, GET/PUT/DELETE /permissions/{permission}</w:t>
            </w:r>
          </w:p>
        </w:tc>
      </w:tr>
      <w:tr>
        <w:tc>
          <w:tcPr>
            <w:tcW w:type="dxa" w:w="1928"/>
          </w:tcPr>
          <w:p>
            <w:r>
              <w:rPr>
                <w:sz w:val="17"/>
              </w:rPr>
              <w:t>Dashboard</w:t>
            </w:r>
          </w:p>
        </w:tc>
        <w:tc>
          <w:tcPr>
            <w:tcW w:type="dxa" w:w="7710"/>
          </w:tcPr>
          <w:p>
            <w:r>
              <w:rPr>
                <w:sz w:val="17"/>
              </w:rPr>
              <w:t>GET /dashboard</w:t>
            </w:r>
          </w:p>
        </w:tc>
      </w:tr>
    </w:tbl>
    <w:p>
      <w:pPr>
        <w:spacing w:after="40"/>
      </w:pPr>
    </w:p>
    <w:p>
      <w:r>
        <w:br w:type="page"/>
      </w:r>
    </w:p>
    <w:p>
      <w:pPr>
        <w:pStyle w:val="Heading1"/>
        <w:spacing w:before="320" w:after="160"/>
      </w:pPr>
      <w:r>
        <w:rPr>
          <w:color w:val="465FFF"/>
        </w:rPr>
        <w:t>7. Ringkasan Aturan Bisnis</w:t>
      </w:r>
    </w:p>
    <w:tbl>
      <w:tblPr>
        <w:tblStyle w:val="LightGrid-Accent1"/>
        <w:tblW w:type="auto" w:w="0"/>
        <w:jc w:val="center"/>
        <w:tblLook w:firstColumn="1" w:firstRow="1" w:lastColumn="0" w:lastRow="0" w:noHBand="0" w:noVBand="1" w:val="04A0"/>
      </w:tblPr>
      <w:tblGrid>
        <w:gridCol w:w="4986"/>
        <w:gridCol w:w="4986"/>
      </w:tblGrid>
      <w:tr>
        <w:tc>
          <w:tcPr>
            <w:tcW w:type="dxa" w:w="567"/>
            <w:shd w:val="clear" w:fill="465FFF"/>
          </w:tcPr>
          <w:p>
            <w:r/>
            <w:r>
              <w:rPr>
                <w:b/>
                <w:color w:val="FFFFFF"/>
                <w:sz w:val="19"/>
              </w:rPr>
              <w:t>#</w:t>
            </w:r>
          </w:p>
        </w:tc>
        <w:tc>
          <w:tcPr>
            <w:tcW w:type="dxa" w:w="9071"/>
            <w:shd w:val="clear" w:fill="465FFF"/>
          </w:tcPr>
          <w:p>
            <w:r/>
            <w:r>
              <w:rPr>
                <w:b/>
                <w:color w:val="FFFFFF"/>
                <w:sz w:val="19"/>
              </w:rPr>
              <w:t>Aturan</w:t>
            </w:r>
          </w:p>
        </w:tc>
      </w:tr>
      <w:tr>
        <w:tc>
          <w:tcPr>
            <w:tcW w:type="dxa" w:w="567"/>
          </w:tcPr>
          <w:p>
            <w:r>
              <w:rPr>
                <w:sz w:val="18"/>
              </w:rPr>
              <w:t>1</w:t>
            </w:r>
          </w:p>
        </w:tc>
        <w:tc>
          <w:tcPr>
            <w:tcW w:type="dxa" w:w="9071"/>
          </w:tcPr>
          <w:p>
            <w:r>
              <w:rPr>
                <w:sz w:val="18"/>
              </w:rPr>
              <w:t>Barang berstatus DAMAGED harus IN_STORAGE dan berada di ruang gudang.</w:t>
            </w:r>
          </w:p>
        </w:tc>
      </w:tr>
      <w:tr>
        <w:tc>
          <w:tcPr>
            <w:tcW w:type="dxa" w:w="567"/>
          </w:tcPr>
          <w:p>
            <w:r>
              <w:rPr>
                <w:sz w:val="18"/>
              </w:rPr>
              <w:t>2</w:t>
            </w:r>
          </w:p>
        </w:tc>
        <w:tc>
          <w:tcPr>
            <w:tcW w:type="dxa" w:w="9071"/>
          </w:tcPr>
          <w:p>
            <w:r>
              <w:rPr>
                <w:sz w:val="18"/>
              </w:rPr>
              <w:t>Melapor kerusakan otomatis menandai aset DAMAGED, memindah ke gudang, mengosongkan penanggung jawab, dan merekam ruang kejadian.</w:t>
            </w:r>
          </w:p>
        </w:tc>
      </w:tr>
      <w:tr>
        <w:tc>
          <w:tcPr>
            <w:tcW w:type="dxa" w:w="567"/>
          </w:tcPr>
          <w:p>
            <w:r>
              <w:rPr>
                <w:sz w:val="18"/>
              </w:rPr>
              <w:t>3</w:t>
            </w:r>
          </w:p>
        </w:tc>
        <w:tc>
          <w:tcPr>
            <w:tcW w:type="dxa" w:w="9071"/>
          </w:tcPr>
          <w:p>
            <w:r>
              <w:rPr>
                <w:sz w:val="18"/>
              </w:rPr>
              <w:t>Menghapus laporan kerusakan TIDAK mengembalikan aset ke kondisi GOOD.</w:t>
            </w:r>
          </w:p>
        </w:tc>
      </w:tr>
      <w:tr>
        <w:tc>
          <w:tcPr>
            <w:tcW w:type="dxa" w:w="567"/>
          </w:tcPr>
          <w:p>
            <w:r>
              <w:rPr>
                <w:sz w:val="18"/>
              </w:rPr>
              <w:t>4</w:t>
            </w:r>
          </w:p>
        </w:tc>
        <w:tc>
          <w:tcPr>
            <w:tcW w:type="dxa" w:w="9071"/>
          </w:tcPr>
          <w:p>
            <w:r>
              <w:rPr>
                <w:sz w:val="18"/>
              </w:rPr>
              <w:t>Barang DAMAGED tidak dapat ditempatkan (assignment) dan hanya boleh dimutasi antar ruang gudang.</w:t>
            </w:r>
          </w:p>
        </w:tc>
      </w:tr>
      <w:tr>
        <w:tc>
          <w:tcPr>
            <w:tcW w:type="dxa" w:w="567"/>
          </w:tcPr>
          <w:p>
            <w:r>
              <w:rPr>
                <w:sz w:val="18"/>
              </w:rPr>
              <w:t>5</w:t>
            </w:r>
          </w:p>
        </w:tc>
        <w:tc>
          <w:tcPr>
            <w:tcW w:type="dxa" w:w="9071"/>
          </w:tcPr>
          <w:p>
            <w:r>
              <w:rPr>
                <w:sz w:val="18"/>
              </w:rPr>
              <w:t>Kode barang dan plat kendaraan bersifat unik dengan format yang divalidasi.</w:t>
            </w:r>
          </w:p>
        </w:tc>
      </w:tr>
      <w:tr>
        <w:tc>
          <w:tcPr>
            <w:tcW w:type="dxa" w:w="567"/>
          </w:tcPr>
          <w:p>
            <w:r>
              <w:rPr>
                <w:sz w:val="18"/>
              </w:rPr>
              <w:t>6</w:t>
            </w:r>
          </w:p>
        </w:tc>
        <w:tc>
          <w:tcPr>
            <w:tcW w:type="dxa" w:w="9071"/>
          </w:tcPr>
          <w:p>
            <w:r>
              <w:rPr>
                <w:sz w:val="18"/>
              </w:rPr>
              <w:t>Tanggal pajak kendaraan tidak boleh sebelum tanggal pembelian.</w:t>
            </w:r>
          </w:p>
        </w:tc>
      </w:tr>
      <w:tr>
        <w:tc>
          <w:tcPr>
            <w:tcW w:type="dxa" w:w="567"/>
          </w:tcPr>
          <w:p>
            <w:r>
              <w:rPr>
                <w:sz w:val="18"/>
              </w:rPr>
              <w:t>7</w:t>
            </w:r>
          </w:p>
        </w:tc>
        <w:tc>
          <w:tcPr>
            <w:tcW w:type="dxa" w:w="9071"/>
          </w:tcPr>
          <w:p>
            <w:r>
              <w:rPr>
                <w:sz w:val="18"/>
              </w:rPr>
              <w:t>Admin tidak dapat membuat/mengubah user menjadi super_admin; tidak bisa mengubah datanya sendiri lewat menu User (gunakan Profil).</w:t>
            </w:r>
          </w:p>
        </w:tc>
      </w:tr>
      <w:tr>
        <w:tc>
          <w:tcPr>
            <w:tcW w:type="dxa" w:w="567"/>
          </w:tcPr>
          <w:p>
            <w:r>
              <w:rPr>
                <w:sz w:val="18"/>
              </w:rPr>
              <w:t>8</w:t>
            </w:r>
          </w:p>
        </w:tc>
        <w:tc>
          <w:tcPr>
            <w:tcW w:type="dxa" w:w="9071"/>
          </w:tcPr>
          <w:p>
            <w:r>
              <w:rPr>
                <w:sz w:val="18"/>
              </w:rPr>
              <w:t>Deactivate / assign-role mereset sesi pengguna yang bersangkutan.</w:t>
            </w:r>
          </w:p>
        </w:tc>
      </w:tr>
      <w:tr>
        <w:tc>
          <w:tcPr>
            <w:tcW w:type="dxa" w:w="567"/>
          </w:tcPr>
          <w:p>
            <w:r>
              <w:rPr>
                <w:sz w:val="18"/>
              </w:rPr>
              <w:t>9</w:t>
            </w:r>
          </w:p>
        </w:tc>
        <w:tc>
          <w:tcPr>
            <w:tcW w:type="dxa" w:w="9071"/>
          </w:tcPr>
          <w:p>
            <w:r>
              <w:rPr>
                <w:sz w:val="18"/>
              </w:rPr>
              <w:t>Staff hanya dapat melihat seluruh data; aksi ubah/hapus hanya untuk admin ke atas.</w:t>
            </w:r>
          </w:p>
        </w:tc>
      </w:tr>
      <w:tr>
        <w:tc>
          <w:tcPr>
            <w:tcW w:type="dxa" w:w="567"/>
          </w:tcPr>
          <w:p>
            <w:r>
              <w:rPr>
                <w:sz w:val="18"/>
              </w:rPr>
              <w:t>10</w:t>
            </w:r>
          </w:p>
        </w:tc>
        <w:tc>
          <w:tcPr>
            <w:tcW w:type="dxa" w:w="9071"/>
          </w:tcPr>
          <w:p>
            <w:r>
              <w:rPr>
                <w:sz w:val="18"/>
              </w:rPr>
              <w:t>Upload file (foto/nota/avatar) memakai ekstensi deteksi otomatis untuk keamanan.</w:t>
            </w:r>
          </w:p>
        </w:tc>
      </w:tr>
    </w:tbl>
    <w:p>
      <w:pPr>
        <w:spacing w:after="40"/>
      </w:pPr>
    </w:p>
    <w:p>
      <w:r>
        <w:br w:type="page"/>
      </w:r>
    </w:p>
    <w:p>
      <w:pPr>
        <w:pStyle w:val="Heading1"/>
        <w:spacing w:before="320" w:after="160"/>
      </w:pPr>
      <w:r>
        <w:rPr>
          <w:color w:val="465FFF"/>
        </w:rPr>
        <w:t>8. Akun Default (Data Uji)</w:t>
      </w:r>
    </w:p>
    <w:tbl>
      <w:tblPr>
        <w:tblStyle w:val="LightGrid-Accent1"/>
        <w:tblW w:type="auto" w:w="0"/>
        <w:jc w:val="center"/>
        <w:tblLook w:firstColumn="1" w:firstRow="1" w:lastColumn="0" w:lastRow="0" w:noHBand="0" w:noVBand="1" w:val="04A0"/>
      </w:tblPr>
      <w:tblGrid>
        <w:gridCol w:w="3324"/>
        <w:gridCol w:w="3324"/>
        <w:gridCol w:w="3324"/>
      </w:tblGrid>
      <w:tr>
        <w:tc>
          <w:tcPr>
            <w:tcW w:type="dxa" w:w="3402"/>
            <w:shd w:val="clear" w:fill="465FFF"/>
          </w:tcPr>
          <w:p>
            <w:r/>
            <w:r>
              <w:rPr>
                <w:b/>
                <w:color w:val="FFFFFF"/>
                <w:sz w:val="19"/>
              </w:rPr>
              <w:t>Email</w:t>
            </w:r>
          </w:p>
        </w:tc>
        <w:tc>
          <w:tcPr>
            <w:tcW w:type="dxa" w:w="2835"/>
            <w:shd w:val="clear" w:fill="465FFF"/>
          </w:tcPr>
          <w:p>
            <w:r/>
            <w:r>
              <w:rPr>
                <w:b/>
                <w:color w:val="FFFFFF"/>
                <w:sz w:val="19"/>
              </w:rPr>
              <w:t>Password</w:t>
            </w:r>
          </w:p>
        </w:tc>
        <w:tc>
          <w:tcPr>
            <w:tcW w:type="dxa" w:w="3402"/>
            <w:shd w:val="clear" w:fill="465FFF"/>
          </w:tcPr>
          <w:p>
            <w:r/>
            <w:r>
              <w:rPr>
                <w:b/>
                <w:color w:val="FFFFFF"/>
                <w:sz w:val="19"/>
              </w:rPr>
              <w:t>Role</w:t>
            </w:r>
          </w:p>
        </w:tc>
      </w:tr>
      <w:tr>
        <w:tc>
          <w:tcPr>
            <w:tcW w:type="dxa" w:w="3402"/>
          </w:tcPr>
          <w:p>
            <w:r>
              <w:rPr>
                <w:sz w:val="18"/>
              </w:rPr>
              <w:t>superadmin@example.com</w:t>
            </w:r>
          </w:p>
        </w:tc>
        <w:tc>
          <w:tcPr>
            <w:tcW w:type="dxa" w:w="2835"/>
          </w:tcPr>
          <w:p>
            <w:r>
              <w:rPr>
                <w:sz w:val="18"/>
              </w:rPr>
              <w:t>password</w:t>
            </w:r>
          </w:p>
        </w:tc>
        <w:tc>
          <w:tcPr>
            <w:tcW w:type="dxa" w:w="3402"/>
          </w:tcPr>
          <w:p>
            <w:r>
              <w:rPr>
                <w:sz w:val="18"/>
              </w:rPr>
              <w:t>Super Admin</w:t>
            </w:r>
          </w:p>
        </w:tc>
      </w:tr>
      <w:tr>
        <w:tc>
          <w:tcPr>
            <w:tcW w:type="dxa" w:w="3402"/>
          </w:tcPr>
          <w:p>
            <w:r>
              <w:rPr>
                <w:sz w:val="18"/>
              </w:rPr>
              <w:t>admin@example.com</w:t>
            </w:r>
          </w:p>
        </w:tc>
        <w:tc>
          <w:tcPr>
            <w:tcW w:type="dxa" w:w="2835"/>
          </w:tcPr>
          <w:p>
            <w:r>
              <w:rPr>
                <w:sz w:val="18"/>
              </w:rPr>
              <w:t>password</w:t>
            </w:r>
          </w:p>
        </w:tc>
        <w:tc>
          <w:tcPr>
            <w:tcW w:type="dxa" w:w="3402"/>
          </w:tcPr>
          <w:p>
            <w:r>
              <w:rPr>
                <w:sz w:val="18"/>
              </w:rPr>
              <w:t>Admin</w:t>
            </w:r>
          </w:p>
        </w:tc>
      </w:tr>
      <w:tr>
        <w:tc>
          <w:tcPr>
            <w:tcW w:type="dxa" w:w="3402"/>
          </w:tcPr>
          <w:p>
            <w:r>
              <w:rPr>
                <w:sz w:val="18"/>
              </w:rPr>
              <w:t>staff@example.com</w:t>
            </w:r>
          </w:p>
        </w:tc>
        <w:tc>
          <w:tcPr>
            <w:tcW w:type="dxa" w:w="2835"/>
          </w:tcPr>
          <w:p>
            <w:r>
              <w:rPr>
                <w:sz w:val="18"/>
              </w:rPr>
              <w:t>password</w:t>
            </w:r>
          </w:p>
        </w:tc>
        <w:tc>
          <w:tcPr>
            <w:tcW w:type="dxa" w:w="3402"/>
          </w:tcPr>
          <w:p>
            <w:r>
              <w:rPr>
                <w:sz w:val="18"/>
              </w:rPr>
              <w:t>Staff</w:t>
            </w:r>
          </w:p>
        </w:tc>
      </w:tr>
      <w:tr>
        <w:tc>
          <w:tcPr>
            <w:tcW w:type="dxa" w:w="3402"/>
          </w:tcPr>
          <w:p>
            <w:r>
              <w:rPr>
                <w:sz w:val="18"/>
              </w:rPr>
              <w:t>viewer@example.com</w:t>
            </w:r>
          </w:p>
        </w:tc>
        <w:tc>
          <w:tcPr>
            <w:tcW w:type="dxa" w:w="2835"/>
          </w:tcPr>
          <w:p>
            <w:r>
              <w:rPr>
                <w:sz w:val="18"/>
              </w:rPr>
              <w:t>password</w:t>
            </w:r>
          </w:p>
        </w:tc>
        <w:tc>
          <w:tcPr>
            <w:tcW w:type="dxa" w:w="3402"/>
          </w:tcPr>
          <w:p>
            <w:r>
              <w:rPr>
                <w:sz w:val="18"/>
              </w:rPr>
              <w:t>Viewer</w:t>
            </w:r>
          </w:p>
        </w:tc>
      </w:tr>
    </w:tbl>
    <w:p>
      <w:pPr>
        <w:spacing w:after="40"/>
      </w:pPr>
    </w:p>
    <w:p>
      <w:r>
        <w:rPr>
          <w:b w:val="0"/>
          <w:i/>
        </w:rPr>
        <w:t>Catatan: ganti kredensial default sebelum penggunaan produksi.</w:t>
      </w:r>
    </w:p>
    <w:p>
      <w:pPr>
        <w:pStyle w:val="Heading1"/>
        <w:spacing w:before="320" w:after="160"/>
      </w:pPr>
      <w:r>
        <w:rPr>
          <w:color w:val="465FFF"/>
        </w:rPr>
        <w:t>9. Penutup</w:t>
      </w:r>
    </w:p>
    <w:p>
      <w:r>
        <w:rPr>
          <w:b w:val="0"/>
          <w:i w:val="0"/>
        </w:rPr>
        <w:t>Dokumen ini menjelaskan keseluruhan aplikasi beserta fungsi tiap menu. Untuk langkah operasional harian lihat dokumen Panduan Penggunaan; untuk skenario pengujian lihat dokumen UAT (v2.0). Apabila terjadi perubahan teknis, dokumen ini perlu diperbarui bersamaan dengan kode.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